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2">
      <w:pPr>
        <w:pBdr/>
        <w:spacing w:after="160" w:before="0" w:line="259" w:lineRule="auto"/>
        <w:ind/>
        <w:jc w:val="left"/>
        <w:rPr>
          <w:rFonts w:ascii="Calibri" w:hAnsi="Calibri" w:eastAsia="Calibri" w:cs="Calibri"/>
          <w:b/>
          <w:bCs/>
          <w:color w:val="000000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</w:r>
    </w:p>
    <w:tbl>
      <w:tblPr>
        <w:tblInd w:w="-15" w:type="dxa"/>
        <w:tblW w:w="10815" w:type="dxa"/>
        <w:tblBorders/>
        <w:tblLayout w:type="fixed"/>
        <w:tblLook w:val="0400" w:firstRow="0" w:lastRow="0" w:firstColumn="0" w:lastColumn="0" w:noHBand="1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720"/>
        <w:tblGridChange w:id="0">
          <w:tblGrid>
            <w:gridCol w:w="15"/>
            <w:gridCol w:w="2255"/>
            <w:gridCol w:w="636"/>
            <w:gridCol w:w="783"/>
            <w:gridCol w:w="535"/>
            <w:gridCol w:w="183"/>
            <w:gridCol w:w="1132"/>
            <w:gridCol w:w="703"/>
            <w:gridCol w:w="852"/>
            <w:gridCol w:w="3720"/>
          </w:tblGrid>
        </w:tblGridChange>
      </w:tblGrid>
      <w:tr>
        <w:trPr>
          <w:cantSplit w:val="false"/>
          <w:trHeight w:val="357"/>
        </w:trPr>
        <w:tc>
          <w:tcPr>
            <w:tcBorders/>
          </w:tcPr>
          <w:p w14:paraId="0000000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4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Anexo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 w:val="0"/>
              </w:rPr>
              <w:t xml:space="preserve">(Si aplica)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357"/>
        </w:trPr>
        <w:tc>
          <w:tcPr>
            <w:tcBorders/>
          </w:tcPr>
          <w:p w14:paraId="0000000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416"/>
        </w:trPr>
        <w:tc>
          <w:tcPr>
            <w:gridSpan w:val="10"/>
            <w:shd w:val="clear" w:color="auto" w:fill="26262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7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  <w:rtl w:val="0"/>
              </w:rPr>
              <w:t xml:space="preserve">Seguimiento - Momento -N°___ - Seguimiento extraordinario Etapa Productiva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422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1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Fecha del momento de seguimiento anterior: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3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7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Fecha del seguimiento extraordinario: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9">
            <w:pPr>
              <w:pBdr/>
              <w:spacing w:after="0" w:before="0"/>
              <w:ind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458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2B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Modalidad del seguimiento: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 w:val="0"/>
              </w:rPr>
              <w:t xml:space="preserve">(presencial/virtual)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2D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5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2F">
            <w:pPr>
              <w:pBdr/>
              <w:spacing w:after="0" w:before="0"/>
              <w:ind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Enlace de grabación del seguimiento extraordinario: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 w:val="0"/>
              </w:rPr>
              <w:t xml:space="preserve">(si se hace de forma virtual)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34">
            <w:pPr>
              <w:pBdr/>
              <w:spacing w:after="0" w:before="0"/>
              <w:ind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 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458"/>
        </w:trPr>
        <w:tc>
          <w:tcPr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35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Motivo del seguimiento extraordinario: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8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37">
            <w:pPr>
              <w:pBdr/>
              <w:spacing w:after="0" w:before="0"/>
              <w:ind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277"/>
        </w:trPr>
        <w:tc>
          <w:tcPr>
            <w:gridSpan w:val="10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3F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  <w:rtl w:val="0"/>
              </w:rPr>
              <w:t xml:space="preserve">Factores Técnicos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</w:rPr>
            </w:r>
          </w:p>
        </w:tc>
      </w:tr>
      <w:tr>
        <w:trPr>
          <w:cantSplit w:val="false"/>
          <w:trHeight w:val="128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restart"/>
          </w:tcPr>
          <w:p w14:paraId="00000049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Variable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4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Valoración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 w:val="0"/>
              </w:rPr>
              <w:t xml:space="preserve"> (marcar con X)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restart"/>
          </w:tcPr>
          <w:p w14:paraId="00000050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Observaciones / Compromisos de mejora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127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</w:tcPr>
          <w:p w14:paraId="0000005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  <w:rtl w:val="0"/>
              </w:rPr>
              <w:t xml:space="preserve">Satisfactorio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8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  <w:rtl w:val="0"/>
              </w:rPr>
              <w:t xml:space="preserve">Por mejorar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</w:tcPr>
          <w:p w14:paraId="0000005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5D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Aplicación de conocimiento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0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2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4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7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Mejora continua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A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6E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18"/>
                <w:szCs w:val="18"/>
                <w:rtl w:val="0"/>
              </w:rPr>
              <w:t xml:space="preserve"> </w:t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1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Fortalecimiento ocupacional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4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8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B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Oportunidad y calidad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7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0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2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5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Responsabilidad ambiental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8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A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8F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Administración de recursos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2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4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6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9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Seguridad y salud en el trabajo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9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A0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A3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Documentación etapa productiva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A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A8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000000AA">
            <w:pPr>
              <w:pBdr/>
              <w:spacing w:after="0" w:before="0"/>
              <w:ind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322"/>
        </w:trPr>
        <w:tc>
          <w:tcPr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AD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  <w:rtl w:val="0"/>
              </w:rPr>
              <w:t xml:space="preserve">Factores Actitudinales y Comportamentales </w:t>
            </w:r>
            <w:r>
              <w:rPr>
                <w:rFonts w:ascii="Calibri" w:hAnsi="Calibri" w:eastAsia="Calibri" w:cs="Calibri"/>
                <w:b/>
                <w:bCs/>
                <w:i/>
                <w:iCs/>
                <w:sz w:val="18"/>
                <w:szCs w:val="18"/>
              </w:rPr>
            </w:r>
          </w:p>
        </w:tc>
      </w:tr>
      <w:tr>
        <w:trPr>
          <w:cantSplit w:val="false"/>
          <w:trHeight w:val="123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restart"/>
          </w:tcPr>
          <w:p w14:paraId="000000B7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Variable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BA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Valoración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 w:val="0"/>
              </w:rPr>
              <w:t xml:space="preserve"> (marcar con X)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restart"/>
          </w:tcPr>
          <w:p w14:paraId="000000B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Observaciones / Compromisos de mejora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122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</w:tcPr>
          <w:p w14:paraId="000000C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C4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  <w:rtl w:val="0"/>
              </w:rPr>
              <w:t xml:space="preserve">Satisfactorio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C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  <w:rtl w:val="0"/>
              </w:rPr>
              <w:t xml:space="preserve">Por mejorar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vMerge w:val="continue"/>
          </w:tcPr>
          <w:p w14:paraId="000000C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CB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Relaciones interpersonales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C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0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2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5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Trabajo en equipo 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8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A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DF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Solución de problemas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2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4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9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Cumplimiento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C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EE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F0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  <w:tr>
        <w:trPr>
          <w:cantSplit w:val="false"/>
          <w:trHeight w:val="295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F3">
            <w:pPr>
              <w:pBdr/>
              <w:spacing w:after="0" w:before="0"/>
              <w:ind/>
              <w:jc w:val="left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Organización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F6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F8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747474"/>
                <w:sz w:val="18"/>
                <w:szCs w:val="18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FA">
            <w:pPr>
              <w:pBdr/>
              <w:spacing w:after="0" w:before="0"/>
              <w:ind/>
              <w:jc w:val="center"/>
              <w:rPr>
                <w:rFonts w:ascii="Calibri" w:hAnsi="Calibri" w:eastAsia="Calibri" w:cs="Calibri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sz w:val="18"/>
                <w:szCs w:val="18"/>
              </w:rPr>
            </w:r>
          </w:p>
        </w:tc>
      </w:tr>
    </w:tbl>
    <w:p w14:paraId="000000FD">
      <w:pPr>
        <w:pBdr/>
        <w:spacing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FE">
      <w:pPr>
        <w:pBdr/>
        <w:spacing/>
        <w:ind/>
        <w:jc w:val="left"/>
        <w:rPr>
          <w:rFonts w:ascii="Calibri" w:hAnsi="Calibri" w:eastAsia="Calibri" w:cs="Calibri"/>
          <w:b/>
          <w:bCs/>
          <w:sz w:val="18"/>
          <w:szCs w:val="18"/>
        </w:rPr>
      </w:pPr>
      <w:r>
        <w:rPr>
          <w:rFonts w:ascii="Calibri" w:hAnsi="Calibri" w:eastAsia="Calibri" w:cs="Calibri"/>
          <w:b/>
          <w:bCs/>
          <w:sz w:val="18"/>
          <w:szCs w:val="18"/>
          <w:rtl w:val="0"/>
        </w:rPr>
        <w:t xml:space="preserve">Compromisos por parte del instructor de seguimiento:   ________________________________________________________________________________________________________________________</w:t>
      </w:r>
      <w:r>
        <w:rPr>
          <w:rFonts w:ascii="Calibri" w:hAnsi="Calibri" w:eastAsia="Calibri" w:cs="Calibri"/>
          <w:b/>
          <w:bCs/>
          <w:sz w:val="18"/>
          <w:szCs w:val="18"/>
        </w:rPr>
      </w:r>
    </w:p>
    <w:p w14:paraId="000000FF">
      <w:pPr>
        <w:pBdr/>
        <w:spacing/>
        <w:ind/>
        <w:jc w:val="left"/>
        <w:rPr>
          <w:rFonts w:ascii="Calibri" w:hAnsi="Calibri" w:eastAsia="Calibri" w:cs="Calibri"/>
          <w:b/>
          <w:bCs/>
          <w:sz w:val="18"/>
          <w:szCs w:val="18"/>
        </w:rPr>
      </w:pPr>
      <w:r>
        <w:rPr>
          <w:rFonts w:ascii="Calibri" w:hAnsi="Calibri" w:eastAsia="Calibri" w:cs="Calibri"/>
          <w:b/>
          <w:bCs/>
          <w:sz w:val="18"/>
          <w:szCs w:val="18"/>
          <w:rtl w:val="0"/>
        </w:rPr>
        <w:t xml:space="preserve">Compromisos por parte del aprendiz: ________________________________________________________________________________________________________________________</w:t>
      </w:r>
      <w:r>
        <w:rPr>
          <w:rFonts w:ascii="Calibri" w:hAnsi="Calibri" w:eastAsia="Calibri" w:cs="Calibri"/>
          <w:b/>
          <w:bCs/>
          <w:sz w:val="18"/>
          <w:szCs w:val="18"/>
        </w:rPr>
      </w:r>
    </w:p>
    <w:p w14:paraId="00000100">
      <w:pPr>
        <w:pBdr/>
        <w:spacing/>
        <w:ind/>
        <w:jc w:val="left"/>
        <w:rPr>
          <w:rFonts w:ascii="Calibri" w:hAnsi="Calibri" w:eastAsia="Calibri" w:cs="Calibri"/>
          <w:b/>
          <w:bCs/>
          <w:sz w:val="18"/>
          <w:szCs w:val="18"/>
        </w:rPr>
      </w:pPr>
      <w:r>
        <w:rPr>
          <w:rFonts w:ascii="Calibri" w:hAnsi="Calibri" w:eastAsia="Calibri" w:cs="Calibri"/>
          <w:b/>
          <w:bCs/>
          <w:sz w:val="18"/>
          <w:szCs w:val="18"/>
          <w:rtl w:val="0"/>
        </w:rPr>
        <w:t xml:space="preserve">Compromisos por parte del responsable ente co-formador: ________________________________________________________________________________________________________________________</w:t>
      </w:r>
      <w:r>
        <w:rPr>
          <w:rFonts w:ascii="Calibri" w:hAnsi="Calibri" w:eastAsia="Calibri" w:cs="Calibri"/>
          <w:b/>
          <w:bCs/>
          <w:sz w:val="18"/>
          <w:szCs w:val="18"/>
        </w:rPr>
      </w:r>
    </w:p>
    <w:tbl>
      <w:tblPr>
        <w:tblW w:w="1086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1" w:noVBand="1"/>
      </w:tblPr>
      <w:tblGrid>
        <w:gridCol w:w="3506"/>
        <w:gridCol w:w="284"/>
        <w:gridCol w:w="3118"/>
        <w:gridCol w:w="284"/>
        <w:gridCol w:w="3672"/>
        <w:tblGridChange w:id="1">
          <w:tblGrid>
            <w:gridCol w:w="3506"/>
            <w:gridCol w:w="284"/>
            <w:gridCol w:w="3118"/>
            <w:gridCol w:w="284"/>
            <w:gridCol w:w="3672"/>
          </w:tblGrid>
        </w:tblGridChange>
      </w:tblGrid>
      <w:tr>
        <w:trPr>
          <w:cantSplit w:val="false"/>
          <w:trHeight w:val="510"/>
        </w:trPr>
        <w:tc>
          <w:tcPr>
            <w:tcBorders>
              <w:bottom w:val="single" w:color="000000" w:sz="4" w:space="0"/>
            </w:tcBorders>
          </w:tcPr>
          <w:p w14:paraId="00000101">
            <w:pPr>
              <w:pBdr/>
              <w:spacing/>
              <w:ind/>
              <w:jc w:val="left"/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r>
          </w:p>
        </w:tc>
        <w:tc>
          <w:tcPr>
            <w:tcBorders/>
          </w:tcPr>
          <w:p w14:paraId="00000102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000000" w:sz="4" w:space="0"/>
            </w:tcBorders>
          </w:tcPr>
          <w:p w14:paraId="00000103">
            <w:pPr>
              <w:pBdr/>
              <w:spacing/>
              <w:ind/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r>
          </w:p>
        </w:tc>
        <w:tc>
          <w:tcPr>
            <w:tcBorders/>
          </w:tcPr>
          <w:p w14:paraId="00000104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000000" w:sz="4" w:space="0"/>
            </w:tcBorders>
          </w:tcPr>
          <w:p w14:paraId="00000105">
            <w:pPr>
              <w:pBdr/>
              <w:spacing/>
              <w:ind/>
              <w:jc w:val="left"/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</w:r>
          </w:p>
        </w:tc>
      </w:tr>
      <w:tr>
        <w:trPr>
          <w:cantSplit w:val="false"/>
          <w:trHeight w:val="510"/>
        </w:trPr>
        <w:tc>
          <w:tcPr>
            <w:tcBorders>
              <w:top w:val="single" w:color="000000" w:sz="4" w:space="0"/>
            </w:tcBorders>
          </w:tcPr>
          <w:p w14:paraId="00000106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 xml:space="preserve">Nombre y Firma del aprendiz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Borders/>
          </w:tcPr>
          <w:p w14:paraId="00000107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</w:tcBorders>
          </w:tcPr>
          <w:p w14:paraId="00000108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rtl w:val="0"/>
              </w:rPr>
              <w:t xml:space="preserve">Nombre y Firma Instructor de seguimiento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</w:tcPr>
          <w:p w14:paraId="00000109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000000" w:sz="4" w:space="0"/>
            </w:tcBorders>
          </w:tcPr>
          <w:p w14:paraId="0000010A">
            <w:pPr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  <w:rtl w:val="0"/>
              </w:rPr>
              <w:t xml:space="preserve">Nombre y Firma del ente co-formador</w:t>
            </w: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</w:r>
          </w:p>
        </w:tc>
      </w:tr>
    </w:tbl>
    <w:p w14:paraId="0000010B">
      <w:pPr>
        <w:pBdr/>
        <w:spacing/>
        <w:ind/>
        <w:jc w:val="center"/>
        <w:rPr>
          <w:rFonts w:ascii="Calibri" w:hAnsi="Calibri" w:eastAsia="Calibri" w:cs="Calibri"/>
          <w:b/>
          <w:bCs/>
          <w:color w:val="000000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</w:r>
    </w:p>
    <w:p w14:paraId="0000010C">
      <w:pPr>
        <w:pBdr/>
        <w:spacing/>
        <w:ind/>
        <w:jc w:val="center"/>
        <w:rPr>
          <w:rFonts w:ascii="Calibri" w:hAnsi="Calibri" w:eastAsia="Calibri" w:cs="Calibri"/>
          <w:b/>
          <w:bCs/>
          <w:color w:val="000000"/>
          <w:sz w:val="20"/>
          <w:szCs w:val="20"/>
        </w:rPr>
        <w:sectPr>
          <w:headerReference w:type="default" r:id="rId8"/>
          <w:headerReference w:type="first" r:id="rId8"/>
          <w:footerReference w:type="default" r:id="rId10"/>
          <w:footerReference w:type="first" r:id="rId11"/>
          <w:footnotePr/>
          <w:endnotePr/>
          <w:type w:val="nextPage"/>
          <w:pgSz w:h="15840" w:orient="portrait" w:w="12240"/>
          <w:pgMar w:top="720" w:right="720" w:bottom="720" w:left="720" w:header="708" w:footer="708" w:gutter="0"/>
          <w:cols w:num="1" w:sep="0" w:space="1701" w:equalWidth="1"/>
          <w:titlePg/>
        </w:sectPr>
      </w:pPr>
      <w:r>
        <w:rPr>
          <w:rFonts w:ascii="Calibri" w:hAnsi="Calibri" w:eastAsia="Calibri" w:cs="Calibri"/>
          <w:b/>
          <w:bCs/>
          <w:color w:val="000000"/>
          <w:sz w:val="20"/>
          <w:szCs w:val="20"/>
          <w:rtl w:val="0"/>
        </w:rPr>
        <w:t xml:space="preserve">Ciudad____________y fecha de diligenciamiento: ___/___/____ de forma presencial ___ o virtual ___</w:t>
      </w: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</w:r>
    </w:p>
    <w:p w14:paraId="0000010D">
      <w:pPr>
        <w:pBdr/>
        <w:spacing/>
        <w:ind/>
        <w:jc w:val="center"/>
        <w:rPr>
          <w:rFonts w:ascii="Calibri" w:hAnsi="Calibri" w:eastAsia="Calibri" w:cs="Calibri"/>
          <w:b/>
          <w:bCs/>
          <w:color w:val="000000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color w:val="000000"/>
          <w:sz w:val="20"/>
          <w:szCs w:val="20"/>
        </w:rPr>
      </w:r>
    </w:p>
    <w:sectPr>
      <w:headerReference w:type="default" r:id="rId9"/>
      <w:headerReference w:type="first" r:id="rId9"/>
      <w:footerReference w:type="default" r:id="rId12"/>
      <w:footerReference w:type="first" r:id="rId13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Play">
    <w:panose1 w:val="02000009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8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GFPI-F-023 V6. 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119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A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GFPI-F-023 V6. 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11B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C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GFPI-F-023 V6. 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11D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E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GFPI-F-023 V6. 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11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margin;mso-position-horizontal:center;mso-position-vertical-relative:page;margin-top:8.68pt;mso-position-vertical:absolute;width:53.33pt;height:48.48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11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1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0" b="0"/>
              <wp:wrapNone/>
              <wp:docPr id="2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margin;mso-position-horizontal:center;mso-position-vertical-relative:page;margin-top:8.68pt;mso-position-vertical:absolute;width:53.33pt;height:48.48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  <w:p w14:paraId="0000011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both"/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Play" w:hAnsi="Play" w:eastAsia="Play" w:cs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Play" w:hAnsi="Play" w:eastAsia="Play" w:cs="Play"/>
        <w:sz w:val="24"/>
        <w:szCs w:val="24"/>
        <w:lang w:val="es-CO" w:eastAsia="zh-CN" w:bidi="ar-SA"/>
      </w:rPr>
    </w:rPrDefault>
    <w:pPrDefault>
      <w:pPr>
        <w:pBdr/>
        <w:spacing w:after="120" w:afterAutospacing="0" w:before="120" w:beforeAutospacing="0" w:line="24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850"/>
    <w:next w:val="85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0"/>
    <w:next w:val="85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0"/>
    <w:next w:val="85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85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0"/>
    <w:next w:val="85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5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0"/>
    <w:next w:val="85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5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85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0"/>
    <w:next w:val="850"/>
    <w:uiPriority w:val="39"/>
    <w:unhideWhenUsed/>
    <w:pPr>
      <w:pBdr/>
      <w:spacing w:after="100"/>
      <w:ind/>
    </w:pPr>
  </w:style>
  <w:style w:type="paragraph" w:styleId="190">
    <w:name w:val="toc 2"/>
    <w:basedOn w:val="850"/>
    <w:next w:val="850"/>
    <w:uiPriority w:val="39"/>
    <w:unhideWhenUsed/>
    <w:pPr>
      <w:pBdr/>
      <w:spacing w:after="100"/>
      <w:ind w:left="220"/>
    </w:pPr>
  </w:style>
  <w:style w:type="paragraph" w:styleId="191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192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193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194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195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196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197">
    <w:name w:val="toc 9"/>
    <w:basedOn w:val="850"/>
    <w:next w:val="85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table" w:styleId="84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 w:default="1">
    <w:name w:val="Normal"/>
    <w:pPr>
      <w:pBdr/>
      <w:spacing/>
      <w:ind/>
    </w:pPr>
  </w:style>
  <w:style w:type="paragraph" w:styleId="851">
    <w:name w:val="Heading 1"/>
    <w:basedOn w:val="850"/>
    <w:next w:val="850"/>
    <w:pPr>
      <w:pBdr/>
      <w:spacing w:line="360" w:lineRule="auto"/>
      <w:ind/>
    </w:pPr>
    <w:rPr>
      <w:b/>
      <w:bCs/>
    </w:rPr>
  </w:style>
  <w:style w:type="paragraph" w:styleId="852">
    <w:name w:val="Heading 2"/>
    <w:basedOn w:val="850"/>
    <w:next w:val="850"/>
    <w:pPr>
      <w:keepNext w:val="true"/>
      <w:keepLines w:val="true"/>
      <w:pBdr/>
      <w:spacing w:after="0" w:before="40" w:line="360" w:lineRule="auto"/>
      <w:ind/>
    </w:pPr>
    <w:rPr>
      <w:b/>
      <w:bCs/>
    </w:rPr>
  </w:style>
  <w:style w:type="paragraph" w:styleId="853">
    <w:name w:val="Heading 3"/>
    <w:basedOn w:val="850"/>
    <w:next w:val="850"/>
    <w:pPr>
      <w:keepNext w:val="true"/>
      <w:keepLines w:val="true"/>
      <w:pBdr/>
      <w:spacing w:after="0" w:before="40" w:line="360" w:lineRule="auto"/>
      <w:ind w:left="1416"/>
    </w:pPr>
    <w:rPr>
      <w:b/>
      <w:bCs/>
    </w:rPr>
  </w:style>
  <w:style w:type="paragraph" w:styleId="854">
    <w:name w:val="Heading 4"/>
    <w:basedOn w:val="850"/>
    <w:next w:val="850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855">
    <w:name w:val="Heading 5"/>
    <w:basedOn w:val="850"/>
    <w:next w:val="850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856">
    <w:name w:val="Heading 6"/>
    <w:basedOn w:val="850"/>
    <w:next w:val="850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857">
    <w:name w:val="Title"/>
    <w:basedOn w:val="850"/>
    <w:next w:val="850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858">
    <w:name w:val="Subtitle"/>
    <w:basedOn w:val="850"/>
    <w:next w:val="850"/>
    <w:pPr>
      <w:pBdr/>
      <w:spacing w:line="360" w:lineRule="auto"/>
      <w:ind/>
    </w:pPr>
    <w:rPr>
      <w:b/>
      <w:bCs/>
    </w:rPr>
  </w:style>
  <w:style w:type="table" w:styleId="859">
    <w:name w:val="StGen0"/>
    <w:basedOn w:val="849"/>
    <w:pPr>
      <w:pBdr/>
      <w:spacing/>
      <w:ind/>
    </w:pPr>
    <w:tblPr>
      <w:tblStyleRowBandSize w:val="1"/>
      <w:tblStyleColBandSize w:val="1"/>
      <w:tblCellMar>
        <w:left w:w="70" w:type="dxa"/>
        <w:top w:w="0" w:type="dxa"/>
        <w:right w:w="7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StGen1"/>
    <w:basedOn w:val="849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footer" Target="footer4.xml" /><Relationship Id="rId14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1ZZCSc7B0VIaxJC2U3EinWA9w==">CgMxLjA4AHIhMXQ5b1R5dDRKOVhzZnQyUUQ2ZDdzeC1KX2FPYlkxenRB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