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F2" w:rsidRPr="00640FB0" w:rsidRDefault="00F55348" w:rsidP="00F5534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640FB0">
        <w:rPr>
          <w:rFonts w:ascii="Times New Roman" w:hAnsi="Times New Roman" w:cs="Times New Roman"/>
          <w:b/>
          <w:noProof/>
          <w:sz w:val="24"/>
          <w:szCs w:val="28"/>
          <w:lang w:eastAsia="en-PH"/>
        </w:rPr>
        <w:drawing>
          <wp:anchor distT="0" distB="0" distL="114300" distR="114300" simplePos="0" relativeHeight="251658240" behindDoc="1" locked="0" layoutInCell="1" allowOverlap="1" wp14:anchorId="38456781" wp14:editId="59A09D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21610" cy="82061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BUYan2021071811073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820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EF2" w:rsidRPr="00640FB0">
        <w:rPr>
          <w:rFonts w:ascii="Times New Roman" w:hAnsi="Times New Roman" w:cs="Times New Roman"/>
          <w:b/>
          <w:sz w:val="24"/>
          <w:szCs w:val="28"/>
        </w:rPr>
        <w:t>E-BUYan: WEB-BASED E-COMMERCE OF TUY PUBLIC MARKET AMIDST COVID-19</w:t>
      </w:r>
    </w:p>
    <w:p w:rsidR="00D62D53" w:rsidRPr="00640FB0" w:rsidRDefault="000A1EF2" w:rsidP="000A1EF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40FB0">
        <w:rPr>
          <w:rFonts w:ascii="Times New Roman" w:hAnsi="Times New Roman" w:cs="Times New Roman"/>
          <w:b/>
          <w:sz w:val="24"/>
          <w:szCs w:val="28"/>
        </w:rPr>
        <w:t>ALGORITHM AND DATA ANALYSIS</w:t>
      </w:r>
    </w:p>
    <w:p w:rsidR="00CE44D7" w:rsidRDefault="00CE44D7" w:rsidP="000A1E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44D7" w:rsidRPr="00866619" w:rsidRDefault="00866619" w:rsidP="00F5534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30% range flowchart of the system application </w:t>
      </w:r>
      <w:r w:rsidR="00F55348">
        <w:rPr>
          <w:rFonts w:ascii="Times New Roman" w:hAnsi="Times New Roman" w:cs="Times New Roman"/>
          <w:sz w:val="28"/>
          <w:szCs w:val="28"/>
        </w:rPr>
        <w:t>which is the</w:t>
      </w:r>
      <w:r>
        <w:rPr>
          <w:rFonts w:ascii="Times New Roman" w:hAnsi="Times New Roman" w:cs="Times New Roman"/>
          <w:sz w:val="28"/>
          <w:szCs w:val="28"/>
        </w:rPr>
        <w:t xml:space="preserve"> cu</w:t>
      </w:r>
      <w:r w:rsidR="00F55348">
        <w:rPr>
          <w:rFonts w:ascii="Times New Roman" w:hAnsi="Times New Roman" w:cs="Times New Roman"/>
          <w:sz w:val="28"/>
          <w:szCs w:val="28"/>
        </w:rPr>
        <w:t>stomer module which includes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account registration, user log in, adding or deleting of orders customer’s managing orders and mode of payment.</w:t>
      </w:r>
    </w:p>
    <w:p w:rsidR="000A1EF2" w:rsidRPr="000A1EF2" w:rsidRDefault="000A1EF2" w:rsidP="009C1504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A1EF2" w:rsidRPr="000A1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F2"/>
    <w:rsid w:val="000A1EF2"/>
    <w:rsid w:val="0031377F"/>
    <w:rsid w:val="00592051"/>
    <w:rsid w:val="00640FB0"/>
    <w:rsid w:val="00866619"/>
    <w:rsid w:val="009C1504"/>
    <w:rsid w:val="00CE44D7"/>
    <w:rsid w:val="00D62D53"/>
    <w:rsid w:val="00F5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BCAA"/>
  <w15:chartTrackingRefBased/>
  <w15:docId w15:val="{E3BCCD86-1D07-486E-9399-0FC3F3B0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E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2021-07-18T02:58:00Z</dcterms:created>
  <dcterms:modified xsi:type="dcterms:W3CDTF">2021-07-19T10:10:00Z</dcterms:modified>
</cp:coreProperties>
</file>