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Managely 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Team: Brandon George, Kevin Cisneros, Goran Grujicic, Bee Yang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Project Definition (</w:t>
      </w:r>
      <w:r w:rsidDel="00000000" w:rsidR="00000000" w:rsidRPr="00000000">
        <w:rPr>
          <w:sz w:val="24"/>
          <w:szCs w:val="24"/>
          <w:rtl w:val="0"/>
        </w:rPr>
        <w:t xml:space="preserve">100 - 200 words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(it is needed)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(is the goal of the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(how will it be achieved)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Project Requirements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Project Specification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/ Domain / Area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Libraries / Frameworks /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Platform (Mobile, Desktop, Gaming,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 (Game, Application,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System – Design Perspective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subsystems – design point of view 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 (Optional)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Sub-System Communication (Diagram and Description)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Entity Relationship Model (E-R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https://en.wikipedia.org/wiki/Entity%E2%80%93relationship_model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operation - System Model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Simplified Sub-system to System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System – Analysis Perspective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subsystems – analysis point of 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(Tables and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 (Table - Name, Data Type,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- O analysis of overall System and Sub-Systems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Project Scrum Report -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 (Table / Diagram)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 (Table / Diagram)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Burndown Chart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Subsystems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7.1 Subsystem 1 </w:t>
      </w:r>
      <w:r w:rsidDel="00000000" w:rsidR="00000000" w:rsidRPr="00000000">
        <w:rPr>
          <w:sz w:val="24"/>
          <w:szCs w:val="24"/>
          <w:rtl w:val="0"/>
        </w:rPr>
        <w:t xml:space="preserve">– Name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7.2 Subsystem 2 </w:t>
      </w:r>
      <w:r w:rsidDel="00000000" w:rsidR="00000000" w:rsidRPr="00000000">
        <w:rPr>
          <w:sz w:val="24"/>
          <w:szCs w:val="24"/>
          <w:rtl w:val="0"/>
        </w:rPr>
        <w:t xml:space="preserve">– Name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7.3 Subsystem 3 </w:t>
      </w:r>
      <w:r w:rsidDel="00000000" w:rsidR="00000000" w:rsidRPr="00000000">
        <w:rPr>
          <w:sz w:val="24"/>
          <w:szCs w:val="24"/>
          <w:rtl w:val="0"/>
        </w:rPr>
        <w:t xml:space="preserve">– Name 3 -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7.4 Subsystem 4 </w:t>
      </w:r>
      <w:r w:rsidDel="00000000" w:rsidR="00000000" w:rsidRPr="00000000">
        <w:rPr>
          <w:sz w:val="24"/>
          <w:szCs w:val="24"/>
          <w:rtl w:val="0"/>
        </w:rPr>
        <w:t xml:space="preserve">– Name 4 -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Individual responsibility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Initial design and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Illustrate with class, use-case, UML, sequence ..... diagrams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choices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refined (changed over the course of project)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for refinement (Pro versus Con)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from initial model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Refined model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Refined design (Diagram and Description)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Backlog (Product and Sprint -  Link to Section 6)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 (Functional, OOP)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training 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/ User manual (needed for final report)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Complete System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Group responsibility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software/hardware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code and user manual – screenshots as needed - Technical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Evaluation by client and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is just a guide, and use it to create/improve your report. Feel free to add sections. You are responsible for your own subsystem/s, not other members. You have to contribute to the team’s goals and objectives, and develop your subsystem/s, write your documents and slides.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Entity%E2%80%93relationship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o/OVXVLMEQxSWZo7JY1U9TPWGA==">AMUW2mUX5FMAef3LwXslhqEbyWU28kpUhwzVz6LOwigkNjeUjOXfIaSLIiolHJdI8HI6ZWXqekNLCuoYTW7UuH5vpWsIQ4n889leup+cp3NNFzgBx8j1crc=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