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9368" w14:textId="77777777" w:rsidR="000E3930" w:rsidRPr="0022314F" w:rsidRDefault="000E3930" w:rsidP="000E3930">
      <w:pPr>
        <w:jc w:val="center"/>
        <w:rPr>
          <w:rFonts w:ascii="Arial" w:hAnsi="Arial" w:cs="Arial"/>
          <w:sz w:val="36"/>
          <w:szCs w:val="36"/>
          <w:lang w:val="en-US" w:eastAsia="zh-TW"/>
        </w:rPr>
      </w:pPr>
    </w:p>
    <w:p w14:paraId="184EE1B6" w14:textId="77777777" w:rsidR="000E3930" w:rsidRPr="008312EC" w:rsidRDefault="000E3930" w:rsidP="000E3930">
      <w:pPr>
        <w:jc w:val="center"/>
        <w:rPr>
          <w:rFonts w:ascii="Arial" w:hAnsi="Arial" w:cs="Arial"/>
          <w:sz w:val="32"/>
          <w:szCs w:val="32"/>
          <w:lang w:val="en-US" w:eastAsia="zh-TW"/>
        </w:rPr>
      </w:pPr>
      <w:r w:rsidRPr="008312EC">
        <w:rPr>
          <w:rFonts w:ascii="Arial" w:hAnsi="Arial" w:cs="Arial"/>
          <w:sz w:val="32"/>
          <w:szCs w:val="32"/>
          <w:lang w:val="en-US" w:eastAsia="zh-TW"/>
        </w:rPr>
        <w:t>University of Essex</w:t>
      </w:r>
    </w:p>
    <w:p w14:paraId="2535D04C" w14:textId="77777777" w:rsidR="000E3930" w:rsidRPr="008312EC" w:rsidRDefault="000E3930" w:rsidP="000E3930">
      <w:pPr>
        <w:jc w:val="center"/>
        <w:rPr>
          <w:rFonts w:ascii="Arial" w:hAnsi="Arial" w:cs="Arial"/>
          <w:sz w:val="28"/>
          <w:szCs w:val="28"/>
          <w:lang w:val="en-US" w:eastAsia="zh-TW"/>
        </w:rPr>
      </w:pPr>
      <w:r w:rsidRPr="008312EC">
        <w:rPr>
          <w:rFonts w:ascii="Arial" w:hAnsi="Arial" w:cs="Arial"/>
          <w:sz w:val="28"/>
          <w:szCs w:val="28"/>
          <w:lang w:val="en-US" w:eastAsia="zh-TW"/>
        </w:rPr>
        <w:t xml:space="preserve">Computing </w:t>
      </w:r>
      <w:r>
        <w:rPr>
          <w:rFonts w:ascii="Arial" w:hAnsi="Arial" w:cs="Arial"/>
          <w:sz w:val="28"/>
          <w:szCs w:val="28"/>
          <w:lang w:val="en-US" w:eastAsia="zh-TW"/>
        </w:rPr>
        <w:t>D</w:t>
      </w:r>
      <w:r w:rsidRPr="008312EC">
        <w:rPr>
          <w:rFonts w:ascii="Arial" w:hAnsi="Arial" w:cs="Arial"/>
          <w:sz w:val="28"/>
          <w:szCs w:val="28"/>
          <w:lang w:val="en-US" w:eastAsia="zh-TW"/>
        </w:rPr>
        <w:t>epartment</w:t>
      </w:r>
      <w:r>
        <w:rPr>
          <w:rFonts w:ascii="Arial" w:hAnsi="Arial" w:cs="Arial"/>
          <w:sz w:val="28"/>
          <w:szCs w:val="28"/>
          <w:lang w:val="en-US" w:eastAsia="zh-TW"/>
        </w:rPr>
        <w:t xml:space="preserve"> - </w:t>
      </w:r>
      <w:r w:rsidRPr="008312EC">
        <w:rPr>
          <w:rFonts w:ascii="Arial" w:hAnsi="Arial" w:cs="Arial"/>
          <w:sz w:val="28"/>
          <w:szCs w:val="28"/>
          <w:lang w:val="en-US" w:eastAsia="zh-TW"/>
        </w:rPr>
        <w:t xml:space="preserve">MSc Computer Science </w:t>
      </w:r>
      <w:proofErr w:type="spellStart"/>
      <w:r w:rsidRPr="008312EC">
        <w:rPr>
          <w:rFonts w:ascii="Arial" w:hAnsi="Arial" w:cs="Arial"/>
          <w:sz w:val="28"/>
          <w:szCs w:val="28"/>
          <w:lang w:val="en-US" w:eastAsia="zh-TW"/>
        </w:rPr>
        <w:t>programme</w:t>
      </w:r>
      <w:proofErr w:type="spellEnd"/>
    </w:p>
    <w:p w14:paraId="1C84AA89" w14:textId="3E6436D8" w:rsidR="000E3930" w:rsidRDefault="002D2718" w:rsidP="000E3930">
      <w:pPr>
        <w:jc w:val="center"/>
        <w:rPr>
          <w:rFonts w:ascii="Arial" w:hAnsi="Arial" w:cs="Arial"/>
          <w:sz w:val="28"/>
          <w:szCs w:val="28"/>
          <w:lang w:val="en-US" w:eastAsia="zh-TW"/>
        </w:rPr>
      </w:pPr>
      <w:r w:rsidRPr="002D2718">
        <w:rPr>
          <w:rFonts w:ascii="Arial" w:hAnsi="Arial" w:cs="Arial"/>
          <w:sz w:val="28"/>
          <w:szCs w:val="28"/>
          <w:lang w:val="en-US" w:eastAsia="zh-TW"/>
        </w:rPr>
        <w:t>Object-Oriented Information Systems</w:t>
      </w:r>
    </w:p>
    <w:p w14:paraId="288F02B7" w14:textId="77777777" w:rsidR="000E3930" w:rsidRDefault="000E3930" w:rsidP="000E3930">
      <w:pPr>
        <w:jc w:val="center"/>
        <w:rPr>
          <w:rFonts w:ascii="Arial" w:hAnsi="Arial" w:cs="Arial"/>
          <w:sz w:val="32"/>
          <w:szCs w:val="32"/>
          <w:lang w:val="en-US" w:eastAsia="zh-TW"/>
        </w:rPr>
      </w:pPr>
    </w:p>
    <w:p w14:paraId="5E26185B" w14:textId="2A268479" w:rsidR="000E3930" w:rsidRDefault="000E3930" w:rsidP="000E3930">
      <w:pPr>
        <w:jc w:val="center"/>
        <w:rPr>
          <w:rFonts w:ascii="Arial" w:hAnsi="Arial" w:cs="Arial"/>
          <w:sz w:val="32"/>
          <w:szCs w:val="32"/>
          <w:lang w:val="en-US" w:eastAsia="zh-TW"/>
        </w:rPr>
      </w:pPr>
    </w:p>
    <w:p w14:paraId="22B4D81F" w14:textId="77777777" w:rsidR="00AA018D" w:rsidRPr="008312EC" w:rsidRDefault="00AA018D" w:rsidP="000E3930">
      <w:pPr>
        <w:jc w:val="center"/>
        <w:rPr>
          <w:rFonts w:ascii="Arial" w:hAnsi="Arial" w:cs="Arial"/>
          <w:sz w:val="32"/>
          <w:szCs w:val="32"/>
          <w:lang w:val="en-US" w:eastAsia="zh-TW"/>
        </w:rPr>
      </w:pPr>
    </w:p>
    <w:p w14:paraId="7C9AFE9A" w14:textId="2B5655CE" w:rsidR="00AA018D" w:rsidRPr="00AE3BB3" w:rsidRDefault="009A1272" w:rsidP="00AA018D">
      <w:pPr>
        <w:jc w:val="center"/>
        <w:rPr>
          <w:rFonts w:ascii="Arial" w:hAnsi="Arial" w:cs="Arial"/>
          <w:sz w:val="28"/>
          <w:szCs w:val="28"/>
          <w:lang w:val="en-US" w:eastAsia="zh-TW"/>
        </w:rPr>
      </w:pPr>
      <w:r w:rsidRPr="009A1272">
        <w:rPr>
          <w:rFonts w:ascii="Arial" w:hAnsi="Arial" w:cs="Arial"/>
          <w:sz w:val="28"/>
          <w:szCs w:val="28"/>
          <w:lang w:val="en-US" w:eastAsia="zh-TW"/>
        </w:rPr>
        <w:t>Mid-Module Assignment</w:t>
      </w:r>
      <w:r>
        <w:rPr>
          <w:rFonts w:ascii="Arial" w:hAnsi="Arial" w:cs="Arial"/>
          <w:sz w:val="28"/>
          <w:szCs w:val="28"/>
          <w:lang w:val="en-US" w:eastAsia="zh-TW"/>
        </w:rPr>
        <w:t>:</w:t>
      </w:r>
    </w:p>
    <w:p w14:paraId="5832D211" w14:textId="1DA195C5" w:rsidR="000E3930" w:rsidRDefault="009A1272" w:rsidP="000E3930">
      <w:pPr>
        <w:jc w:val="center"/>
        <w:rPr>
          <w:rFonts w:ascii="Arial" w:eastAsia="Times New Roman" w:hAnsi="Arial" w:cs="Arial"/>
          <w:b/>
          <w:bCs/>
          <w:sz w:val="40"/>
          <w:szCs w:val="40"/>
          <w:lang w:val="en-US" w:eastAsia="zh-TW"/>
        </w:rPr>
      </w:pPr>
      <w:r w:rsidRPr="009A1272">
        <w:rPr>
          <w:rFonts w:ascii="Arial" w:eastAsia="Times New Roman" w:hAnsi="Arial" w:cs="Arial"/>
          <w:b/>
          <w:bCs/>
          <w:sz w:val="40"/>
          <w:szCs w:val="40"/>
          <w:lang w:val="en-US" w:eastAsia="zh-TW"/>
        </w:rPr>
        <w:t>System Design</w:t>
      </w:r>
    </w:p>
    <w:p w14:paraId="2E32BEAD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sz w:val="28"/>
          <w:szCs w:val="28"/>
          <w:lang w:val="en-US" w:eastAsia="zh-TW"/>
        </w:rPr>
      </w:pPr>
    </w:p>
    <w:p w14:paraId="6BC9B3F5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3409B84A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73EFB324" w14:textId="77777777" w:rsidR="000E3930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4DB85820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34199AC5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5553348F" w14:textId="01FE4A84" w:rsidR="000E3930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137D4FA5" w14:textId="77777777" w:rsidR="00AA018D" w:rsidRDefault="00AA018D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7414263E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440BFFA0" w14:textId="77777777" w:rsidR="000E3930" w:rsidRPr="0022314F" w:rsidRDefault="000E3930" w:rsidP="000E3930">
      <w:pPr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1B5A7492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1613A2E7" w14:textId="77777777" w:rsidR="007A230C" w:rsidRPr="0022314F" w:rsidRDefault="007A230C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662C134E" w14:textId="76B9D24B" w:rsidR="000E3930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51C58A4B" w14:textId="2257539D" w:rsidR="00AA018D" w:rsidRDefault="00AA018D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4B2370CF" w14:textId="77777777" w:rsidR="00AA018D" w:rsidRPr="0022314F" w:rsidRDefault="00AA018D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43ED8003" w14:textId="77777777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0954C36B" w14:textId="74F454DC" w:rsidR="000E3930" w:rsidRPr="0022314F" w:rsidRDefault="000E3930" w:rsidP="000E3930">
      <w:pPr>
        <w:jc w:val="center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  <w:sectPr w:rsidR="000E3930" w:rsidRPr="0022314F" w:rsidSect="001D6022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22314F"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  <w:t>202</w:t>
      </w:r>
      <w:r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  <w:t>2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en-GB" w:eastAsia="zh-CN"/>
        </w:rPr>
        <w:id w:val="8631716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A5C370" w14:textId="46111E05" w:rsidR="009A1272" w:rsidRDefault="009A1272">
          <w:pPr>
            <w:pStyle w:val="TOCHeading"/>
          </w:pPr>
          <w:r>
            <w:t>Contents</w:t>
          </w:r>
        </w:p>
        <w:p w14:paraId="433525EB" w14:textId="67AE69E8" w:rsidR="003C10CA" w:rsidRDefault="00D9379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lang w:val="en-U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64779" w:history="1">
            <w:r w:rsidR="003C10CA" w:rsidRPr="00D67422">
              <w:rPr>
                <w:rStyle w:val="Hyperlink"/>
                <w:noProof/>
                <w:lang w:val="en-US" w:eastAsia="zh-TW"/>
              </w:rPr>
              <w:t>List of Classes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_Toc92564779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68FC783E" w14:textId="111BD8DB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0" w:history="1">
            <w:r w:rsidR="003C10CA" w:rsidRPr="00D67422">
              <w:rPr>
                <w:rStyle w:val="Hyperlink"/>
                <w:noProof/>
              </w:rPr>
              <w:t>Customer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_Toc92564780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389DD47D" w14:textId="646A5441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1" w:history="1">
            <w:r w:rsidR="003C10CA" w:rsidRPr="00D67422">
              <w:rPr>
                <w:rStyle w:val="Hyperlink"/>
                <w:noProof/>
              </w:rPr>
              <w:t>Member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_Toc92564781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19EDA3D1" w14:textId="5419D653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2" w:history="1">
            <w:r w:rsidR="003C10CA" w:rsidRPr="00D67422">
              <w:rPr>
                <w:rStyle w:val="Hyperlink"/>
                <w:noProof/>
              </w:rPr>
              <w:t>NonMember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_Toc92564782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4CB24BB0" w14:textId="79B32A9D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3" w:history="1">
            <w:r w:rsidR="003C10CA" w:rsidRPr="00D67422">
              <w:rPr>
                <w:rStyle w:val="Hyperlink"/>
                <w:noProof/>
              </w:rPr>
              <w:t>Staff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_Toc92564783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6F0E72B4" w14:textId="0D63774A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4" w:history="1">
            <w:r w:rsidR="003C10CA" w:rsidRPr="00D67422">
              <w:rPr>
                <w:rStyle w:val="Hyperlink"/>
                <w:noProof/>
              </w:rPr>
              <w:t>Payment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_Toc92564784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2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18536671" w14:textId="369D015C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5" w:history="1">
            <w:r w:rsidR="003C10CA" w:rsidRPr="00D67422">
              <w:rPr>
                <w:rStyle w:val="Hyperlink"/>
                <w:noProof/>
              </w:rPr>
              <w:t>LoyaltyCard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_Toc92564785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528DCB0D" w14:textId="72633739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6" w:history="1">
            <w:r w:rsidR="003C10CA" w:rsidRPr="00D67422">
              <w:rPr>
                <w:rStyle w:val="Hyperlink"/>
                <w:noProof/>
              </w:rPr>
              <w:t>Cash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_Toc92564786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24B38EEF" w14:textId="3D142C90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7" w:history="1">
            <w:r w:rsidR="003C10CA" w:rsidRPr="00D67422">
              <w:rPr>
                <w:rStyle w:val="Hyperlink"/>
                <w:noProof/>
              </w:rPr>
              <w:t>BankCard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_Toc92564787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177F3F2B" w14:textId="3DEDE65A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8" w:history="1">
            <w:r w:rsidR="003C10CA" w:rsidRPr="00D67422">
              <w:rPr>
                <w:rStyle w:val="Hyperlink"/>
                <w:noProof/>
              </w:rPr>
              <w:t>Product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_Toc92564788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07A70E05" w14:textId="391C8CCC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89" w:history="1">
            <w:r w:rsidR="003C10CA" w:rsidRPr="00D67422">
              <w:rPr>
                <w:rStyle w:val="Hyperlink"/>
                <w:noProof/>
              </w:rPr>
              <w:t>Inventory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_Toc92564789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2ED18E8A" w14:textId="47774B4A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0" w:history="1">
            <w:r w:rsidR="003C10CA" w:rsidRPr="00D67422">
              <w:rPr>
                <w:rStyle w:val="Hyperlink"/>
                <w:noProof/>
              </w:rPr>
              <w:t>ShoppingBasket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_Toc92564790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3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38560ADE" w14:textId="2583725F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1" w:history="1">
            <w:r w:rsidR="003C10CA" w:rsidRPr="00D67422">
              <w:rPr>
                <w:rStyle w:val="Hyperlink"/>
                <w:noProof/>
              </w:rPr>
              <w:t>ShoppingItem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_Toc92564791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4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57EBAC1B" w14:textId="03499443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2" w:history="1">
            <w:r w:rsidR="003C10CA" w:rsidRPr="00D67422">
              <w:rPr>
                <w:rStyle w:val="Hyperlink"/>
                <w:noProof/>
              </w:rPr>
              <w:t>Status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_Toc92564792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4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07367043" w14:textId="282F41F4" w:rsidR="003C10CA" w:rsidRDefault="001A2D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lang w:val="en-US" w:eastAsia="zh-TW"/>
            </w:rPr>
          </w:pPr>
          <w:hyperlink w:anchor="_Toc92564793" w:history="1">
            <w:r w:rsidR="003C10CA" w:rsidRPr="00D67422">
              <w:rPr>
                <w:rStyle w:val="Hyperlink"/>
                <w:noProof/>
                <w:lang w:val="en-US" w:eastAsia="zh-TW"/>
              </w:rPr>
              <w:t>List of Relationships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_Toc92564793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5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4E7D75C2" w14:textId="3BE3C509" w:rsidR="003C10CA" w:rsidRDefault="001A2D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lang w:val="en-US" w:eastAsia="zh-TW"/>
            </w:rPr>
          </w:pPr>
          <w:hyperlink w:anchor="_Toc92564794" w:history="1">
            <w:r w:rsidR="003C10CA" w:rsidRPr="00D67422">
              <w:rPr>
                <w:rStyle w:val="Hyperlink"/>
                <w:noProof/>
                <w:lang w:val="en-US" w:eastAsia="zh-TW"/>
              </w:rPr>
              <w:t>Class Diagram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_Toc92564794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6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3E1B6EE4" w14:textId="337CBE92" w:rsidR="003C10CA" w:rsidRDefault="001A2D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lang w:val="en-US" w:eastAsia="zh-TW"/>
            </w:rPr>
          </w:pPr>
          <w:hyperlink w:anchor="_Toc92564795" w:history="1">
            <w:r w:rsidR="003C10CA" w:rsidRPr="00D67422">
              <w:rPr>
                <w:rStyle w:val="Hyperlink"/>
                <w:noProof/>
                <w:lang w:val="en-US" w:eastAsia="zh-TW"/>
              </w:rPr>
              <w:t>Rationale and Key Choices Made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_Toc92564795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7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3D79EB62" w14:textId="632CA59A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6" w:history="1">
            <w:r w:rsidR="003C10CA" w:rsidRPr="00D67422">
              <w:rPr>
                <w:rStyle w:val="Hyperlink"/>
                <w:noProof/>
              </w:rPr>
              <w:t>The main transaction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_Toc92564796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7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0947DE2E" w14:textId="3D9A7BCB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7" w:history="1">
            <w:r w:rsidR="003C10CA" w:rsidRPr="00D67422">
              <w:rPr>
                <w:rStyle w:val="Hyperlink"/>
                <w:noProof/>
              </w:rPr>
              <w:t>Payment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_Toc92564797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7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25233A71" w14:textId="1427C7B4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8" w:history="1">
            <w:r w:rsidR="003C10CA" w:rsidRPr="00D67422">
              <w:rPr>
                <w:rStyle w:val="Hyperlink"/>
                <w:noProof/>
              </w:rPr>
              <w:t>People who operate the self-service machine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_Toc92564798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7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5385CF93" w14:textId="095F2DA1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799" w:history="1">
            <w:r w:rsidR="003C10CA" w:rsidRPr="00D67422">
              <w:rPr>
                <w:rStyle w:val="Hyperlink"/>
                <w:noProof/>
              </w:rPr>
              <w:t>Loyalty Card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_Toc92564799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7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4F792207" w14:textId="23CBFAE7" w:rsidR="003C10CA" w:rsidRDefault="001A2DCD">
          <w:pPr>
            <w:pStyle w:val="TOC2"/>
            <w:tabs>
              <w:tab w:val="right" w:leader="dot" w:pos="9350"/>
            </w:tabs>
            <w:rPr>
              <w:noProof/>
              <w:sz w:val="22"/>
              <w:lang w:val="en-US" w:eastAsia="zh-TW"/>
            </w:rPr>
          </w:pPr>
          <w:hyperlink w:anchor="_Toc92564800" w:history="1">
            <w:r w:rsidR="003C10CA" w:rsidRPr="00D67422">
              <w:rPr>
                <w:rStyle w:val="Hyperlink"/>
                <w:noProof/>
              </w:rPr>
              <w:t>Relationships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_Toc92564800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8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751B4865" w14:textId="3BC097B5" w:rsidR="003C10CA" w:rsidRDefault="001A2D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lang w:val="en-US" w:eastAsia="zh-TW"/>
            </w:rPr>
          </w:pPr>
          <w:hyperlink w:anchor="_Toc92564801" w:history="1">
            <w:r w:rsidR="003C10CA" w:rsidRPr="00D67422">
              <w:rPr>
                <w:rStyle w:val="Hyperlink"/>
                <w:noProof/>
                <w:lang w:val="en-US" w:eastAsia="zh-TW"/>
              </w:rPr>
              <w:t>Reference</w:t>
            </w:r>
            <w:r w:rsidR="003C10CA">
              <w:rPr>
                <w:noProof/>
                <w:webHidden/>
              </w:rPr>
              <w:tab/>
            </w:r>
            <w:r w:rsidR="003C10CA">
              <w:rPr>
                <w:noProof/>
                <w:webHidden/>
              </w:rPr>
              <w:fldChar w:fldCharType="begin"/>
            </w:r>
            <w:r w:rsidR="003C10CA">
              <w:rPr>
                <w:noProof/>
                <w:webHidden/>
              </w:rPr>
              <w:instrText xml:space="preserve"> PAGEREF _Toc92564801 \h </w:instrText>
            </w:r>
            <w:r w:rsidR="003C10CA">
              <w:rPr>
                <w:noProof/>
                <w:webHidden/>
              </w:rPr>
            </w:r>
            <w:r w:rsidR="003C10CA">
              <w:rPr>
                <w:noProof/>
                <w:webHidden/>
              </w:rPr>
              <w:fldChar w:fldCharType="separate"/>
            </w:r>
            <w:r w:rsidR="006B77E1">
              <w:rPr>
                <w:noProof/>
                <w:webHidden/>
              </w:rPr>
              <w:t>8</w:t>
            </w:r>
            <w:r w:rsidR="003C10CA">
              <w:rPr>
                <w:noProof/>
                <w:webHidden/>
              </w:rPr>
              <w:fldChar w:fldCharType="end"/>
            </w:r>
          </w:hyperlink>
        </w:p>
        <w:p w14:paraId="36475018" w14:textId="32B55370" w:rsidR="009A1272" w:rsidRDefault="00D93795">
          <w:r>
            <w:rPr>
              <w:rFonts w:eastAsia="Calibri" w:cs="Times New Roman"/>
              <w:sz w:val="20"/>
              <w:lang w:eastAsia="en-US"/>
            </w:rPr>
            <w:fldChar w:fldCharType="end"/>
          </w:r>
        </w:p>
      </w:sdtContent>
    </w:sdt>
    <w:p w14:paraId="2BAF21E9" w14:textId="1652A2D2" w:rsidR="00D93795" w:rsidRDefault="00D93795" w:rsidP="00260F1B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zh-TW"/>
        </w:rPr>
        <w:br w:type="page"/>
      </w:r>
    </w:p>
    <w:p w14:paraId="47AF17E5" w14:textId="3B393A35" w:rsidR="00566366" w:rsidRPr="0019666E" w:rsidRDefault="00D81750" w:rsidP="0019666E">
      <w:pPr>
        <w:pStyle w:val="Heading1"/>
      </w:pPr>
      <w:bookmarkStart w:id="0" w:name="_Toc92564779"/>
      <w:r w:rsidRPr="0019666E">
        <w:lastRenderedPageBreak/>
        <w:t xml:space="preserve">List of </w:t>
      </w:r>
      <w:r w:rsidR="00260F1B" w:rsidRPr="0019666E">
        <w:t>Classes</w:t>
      </w:r>
      <w:bookmarkEnd w:id="0"/>
    </w:p>
    <w:p w14:paraId="34B74400" w14:textId="77777777" w:rsidR="00260F1B" w:rsidRDefault="00260F1B" w:rsidP="009A1272">
      <w:pPr>
        <w:pStyle w:val="Heading2"/>
      </w:pPr>
      <w:bookmarkStart w:id="1" w:name="_Toc92564780"/>
      <w:r w:rsidRPr="00260F1B">
        <w:t>Customer</w:t>
      </w:r>
      <w:bookmarkEnd w:id="1"/>
    </w:p>
    <w:p w14:paraId="75B87662" w14:textId="77DD95F7" w:rsidR="007B54EE" w:rsidRDefault="009612EA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Customer represents all the customers who </w:t>
      </w:r>
      <w:r w:rsidR="00E607F1">
        <w:rPr>
          <w:rFonts w:ascii="Calibri" w:eastAsia="Times New Roman" w:hAnsi="Calibri" w:cs="Calibri"/>
          <w:sz w:val="24"/>
          <w:szCs w:val="24"/>
          <w:lang w:val="en-US" w:eastAsia="zh-TW"/>
        </w:rPr>
        <w:t>operate the self-server checkout</w:t>
      </w:r>
      <w:r w:rsidR="00486E4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by scanning the product to add them in the shopping basket.</w:t>
      </w:r>
    </w:p>
    <w:p w14:paraId="40A28B42" w14:textId="49B3195D" w:rsidR="00B72334" w:rsidRDefault="00B72334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The customers can scan the barcode o</w:t>
      </w:r>
      <w:r w:rsidR="001D04ED">
        <w:rPr>
          <w:rFonts w:ascii="Calibri" w:eastAsia="Times New Roman" w:hAnsi="Calibri" w:cs="Calibri"/>
          <w:sz w:val="24"/>
          <w:szCs w:val="24"/>
          <w:lang w:val="en-US" w:eastAsia="zh-TW"/>
        </w:rPr>
        <w:t>f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product, weight the products, </w:t>
      </w:r>
      <w:r w:rsidR="00486E49">
        <w:rPr>
          <w:rFonts w:ascii="Calibri" w:eastAsia="Times New Roman" w:hAnsi="Calibri" w:cs="Calibri"/>
          <w:sz w:val="24"/>
          <w:szCs w:val="24"/>
          <w:lang w:val="en-US" w:eastAsia="zh-TW"/>
        </w:rPr>
        <w:t>and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search the</w:t>
      </w:r>
      <w:r w:rsidR="00AA018D">
        <w:rPr>
          <w:rFonts w:ascii="Calibri" w:eastAsia="Times New Roman" w:hAnsi="Calibri" w:cs="Calibri"/>
          <w:sz w:val="24"/>
          <w:szCs w:val="24"/>
          <w:lang w:val="en-US" w:eastAsia="zh-TW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>products.</w:t>
      </w:r>
      <w:r w:rsidR="002B487B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</w:p>
    <w:p w14:paraId="4581C934" w14:textId="1E57B383" w:rsidR="00566366" w:rsidRPr="00260F1B" w:rsidRDefault="00566366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The customer</w:t>
      </w:r>
      <w:r w:rsidR="004735BB">
        <w:rPr>
          <w:rFonts w:ascii="Calibri" w:eastAsia="Times New Roman" w:hAnsi="Calibri" w:cs="Calibri"/>
          <w:sz w:val="24"/>
          <w:szCs w:val="24"/>
          <w:lang w:val="en-US" w:eastAsia="zh-TW"/>
        </w:rPr>
        <w:t>s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can also scan their loyalty card</w:t>
      </w:r>
      <w:r w:rsidR="00851D5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to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identify them as a member.</w:t>
      </w:r>
      <w:r w:rsidR="0069316F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</w:p>
    <w:p w14:paraId="1F10B39F" w14:textId="77777777" w:rsidR="00260F1B" w:rsidRDefault="00260F1B" w:rsidP="00326CFD">
      <w:pPr>
        <w:pStyle w:val="Heading2"/>
        <w:jc w:val="both"/>
      </w:pPr>
      <w:bookmarkStart w:id="2" w:name="_Toc92564781"/>
      <w:r w:rsidRPr="00260F1B">
        <w:t>Member</w:t>
      </w:r>
      <w:bookmarkEnd w:id="2"/>
    </w:p>
    <w:p w14:paraId="5EC7AB88" w14:textId="6B47671F" w:rsidR="00566366" w:rsidRDefault="00C2215B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member </w:t>
      </w:r>
      <w:r w:rsidR="007D25BE">
        <w:rPr>
          <w:rFonts w:ascii="Calibri" w:eastAsia="Times New Roman" w:hAnsi="Calibri" w:cs="Calibri"/>
          <w:sz w:val="24"/>
          <w:szCs w:val="24"/>
          <w:lang w:val="en-US" w:eastAsia="zh-TW"/>
        </w:rPr>
        <w:t>represents the customer</w:t>
      </w:r>
      <w:r w:rsidR="00C320F4">
        <w:rPr>
          <w:rFonts w:ascii="Calibri" w:eastAsia="Times New Roman" w:hAnsi="Calibri" w:cs="Calibri"/>
          <w:sz w:val="24"/>
          <w:szCs w:val="24"/>
          <w:lang w:val="en-US" w:eastAsia="zh-TW"/>
        </w:rPr>
        <w:t>s</w:t>
      </w:r>
      <w:r w:rsidR="007D25BE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who own the loyalty card</w:t>
      </w:r>
      <w:r w:rsidR="003A460F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and </w:t>
      </w:r>
      <w:r w:rsidR="000C6EC5">
        <w:rPr>
          <w:rFonts w:ascii="Calibri" w:eastAsia="Times New Roman" w:hAnsi="Calibri" w:cs="Calibri"/>
          <w:sz w:val="24"/>
          <w:szCs w:val="24"/>
          <w:lang w:val="en-US" w:eastAsia="zh-TW"/>
        </w:rPr>
        <w:t>identify themselves by scanning the loyalty card</w:t>
      </w:r>
      <w:r w:rsidR="0005376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. The member </w:t>
      </w:r>
      <w:r w:rsidR="00B9634D">
        <w:rPr>
          <w:rFonts w:ascii="Calibri" w:eastAsia="Times New Roman" w:hAnsi="Calibri" w:cs="Calibri"/>
          <w:sz w:val="24"/>
          <w:szCs w:val="24"/>
          <w:lang w:val="en-US" w:eastAsia="zh-TW"/>
        </w:rPr>
        <w:t>has</w:t>
      </w:r>
      <w:r w:rsidR="0005376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its own </w:t>
      </w:r>
      <w:r w:rsidR="00E34090">
        <w:rPr>
          <w:rFonts w:ascii="Calibri" w:eastAsia="Times New Roman" w:hAnsi="Calibri" w:cs="Calibri"/>
          <w:sz w:val="24"/>
          <w:szCs w:val="24"/>
          <w:lang w:val="en-US" w:eastAsia="zh-TW"/>
        </w:rPr>
        <w:t>member name</w:t>
      </w:r>
      <w:r w:rsidR="00B9634D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and</w:t>
      </w:r>
      <w:r w:rsidR="00E3409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id</w:t>
      </w:r>
      <w:r w:rsidR="00B9634D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. </w:t>
      </w:r>
    </w:p>
    <w:p w14:paraId="2D0C7944" w14:textId="59BA2E93" w:rsidR="00566366" w:rsidRPr="00260F1B" w:rsidRDefault="007726E2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The member</w:t>
      </w:r>
      <w:r w:rsidR="00CC4399">
        <w:rPr>
          <w:rFonts w:ascii="Calibri" w:eastAsia="Times New Roman" w:hAnsi="Calibri" w:cs="Calibri"/>
          <w:sz w:val="24"/>
          <w:szCs w:val="24"/>
          <w:lang w:val="en-US" w:eastAsia="zh-TW"/>
        </w:rPr>
        <w:t>s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CC439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</w:t>
      </w:r>
      <w:r w:rsidR="00861CD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update the member information such as email </w:t>
      </w:r>
      <w:r w:rsidR="00FE7A7E">
        <w:rPr>
          <w:rFonts w:ascii="Calibri" w:eastAsia="Times New Roman" w:hAnsi="Calibri" w:cs="Calibri"/>
          <w:sz w:val="24"/>
          <w:szCs w:val="24"/>
          <w:lang w:val="en-US" w:eastAsia="zh-TW"/>
        </w:rPr>
        <w:t>and address.</w:t>
      </w:r>
    </w:p>
    <w:p w14:paraId="5294FF04" w14:textId="71115F63" w:rsidR="00260F1B" w:rsidRDefault="00260F1B" w:rsidP="003572FE">
      <w:pPr>
        <w:pStyle w:val="Heading2"/>
      </w:pPr>
      <w:bookmarkStart w:id="3" w:name="_Toc92564782"/>
      <w:proofErr w:type="spellStart"/>
      <w:r w:rsidRPr="00260F1B">
        <w:t>NonMember</w:t>
      </w:r>
      <w:bookmarkEnd w:id="3"/>
      <w:proofErr w:type="spellEnd"/>
    </w:p>
    <w:p w14:paraId="42854FCD" w14:textId="34147906" w:rsidR="00E31EEC" w:rsidRDefault="00D7124D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zh-TW"/>
        </w:rPr>
        <w:t>NonMember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represents those customers who do</w:t>
      </w:r>
      <w:r w:rsidR="001A74A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not own the loyalty card, or the customers who own the loyalty card but do not scan it.</w:t>
      </w:r>
    </w:p>
    <w:p w14:paraId="09155A0C" w14:textId="248C9030" w:rsidR="00E31EEC" w:rsidRPr="003572FE" w:rsidRDefault="00A902A2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A non</w:t>
      </w:r>
      <w:r w:rsidR="0025436C">
        <w:rPr>
          <w:rFonts w:ascii="Calibri" w:eastAsia="Times New Roman" w:hAnsi="Calibri" w:cs="Calibri"/>
          <w:sz w:val="24"/>
          <w:szCs w:val="24"/>
          <w:lang w:val="en-US" w:eastAsia="zh-TW"/>
        </w:rPr>
        <w:t>-member can</w:t>
      </w:r>
      <w:r w:rsidR="00FB569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become a member by</w:t>
      </w:r>
      <w:r w:rsidR="0025436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register</w:t>
      </w:r>
      <w:r w:rsidR="00FB5694">
        <w:rPr>
          <w:rFonts w:ascii="Calibri" w:eastAsia="Times New Roman" w:hAnsi="Calibri" w:cs="Calibri"/>
          <w:sz w:val="24"/>
          <w:szCs w:val="24"/>
          <w:lang w:val="en-US" w:eastAsia="zh-TW"/>
        </w:rPr>
        <w:t>ing</w:t>
      </w:r>
      <w:r w:rsidR="0025436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 </w:t>
      </w:r>
      <w:r w:rsidR="00B367FD">
        <w:rPr>
          <w:rFonts w:ascii="Calibri" w:eastAsia="Times New Roman" w:hAnsi="Calibri" w:cs="Calibri"/>
          <w:sz w:val="24"/>
          <w:szCs w:val="24"/>
          <w:lang w:val="en-US" w:eastAsia="zh-TW"/>
        </w:rPr>
        <w:t>loyalty card</w:t>
      </w:r>
      <w:r w:rsidR="00FB5694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</w:p>
    <w:p w14:paraId="39082A13" w14:textId="60AC775E" w:rsidR="00260F1B" w:rsidRDefault="00260F1B" w:rsidP="003572FE">
      <w:pPr>
        <w:pStyle w:val="Heading2"/>
      </w:pPr>
      <w:bookmarkStart w:id="4" w:name="_Toc92564783"/>
      <w:r w:rsidRPr="00260F1B">
        <w:t>Staff</w:t>
      </w:r>
      <w:bookmarkEnd w:id="4"/>
    </w:p>
    <w:p w14:paraId="536C4E5A" w14:textId="06A3E4CF" w:rsidR="00D97395" w:rsidRDefault="00EF3D97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</w:t>
      </w:r>
      <w:r w:rsidR="003B3DFC">
        <w:rPr>
          <w:rFonts w:ascii="Calibri" w:eastAsia="Times New Roman" w:hAnsi="Calibri" w:cs="Calibri"/>
          <w:sz w:val="24"/>
          <w:szCs w:val="24"/>
          <w:lang w:val="en-US" w:eastAsia="zh-TW"/>
        </w:rPr>
        <w:t>Staff represent the staff work</w:t>
      </w:r>
      <w:r w:rsidR="001354C5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near the self-checkout machine who </w:t>
      </w:r>
      <w:r w:rsidR="00251A6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provide </w:t>
      </w:r>
      <w:r w:rsidR="00151F89">
        <w:rPr>
          <w:rFonts w:ascii="Calibri" w:eastAsia="Times New Roman" w:hAnsi="Calibri" w:cs="Calibri"/>
          <w:sz w:val="24"/>
          <w:szCs w:val="24"/>
          <w:lang w:val="en-US" w:eastAsia="zh-TW"/>
        </w:rPr>
        <w:t>help</w:t>
      </w:r>
      <w:r w:rsidR="001354C5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251A6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to </w:t>
      </w:r>
      <w:r w:rsidR="001354C5">
        <w:rPr>
          <w:rFonts w:ascii="Calibri" w:eastAsia="Times New Roman" w:hAnsi="Calibri" w:cs="Calibri"/>
          <w:sz w:val="24"/>
          <w:szCs w:val="24"/>
          <w:lang w:val="en-US" w:eastAsia="zh-TW"/>
        </w:rPr>
        <w:t>the customers.</w:t>
      </w:r>
      <w:r w:rsidR="00D5698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Each staff has name, id, and password</w:t>
      </w:r>
      <w:r w:rsidR="00F97308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  <w:r w:rsidR="00046091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</w:p>
    <w:p w14:paraId="7DE1E017" w14:textId="59DEF70B" w:rsidR="00AD3233" w:rsidRDefault="00781CAD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staff </w:t>
      </w:r>
      <w:r w:rsidR="0054132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</w:t>
      </w:r>
      <w:r w:rsidR="00B713B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assist the </w:t>
      </w:r>
      <w:r w:rsidR="009A279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customers to override the shopping basket. For instance, </w:t>
      </w:r>
      <w:r w:rsidR="00242CC1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if the customer </w:t>
      </w:r>
      <w:r w:rsidR="00926DEA">
        <w:rPr>
          <w:rFonts w:ascii="Calibri" w:eastAsia="Times New Roman" w:hAnsi="Calibri" w:cs="Calibri"/>
          <w:sz w:val="24"/>
          <w:szCs w:val="24"/>
          <w:lang w:val="en-US" w:eastAsia="zh-TW"/>
        </w:rPr>
        <w:t>wants to cancel the items that</w:t>
      </w:r>
      <w:r w:rsidR="00AC337A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have</w:t>
      </w:r>
      <w:r w:rsidR="00926DEA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already</w:t>
      </w:r>
      <w:r w:rsidR="00AC337A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being scanned, the staff can </w:t>
      </w:r>
      <w:r w:rsidR="00343BAE">
        <w:rPr>
          <w:rFonts w:ascii="Calibri" w:eastAsia="Times New Roman" w:hAnsi="Calibri" w:cs="Calibri"/>
          <w:sz w:val="24"/>
          <w:szCs w:val="24"/>
          <w:lang w:val="en-US" w:eastAsia="zh-TW"/>
        </w:rPr>
        <w:t>override the basket by removing the unwanted items.</w:t>
      </w:r>
      <w:r w:rsidR="00594F42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</w:p>
    <w:p w14:paraId="5A6A5C92" w14:textId="35F0A5B1" w:rsidR="001354C5" w:rsidRPr="00D97395" w:rsidRDefault="00914162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same logic, the staff can help the </w:t>
      </w:r>
      <w:r w:rsidR="00D7547F">
        <w:rPr>
          <w:rFonts w:ascii="Calibri" w:eastAsia="Times New Roman" w:hAnsi="Calibri" w:cs="Calibri"/>
          <w:sz w:val="24"/>
          <w:szCs w:val="24"/>
          <w:lang w:val="en-US" w:eastAsia="zh-TW"/>
        </w:rPr>
        <w:t>customers to override/cancel their transaction</w:t>
      </w:r>
      <w:r w:rsidR="00916218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. For example, if the </w:t>
      </w:r>
      <w:r w:rsidR="001930C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discount of the items </w:t>
      </w:r>
      <w:r w:rsidR="00D6085A">
        <w:rPr>
          <w:rFonts w:ascii="Calibri" w:eastAsia="Times New Roman" w:hAnsi="Calibri" w:cs="Calibri"/>
          <w:sz w:val="24"/>
          <w:szCs w:val="24"/>
          <w:lang w:val="en-US" w:eastAsia="zh-TW"/>
        </w:rPr>
        <w:t>is</w:t>
      </w:r>
      <w:r w:rsidR="001930C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not correctly applied and the </w:t>
      </w:r>
      <w:r w:rsidR="001A61B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payment is completed, the staff can override the transaction </w:t>
      </w:r>
      <w:r w:rsidR="00D0785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to correct the </w:t>
      </w:r>
      <w:r w:rsidR="00763937">
        <w:rPr>
          <w:rFonts w:ascii="Calibri" w:eastAsia="Times New Roman" w:hAnsi="Calibri" w:cs="Calibri"/>
          <w:sz w:val="24"/>
          <w:szCs w:val="24"/>
          <w:lang w:val="en-US" w:eastAsia="zh-TW"/>
        </w:rPr>
        <w:t>amount that the customers need to pay.</w:t>
      </w:r>
    </w:p>
    <w:p w14:paraId="071552EA" w14:textId="764D1FF4" w:rsidR="00D97395" w:rsidRDefault="00763937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 w:rsidRPr="00763937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staff </w:t>
      </w:r>
      <w:r w:rsidR="00FF257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also </w:t>
      </w:r>
      <w:r w:rsidR="00375C0A">
        <w:rPr>
          <w:rFonts w:ascii="Calibri" w:eastAsia="Times New Roman" w:hAnsi="Calibri" w:cs="Calibri"/>
          <w:sz w:val="24"/>
          <w:szCs w:val="24"/>
          <w:lang w:val="en-US" w:eastAsia="zh-TW"/>
        </w:rPr>
        <w:t>scan, weight, and search the products in case if the customer</w:t>
      </w:r>
      <w:r w:rsidR="0061224A">
        <w:rPr>
          <w:rFonts w:ascii="Calibri" w:eastAsia="Times New Roman" w:hAnsi="Calibri" w:cs="Calibri"/>
          <w:sz w:val="24"/>
          <w:szCs w:val="24"/>
          <w:lang w:val="en-US" w:eastAsia="zh-TW"/>
        </w:rPr>
        <w:t>s do not know how to operate these actions correctly.</w:t>
      </w:r>
    </w:p>
    <w:p w14:paraId="6ED00A58" w14:textId="61DE69AF" w:rsidR="00763937" w:rsidRPr="003572FE" w:rsidRDefault="0061224A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Some restricted product</w:t>
      </w:r>
      <w:r w:rsidR="002E2D2A">
        <w:rPr>
          <w:rFonts w:ascii="Calibri" w:eastAsia="Times New Roman" w:hAnsi="Calibri" w:cs="Calibri"/>
          <w:sz w:val="24"/>
          <w:szCs w:val="24"/>
          <w:lang w:val="en-US" w:eastAsia="zh-TW"/>
        </w:rPr>
        <w:t>s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like alcohol </w:t>
      </w:r>
      <w:r w:rsidR="00EC1DF2">
        <w:rPr>
          <w:rFonts w:ascii="Calibri" w:eastAsia="Times New Roman" w:hAnsi="Calibri" w:cs="Calibri"/>
          <w:sz w:val="24"/>
          <w:szCs w:val="24"/>
          <w:lang w:val="en-US" w:eastAsia="zh-TW"/>
        </w:rPr>
        <w:t>are not allowed to be purchased by under-age customers.</w:t>
      </w:r>
      <w:r w:rsidR="00151F8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14776E">
        <w:rPr>
          <w:rFonts w:ascii="Calibri" w:eastAsia="Times New Roman" w:hAnsi="Calibri" w:cs="Calibri"/>
          <w:sz w:val="24"/>
          <w:szCs w:val="24"/>
          <w:lang w:val="en-US" w:eastAsia="zh-TW"/>
        </w:rPr>
        <w:t>In the case</w:t>
      </w:r>
      <w:r w:rsidR="0037267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, </w:t>
      </w:r>
      <w:r w:rsidR="00053E3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staff will need to verify the customers’ age by checking their </w:t>
      </w:r>
      <w:r w:rsidR="00D734B8">
        <w:rPr>
          <w:rFonts w:ascii="Calibri" w:eastAsia="Times New Roman" w:hAnsi="Calibri" w:cs="Calibri"/>
          <w:sz w:val="24"/>
          <w:szCs w:val="24"/>
          <w:lang w:val="en-US" w:eastAsia="zh-TW"/>
        </w:rPr>
        <w:t>identity card.</w:t>
      </w:r>
    </w:p>
    <w:p w14:paraId="0942EAC8" w14:textId="3E338336" w:rsidR="00260F1B" w:rsidRDefault="00260F1B" w:rsidP="003572FE">
      <w:pPr>
        <w:pStyle w:val="Heading2"/>
      </w:pPr>
      <w:bookmarkStart w:id="5" w:name="_Toc92564784"/>
      <w:r w:rsidRPr="00260F1B">
        <w:t>Payment</w:t>
      </w:r>
      <w:bookmarkEnd w:id="5"/>
    </w:p>
    <w:p w14:paraId="593D842F" w14:textId="7A75C7E5" w:rsidR="00D734B8" w:rsidRDefault="00387AF2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Payment represent the payment method. </w:t>
      </w:r>
      <w:r w:rsidR="00D45EE5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After the </w:t>
      </w:r>
      <w:r w:rsidR="002745E1">
        <w:rPr>
          <w:rFonts w:ascii="Calibri" w:eastAsia="Times New Roman" w:hAnsi="Calibri" w:cs="Calibri"/>
          <w:sz w:val="24"/>
          <w:szCs w:val="24"/>
          <w:lang w:val="en-US" w:eastAsia="zh-TW"/>
        </w:rPr>
        <w:t>shopping basket is confirmed, the payment will take place.</w:t>
      </w:r>
    </w:p>
    <w:p w14:paraId="5F807DF8" w14:textId="0FC40074" w:rsidR="00D734B8" w:rsidRPr="003572FE" w:rsidRDefault="00C67CAA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The payment includes the amount that need to be paid</w:t>
      </w:r>
      <w:r w:rsidR="0013747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. </w:t>
      </w:r>
      <w:r w:rsidR="00E93829">
        <w:rPr>
          <w:rFonts w:ascii="Calibri" w:eastAsia="Times New Roman" w:hAnsi="Calibri" w:cs="Calibri"/>
          <w:sz w:val="24"/>
          <w:szCs w:val="24"/>
          <w:lang w:val="en-US" w:eastAsia="zh-TW"/>
        </w:rPr>
        <w:t>Once the payment process is completed</w:t>
      </w:r>
      <w:r w:rsidR="002C46B3">
        <w:rPr>
          <w:rFonts w:ascii="Calibri" w:eastAsia="Times New Roman" w:hAnsi="Calibri" w:cs="Calibri"/>
          <w:sz w:val="24"/>
          <w:szCs w:val="24"/>
          <w:lang w:val="en-US" w:eastAsia="zh-TW"/>
        </w:rPr>
        <w:t>, it will update the Status to “paid”.</w:t>
      </w:r>
    </w:p>
    <w:p w14:paraId="67359FE5" w14:textId="75AAA48B" w:rsidR="00260F1B" w:rsidRDefault="00260F1B" w:rsidP="003572FE">
      <w:pPr>
        <w:pStyle w:val="Heading2"/>
      </w:pPr>
      <w:bookmarkStart w:id="6" w:name="_Toc92564785"/>
      <w:proofErr w:type="spellStart"/>
      <w:r w:rsidRPr="00260F1B">
        <w:lastRenderedPageBreak/>
        <w:t>LoyaltyCard</w:t>
      </w:r>
      <w:bookmarkEnd w:id="6"/>
      <w:proofErr w:type="spellEnd"/>
    </w:p>
    <w:p w14:paraId="59F0D3BE" w14:textId="251A3FC5" w:rsidR="00257820" w:rsidRDefault="007C0092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</w:t>
      </w:r>
      <w:proofErr w:type="spellStart"/>
      <w:r>
        <w:rPr>
          <w:rFonts w:ascii="Calibri" w:eastAsia="Times New Roman" w:hAnsi="Calibri" w:cs="Calibri"/>
          <w:sz w:val="24"/>
          <w:szCs w:val="24"/>
          <w:lang w:val="en-US" w:eastAsia="zh-TW"/>
        </w:rPr>
        <w:t>LoyaltyCard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represents the loyalty card</w:t>
      </w:r>
      <w:r w:rsidR="00467087">
        <w:rPr>
          <w:rFonts w:ascii="Calibri" w:eastAsia="Times New Roman" w:hAnsi="Calibri" w:cs="Calibri"/>
          <w:sz w:val="24"/>
          <w:szCs w:val="24"/>
          <w:lang w:val="en-US" w:eastAsia="zh-TW"/>
        </w:rPr>
        <w:t>, and it</w:t>
      </w:r>
      <w:r w:rsidR="00010458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023A8F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store the loyalty point. </w:t>
      </w:r>
    </w:p>
    <w:p w14:paraId="0BCEC8B9" w14:textId="090FA03B" w:rsidR="003E42E0" w:rsidRDefault="003E42E0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loyalty card can </w:t>
      </w:r>
      <w:r w:rsidR="00432CC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apply certain discount to </w:t>
      </w:r>
      <w:r w:rsidR="00AD412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certain items in </w:t>
      </w:r>
      <w:r w:rsidR="00432CC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</w:t>
      </w:r>
      <w:r w:rsidR="00AD412C">
        <w:rPr>
          <w:rFonts w:ascii="Calibri" w:eastAsia="Times New Roman" w:hAnsi="Calibri" w:cs="Calibri"/>
          <w:sz w:val="24"/>
          <w:szCs w:val="24"/>
          <w:lang w:val="en-US" w:eastAsia="zh-TW"/>
        </w:rPr>
        <w:t>shopping basket.</w:t>
      </w:r>
    </w:p>
    <w:p w14:paraId="26475A35" w14:textId="1EF6C6B1" w:rsidR="005E2CE1" w:rsidRPr="003572FE" w:rsidRDefault="004229C1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loyalty card can show the </w:t>
      </w:r>
      <w:r w:rsidR="0025782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balance of the loyalty point, and the member can use the loyalty point </w:t>
      </w:r>
      <w:r w:rsidR="00E22B91">
        <w:rPr>
          <w:rFonts w:ascii="Calibri" w:eastAsia="Times New Roman" w:hAnsi="Calibri" w:cs="Calibri"/>
          <w:sz w:val="24"/>
          <w:szCs w:val="24"/>
          <w:lang w:val="en-US" w:eastAsia="zh-TW"/>
        </w:rPr>
        <w:t>as a payment method.</w:t>
      </w:r>
    </w:p>
    <w:p w14:paraId="0F43F899" w14:textId="26B41745" w:rsidR="00260F1B" w:rsidRDefault="00260F1B" w:rsidP="0019666E">
      <w:pPr>
        <w:pStyle w:val="Heading2"/>
      </w:pPr>
      <w:bookmarkStart w:id="7" w:name="_Toc92564786"/>
      <w:r w:rsidRPr="00260F1B">
        <w:t>Cash</w:t>
      </w:r>
      <w:bookmarkEnd w:id="7"/>
    </w:p>
    <w:p w14:paraId="128FA71E" w14:textId="05F0BB57" w:rsidR="00F17AE0" w:rsidRPr="003572FE" w:rsidRDefault="00F17AE0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Cash represents </w:t>
      </w:r>
      <w:r w:rsidR="00661AE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tangible money </w:t>
      </w:r>
      <w:r w:rsidR="0053776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that the customers </w:t>
      </w:r>
      <w:r w:rsidR="00AE145C">
        <w:rPr>
          <w:rFonts w:ascii="Calibri" w:eastAsia="Times New Roman" w:hAnsi="Calibri" w:cs="Calibri"/>
          <w:sz w:val="24"/>
          <w:szCs w:val="24"/>
          <w:lang w:val="en-US" w:eastAsia="zh-TW"/>
        </w:rPr>
        <w:t>can use as</w:t>
      </w:r>
      <w:r w:rsidR="0053247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</w:t>
      </w:r>
      <w:r w:rsidR="00AE145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payment</w:t>
      </w:r>
      <w:r w:rsidR="0053247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method</w:t>
      </w:r>
      <w:r w:rsidR="00AE145C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</w:p>
    <w:p w14:paraId="3DA4C858" w14:textId="4E9E1C92" w:rsidR="00260F1B" w:rsidRDefault="00260F1B" w:rsidP="003572FE">
      <w:pPr>
        <w:pStyle w:val="Heading2"/>
      </w:pPr>
      <w:bookmarkStart w:id="8" w:name="_Toc92564787"/>
      <w:proofErr w:type="spellStart"/>
      <w:r w:rsidRPr="00260F1B">
        <w:t>BankCard</w:t>
      </w:r>
      <w:bookmarkEnd w:id="8"/>
      <w:proofErr w:type="spellEnd"/>
    </w:p>
    <w:p w14:paraId="22BADF03" w14:textId="7B0D20FC" w:rsidR="00532476" w:rsidRDefault="00ED327E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zh-TW"/>
        </w:rPr>
        <w:t>BankCard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represents the bank </w:t>
      </w:r>
      <w:r w:rsidR="008B2F0A">
        <w:rPr>
          <w:rFonts w:ascii="Calibri" w:eastAsia="Times New Roman" w:hAnsi="Calibri" w:cs="Calibri"/>
          <w:sz w:val="24"/>
          <w:szCs w:val="24"/>
          <w:lang w:val="en-US" w:eastAsia="zh-TW"/>
        </w:rPr>
        <w:t>card;</w:t>
      </w:r>
      <w:r w:rsidR="00030F67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card type</w:t>
      </w:r>
      <w:r w:rsidR="00911F2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can be credit card or debit card.</w:t>
      </w:r>
    </w:p>
    <w:p w14:paraId="03058205" w14:textId="0C400380" w:rsidR="00532476" w:rsidRPr="003572FE" w:rsidRDefault="008B2F0A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The bank card should include the information like card number and expiration date</w:t>
      </w:r>
      <w:r w:rsidR="00563640">
        <w:rPr>
          <w:rFonts w:ascii="Calibri" w:eastAsia="Times New Roman" w:hAnsi="Calibri" w:cs="Calibri"/>
          <w:sz w:val="24"/>
          <w:szCs w:val="24"/>
          <w:lang w:val="en-US" w:eastAsia="zh-TW"/>
        </w:rPr>
        <w:t>, and pin</w:t>
      </w:r>
      <w:r w:rsidR="00EF084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563640">
        <w:rPr>
          <w:rFonts w:ascii="Calibri" w:eastAsia="Times New Roman" w:hAnsi="Calibri" w:cs="Calibri"/>
          <w:sz w:val="24"/>
          <w:szCs w:val="24"/>
          <w:lang w:val="en-US" w:eastAsia="zh-TW"/>
        </w:rPr>
        <w:t>code.</w:t>
      </w:r>
      <w:r w:rsidR="00115ECB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Before using the bank card as a payment method, the customer </w:t>
      </w:r>
      <w:r w:rsidR="008B2C17">
        <w:rPr>
          <w:rFonts w:ascii="Calibri" w:eastAsia="Times New Roman" w:hAnsi="Calibri" w:cs="Calibri"/>
          <w:sz w:val="24"/>
          <w:szCs w:val="24"/>
          <w:lang w:val="en-US" w:eastAsia="zh-TW"/>
        </w:rPr>
        <w:t>needs</w:t>
      </w:r>
      <w:r w:rsidR="00115ECB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to </w:t>
      </w:r>
      <w:r w:rsidR="00813F78">
        <w:rPr>
          <w:rFonts w:ascii="Calibri" w:eastAsia="Times New Roman" w:hAnsi="Calibri" w:cs="Calibri"/>
          <w:sz w:val="24"/>
          <w:szCs w:val="24"/>
          <w:lang w:val="en-US" w:eastAsia="zh-TW"/>
        </w:rPr>
        <w:t>authorize the card by enter the correct pin code.</w:t>
      </w:r>
    </w:p>
    <w:p w14:paraId="75A6ABBC" w14:textId="42807B87" w:rsidR="00260F1B" w:rsidRDefault="00260F1B" w:rsidP="003572FE">
      <w:pPr>
        <w:pStyle w:val="Heading2"/>
      </w:pPr>
      <w:bookmarkStart w:id="9" w:name="_Toc92564788"/>
      <w:r w:rsidRPr="00260F1B">
        <w:t>Product</w:t>
      </w:r>
      <w:bookmarkEnd w:id="9"/>
    </w:p>
    <w:p w14:paraId="1B2E1DDD" w14:textId="21CED061" w:rsidR="00146594" w:rsidRDefault="002A5E55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Product represents as </w:t>
      </w:r>
      <w:r w:rsidR="008C676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all the products that the customers can purchase from the </w:t>
      </w:r>
      <w:r w:rsidR="00AE6213">
        <w:rPr>
          <w:rFonts w:ascii="Calibri" w:eastAsia="Times New Roman" w:hAnsi="Calibri" w:cs="Calibri"/>
          <w:sz w:val="24"/>
          <w:szCs w:val="24"/>
          <w:lang w:val="en-US" w:eastAsia="zh-TW"/>
        </w:rPr>
        <w:t>supermarket.</w:t>
      </w:r>
      <w:r w:rsidR="00983D1D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All the product has its price value, and t</w:t>
      </w:r>
      <w:r w:rsidR="00A32712">
        <w:rPr>
          <w:rFonts w:ascii="Calibri" w:eastAsia="Times New Roman" w:hAnsi="Calibri" w:cs="Calibri"/>
          <w:sz w:val="24"/>
          <w:szCs w:val="24"/>
          <w:lang w:val="en-US" w:eastAsia="zh-TW"/>
        </w:rPr>
        <w:t>he price type</w:t>
      </w:r>
      <w:r w:rsidR="00C60E4A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of the product</w:t>
      </w:r>
      <w:r w:rsidR="00A32712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can be </w:t>
      </w:r>
      <w:r w:rsidR="00E76A3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price </w:t>
      </w:r>
      <w:r w:rsidR="00C60E4A">
        <w:rPr>
          <w:rFonts w:ascii="Calibri" w:eastAsia="Times New Roman" w:hAnsi="Calibri" w:cs="Calibri"/>
          <w:sz w:val="24"/>
          <w:szCs w:val="24"/>
          <w:lang w:val="en-US" w:eastAsia="zh-TW"/>
        </w:rPr>
        <w:t>per unit (</w:t>
      </w:r>
      <w:r w:rsidR="00CB7B3C">
        <w:rPr>
          <w:rFonts w:ascii="Calibri" w:eastAsia="Times New Roman" w:hAnsi="Calibri" w:cs="Calibri"/>
          <w:sz w:val="24"/>
          <w:szCs w:val="24"/>
          <w:lang w:val="en-US" w:eastAsia="zh-TW"/>
        </w:rPr>
        <w:t>chips, wine…etc.</w:t>
      </w:r>
      <w:r w:rsidR="00C60E4A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) and price per </w:t>
      </w:r>
      <w:r w:rsidR="00133125">
        <w:rPr>
          <w:rFonts w:ascii="Calibri" w:eastAsia="Times New Roman" w:hAnsi="Calibri" w:cs="Calibri"/>
          <w:sz w:val="24"/>
          <w:szCs w:val="24"/>
          <w:lang w:val="en-US" w:eastAsia="zh-TW"/>
        </w:rPr>
        <w:t>kg (</w:t>
      </w:r>
      <w:r w:rsidR="0069326A">
        <w:rPr>
          <w:rFonts w:ascii="Calibri" w:eastAsia="Times New Roman" w:hAnsi="Calibri" w:cs="Calibri"/>
          <w:sz w:val="24"/>
          <w:szCs w:val="24"/>
          <w:lang w:val="en-US" w:eastAsia="zh-TW"/>
        </w:rPr>
        <w:t>apple, banana…etc.</w:t>
      </w:r>
      <w:r w:rsidR="00CB7B3C">
        <w:rPr>
          <w:rFonts w:ascii="Calibri" w:eastAsia="Times New Roman" w:hAnsi="Calibri" w:cs="Calibri"/>
          <w:sz w:val="24"/>
          <w:szCs w:val="24"/>
          <w:lang w:val="en-US" w:eastAsia="zh-TW"/>
        </w:rPr>
        <w:t>)</w:t>
      </w:r>
      <w:r w:rsidR="00455FBE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</w:p>
    <w:p w14:paraId="2EF29063" w14:textId="526CADEC" w:rsidR="00813F78" w:rsidRPr="003572FE" w:rsidRDefault="00F97FA9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product is classified as restricted and non-restricted product. </w:t>
      </w:r>
      <w:r w:rsidR="004D43EA">
        <w:rPr>
          <w:rFonts w:ascii="Calibri" w:eastAsia="Times New Roman" w:hAnsi="Calibri" w:cs="Calibri"/>
          <w:sz w:val="24"/>
          <w:szCs w:val="24"/>
          <w:lang w:val="en-US" w:eastAsia="zh-TW"/>
        </w:rPr>
        <w:t>Once the restricted product is scanned and added into the shopping basket, it will trigger the restricted a</w:t>
      </w:r>
      <w:r w:rsidR="00E10C5A">
        <w:rPr>
          <w:rFonts w:ascii="Calibri" w:eastAsia="Times New Roman" w:hAnsi="Calibri" w:cs="Calibri"/>
          <w:sz w:val="24"/>
          <w:szCs w:val="24"/>
          <w:lang w:val="en-US" w:eastAsia="zh-TW"/>
        </w:rPr>
        <w:t>lert</w:t>
      </w:r>
      <w:r w:rsidR="00F83A4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as a pop-up notice to remind the staff to verify the customers’ age.</w:t>
      </w:r>
    </w:p>
    <w:p w14:paraId="16174E59" w14:textId="0B9DA667" w:rsidR="00260F1B" w:rsidRDefault="00260F1B" w:rsidP="003572FE">
      <w:pPr>
        <w:pStyle w:val="Heading2"/>
      </w:pPr>
      <w:bookmarkStart w:id="10" w:name="_Toc92564789"/>
      <w:r w:rsidRPr="00260F1B">
        <w:t>Inventory</w:t>
      </w:r>
      <w:bookmarkEnd w:id="10"/>
    </w:p>
    <w:p w14:paraId="3A057457" w14:textId="5CA5BCA9" w:rsidR="005A2C3E" w:rsidRDefault="00CF6016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I</w:t>
      </w:r>
      <w:r w:rsidR="005A2C3E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nventory 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>represents</w:t>
      </w:r>
      <w:r w:rsidR="005A2C3E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warehouse where the products are store</w:t>
      </w:r>
      <w:r w:rsidR="00071257">
        <w:rPr>
          <w:rFonts w:ascii="Calibri" w:eastAsia="Times New Roman" w:hAnsi="Calibri" w:cs="Calibri"/>
          <w:sz w:val="24"/>
          <w:szCs w:val="24"/>
          <w:lang w:val="en-US" w:eastAsia="zh-TW"/>
        </w:rPr>
        <w:t>d</w:t>
      </w:r>
      <w:r w:rsidR="005A2C3E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  <w:r w:rsidR="00446B38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It includes the product’s name, id, </w:t>
      </w:r>
      <w:r w:rsidR="00071257">
        <w:rPr>
          <w:rFonts w:ascii="Calibri" w:eastAsia="Times New Roman" w:hAnsi="Calibri" w:cs="Calibri"/>
          <w:sz w:val="24"/>
          <w:szCs w:val="24"/>
          <w:lang w:val="en-US" w:eastAsia="zh-TW"/>
        </w:rPr>
        <w:t>quantity,</w:t>
      </w:r>
      <w:r w:rsidR="00446B38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and weight.</w:t>
      </w:r>
    </w:p>
    <w:p w14:paraId="6CF548A5" w14:textId="42121B23" w:rsidR="005A2C3E" w:rsidRPr="003572FE" w:rsidRDefault="00C74538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</w:t>
      </w:r>
      <w:r w:rsidR="00B84673">
        <w:rPr>
          <w:rFonts w:ascii="Calibri" w:eastAsia="Times New Roman" w:hAnsi="Calibri" w:cs="Calibri"/>
          <w:sz w:val="24"/>
          <w:szCs w:val="24"/>
          <w:lang w:val="en-US" w:eastAsia="zh-TW"/>
        </w:rPr>
        <w:t>stock (product)</w:t>
      </w:r>
      <w:r w:rsidR="00984A0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in the inventory can be added and updated. </w:t>
      </w:r>
      <w:r w:rsidR="00C304EF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When the product in the inventory is less than certain amount, it would trigger the </w:t>
      </w:r>
      <w:r w:rsidR="00260F7F">
        <w:rPr>
          <w:rFonts w:ascii="Calibri" w:eastAsia="Times New Roman" w:hAnsi="Calibri" w:cs="Calibri"/>
          <w:sz w:val="24"/>
          <w:szCs w:val="24"/>
          <w:lang w:val="en-US" w:eastAsia="zh-TW"/>
        </w:rPr>
        <w:t>alert</w:t>
      </w:r>
      <w:r w:rsidR="00356412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to </w:t>
      </w:r>
      <w:r w:rsidR="005B79C3">
        <w:rPr>
          <w:rFonts w:ascii="Calibri" w:eastAsia="Times New Roman" w:hAnsi="Calibri" w:cs="Calibri"/>
          <w:sz w:val="24"/>
          <w:szCs w:val="24"/>
          <w:lang w:val="en-US" w:eastAsia="zh-TW"/>
        </w:rPr>
        <w:t>avoid stockout</w:t>
      </w:r>
      <w:r w:rsidR="003355A9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</w:p>
    <w:p w14:paraId="17257A56" w14:textId="2D10FCCE" w:rsidR="00260F1B" w:rsidRDefault="00260F1B" w:rsidP="003572FE">
      <w:pPr>
        <w:pStyle w:val="Heading2"/>
      </w:pPr>
      <w:bookmarkStart w:id="11" w:name="_Toc92564790"/>
      <w:proofErr w:type="spellStart"/>
      <w:r w:rsidRPr="00260F1B">
        <w:t>ShoppingBasket</w:t>
      </w:r>
      <w:bookmarkEnd w:id="11"/>
      <w:proofErr w:type="spellEnd"/>
    </w:p>
    <w:p w14:paraId="7FBF2D12" w14:textId="533F8E8C" w:rsidR="00B3547B" w:rsidRDefault="00B35525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zh-TW"/>
        </w:rPr>
        <w:t>ShoppingBasket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represents the shopping basket </w:t>
      </w:r>
      <w:r w:rsidR="004230B7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that list all the </w:t>
      </w:r>
      <w:r w:rsidR="005E362E">
        <w:rPr>
          <w:rFonts w:ascii="Calibri" w:eastAsia="Times New Roman" w:hAnsi="Calibri" w:cs="Calibri"/>
          <w:sz w:val="24"/>
          <w:szCs w:val="24"/>
          <w:lang w:val="en-US" w:eastAsia="zh-TW"/>
        </w:rPr>
        <w:t>items that the customer will buy. The shopping basket will be created automatically once the first product is scanned.</w:t>
      </w:r>
    </w:p>
    <w:p w14:paraId="484C82E6" w14:textId="08024CEF" w:rsidR="005E362E" w:rsidRDefault="00A263E3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Each shopping basket has its own id. </w:t>
      </w:r>
      <w:r w:rsidR="00D83A74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shopping basket </w:t>
      </w:r>
      <w:r w:rsidR="00974022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</w:t>
      </w:r>
      <w:r w:rsidR="003B671D">
        <w:rPr>
          <w:rFonts w:ascii="Calibri" w:eastAsia="Times New Roman" w:hAnsi="Calibri" w:cs="Calibri"/>
          <w:sz w:val="24"/>
          <w:szCs w:val="24"/>
          <w:lang w:val="en-US" w:eastAsia="zh-TW"/>
        </w:rPr>
        <w:t>have</w:t>
      </w:r>
      <w:r w:rsidR="00974022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</w:t>
      </w:r>
      <w:r w:rsidR="00545D27">
        <w:rPr>
          <w:rFonts w:ascii="Calibri" w:eastAsia="Times New Roman" w:hAnsi="Calibri" w:cs="Calibri"/>
          <w:sz w:val="24"/>
          <w:szCs w:val="24"/>
          <w:lang w:val="en-US" w:eastAsia="zh-TW"/>
        </w:rPr>
        <w:t>items detail (</w:t>
      </w:r>
      <w:proofErr w:type="spellStart"/>
      <w:r w:rsidR="00545D27">
        <w:rPr>
          <w:rFonts w:ascii="Calibri" w:eastAsia="Times New Roman" w:hAnsi="Calibri" w:cs="Calibri"/>
          <w:sz w:val="24"/>
          <w:szCs w:val="24"/>
          <w:lang w:val="en-US" w:eastAsia="zh-TW"/>
        </w:rPr>
        <w:t>ShoppingItem</w:t>
      </w:r>
      <w:proofErr w:type="spellEnd"/>
      <w:r w:rsidR="00545D27">
        <w:rPr>
          <w:rFonts w:ascii="Calibri" w:eastAsia="Times New Roman" w:hAnsi="Calibri" w:cs="Calibri"/>
          <w:sz w:val="24"/>
          <w:szCs w:val="24"/>
          <w:lang w:val="en-US" w:eastAsia="zh-TW"/>
        </w:rPr>
        <w:t>) and payment status (</w:t>
      </w:r>
      <w:r w:rsidR="00F56A60">
        <w:rPr>
          <w:rFonts w:ascii="Calibri" w:eastAsia="Times New Roman" w:hAnsi="Calibri" w:cs="Calibri"/>
          <w:sz w:val="24"/>
          <w:szCs w:val="24"/>
          <w:lang w:val="en-US" w:eastAsia="zh-TW"/>
        </w:rPr>
        <w:t>Status</w:t>
      </w:r>
      <w:r w:rsidR="00545D27">
        <w:rPr>
          <w:rFonts w:ascii="Calibri" w:eastAsia="Times New Roman" w:hAnsi="Calibri" w:cs="Calibri"/>
          <w:sz w:val="24"/>
          <w:szCs w:val="24"/>
          <w:lang w:val="en-US" w:eastAsia="zh-TW"/>
        </w:rPr>
        <w:t>)</w:t>
      </w:r>
      <w:r w:rsidR="00F56A60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  <w:r w:rsidR="00A167B1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After the shopping basket is confirmed, it will be direct to the </w:t>
      </w:r>
      <w:r w:rsidR="00CD746D">
        <w:rPr>
          <w:rFonts w:ascii="Calibri" w:eastAsia="Times New Roman" w:hAnsi="Calibri" w:cs="Calibri"/>
          <w:sz w:val="24"/>
          <w:szCs w:val="24"/>
          <w:lang w:val="en-US" w:eastAsia="zh-TW"/>
        </w:rPr>
        <w:t>Payment process.</w:t>
      </w:r>
    </w:p>
    <w:p w14:paraId="7A6447FC" w14:textId="503BA934" w:rsidR="00817C34" w:rsidRDefault="00FC461E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shopping basket </w:t>
      </w:r>
      <w:r w:rsidR="00621A98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can calculate the </w:t>
      </w:r>
      <w:r w:rsidR="00BF28A6">
        <w:rPr>
          <w:rFonts w:ascii="Calibri" w:eastAsia="Times New Roman" w:hAnsi="Calibri" w:cs="Calibri"/>
          <w:sz w:val="24"/>
          <w:szCs w:val="24"/>
          <w:lang w:val="en-US" w:eastAsia="zh-TW"/>
        </w:rPr>
        <w:t>total price</w:t>
      </w:r>
      <w:r w:rsidR="00045223">
        <w:rPr>
          <w:rFonts w:ascii="Calibri" w:eastAsia="Times New Roman" w:hAnsi="Calibri" w:cs="Calibri"/>
          <w:sz w:val="24"/>
          <w:szCs w:val="24"/>
          <w:lang w:val="en-US" w:eastAsia="zh-TW"/>
        </w:rPr>
        <w:t>,</w:t>
      </w:r>
      <w:r w:rsidR="00BF28A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and</w:t>
      </w:r>
      <w:r w:rsidR="00045223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calculate</w:t>
      </w:r>
      <w:r w:rsidR="00BF28A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total </w:t>
      </w:r>
      <w:r w:rsidR="0058524C">
        <w:rPr>
          <w:rFonts w:ascii="Calibri" w:eastAsia="Times New Roman" w:hAnsi="Calibri" w:cs="Calibri"/>
          <w:sz w:val="24"/>
          <w:szCs w:val="24"/>
          <w:lang w:val="en-US" w:eastAsia="zh-TW"/>
        </w:rPr>
        <w:t>amount saved from the</w:t>
      </w:r>
      <w:r w:rsidR="00326CFD">
        <w:rPr>
          <w:rFonts w:ascii="Calibri" w:eastAsia="Times New Roman" w:hAnsi="Calibri" w:cs="Calibri"/>
          <w:sz w:val="24"/>
          <w:szCs w:val="24"/>
          <w:lang w:val="en-US" w:eastAsia="zh-TW"/>
        </w:rPr>
        <w:t> </w:t>
      </w:r>
      <w:r w:rsidR="0058524C">
        <w:rPr>
          <w:rFonts w:ascii="Calibri" w:eastAsia="Times New Roman" w:hAnsi="Calibri" w:cs="Calibri"/>
          <w:sz w:val="24"/>
          <w:szCs w:val="24"/>
          <w:lang w:val="en-US" w:eastAsia="zh-TW"/>
        </w:rPr>
        <w:t>discount.</w:t>
      </w:r>
    </w:p>
    <w:p w14:paraId="4623E639" w14:textId="5560CC28" w:rsidR="00B3547B" w:rsidRPr="003572FE" w:rsidRDefault="001C4B67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lastRenderedPageBreak/>
        <w:t xml:space="preserve">After the status of the shopping basket is set to “paid”, </w:t>
      </w:r>
      <w:r w:rsidR="00C02680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shopping basket will calculate </w:t>
      </w:r>
      <w:r w:rsidR="00B02C19">
        <w:rPr>
          <w:rFonts w:ascii="Calibri" w:eastAsia="Times New Roman" w:hAnsi="Calibri" w:cs="Calibri"/>
          <w:sz w:val="24"/>
          <w:szCs w:val="24"/>
          <w:lang w:val="en-US" w:eastAsia="zh-TW"/>
        </w:rPr>
        <w:t>the earning bonus point and add it to the loyalty card</w:t>
      </w:r>
      <w:r w:rsidR="007A4AA5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in the case</w:t>
      </w:r>
      <w:r w:rsidR="00B02C19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if the loyalty card </w:t>
      </w:r>
      <w:r w:rsidR="007A4AA5">
        <w:rPr>
          <w:rFonts w:ascii="Calibri" w:eastAsia="Times New Roman" w:hAnsi="Calibri" w:cs="Calibri"/>
          <w:sz w:val="24"/>
          <w:szCs w:val="24"/>
          <w:lang w:val="en-US" w:eastAsia="zh-TW"/>
        </w:rPr>
        <w:t>wa</w:t>
      </w:r>
      <w:r w:rsidR="00B02C19">
        <w:rPr>
          <w:rFonts w:ascii="Calibri" w:eastAsia="Times New Roman" w:hAnsi="Calibri" w:cs="Calibri"/>
          <w:sz w:val="24"/>
          <w:szCs w:val="24"/>
          <w:lang w:val="en-US" w:eastAsia="zh-TW"/>
        </w:rPr>
        <w:t>s scanned</w:t>
      </w:r>
      <w:r w:rsidR="00123F6B">
        <w:rPr>
          <w:rFonts w:ascii="Calibri" w:eastAsia="Times New Roman" w:hAnsi="Calibri" w:cs="Calibri"/>
          <w:sz w:val="24"/>
          <w:szCs w:val="24"/>
          <w:lang w:val="en-US" w:eastAsia="zh-TW"/>
        </w:rPr>
        <w:t>.</w:t>
      </w:r>
    </w:p>
    <w:p w14:paraId="13D2EC18" w14:textId="43376328" w:rsidR="00260F1B" w:rsidRDefault="00260F1B" w:rsidP="003572FE">
      <w:pPr>
        <w:pStyle w:val="Heading2"/>
      </w:pPr>
      <w:bookmarkStart w:id="12" w:name="_Toc92564791"/>
      <w:proofErr w:type="spellStart"/>
      <w:r w:rsidRPr="00260F1B">
        <w:t>ShoppingItem</w:t>
      </w:r>
      <w:bookmarkEnd w:id="12"/>
      <w:proofErr w:type="spellEnd"/>
    </w:p>
    <w:p w14:paraId="3EE3C661" w14:textId="127A84F2" w:rsidR="002D19A3" w:rsidRDefault="00C70F40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zh-TW"/>
        </w:rPr>
        <w:t>ShoppingItem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represents the listed items</w:t>
      </w:r>
      <w:r w:rsidR="00E42176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which are added to</w:t>
      </w:r>
      <w:r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the shopping basket. </w:t>
      </w:r>
      <w:r w:rsidR="00B277AB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The items include the information of </w:t>
      </w:r>
      <w:r w:rsidR="001B00BB">
        <w:rPr>
          <w:rFonts w:ascii="Calibri" w:eastAsia="Times New Roman" w:hAnsi="Calibri" w:cs="Calibri"/>
          <w:sz w:val="24"/>
          <w:szCs w:val="24"/>
          <w:lang w:val="en-US" w:eastAsia="zh-TW"/>
        </w:rPr>
        <w:t>the quantity or the weight of the product, and it would calculate the total price of each product (product price multi</w:t>
      </w:r>
      <w:r w:rsidR="008E71ED">
        <w:rPr>
          <w:rFonts w:ascii="Calibri" w:eastAsia="Times New Roman" w:hAnsi="Calibri" w:cs="Calibri"/>
          <w:sz w:val="24"/>
          <w:szCs w:val="24"/>
          <w:lang w:val="en-US" w:eastAsia="zh-TW"/>
        </w:rPr>
        <w:t>ply</w:t>
      </w:r>
      <w:r w:rsidR="001B00BB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8E71ED">
        <w:rPr>
          <w:rFonts w:ascii="Calibri" w:eastAsia="Times New Roman" w:hAnsi="Calibri" w:cs="Calibri"/>
          <w:sz w:val="24"/>
          <w:szCs w:val="24"/>
          <w:lang w:val="en-US" w:eastAsia="zh-TW"/>
        </w:rPr>
        <w:t>by quantity/weight.</w:t>
      </w:r>
      <w:r w:rsidR="001B00BB">
        <w:rPr>
          <w:rFonts w:ascii="Calibri" w:eastAsia="Times New Roman" w:hAnsi="Calibri" w:cs="Calibri"/>
          <w:sz w:val="24"/>
          <w:szCs w:val="24"/>
          <w:lang w:val="en-US" w:eastAsia="zh-TW"/>
        </w:rPr>
        <w:t>)</w:t>
      </w:r>
      <w:r w:rsidR="00E9266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It would also </w:t>
      </w:r>
      <w:r w:rsidR="00AD47A1">
        <w:rPr>
          <w:rFonts w:ascii="Calibri" w:eastAsia="Times New Roman" w:hAnsi="Calibri" w:cs="Calibri"/>
          <w:sz w:val="24"/>
          <w:szCs w:val="24"/>
          <w:lang w:val="en-US" w:eastAsia="zh-TW"/>
        </w:rPr>
        <w:t>update</w:t>
      </w:r>
      <w:r w:rsidR="00E9266C">
        <w:rPr>
          <w:rFonts w:ascii="Calibri" w:eastAsia="Times New Roman" w:hAnsi="Calibri" w:cs="Calibri"/>
          <w:sz w:val="24"/>
          <w:szCs w:val="24"/>
          <w:lang w:val="en-US" w:eastAsia="zh-TW"/>
        </w:rPr>
        <w:t xml:space="preserve"> </w:t>
      </w:r>
      <w:r w:rsidR="00AD47A1">
        <w:rPr>
          <w:rFonts w:ascii="Calibri" w:eastAsia="Times New Roman" w:hAnsi="Calibri" w:cs="Calibri"/>
          <w:sz w:val="24"/>
          <w:szCs w:val="24"/>
          <w:lang w:val="en-US" w:eastAsia="zh-TW"/>
        </w:rPr>
        <w:t>the discount price if there is any.</w:t>
      </w:r>
    </w:p>
    <w:p w14:paraId="48AADE95" w14:textId="13137FC9" w:rsidR="002D19A3" w:rsidRPr="003572FE" w:rsidRDefault="00AD47A1" w:rsidP="00326CFD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sz w:val="24"/>
          <w:szCs w:val="24"/>
          <w:lang w:val="en-US" w:eastAsia="zh-TW"/>
        </w:rPr>
        <w:t>Once the status of the shopping basket is updated to “paid”, the items will update the information to the Inventory by deducting the quantity or weight of the corresponding product.</w:t>
      </w:r>
    </w:p>
    <w:p w14:paraId="1DB806B3" w14:textId="77777777" w:rsidR="00260F1B" w:rsidRPr="00260F1B" w:rsidRDefault="00260F1B" w:rsidP="003572FE">
      <w:pPr>
        <w:pStyle w:val="Heading2"/>
      </w:pPr>
      <w:bookmarkStart w:id="13" w:name="_Toc92564792"/>
      <w:r w:rsidRPr="00260F1B">
        <w:t>Status</w:t>
      </w:r>
      <w:bookmarkEnd w:id="13"/>
    </w:p>
    <w:p w14:paraId="08BADFFB" w14:textId="365FDC3B" w:rsidR="002D19A3" w:rsidRDefault="00092C9F" w:rsidP="00326CFD">
      <w:pPr>
        <w:jc w:val="both"/>
      </w:pPr>
      <w:r>
        <w:t xml:space="preserve">The </w:t>
      </w:r>
      <w:r w:rsidR="0072593F">
        <w:t xml:space="preserve">Status represents the payment status of the shopping basket. It can be </w:t>
      </w:r>
      <w:r w:rsidR="00D50B10">
        <w:t xml:space="preserve">“paid”, “unpaid”, “processing”, “error” etc. </w:t>
      </w:r>
    </w:p>
    <w:p w14:paraId="27DE2F09" w14:textId="71C1A8E5" w:rsidR="00D93795" w:rsidRDefault="00D93795">
      <w:r>
        <w:br w:type="page"/>
      </w:r>
    </w:p>
    <w:p w14:paraId="4A351444" w14:textId="31BEE8B3" w:rsidR="00305018" w:rsidRPr="0019666E" w:rsidRDefault="00305018" w:rsidP="0019666E">
      <w:pPr>
        <w:pStyle w:val="Heading1"/>
      </w:pPr>
      <w:bookmarkStart w:id="14" w:name="_Toc92564793"/>
      <w:r w:rsidRPr="0019666E">
        <w:lastRenderedPageBreak/>
        <w:t xml:space="preserve">List of </w:t>
      </w:r>
      <w:r w:rsidR="007D6C33" w:rsidRPr="0019666E">
        <w:t>Relationships</w:t>
      </w:r>
      <w:bookmarkEnd w:id="14"/>
    </w:p>
    <w:tbl>
      <w:tblPr>
        <w:tblStyle w:val="GridTable4-Accent3"/>
        <w:tblW w:w="9493" w:type="dxa"/>
        <w:tblLook w:val="04A0" w:firstRow="1" w:lastRow="0" w:firstColumn="1" w:lastColumn="0" w:noHBand="0" w:noVBand="1"/>
      </w:tblPr>
      <w:tblGrid>
        <w:gridCol w:w="1409"/>
        <w:gridCol w:w="1644"/>
        <w:gridCol w:w="1644"/>
        <w:gridCol w:w="4796"/>
      </w:tblGrid>
      <w:tr w:rsidR="005D7EFE" w14:paraId="7EE1C0F2" w14:textId="77777777" w:rsidTr="00DF0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094F979" w14:textId="0E0C261C" w:rsidR="005D7EFE" w:rsidRPr="00B1588D" w:rsidRDefault="005D7EFE" w:rsidP="00305018">
            <w:pPr>
              <w:textAlignment w:val="center"/>
              <w:rPr>
                <w:rFonts w:ascii="Calibri" w:eastAsia="Times New Roman" w:hAnsi="Calibri" w:cs="Calibri"/>
                <w:b w:val="0"/>
                <w:bCs w:val="0"/>
                <w:lang w:val="en-US" w:eastAsia="zh-TW"/>
              </w:rPr>
            </w:pPr>
            <w:r w:rsidRPr="00B1588D">
              <w:rPr>
                <w:rFonts w:ascii="Calibri" w:eastAsia="Times New Roman" w:hAnsi="Calibri" w:cs="Calibri"/>
                <w:lang w:val="en-US" w:eastAsia="zh-TW"/>
              </w:rPr>
              <w:t>Relationship</w:t>
            </w:r>
          </w:p>
        </w:tc>
        <w:tc>
          <w:tcPr>
            <w:tcW w:w="1644" w:type="dxa"/>
          </w:tcPr>
          <w:p w14:paraId="2E335F90" w14:textId="34F19033" w:rsidR="005D7EFE" w:rsidRPr="00B1588D" w:rsidRDefault="005D7EFE" w:rsidP="00305018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val="en-US" w:eastAsia="zh-TW"/>
              </w:rPr>
            </w:pPr>
            <w:r w:rsidRPr="00B1588D">
              <w:rPr>
                <w:rFonts w:ascii="Calibri" w:eastAsia="Times New Roman" w:hAnsi="Calibri" w:cs="Calibri"/>
                <w:lang w:val="en-US" w:eastAsia="zh-TW"/>
              </w:rPr>
              <w:t>Class A</w:t>
            </w:r>
          </w:p>
        </w:tc>
        <w:tc>
          <w:tcPr>
            <w:tcW w:w="1476" w:type="dxa"/>
          </w:tcPr>
          <w:p w14:paraId="03E5F188" w14:textId="0FF8EA0D" w:rsidR="005D7EFE" w:rsidRPr="00B1588D" w:rsidRDefault="005D7EFE" w:rsidP="00305018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val="en-US" w:eastAsia="zh-TW"/>
              </w:rPr>
            </w:pPr>
            <w:r w:rsidRPr="00B1588D">
              <w:rPr>
                <w:rFonts w:ascii="Calibri" w:eastAsia="Times New Roman" w:hAnsi="Calibri" w:cs="Calibri"/>
                <w:lang w:val="en-US" w:eastAsia="zh-TW"/>
              </w:rPr>
              <w:t>Class B</w:t>
            </w:r>
          </w:p>
        </w:tc>
        <w:tc>
          <w:tcPr>
            <w:tcW w:w="4962" w:type="dxa"/>
          </w:tcPr>
          <w:p w14:paraId="276F9632" w14:textId="70300F2E" w:rsidR="005D7EFE" w:rsidRPr="00B1588D" w:rsidRDefault="00AD32DD" w:rsidP="00305018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val="en-US" w:eastAsia="zh-TW"/>
              </w:rPr>
            </w:pPr>
            <w:r w:rsidRPr="00B1588D">
              <w:rPr>
                <w:rFonts w:ascii="Calibri" w:eastAsia="Times New Roman" w:hAnsi="Calibri" w:cs="Calibri"/>
                <w:lang w:val="en-US" w:eastAsia="zh-TW"/>
              </w:rPr>
              <w:t>Comment</w:t>
            </w:r>
          </w:p>
        </w:tc>
      </w:tr>
      <w:tr w:rsidR="005D7EFE" w14:paraId="6E52AF6C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5B3FA60" w14:textId="28F0F2C5" w:rsidR="005D7EFE" w:rsidRPr="00B1588D" w:rsidRDefault="00A311DC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54991575" w14:textId="04A46A3B" w:rsidR="005D7EFE" w:rsidRPr="00B1588D" w:rsidRDefault="00172BDF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260F1B">
              <w:rPr>
                <w:rFonts w:ascii="Calibri" w:eastAsia="Times New Roman" w:hAnsi="Calibri" w:cs="Calibri"/>
                <w:lang w:val="en-US" w:eastAsia="zh-TW"/>
              </w:rPr>
              <w:t>Customer</w:t>
            </w:r>
          </w:p>
        </w:tc>
        <w:tc>
          <w:tcPr>
            <w:tcW w:w="1476" w:type="dxa"/>
          </w:tcPr>
          <w:p w14:paraId="0FD90884" w14:textId="6B6439B8" w:rsidR="005D7EFE" w:rsidRPr="00B1588D" w:rsidRDefault="00172BDF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4962" w:type="dxa"/>
          </w:tcPr>
          <w:p w14:paraId="67D621A1" w14:textId="33B4F6F8" w:rsidR="005D7EFE" w:rsidRPr="00C14680" w:rsidRDefault="00172BDF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>Once the first product is scanned, the shopping basket will be automatically created by the customer, and each scanned product will be updated into the shopping basket.</w:t>
            </w:r>
          </w:p>
          <w:p w14:paraId="14286FB8" w14:textId="0425A844" w:rsidR="005E3179" w:rsidRPr="00C14680" w:rsidRDefault="005E3179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>One customer can own 0 to unlimited shopping baskets.</w:t>
            </w:r>
          </w:p>
        </w:tc>
      </w:tr>
      <w:tr w:rsidR="00C20C67" w14:paraId="31B3469A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BA8A42C" w14:textId="2A1B8818" w:rsidR="00C20C67" w:rsidRDefault="00C20C67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4FAF07FF" w14:textId="690D0C8E" w:rsidR="00C20C67" w:rsidRPr="00260F1B" w:rsidRDefault="00C20C67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260F1B">
              <w:rPr>
                <w:rFonts w:ascii="Calibri" w:eastAsia="Times New Roman" w:hAnsi="Calibri" w:cs="Calibri"/>
                <w:lang w:val="en-US" w:eastAsia="zh-TW"/>
              </w:rPr>
              <w:t>Customer</w:t>
            </w:r>
          </w:p>
        </w:tc>
        <w:tc>
          <w:tcPr>
            <w:tcW w:w="1476" w:type="dxa"/>
          </w:tcPr>
          <w:p w14:paraId="08D29D94" w14:textId="69C90F18" w:rsidR="00C20C67" w:rsidRPr="00260F1B" w:rsidRDefault="00C20C67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Product</w:t>
            </w:r>
          </w:p>
        </w:tc>
        <w:tc>
          <w:tcPr>
            <w:tcW w:w="4962" w:type="dxa"/>
          </w:tcPr>
          <w:p w14:paraId="12F3E560" w14:textId="07FBEFB2" w:rsidR="00C20C67" w:rsidRPr="00C14680" w:rsidRDefault="00C20C67" w:rsidP="003050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A customer can </w:t>
            </w:r>
            <w:r w:rsidR="005079E0" w:rsidRPr="00C14680">
              <w:rPr>
                <w:rFonts w:ascii="Calibri" w:eastAsia="Times New Roman" w:hAnsi="Calibri" w:cs="Calibri"/>
                <w:lang w:val="en-US" w:eastAsia="zh-TW"/>
              </w:rPr>
              <w:t>scan, weight, and search the product.</w:t>
            </w:r>
          </w:p>
        </w:tc>
      </w:tr>
      <w:tr w:rsidR="005D7EFE" w14:paraId="0F91FCEB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520AA4F" w14:textId="68CD6D57" w:rsidR="005D7EFE" w:rsidRPr="00474F84" w:rsidRDefault="00F21E0D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 w:rsidRPr="00474F84">
              <w:rPr>
                <w:rFonts w:ascii="Calibri" w:eastAsia="Times New Roman" w:hAnsi="Calibri" w:cs="Calibri"/>
                <w:lang w:val="en-US" w:eastAsia="zh-TW"/>
              </w:rPr>
              <w:t>Inheritance</w:t>
            </w:r>
          </w:p>
        </w:tc>
        <w:tc>
          <w:tcPr>
            <w:tcW w:w="1644" w:type="dxa"/>
          </w:tcPr>
          <w:p w14:paraId="01327E15" w14:textId="597F0433" w:rsidR="005D7EFE" w:rsidRPr="00AD32DD" w:rsidRDefault="00046091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</w:pPr>
            <w:r w:rsidRPr="00260F1B">
              <w:rPr>
                <w:rFonts w:ascii="Calibri" w:eastAsia="Times New Roman" w:hAnsi="Calibri" w:cs="Calibri"/>
                <w:lang w:val="en-US" w:eastAsia="zh-TW"/>
              </w:rPr>
              <w:t>Customer</w:t>
            </w:r>
          </w:p>
        </w:tc>
        <w:tc>
          <w:tcPr>
            <w:tcW w:w="1476" w:type="dxa"/>
          </w:tcPr>
          <w:p w14:paraId="52073643" w14:textId="77777777" w:rsidR="005D7EFE" w:rsidRPr="00103004" w:rsidRDefault="00F21E0D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103004">
              <w:rPr>
                <w:rFonts w:ascii="Calibri" w:eastAsia="Times New Roman" w:hAnsi="Calibri" w:cs="Calibri"/>
                <w:lang w:val="en-US" w:eastAsia="zh-TW"/>
              </w:rPr>
              <w:t>Member</w:t>
            </w:r>
          </w:p>
          <w:p w14:paraId="091B95F8" w14:textId="3ECF459F" w:rsidR="00F21E0D" w:rsidRPr="00103004" w:rsidRDefault="00F21E0D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103004">
              <w:rPr>
                <w:rFonts w:ascii="Calibri" w:eastAsia="Times New Roman" w:hAnsi="Calibri" w:cs="Calibri"/>
                <w:lang w:val="en-US" w:eastAsia="zh-TW"/>
              </w:rPr>
              <w:t>Nonmember</w:t>
            </w:r>
          </w:p>
        </w:tc>
        <w:tc>
          <w:tcPr>
            <w:tcW w:w="4962" w:type="dxa"/>
          </w:tcPr>
          <w:p w14:paraId="0254F043" w14:textId="7F9CA301" w:rsidR="005D7EFE" w:rsidRPr="00C14680" w:rsidRDefault="00722162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>Both member and non-member are customers.</w:t>
            </w:r>
          </w:p>
        </w:tc>
      </w:tr>
      <w:tr w:rsidR="00AE5B82" w14:paraId="6C71DB0C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E22647E" w14:textId="44914A08" w:rsidR="00AE5B82" w:rsidRPr="00474F84" w:rsidRDefault="00AE5B82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187624D2" w14:textId="40C4E59E" w:rsidR="00AE5B82" w:rsidRPr="00260F1B" w:rsidRDefault="00AE5B82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260F1B">
              <w:rPr>
                <w:rFonts w:ascii="Calibri" w:eastAsia="Times New Roman" w:hAnsi="Calibri" w:cs="Calibri"/>
                <w:lang w:val="en-US" w:eastAsia="zh-TW"/>
              </w:rPr>
              <w:t>Customer</w:t>
            </w:r>
          </w:p>
        </w:tc>
        <w:tc>
          <w:tcPr>
            <w:tcW w:w="1476" w:type="dxa"/>
          </w:tcPr>
          <w:p w14:paraId="076F471D" w14:textId="7187519D" w:rsidR="00AE5B82" w:rsidRPr="00103004" w:rsidRDefault="00AE5B82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</w:tc>
        <w:tc>
          <w:tcPr>
            <w:tcW w:w="4962" w:type="dxa"/>
          </w:tcPr>
          <w:p w14:paraId="5307C733" w14:textId="3D861C06" w:rsidR="00AE5B82" w:rsidRPr="00C14680" w:rsidRDefault="00331EF0" w:rsidP="003050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331EF0">
              <w:rPr>
                <w:rFonts w:ascii="Calibri" w:eastAsia="Times New Roman" w:hAnsi="Calibri" w:cs="Calibri"/>
                <w:lang w:val="en-US" w:eastAsia="zh-TW"/>
              </w:rPr>
              <w:t xml:space="preserve">The customers can also scan </w:t>
            </w:r>
            <w:r>
              <w:rPr>
                <w:rFonts w:ascii="Calibri" w:eastAsia="Times New Roman" w:hAnsi="Calibri" w:cs="Calibri"/>
                <w:lang w:val="en-US" w:eastAsia="zh-TW"/>
              </w:rPr>
              <w:t>the</w:t>
            </w:r>
            <w:r w:rsidRPr="00331EF0">
              <w:rPr>
                <w:rFonts w:ascii="Calibri" w:eastAsia="Times New Roman" w:hAnsi="Calibri" w:cs="Calibri"/>
                <w:lang w:val="en-US" w:eastAsia="zh-TW"/>
              </w:rPr>
              <w:t xml:space="preserve"> loyalty card to identify them as a member</w:t>
            </w:r>
            <w:r>
              <w:rPr>
                <w:rFonts w:ascii="Calibri" w:eastAsia="Times New Roman" w:hAnsi="Calibri" w:cs="Calibri"/>
                <w:lang w:val="en-US" w:eastAsia="zh-TW"/>
              </w:rPr>
              <w:t>.</w:t>
            </w:r>
          </w:p>
        </w:tc>
      </w:tr>
      <w:tr w:rsidR="005D7EFE" w14:paraId="4F4DA856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EA0728A" w14:textId="2E63A444" w:rsidR="005D7EFE" w:rsidRPr="00474F84" w:rsidRDefault="00C14680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1C5702F2" w14:textId="4662817A" w:rsidR="005D7EFE" w:rsidRPr="00103004" w:rsidRDefault="00103004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103004">
              <w:rPr>
                <w:rFonts w:ascii="Calibri" w:eastAsia="Times New Roman" w:hAnsi="Calibri" w:cs="Calibri"/>
                <w:lang w:val="en-US" w:eastAsia="zh-TW"/>
              </w:rPr>
              <w:t>Member</w:t>
            </w:r>
          </w:p>
        </w:tc>
        <w:tc>
          <w:tcPr>
            <w:tcW w:w="1476" w:type="dxa"/>
          </w:tcPr>
          <w:p w14:paraId="5118C1E0" w14:textId="55ED47F5" w:rsidR="005D7EFE" w:rsidRPr="00103004" w:rsidRDefault="00103004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</w:tc>
        <w:tc>
          <w:tcPr>
            <w:tcW w:w="4962" w:type="dxa"/>
          </w:tcPr>
          <w:p w14:paraId="3DD27E8C" w14:textId="721810BA" w:rsidR="005D7EFE" w:rsidRPr="00C14680" w:rsidRDefault="008E3BEF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One</w:t>
            </w:r>
            <w:r w:rsidR="00103004">
              <w:rPr>
                <w:rFonts w:ascii="Calibri" w:eastAsia="Times New Roman" w:hAnsi="Calibri" w:cs="Calibri"/>
                <w:lang w:val="en-US" w:eastAsia="zh-TW"/>
              </w:rPr>
              <w:t xml:space="preserve"> member</w:t>
            </w:r>
            <w:r>
              <w:rPr>
                <w:rFonts w:ascii="Calibri" w:eastAsia="Times New Roman" w:hAnsi="Calibri" w:cs="Calibri"/>
                <w:lang w:val="en-US" w:eastAsia="zh-TW"/>
              </w:rPr>
              <w:t xml:space="preserve"> can only</w:t>
            </w:r>
            <w:r w:rsidR="00103004">
              <w:rPr>
                <w:rFonts w:ascii="Calibri" w:eastAsia="Times New Roman" w:hAnsi="Calibri" w:cs="Calibri"/>
                <w:lang w:val="en-US" w:eastAsia="zh-TW"/>
              </w:rPr>
              <w:t xml:space="preserve"> own </w:t>
            </w:r>
            <w:r>
              <w:rPr>
                <w:rFonts w:ascii="Calibri" w:eastAsia="Times New Roman" w:hAnsi="Calibri" w:cs="Calibri"/>
                <w:lang w:val="en-US" w:eastAsia="zh-TW"/>
              </w:rPr>
              <w:t>one</w:t>
            </w:r>
            <w:r w:rsidR="00103004">
              <w:rPr>
                <w:rFonts w:ascii="Calibri" w:eastAsia="Times New Roman" w:hAnsi="Calibri" w:cs="Calibri"/>
                <w:lang w:val="en-US" w:eastAsia="zh-TW"/>
              </w:rPr>
              <w:t xml:space="preserve"> loyalty card.</w:t>
            </w:r>
          </w:p>
        </w:tc>
      </w:tr>
      <w:tr w:rsidR="005D7EFE" w14:paraId="45739B95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13FBF29" w14:textId="3E2C3223" w:rsidR="005D7EFE" w:rsidRPr="00474F84" w:rsidRDefault="00BD7D3D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35957285" w14:textId="169C4121" w:rsidR="005D7EFE" w:rsidRPr="00AD32DD" w:rsidRDefault="004F3B36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</w:pPr>
            <w:r w:rsidRPr="00103004">
              <w:rPr>
                <w:rFonts w:ascii="Calibri" w:eastAsia="Times New Roman" w:hAnsi="Calibri" w:cs="Calibri"/>
                <w:lang w:val="en-US" w:eastAsia="zh-TW"/>
              </w:rPr>
              <w:t>Nonmember</w:t>
            </w:r>
          </w:p>
        </w:tc>
        <w:tc>
          <w:tcPr>
            <w:tcW w:w="1476" w:type="dxa"/>
          </w:tcPr>
          <w:p w14:paraId="41571E13" w14:textId="0818B469" w:rsidR="005D7EFE" w:rsidRPr="00103004" w:rsidRDefault="00BD7D3D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</w:tc>
        <w:tc>
          <w:tcPr>
            <w:tcW w:w="4962" w:type="dxa"/>
          </w:tcPr>
          <w:p w14:paraId="46299CDD" w14:textId="794EB315" w:rsidR="005D7EFE" w:rsidRPr="00C14680" w:rsidRDefault="00BB7A64" w:rsidP="003050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 xml:space="preserve">The </w:t>
            </w:r>
            <w:r w:rsidRPr="00C14680">
              <w:rPr>
                <w:rFonts w:ascii="Calibri" w:eastAsia="Times New Roman" w:hAnsi="Calibri" w:cs="Calibri"/>
                <w:lang w:val="en-US" w:eastAsia="zh-TW"/>
              </w:rPr>
              <w:t>non-member</w:t>
            </w:r>
            <w:r w:rsidR="004F3B36">
              <w:rPr>
                <w:rFonts w:ascii="Calibri" w:eastAsia="Times New Roman" w:hAnsi="Calibri" w:cs="Calibri"/>
                <w:lang w:val="en-US" w:eastAsia="zh-TW"/>
              </w:rPr>
              <w:t xml:space="preserve"> can register for a loyalty card.</w:t>
            </w:r>
          </w:p>
        </w:tc>
      </w:tr>
      <w:tr w:rsidR="005D7EFE" w14:paraId="746F052F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F248009" w14:textId="7155C288" w:rsidR="005D7EFE" w:rsidRPr="00474F84" w:rsidRDefault="00086197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3650E277" w14:textId="276522BD" w:rsidR="005D7EFE" w:rsidRPr="00B629A1" w:rsidRDefault="00086197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</w:p>
        </w:tc>
        <w:tc>
          <w:tcPr>
            <w:tcW w:w="1476" w:type="dxa"/>
          </w:tcPr>
          <w:p w14:paraId="580CB92F" w14:textId="07FA525F" w:rsidR="005D7EFE" w:rsidRPr="00103004" w:rsidRDefault="00FE7FAE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260F1B">
              <w:rPr>
                <w:rFonts w:ascii="Calibri" w:eastAsia="Times New Roman" w:hAnsi="Calibri" w:cs="Calibri"/>
                <w:lang w:val="en-US" w:eastAsia="zh-TW"/>
              </w:rPr>
              <w:t>Customer</w:t>
            </w:r>
          </w:p>
        </w:tc>
        <w:tc>
          <w:tcPr>
            <w:tcW w:w="4962" w:type="dxa"/>
          </w:tcPr>
          <w:p w14:paraId="7B2924A0" w14:textId="31EF1E21" w:rsidR="005D7EFE" w:rsidRPr="00C14680" w:rsidRDefault="00331EF0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The staff can verify the customer’s age.</w:t>
            </w:r>
          </w:p>
        </w:tc>
      </w:tr>
      <w:tr w:rsidR="005D7EFE" w14:paraId="50FB2DD5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226CE0A" w14:textId="0214BDDE" w:rsidR="005D7EFE" w:rsidRPr="00474F84" w:rsidRDefault="00086197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05BB3A1E" w14:textId="57CCCBA2" w:rsidR="005D7EFE" w:rsidRPr="00B629A1" w:rsidRDefault="00086197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</w:p>
        </w:tc>
        <w:tc>
          <w:tcPr>
            <w:tcW w:w="1476" w:type="dxa"/>
          </w:tcPr>
          <w:p w14:paraId="7AB13443" w14:textId="6978BF44" w:rsidR="005D7EFE" w:rsidRPr="00103004" w:rsidRDefault="00FE7FAE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Product</w:t>
            </w:r>
          </w:p>
        </w:tc>
        <w:tc>
          <w:tcPr>
            <w:tcW w:w="4962" w:type="dxa"/>
          </w:tcPr>
          <w:p w14:paraId="7B2EE459" w14:textId="65F1D43F" w:rsidR="005D7EFE" w:rsidRPr="00C14680" w:rsidRDefault="00D76E1E" w:rsidP="003050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A </w:t>
            </w: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 can scan, weight, and search the product.</w:t>
            </w:r>
          </w:p>
        </w:tc>
      </w:tr>
      <w:tr w:rsidR="005D7EFE" w14:paraId="73714916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F1A15D3" w14:textId="70C494D5" w:rsidR="005D7EFE" w:rsidRPr="00474F84" w:rsidRDefault="00086197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36C42A80" w14:textId="66ACEEE6" w:rsidR="005D7EFE" w:rsidRPr="00B629A1" w:rsidRDefault="00086197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</w:p>
        </w:tc>
        <w:tc>
          <w:tcPr>
            <w:tcW w:w="1476" w:type="dxa"/>
          </w:tcPr>
          <w:p w14:paraId="1E9F4B17" w14:textId="562DC1B9" w:rsidR="005D7EFE" w:rsidRPr="00103004" w:rsidRDefault="00FE7FAE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4962" w:type="dxa"/>
          </w:tcPr>
          <w:p w14:paraId="60107BFB" w14:textId="41034704" w:rsidR="005D7EFE" w:rsidRPr="00C14680" w:rsidRDefault="00D76E1E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A </w:t>
            </w: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 can</w:t>
            </w:r>
            <w:r>
              <w:rPr>
                <w:rFonts w:ascii="Calibri" w:eastAsia="Times New Roman" w:hAnsi="Calibri" w:cs="Calibri"/>
                <w:lang w:val="en-US" w:eastAsia="zh-TW"/>
              </w:rPr>
              <w:t xml:space="preserve"> override the s</w:t>
            </w:r>
            <w:r w:rsidRPr="00260F1B">
              <w:rPr>
                <w:rFonts w:ascii="Calibri" w:eastAsia="Times New Roman" w:hAnsi="Calibri" w:cs="Calibri"/>
                <w:lang w:val="en-US" w:eastAsia="zh-TW"/>
              </w:rPr>
              <w:t>hopping</w:t>
            </w:r>
            <w:r>
              <w:rPr>
                <w:rFonts w:ascii="Calibri" w:eastAsia="Times New Roman" w:hAnsi="Calibri" w:cs="Calibri"/>
                <w:lang w:val="en-US" w:eastAsia="zh-TW"/>
              </w:rPr>
              <w:t xml:space="preserve"> b</w:t>
            </w:r>
            <w:r w:rsidRPr="00260F1B">
              <w:rPr>
                <w:rFonts w:ascii="Calibri" w:eastAsia="Times New Roman" w:hAnsi="Calibri" w:cs="Calibri"/>
                <w:lang w:val="en-US" w:eastAsia="zh-TW"/>
              </w:rPr>
              <w:t>asket</w:t>
            </w:r>
            <w:r>
              <w:rPr>
                <w:rFonts w:ascii="Calibri" w:eastAsia="Times New Roman" w:hAnsi="Calibri" w:cs="Calibri"/>
                <w:lang w:val="en-US" w:eastAsia="zh-TW"/>
              </w:rPr>
              <w:t>.</w:t>
            </w:r>
          </w:p>
        </w:tc>
      </w:tr>
      <w:tr w:rsidR="00D76E1E" w14:paraId="3ED1B021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3C6416C" w14:textId="0E6F2006" w:rsidR="00D76E1E" w:rsidRDefault="00D76E1E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47C8C8D7" w14:textId="3A6B6311" w:rsidR="00D76E1E" w:rsidRPr="00B629A1" w:rsidRDefault="00D76E1E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</w:p>
        </w:tc>
        <w:tc>
          <w:tcPr>
            <w:tcW w:w="1476" w:type="dxa"/>
          </w:tcPr>
          <w:p w14:paraId="7CCDBC90" w14:textId="7DCDE96F" w:rsidR="00D76E1E" w:rsidRPr="00103004" w:rsidRDefault="00D76E1E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Payment</w:t>
            </w:r>
          </w:p>
        </w:tc>
        <w:tc>
          <w:tcPr>
            <w:tcW w:w="4962" w:type="dxa"/>
          </w:tcPr>
          <w:p w14:paraId="7BC7E60E" w14:textId="35C834ED" w:rsidR="00D76E1E" w:rsidRPr="00C14680" w:rsidRDefault="00D76E1E" w:rsidP="00D76E1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A </w:t>
            </w: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  <w:r w:rsidRPr="00C14680">
              <w:rPr>
                <w:rFonts w:ascii="Calibri" w:eastAsia="Times New Roman" w:hAnsi="Calibri" w:cs="Calibri"/>
                <w:lang w:val="en-US" w:eastAsia="zh-TW"/>
              </w:rPr>
              <w:t xml:space="preserve"> can</w:t>
            </w:r>
            <w:r>
              <w:rPr>
                <w:rFonts w:ascii="Calibri" w:eastAsia="Times New Roman" w:hAnsi="Calibri" w:cs="Calibri"/>
                <w:lang w:val="en-US" w:eastAsia="zh-TW"/>
              </w:rPr>
              <w:t xml:space="preserve"> override the Payment.</w:t>
            </w:r>
          </w:p>
        </w:tc>
      </w:tr>
      <w:tr w:rsidR="00086197" w14:paraId="172C19B5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05DDAD7" w14:textId="5248C6C3" w:rsidR="00086197" w:rsidRDefault="00474F84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 w:rsidRPr="00474F84">
              <w:rPr>
                <w:rFonts w:ascii="Calibri" w:eastAsia="Times New Roman" w:hAnsi="Calibri" w:cs="Calibri"/>
                <w:lang w:val="en-US" w:eastAsia="zh-TW"/>
              </w:rPr>
              <w:t>Inheritance</w:t>
            </w:r>
          </w:p>
        </w:tc>
        <w:tc>
          <w:tcPr>
            <w:tcW w:w="1644" w:type="dxa"/>
          </w:tcPr>
          <w:p w14:paraId="0BA1539C" w14:textId="3F942905" w:rsidR="00086197" w:rsidRPr="00B629A1" w:rsidRDefault="00420F34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Payment</w:t>
            </w:r>
          </w:p>
        </w:tc>
        <w:tc>
          <w:tcPr>
            <w:tcW w:w="1476" w:type="dxa"/>
          </w:tcPr>
          <w:p w14:paraId="607D4620" w14:textId="77777777" w:rsidR="00086197" w:rsidRDefault="001420A7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  <w:p w14:paraId="5A58FB01" w14:textId="77777777" w:rsidR="001420A7" w:rsidRDefault="001420A7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Cash</w:t>
            </w:r>
          </w:p>
          <w:p w14:paraId="4711318F" w14:textId="1D0572B7" w:rsidR="001420A7" w:rsidRPr="00103004" w:rsidRDefault="001420A7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BankCard</w:t>
            </w:r>
            <w:proofErr w:type="spellEnd"/>
          </w:p>
        </w:tc>
        <w:tc>
          <w:tcPr>
            <w:tcW w:w="4962" w:type="dxa"/>
          </w:tcPr>
          <w:p w14:paraId="79A70307" w14:textId="17FE5A15" w:rsidR="00086197" w:rsidRPr="00C14680" w:rsidRDefault="00510928" w:rsidP="003050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510928">
              <w:rPr>
                <w:rFonts w:ascii="Calibri" w:eastAsia="Times New Roman" w:hAnsi="Calibri" w:cs="Calibri"/>
                <w:lang w:val="en-US" w:eastAsia="zh-TW"/>
              </w:rPr>
              <w:t>There are three types of payments: loyalty card, cash, and bank card.</w:t>
            </w:r>
          </w:p>
        </w:tc>
      </w:tr>
      <w:tr w:rsidR="00D76E1E" w14:paraId="13C91E4F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A098B13" w14:textId="45623C5E" w:rsidR="00D76E1E" w:rsidRDefault="00474F84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5B295D6C" w14:textId="31F688EC" w:rsidR="00D76E1E" w:rsidRPr="00B629A1" w:rsidRDefault="00420F34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Payment</w:t>
            </w:r>
          </w:p>
        </w:tc>
        <w:tc>
          <w:tcPr>
            <w:tcW w:w="1476" w:type="dxa"/>
          </w:tcPr>
          <w:p w14:paraId="5CF1EC72" w14:textId="3F817892" w:rsidR="00D76E1E" w:rsidRPr="00103004" w:rsidRDefault="00A55079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4962" w:type="dxa"/>
          </w:tcPr>
          <w:p w14:paraId="75FE480B" w14:textId="77777777" w:rsidR="0030776C" w:rsidRDefault="008D5406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The payment is used to pay for the shopping basket</w:t>
            </w:r>
            <w:r w:rsidR="0083077C">
              <w:rPr>
                <w:rFonts w:ascii="Calibri" w:eastAsia="Times New Roman" w:hAnsi="Calibri" w:cs="Calibri"/>
                <w:lang w:val="en-US" w:eastAsia="zh-TW"/>
              </w:rPr>
              <w:t xml:space="preserve">. </w:t>
            </w:r>
          </w:p>
          <w:p w14:paraId="4808C70D" w14:textId="26E11220" w:rsidR="00D76E1E" w:rsidRPr="00C14680" w:rsidRDefault="00D1777B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In general, one basket should be paid with one payment method, but</w:t>
            </w:r>
            <w:r w:rsidR="0030776C">
              <w:rPr>
                <w:rFonts w:ascii="Calibri" w:eastAsia="Times New Roman" w:hAnsi="Calibri" w:cs="Calibri"/>
                <w:lang w:val="en-US" w:eastAsia="zh-TW"/>
              </w:rPr>
              <w:t xml:space="preserve"> in certain case one basket can be paid with two method.</w:t>
            </w:r>
            <w:r w:rsidR="00556B18">
              <w:rPr>
                <w:rFonts w:ascii="Calibri" w:eastAsia="Times New Roman" w:hAnsi="Calibri" w:cs="Calibri"/>
                <w:lang w:val="en-US" w:eastAsia="zh-TW"/>
              </w:rPr>
              <w:t xml:space="preserve"> </w:t>
            </w:r>
            <w:r w:rsidR="0030776C">
              <w:rPr>
                <w:rFonts w:ascii="Calibri" w:eastAsia="Times New Roman" w:hAnsi="Calibri" w:cs="Calibri"/>
                <w:lang w:val="en-US" w:eastAsia="zh-TW"/>
              </w:rPr>
              <w:t>(</w:t>
            </w:r>
            <w:r w:rsidR="000B2B0D">
              <w:rPr>
                <w:rFonts w:ascii="Calibri" w:eastAsia="Times New Roman" w:hAnsi="Calibri" w:cs="Calibri"/>
                <w:lang w:val="en-US" w:eastAsia="zh-TW"/>
              </w:rPr>
              <w:t xml:space="preserve">loyalty card </w:t>
            </w:r>
            <w:r w:rsidR="004154DF">
              <w:rPr>
                <w:rFonts w:ascii="Calibri" w:eastAsia="Times New Roman" w:hAnsi="Calibri" w:cs="Calibri"/>
                <w:lang w:val="en-US" w:eastAsia="zh-TW"/>
              </w:rPr>
              <w:t xml:space="preserve">payment </w:t>
            </w:r>
            <w:r w:rsidR="000B2B0D">
              <w:rPr>
                <w:rFonts w:ascii="Calibri" w:eastAsia="Times New Roman" w:hAnsi="Calibri" w:cs="Calibri"/>
                <w:lang w:val="en-US" w:eastAsia="zh-TW"/>
              </w:rPr>
              <w:t xml:space="preserve">can be </w:t>
            </w:r>
            <w:r w:rsidR="004154DF">
              <w:rPr>
                <w:rFonts w:ascii="Calibri" w:eastAsia="Times New Roman" w:hAnsi="Calibri" w:cs="Calibri"/>
                <w:lang w:val="en-US" w:eastAsia="zh-TW"/>
              </w:rPr>
              <w:t xml:space="preserve">combined with </w:t>
            </w:r>
            <w:r w:rsidR="003C7520">
              <w:rPr>
                <w:rFonts w:ascii="Calibri" w:eastAsia="Times New Roman" w:hAnsi="Calibri" w:cs="Calibri"/>
                <w:lang w:val="en-US" w:eastAsia="zh-TW"/>
              </w:rPr>
              <w:t xml:space="preserve">cash or bank card payment if the loyalty point balance </w:t>
            </w:r>
            <w:r w:rsidR="00C40C7B">
              <w:rPr>
                <w:rFonts w:ascii="Calibri" w:eastAsia="Times New Roman" w:hAnsi="Calibri" w:cs="Calibri"/>
                <w:lang w:val="en-US" w:eastAsia="zh-TW"/>
              </w:rPr>
              <w:t xml:space="preserve">is not </w:t>
            </w:r>
            <w:r w:rsidR="0030776C">
              <w:rPr>
                <w:rFonts w:ascii="Calibri" w:eastAsia="Times New Roman" w:hAnsi="Calibri" w:cs="Calibri"/>
                <w:lang w:val="en-US" w:eastAsia="zh-TW"/>
              </w:rPr>
              <w:t>enough to cover the payment amount.)</w:t>
            </w:r>
          </w:p>
        </w:tc>
      </w:tr>
      <w:tr w:rsidR="00D76E1E" w14:paraId="63ADCAA3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59C7559" w14:textId="35F2D379" w:rsidR="00D76E1E" w:rsidRDefault="00474F84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7E4E9718" w14:textId="59EF92FC" w:rsidR="00D76E1E" w:rsidRPr="00B629A1" w:rsidRDefault="00420F34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Payment</w:t>
            </w:r>
          </w:p>
        </w:tc>
        <w:tc>
          <w:tcPr>
            <w:tcW w:w="1476" w:type="dxa"/>
          </w:tcPr>
          <w:p w14:paraId="280763AA" w14:textId="07988035" w:rsidR="00D76E1E" w:rsidRPr="00103004" w:rsidRDefault="002708ED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Status</w:t>
            </w:r>
          </w:p>
        </w:tc>
        <w:tc>
          <w:tcPr>
            <w:tcW w:w="4962" w:type="dxa"/>
          </w:tcPr>
          <w:p w14:paraId="3E87329F" w14:textId="42392948" w:rsidR="00D76E1E" w:rsidRPr="00C14680" w:rsidRDefault="00517DD0" w:rsidP="00F756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The payment</w:t>
            </w:r>
            <w:r w:rsidR="001C52C6">
              <w:rPr>
                <w:rFonts w:ascii="Calibri" w:eastAsia="Times New Roman" w:hAnsi="Calibri" w:cs="Calibri"/>
                <w:lang w:val="en-US" w:eastAsia="zh-TW"/>
              </w:rPr>
              <w:t xml:space="preserve"> can update the </w:t>
            </w:r>
            <w:r w:rsidR="009034CD">
              <w:rPr>
                <w:rFonts w:ascii="Calibri" w:eastAsia="Times New Roman" w:hAnsi="Calibri" w:cs="Calibri"/>
                <w:lang w:val="en-US" w:eastAsia="zh-TW"/>
              </w:rPr>
              <w:t>latest status to the status class</w:t>
            </w:r>
          </w:p>
        </w:tc>
      </w:tr>
      <w:tr w:rsidR="00D76E1E" w14:paraId="07326FC4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D43B6FE" w14:textId="6F7EC068" w:rsidR="00D76E1E" w:rsidRDefault="00420F34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49CFF7B4" w14:textId="6A4F6C8B" w:rsidR="00D76E1E" w:rsidRPr="00B629A1" w:rsidRDefault="005E6AFB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</w:tc>
        <w:tc>
          <w:tcPr>
            <w:tcW w:w="1476" w:type="dxa"/>
          </w:tcPr>
          <w:p w14:paraId="4A5E8E87" w14:textId="45AC278E" w:rsidR="00D76E1E" w:rsidRPr="00103004" w:rsidRDefault="009F379D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4962" w:type="dxa"/>
          </w:tcPr>
          <w:p w14:paraId="288EBE97" w14:textId="0A8D9928" w:rsidR="00D76E1E" w:rsidRPr="00C14680" w:rsidRDefault="00B10590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</w:t>
            </w:r>
            <w:r w:rsidR="00421FFE">
              <w:rPr>
                <w:rFonts w:ascii="Calibri" w:eastAsia="Times New Roman" w:hAnsi="Calibri" w:cs="Calibri"/>
                <w:lang w:val="en-US" w:eastAsia="zh-TW"/>
              </w:rPr>
              <w:t xml:space="preserve">s there </w:t>
            </w:r>
            <w:r>
              <w:rPr>
                <w:rFonts w:ascii="Calibri" w:eastAsia="Times New Roman" w:hAnsi="Calibri" w:cs="Calibri"/>
                <w:lang w:val="en-US" w:eastAsia="zh-TW"/>
              </w:rPr>
              <w:t>are</w:t>
            </w:r>
            <w:r w:rsidR="00421FFE">
              <w:rPr>
                <w:rFonts w:ascii="Calibri" w:eastAsia="Times New Roman" w:hAnsi="Calibri" w:cs="Calibri"/>
                <w:lang w:val="en-US" w:eastAsia="zh-TW"/>
              </w:rPr>
              <w:t xml:space="preserve"> some</w:t>
            </w:r>
            <w:r w:rsidR="00231245">
              <w:rPr>
                <w:rFonts w:ascii="Calibri" w:eastAsia="Times New Roman" w:hAnsi="Calibri" w:cs="Calibri"/>
                <w:lang w:val="en-US" w:eastAsia="zh-TW"/>
              </w:rPr>
              <w:t xml:space="preserve"> discount</w:t>
            </w:r>
            <w:r>
              <w:rPr>
                <w:rFonts w:ascii="Calibri" w:eastAsia="Times New Roman" w:hAnsi="Calibri" w:cs="Calibri"/>
                <w:lang w:val="en-US" w:eastAsia="zh-TW"/>
              </w:rPr>
              <w:t>s</w:t>
            </w:r>
            <w:r w:rsidR="00231245">
              <w:rPr>
                <w:rFonts w:ascii="Calibri" w:eastAsia="Times New Roman" w:hAnsi="Calibri" w:cs="Calibri"/>
                <w:lang w:val="en-US" w:eastAsia="zh-TW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zh-TW"/>
              </w:rPr>
              <w:t>are</w:t>
            </w:r>
            <w:r w:rsidR="00231245">
              <w:rPr>
                <w:rFonts w:ascii="Calibri" w:eastAsia="Times New Roman" w:hAnsi="Calibri" w:cs="Calibri"/>
                <w:lang w:val="en-US" w:eastAsia="zh-TW"/>
              </w:rPr>
              <w:t xml:space="preserve"> available exclusively to the </w:t>
            </w:r>
            <w:r w:rsidR="00EE17EB">
              <w:rPr>
                <w:rFonts w:ascii="Calibri" w:eastAsia="Times New Roman" w:hAnsi="Calibri" w:cs="Calibri"/>
                <w:lang w:val="en-US" w:eastAsia="zh-TW"/>
              </w:rPr>
              <w:t>loyalty card holder</w:t>
            </w:r>
            <w:r w:rsidR="00376C30">
              <w:rPr>
                <w:rFonts w:ascii="Calibri" w:eastAsia="Times New Roman" w:hAnsi="Calibri" w:cs="Calibri"/>
                <w:lang w:val="en-US" w:eastAsia="zh-TW"/>
              </w:rPr>
              <w:t>, the loyalty card can apply these discount</w:t>
            </w:r>
            <w:r w:rsidR="00095390">
              <w:rPr>
                <w:rFonts w:ascii="Calibri" w:eastAsia="Times New Roman" w:hAnsi="Calibri" w:cs="Calibri"/>
                <w:lang w:val="en-US" w:eastAsia="zh-TW"/>
              </w:rPr>
              <w:t>s</w:t>
            </w:r>
            <w:r w:rsidR="00376C30">
              <w:rPr>
                <w:rFonts w:ascii="Calibri" w:eastAsia="Times New Roman" w:hAnsi="Calibri" w:cs="Calibri"/>
                <w:lang w:val="en-US" w:eastAsia="zh-TW"/>
              </w:rPr>
              <w:t xml:space="preserve"> to the shopping basket.</w:t>
            </w:r>
          </w:p>
        </w:tc>
      </w:tr>
      <w:tr w:rsidR="00D76E1E" w14:paraId="5E54C103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4F65B91" w14:textId="1CF7526C" w:rsidR="00D76E1E" w:rsidRDefault="005D61A6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6A238757" w14:textId="539150F0" w:rsidR="00D76E1E" w:rsidRPr="00B629A1" w:rsidRDefault="00891F9F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Product</w:t>
            </w:r>
          </w:p>
        </w:tc>
        <w:tc>
          <w:tcPr>
            <w:tcW w:w="1476" w:type="dxa"/>
          </w:tcPr>
          <w:p w14:paraId="700C0140" w14:textId="327D435A" w:rsidR="00D76E1E" w:rsidRPr="00103004" w:rsidRDefault="00095390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 w:rsidRPr="00B629A1">
              <w:rPr>
                <w:rFonts w:ascii="Calibri" w:eastAsia="Times New Roman" w:hAnsi="Calibri" w:cs="Calibri"/>
                <w:lang w:val="en-US" w:eastAsia="zh-TW"/>
              </w:rPr>
              <w:t>Staff</w:t>
            </w:r>
          </w:p>
        </w:tc>
        <w:tc>
          <w:tcPr>
            <w:tcW w:w="4962" w:type="dxa"/>
          </w:tcPr>
          <w:p w14:paraId="1798DCA1" w14:textId="6B6D361B" w:rsidR="00D76E1E" w:rsidRPr="00C14680" w:rsidRDefault="00095390" w:rsidP="00F756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 xml:space="preserve">The product can generate </w:t>
            </w:r>
            <w:r w:rsidR="001A18FF">
              <w:rPr>
                <w:rFonts w:ascii="Calibri" w:eastAsia="Times New Roman" w:hAnsi="Calibri" w:cs="Calibri"/>
                <w:lang w:val="en-US" w:eastAsia="zh-TW"/>
              </w:rPr>
              <w:t xml:space="preserve">an </w:t>
            </w:r>
            <w:r>
              <w:rPr>
                <w:rFonts w:ascii="Calibri" w:eastAsia="Times New Roman" w:hAnsi="Calibri" w:cs="Calibri"/>
                <w:lang w:val="en-US" w:eastAsia="zh-TW"/>
              </w:rPr>
              <w:t>alert to the staff</w:t>
            </w:r>
            <w:r w:rsidR="001A18FF">
              <w:rPr>
                <w:rFonts w:ascii="Calibri" w:eastAsia="Times New Roman" w:hAnsi="Calibri" w:cs="Calibri"/>
                <w:lang w:val="en-US" w:eastAsia="zh-TW"/>
              </w:rPr>
              <w:t xml:space="preserve"> when a restricted product is scanned.</w:t>
            </w:r>
          </w:p>
        </w:tc>
      </w:tr>
      <w:tr w:rsidR="001420A7" w14:paraId="4ACE114E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D870346" w14:textId="5988D0D4" w:rsidR="001420A7" w:rsidRDefault="001A18FF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Aggregation</w:t>
            </w:r>
          </w:p>
        </w:tc>
        <w:tc>
          <w:tcPr>
            <w:tcW w:w="1644" w:type="dxa"/>
          </w:tcPr>
          <w:p w14:paraId="0F95473C" w14:textId="1EC91137" w:rsidR="001420A7" w:rsidRPr="00B629A1" w:rsidRDefault="001A18FF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Inventory</w:t>
            </w:r>
          </w:p>
        </w:tc>
        <w:tc>
          <w:tcPr>
            <w:tcW w:w="1476" w:type="dxa"/>
          </w:tcPr>
          <w:p w14:paraId="6CDA821D" w14:textId="45CE94EE" w:rsidR="001420A7" w:rsidRPr="00103004" w:rsidRDefault="001A18FF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Product</w:t>
            </w:r>
          </w:p>
        </w:tc>
        <w:tc>
          <w:tcPr>
            <w:tcW w:w="4962" w:type="dxa"/>
          </w:tcPr>
          <w:p w14:paraId="15BE9104" w14:textId="0B640A5C" w:rsidR="001420A7" w:rsidRPr="00C14680" w:rsidRDefault="00E417AB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 xml:space="preserve">The product </w:t>
            </w:r>
            <w:r w:rsidR="00491519">
              <w:rPr>
                <w:rFonts w:ascii="Calibri" w:eastAsia="Times New Roman" w:hAnsi="Calibri" w:cs="Calibri"/>
                <w:lang w:val="en-US" w:eastAsia="zh-TW"/>
              </w:rPr>
              <w:t xml:space="preserve">is part of the inventory. The inventory can store many </w:t>
            </w:r>
            <w:r w:rsidR="00964EAC">
              <w:rPr>
                <w:rFonts w:ascii="Calibri" w:eastAsia="Times New Roman" w:hAnsi="Calibri" w:cs="Calibri"/>
                <w:lang w:val="en-US" w:eastAsia="zh-TW"/>
              </w:rPr>
              <w:t>products.</w:t>
            </w:r>
          </w:p>
        </w:tc>
      </w:tr>
      <w:tr w:rsidR="001420A7" w14:paraId="608C8192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6F200AD" w14:textId="7F92A2A9" w:rsidR="001420A7" w:rsidRDefault="004B127B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Composition</w:t>
            </w:r>
          </w:p>
        </w:tc>
        <w:tc>
          <w:tcPr>
            <w:tcW w:w="1644" w:type="dxa"/>
          </w:tcPr>
          <w:p w14:paraId="1D10E004" w14:textId="2C737D66" w:rsidR="001420A7" w:rsidRPr="00B629A1" w:rsidRDefault="00153E41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1476" w:type="dxa"/>
          </w:tcPr>
          <w:p w14:paraId="2B6EB3E6" w14:textId="76F52411" w:rsidR="00153E41" w:rsidRPr="00103004" w:rsidRDefault="00153E41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Status</w:t>
            </w:r>
          </w:p>
        </w:tc>
        <w:tc>
          <w:tcPr>
            <w:tcW w:w="4962" w:type="dxa"/>
          </w:tcPr>
          <w:p w14:paraId="50F84C1B" w14:textId="008B4E0C" w:rsidR="00D92793" w:rsidRPr="00C14680" w:rsidRDefault="00DE7BB4" w:rsidP="00F756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The shopping basket includes status as detail information</w:t>
            </w:r>
            <w:r w:rsidR="004331FD">
              <w:rPr>
                <w:rFonts w:ascii="Calibri" w:eastAsia="Times New Roman" w:hAnsi="Calibri" w:cs="Calibri"/>
                <w:lang w:val="en-US" w:eastAsia="zh-TW"/>
              </w:rPr>
              <w:t xml:space="preserve"> to show if </w:t>
            </w:r>
            <w:r w:rsidR="005C4564">
              <w:rPr>
                <w:rFonts w:ascii="Calibri" w:eastAsia="Times New Roman" w:hAnsi="Calibri" w:cs="Calibri"/>
                <w:lang w:val="en-US" w:eastAsia="zh-TW"/>
              </w:rPr>
              <w:t>the basket is paid or not.</w:t>
            </w:r>
          </w:p>
        </w:tc>
      </w:tr>
      <w:tr w:rsidR="004331FD" w14:paraId="5CF105AC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E2AD855" w14:textId="769EF795" w:rsidR="004331FD" w:rsidRDefault="004331FD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Composition</w:t>
            </w:r>
          </w:p>
        </w:tc>
        <w:tc>
          <w:tcPr>
            <w:tcW w:w="1644" w:type="dxa"/>
          </w:tcPr>
          <w:p w14:paraId="3CB9FA3A" w14:textId="103119A8" w:rsidR="004331FD" w:rsidRPr="00260F1B" w:rsidRDefault="004331FD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1476" w:type="dxa"/>
          </w:tcPr>
          <w:p w14:paraId="45C14DE3" w14:textId="7B0D84FD" w:rsidR="004331FD" w:rsidRDefault="004331FD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ShoppingItem</w:t>
            </w:r>
            <w:proofErr w:type="spellEnd"/>
          </w:p>
        </w:tc>
        <w:tc>
          <w:tcPr>
            <w:tcW w:w="4962" w:type="dxa"/>
          </w:tcPr>
          <w:p w14:paraId="23D5D249" w14:textId="77E49676" w:rsidR="004331FD" w:rsidRDefault="004331FD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One shopping basket can have many shopping items.</w:t>
            </w:r>
          </w:p>
        </w:tc>
      </w:tr>
      <w:tr w:rsidR="001420A7" w14:paraId="6B13A0C7" w14:textId="77777777" w:rsidTr="00DF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953AF1C" w14:textId="394F8098" w:rsidR="001420A7" w:rsidRDefault="00153E41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lastRenderedPageBreak/>
              <w:t>Association</w:t>
            </w:r>
          </w:p>
        </w:tc>
        <w:tc>
          <w:tcPr>
            <w:tcW w:w="1644" w:type="dxa"/>
          </w:tcPr>
          <w:p w14:paraId="6A717C51" w14:textId="0BB9BA0C" w:rsidR="001420A7" w:rsidRPr="00B629A1" w:rsidRDefault="009C569F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 w:rsidRPr="00260F1B">
              <w:rPr>
                <w:rFonts w:ascii="Calibri" w:eastAsia="Times New Roman" w:hAnsi="Calibri" w:cs="Calibri"/>
                <w:lang w:val="en-US" w:eastAsia="zh-TW"/>
              </w:rPr>
              <w:t>ShoppingBasket</w:t>
            </w:r>
            <w:proofErr w:type="spellEnd"/>
          </w:p>
        </w:tc>
        <w:tc>
          <w:tcPr>
            <w:tcW w:w="1476" w:type="dxa"/>
          </w:tcPr>
          <w:p w14:paraId="1EBB23A4" w14:textId="7411D6A6" w:rsidR="001420A7" w:rsidRPr="00103004" w:rsidRDefault="009C569F" w:rsidP="00FE4614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LoyaltyCard</w:t>
            </w:r>
            <w:proofErr w:type="spellEnd"/>
          </w:p>
        </w:tc>
        <w:tc>
          <w:tcPr>
            <w:tcW w:w="4962" w:type="dxa"/>
          </w:tcPr>
          <w:p w14:paraId="0C5319DB" w14:textId="1C8FD8F3" w:rsidR="001420A7" w:rsidRPr="00C14680" w:rsidRDefault="00214A5D" w:rsidP="00F756D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 xml:space="preserve">Once the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status of the shopping basket is set to “paid”, the calculate</w:t>
            </w:r>
            <w:r w:rsidR="002B2E27"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 xml:space="preserve"> earning bonus point </w:t>
            </w:r>
            <w:r w:rsidR="002B2E27"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will be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 xml:space="preserve"> add</w:t>
            </w:r>
            <w:r w:rsidR="002B2E27"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ed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 xml:space="preserve"> to the loyalty card</w:t>
            </w:r>
            <w:r w:rsidR="002B2E27"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.</w:t>
            </w:r>
          </w:p>
        </w:tc>
      </w:tr>
      <w:tr w:rsidR="007E181E" w14:paraId="007ECB37" w14:textId="77777777" w:rsidTr="00DF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5E23DF" w14:textId="0073BB1F" w:rsidR="007E181E" w:rsidRDefault="007E181E" w:rsidP="00FE4614">
            <w:pPr>
              <w:textAlignment w:val="center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Association</w:t>
            </w:r>
          </w:p>
        </w:tc>
        <w:tc>
          <w:tcPr>
            <w:tcW w:w="1644" w:type="dxa"/>
          </w:tcPr>
          <w:p w14:paraId="22931B06" w14:textId="5213C599" w:rsidR="007E181E" w:rsidRPr="00260F1B" w:rsidRDefault="007E181E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zh-TW"/>
              </w:rPr>
              <w:t>ShoppingItem</w:t>
            </w:r>
            <w:proofErr w:type="spellEnd"/>
          </w:p>
        </w:tc>
        <w:tc>
          <w:tcPr>
            <w:tcW w:w="1476" w:type="dxa"/>
          </w:tcPr>
          <w:p w14:paraId="00807612" w14:textId="193E7A58" w:rsidR="007E181E" w:rsidRDefault="007E181E" w:rsidP="00FE4614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>Inventory</w:t>
            </w:r>
          </w:p>
        </w:tc>
        <w:tc>
          <w:tcPr>
            <w:tcW w:w="4962" w:type="dxa"/>
          </w:tcPr>
          <w:p w14:paraId="5B3E4F8D" w14:textId="69C0ED96" w:rsidR="007E181E" w:rsidRPr="00C14680" w:rsidRDefault="00D92793" w:rsidP="00F756D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zh-TW"/>
              </w:rPr>
            </w:pPr>
            <w:r>
              <w:rPr>
                <w:rFonts w:ascii="Calibri" w:eastAsia="Times New Roman" w:hAnsi="Calibri" w:cs="Calibri"/>
                <w:lang w:val="en-US" w:eastAsia="zh-TW"/>
              </w:rPr>
              <w:t xml:space="preserve">Once the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zh-TW"/>
              </w:rPr>
              <w:t>status of the shopping basket is set to “paid”, the deducted quantity or weight of the product will be updated to the inventory.</w:t>
            </w:r>
          </w:p>
        </w:tc>
      </w:tr>
    </w:tbl>
    <w:p w14:paraId="426B4D9B" w14:textId="06023663" w:rsidR="004F5778" w:rsidRDefault="004F5778" w:rsidP="00305018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  <w:lang w:val="en-US" w:eastAsia="zh-TW"/>
        </w:rPr>
      </w:pPr>
    </w:p>
    <w:p w14:paraId="1DED263E" w14:textId="77777777" w:rsidR="00917764" w:rsidRDefault="00917764" w:rsidP="00305018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  <w:lang w:val="en-US" w:eastAsia="zh-TW"/>
        </w:rPr>
      </w:pPr>
    </w:p>
    <w:p w14:paraId="7E61A5B4" w14:textId="037A4FCC" w:rsidR="00444E47" w:rsidRDefault="00444E47" w:rsidP="00D93795">
      <w:pPr>
        <w:pStyle w:val="Heading1"/>
        <w:rPr>
          <w:lang w:val="en-US" w:eastAsia="zh-TW"/>
        </w:rPr>
      </w:pPr>
      <w:bookmarkStart w:id="15" w:name="_Toc92564794"/>
      <w:r>
        <w:rPr>
          <w:lang w:val="en-US" w:eastAsia="zh-TW"/>
        </w:rPr>
        <w:t>Class Diagram</w:t>
      </w:r>
      <w:bookmarkEnd w:id="15"/>
    </w:p>
    <w:p w14:paraId="06540A46" w14:textId="77777777" w:rsidR="00917764" w:rsidRPr="00260F1B" w:rsidRDefault="00917764" w:rsidP="00444E47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u w:val="single"/>
          <w:lang w:val="en-US" w:eastAsia="zh-TW"/>
        </w:rPr>
      </w:pPr>
    </w:p>
    <w:p w14:paraId="75ACFE84" w14:textId="387D2D48" w:rsidR="005A0FF9" w:rsidRPr="005A0FF9" w:rsidRDefault="00BF3032" w:rsidP="0030501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zh-TW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 w:eastAsia="zh-TW"/>
        </w:rPr>
        <w:drawing>
          <wp:inline distT="0" distB="0" distL="0" distR="0" wp14:anchorId="353EEFF5" wp14:editId="01C72521">
            <wp:extent cx="6303659" cy="4121624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578" cy="4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CC4E" w14:textId="61050A5A" w:rsidR="00D93795" w:rsidRDefault="00D93795">
      <w:r>
        <w:br w:type="page"/>
      </w:r>
    </w:p>
    <w:p w14:paraId="7F042564" w14:textId="25FC18AE" w:rsidR="007A230C" w:rsidRPr="007A230C" w:rsidRDefault="00CD6DBC" w:rsidP="007A230C">
      <w:pPr>
        <w:pStyle w:val="Heading1"/>
        <w:rPr>
          <w:lang w:val="en-US" w:eastAsia="zh-TW"/>
        </w:rPr>
      </w:pPr>
      <w:bookmarkStart w:id="16" w:name="_Toc92564795"/>
      <w:r w:rsidRPr="00D47B80">
        <w:rPr>
          <w:lang w:val="en-US" w:eastAsia="zh-TW"/>
        </w:rPr>
        <w:lastRenderedPageBreak/>
        <w:t xml:space="preserve">Rationale </w:t>
      </w:r>
      <w:r w:rsidR="007B324A">
        <w:rPr>
          <w:lang w:val="en-US" w:eastAsia="zh-TW"/>
        </w:rPr>
        <w:t>and</w:t>
      </w:r>
      <w:r w:rsidRPr="00D47B80">
        <w:rPr>
          <w:lang w:val="en-US" w:eastAsia="zh-TW"/>
        </w:rPr>
        <w:t xml:space="preserve"> </w:t>
      </w:r>
      <w:r w:rsidR="00487904" w:rsidRPr="00D47B80">
        <w:rPr>
          <w:lang w:val="en-US" w:eastAsia="zh-TW"/>
        </w:rPr>
        <w:t>K</w:t>
      </w:r>
      <w:r w:rsidRPr="00D47B80">
        <w:rPr>
          <w:lang w:val="en-US" w:eastAsia="zh-TW"/>
        </w:rPr>
        <w:t xml:space="preserve">ey </w:t>
      </w:r>
      <w:r w:rsidR="00487904" w:rsidRPr="00D47B80">
        <w:rPr>
          <w:lang w:val="en-US" w:eastAsia="zh-TW"/>
        </w:rPr>
        <w:t>C</w:t>
      </w:r>
      <w:r w:rsidRPr="00D47B80">
        <w:rPr>
          <w:lang w:val="en-US" w:eastAsia="zh-TW"/>
        </w:rPr>
        <w:t xml:space="preserve">hoices </w:t>
      </w:r>
      <w:r w:rsidR="00487904" w:rsidRPr="00D47B80">
        <w:rPr>
          <w:lang w:val="en-US" w:eastAsia="zh-TW"/>
        </w:rPr>
        <w:t>M</w:t>
      </w:r>
      <w:r w:rsidRPr="00D47B80">
        <w:rPr>
          <w:lang w:val="en-US" w:eastAsia="zh-TW"/>
        </w:rPr>
        <w:t>ade</w:t>
      </w:r>
      <w:bookmarkEnd w:id="16"/>
    </w:p>
    <w:p w14:paraId="6456A007" w14:textId="49AC517C" w:rsidR="009631C1" w:rsidRDefault="007D7C60" w:rsidP="0083260F">
      <w:pPr>
        <w:jc w:val="both"/>
        <w:rPr>
          <w:lang w:val="en-US"/>
        </w:rPr>
      </w:pPr>
      <w:r>
        <w:rPr>
          <w:lang w:val="en-US"/>
        </w:rPr>
        <w:t xml:space="preserve">The main idea of the self-checkout </w:t>
      </w:r>
      <w:r w:rsidR="00814F47">
        <w:rPr>
          <w:lang w:val="en-US"/>
        </w:rPr>
        <w:t>system is for the customer to scan the product and make the payment by themselves.</w:t>
      </w:r>
    </w:p>
    <w:p w14:paraId="076CBD5F" w14:textId="2F877AD5" w:rsidR="00445AFB" w:rsidRPr="00445AFB" w:rsidRDefault="00445AFB" w:rsidP="003C10CA">
      <w:pPr>
        <w:pStyle w:val="Heading2"/>
      </w:pPr>
      <w:bookmarkStart w:id="17" w:name="_Toc92564796"/>
      <w:r w:rsidRPr="00445AFB">
        <w:t>The main transaction</w:t>
      </w:r>
      <w:bookmarkEnd w:id="17"/>
    </w:p>
    <w:p w14:paraId="72BEE998" w14:textId="2B661CD4" w:rsidR="00814F47" w:rsidRDefault="005979BD" w:rsidP="0083260F">
      <w:pPr>
        <w:jc w:val="both"/>
        <w:rPr>
          <w:lang w:val="en-US"/>
        </w:rPr>
      </w:pPr>
      <w:r>
        <w:rPr>
          <w:lang w:val="en-US"/>
        </w:rPr>
        <w:t>The customer can access the product’s information and add them to the shopping basket by scanning the products</w:t>
      </w:r>
      <w:r w:rsidR="00404903">
        <w:rPr>
          <w:lang w:val="en-US"/>
        </w:rPr>
        <w:t>.</w:t>
      </w:r>
      <w:r w:rsidR="00641F68">
        <w:rPr>
          <w:lang w:val="en-US"/>
        </w:rPr>
        <w:t xml:space="preserve"> Each product will be added </w:t>
      </w:r>
      <w:r w:rsidR="002158D4">
        <w:rPr>
          <w:lang w:val="en-US"/>
        </w:rPr>
        <w:t xml:space="preserve">to the shopping basket as shopping items with the detail </w:t>
      </w:r>
      <w:r w:rsidR="00DA5687">
        <w:rPr>
          <w:lang w:val="en-US"/>
        </w:rPr>
        <w:t xml:space="preserve">such as price, </w:t>
      </w:r>
      <w:r w:rsidR="004C6947">
        <w:rPr>
          <w:lang w:val="en-US"/>
        </w:rPr>
        <w:t>quantity,</w:t>
      </w:r>
      <w:r w:rsidR="00DA5687">
        <w:rPr>
          <w:lang w:val="en-US"/>
        </w:rPr>
        <w:t xml:space="preserve"> or weight. </w:t>
      </w:r>
      <w:r w:rsidR="004C6947">
        <w:rPr>
          <w:lang w:val="en-US"/>
        </w:rPr>
        <w:t xml:space="preserve">When the first product is scanned by the customer, the </w:t>
      </w:r>
      <w:r w:rsidR="00514A98">
        <w:rPr>
          <w:lang w:val="en-US"/>
        </w:rPr>
        <w:t>system will automatically create a new shopping basket for the customer.</w:t>
      </w:r>
    </w:p>
    <w:p w14:paraId="2227A516" w14:textId="77777777" w:rsidR="00415FB1" w:rsidRDefault="00B76001" w:rsidP="0083260F">
      <w:pPr>
        <w:jc w:val="both"/>
        <w:rPr>
          <w:lang w:val="en-US"/>
        </w:rPr>
      </w:pPr>
      <w:r>
        <w:rPr>
          <w:lang w:val="en-US"/>
        </w:rPr>
        <w:t xml:space="preserve">A customer can </w:t>
      </w:r>
      <w:r w:rsidR="00011BD6">
        <w:rPr>
          <w:lang w:val="en-US"/>
        </w:rPr>
        <w:t xml:space="preserve">have several shopping baskets because </w:t>
      </w:r>
      <w:r w:rsidR="00BF3727">
        <w:rPr>
          <w:lang w:val="en-US"/>
        </w:rPr>
        <w:t xml:space="preserve">he/she can start a new purchase several times. </w:t>
      </w:r>
      <w:r w:rsidR="00B559B4">
        <w:rPr>
          <w:lang w:val="en-US"/>
        </w:rPr>
        <w:t>A shopping basket can have several shopping items</w:t>
      </w:r>
      <w:r w:rsidR="00800A3D">
        <w:rPr>
          <w:lang w:val="en-US"/>
        </w:rPr>
        <w:t xml:space="preserve"> added</w:t>
      </w:r>
      <w:r w:rsidR="0089114D">
        <w:rPr>
          <w:lang w:val="en-US"/>
        </w:rPr>
        <w:t xml:space="preserve"> before </w:t>
      </w:r>
      <w:r w:rsidR="00A43B21">
        <w:rPr>
          <w:lang w:val="en-US"/>
        </w:rPr>
        <w:t>proceeding</w:t>
      </w:r>
      <w:r w:rsidR="0089114D">
        <w:rPr>
          <w:lang w:val="en-US"/>
        </w:rPr>
        <w:t xml:space="preserve"> the payment</w:t>
      </w:r>
      <w:r w:rsidR="00800A3D">
        <w:rPr>
          <w:lang w:val="en-US"/>
        </w:rPr>
        <w:t>.</w:t>
      </w:r>
      <w:r w:rsidR="00866980">
        <w:rPr>
          <w:lang w:val="en-US"/>
        </w:rPr>
        <w:t xml:space="preserve"> </w:t>
      </w:r>
    </w:p>
    <w:p w14:paraId="514CA596" w14:textId="7B80175D" w:rsidR="00940F87" w:rsidRDefault="00A43B21" w:rsidP="0083260F">
      <w:pPr>
        <w:jc w:val="both"/>
        <w:rPr>
          <w:lang w:val="en-US"/>
        </w:rPr>
      </w:pPr>
      <w:r>
        <w:rPr>
          <w:lang w:val="en-US"/>
        </w:rPr>
        <w:t xml:space="preserve">I decided to separate the shopping basket and the shopping item </w:t>
      </w:r>
      <w:r w:rsidR="0039619B">
        <w:rPr>
          <w:lang w:val="en-US"/>
        </w:rPr>
        <w:t xml:space="preserve">because there is </w:t>
      </w:r>
      <w:r w:rsidR="000E37EC">
        <w:rPr>
          <w:lang w:val="en-US"/>
        </w:rPr>
        <w:t xml:space="preserve">some calculation need to make for each item before they are added to the basket. </w:t>
      </w:r>
      <w:r w:rsidR="00002204">
        <w:rPr>
          <w:lang w:val="en-US"/>
        </w:rPr>
        <w:t>For example, the banana</w:t>
      </w:r>
      <w:r w:rsidR="00866444">
        <w:rPr>
          <w:lang w:val="en-US"/>
        </w:rPr>
        <w:t xml:space="preserve"> weights 2 kg</w:t>
      </w:r>
      <w:r w:rsidR="009D2B0B">
        <w:rPr>
          <w:lang w:val="en-US"/>
        </w:rPr>
        <w:t xml:space="preserve"> and</w:t>
      </w:r>
      <w:r w:rsidR="00002204">
        <w:rPr>
          <w:lang w:val="en-US"/>
        </w:rPr>
        <w:t xml:space="preserve"> prices 0.99 euro/kg</w:t>
      </w:r>
      <w:r w:rsidR="009D2B0B">
        <w:rPr>
          <w:lang w:val="en-US"/>
        </w:rPr>
        <w:t>, the shopping item</w:t>
      </w:r>
      <w:r w:rsidR="00C01BB4">
        <w:rPr>
          <w:lang w:val="en-US"/>
        </w:rPr>
        <w:t xml:space="preserve"> will calculate the total </w:t>
      </w:r>
      <w:r w:rsidR="009409D0">
        <w:rPr>
          <w:lang w:val="en-US"/>
        </w:rPr>
        <w:t xml:space="preserve">item </w:t>
      </w:r>
      <w:r w:rsidR="00C01BB4">
        <w:rPr>
          <w:lang w:val="en-US"/>
        </w:rPr>
        <w:t>price first (</w:t>
      </w:r>
      <w:r w:rsidR="009409D0">
        <w:rPr>
          <w:lang w:val="en-US"/>
        </w:rPr>
        <w:t>1.98 euro</w:t>
      </w:r>
      <w:r w:rsidR="00C01BB4">
        <w:rPr>
          <w:lang w:val="en-US"/>
        </w:rPr>
        <w:t>)</w:t>
      </w:r>
      <w:r w:rsidR="009409D0">
        <w:rPr>
          <w:lang w:val="en-US"/>
        </w:rPr>
        <w:t xml:space="preserve">, and then </w:t>
      </w:r>
      <w:r w:rsidR="00415FB1">
        <w:rPr>
          <w:lang w:val="en-US"/>
        </w:rPr>
        <w:t>add it to the basket where all the items’ total price will be summed up.</w:t>
      </w:r>
    </w:p>
    <w:p w14:paraId="7C0D50C1" w14:textId="211BD994" w:rsidR="00445AFB" w:rsidRPr="00A344A5" w:rsidRDefault="00824320" w:rsidP="003C10CA">
      <w:pPr>
        <w:pStyle w:val="Heading2"/>
      </w:pPr>
      <w:bookmarkStart w:id="18" w:name="_Toc92564797"/>
      <w:r w:rsidRPr="00A344A5">
        <w:t>Payment</w:t>
      </w:r>
      <w:bookmarkEnd w:id="18"/>
    </w:p>
    <w:p w14:paraId="602FB207" w14:textId="0F81711B" w:rsidR="00AF4124" w:rsidRDefault="00A344A5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rPr>
          <w:lang w:val="en-US"/>
        </w:rPr>
        <w:t xml:space="preserve">The payment process will take place after the shopping basket is confirmed. </w:t>
      </w:r>
      <w:r w:rsidR="00690825">
        <w:rPr>
          <w:lang w:val="en-US"/>
        </w:rPr>
        <w:t xml:space="preserve">In the system, it will allow the </w:t>
      </w:r>
      <w:r w:rsidR="00E35F8F">
        <w:rPr>
          <w:lang w:val="en-US"/>
        </w:rPr>
        <w:t>customer</w:t>
      </w:r>
      <w:r w:rsidR="002E579D">
        <w:rPr>
          <w:lang w:val="en-US"/>
        </w:rPr>
        <w:t xml:space="preserve"> </w:t>
      </w:r>
      <w:r w:rsidR="00690825">
        <w:rPr>
          <w:lang w:val="en-US"/>
        </w:rPr>
        <w:t>to</w:t>
      </w:r>
      <w:r w:rsidR="002E579D">
        <w:rPr>
          <w:lang w:val="en-US"/>
        </w:rPr>
        <w:t xml:space="preserve"> </w:t>
      </w:r>
      <w:r w:rsidR="00315C5D">
        <w:rPr>
          <w:lang w:val="en-US"/>
        </w:rPr>
        <w:t>choose different payment methods from cash, bank card, and loyalty card.</w:t>
      </w:r>
      <w:r w:rsidR="00BA0946">
        <w:rPr>
          <w:lang w:val="en-US"/>
        </w:rPr>
        <w:t xml:space="preserve"> Therefore, </w:t>
      </w:r>
      <w:r w:rsidR="00E73F2E">
        <w:rPr>
          <w:lang w:val="en-US"/>
        </w:rPr>
        <w:t>these three types of payment</w:t>
      </w:r>
      <w:r w:rsidR="00BA0946">
        <w:rPr>
          <w:lang w:val="en-US"/>
        </w:rPr>
        <w:t xml:space="preserve"> methods </w:t>
      </w:r>
      <w:r w:rsidR="00131B7B">
        <w:rPr>
          <w:lang w:val="en-US"/>
        </w:rPr>
        <w:t xml:space="preserve">are the children of payment, and they are in an </w:t>
      </w:r>
      <w:r w:rsidR="00AF4124">
        <w:rPr>
          <w:lang w:val="en-US"/>
        </w:rPr>
        <w:t>i</w:t>
      </w:r>
      <w:r w:rsidR="00AF4124" w:rsidRPr="00474F84">
        <w:rPr>
          <w:rFonts w:ascii="Calibri" w:eastAsia="Times New Roman" w:hAnsi="Calibri" w:cs="Calibri"/>
          <w:lang w:val="en-US" w:eastAsia="zh-TW"/>
        </w:rPr>
        <w:t>nheritance</w:t>
      </w:r>
      <w:r w:rsidR="0083260F">
        <w:rPr>
          <w:rFonts w:ascii="Calibri" w:eastAsia="Times New Roman" w:hAnsi="Calibri" w:cs="Calibri"/>
          <w:lang w:val="en-US" w:eastAsia="zh-TW"/>
        </w:rPr>
        <w:t> </w:t>
      </w:r>
      <w:r w:rsidR="00AF4124">
        <w:rPr>
          <w:rFonts w:ascii="Calibri" w:eastAsia="Times New Roman" w:hAnsi="Calibri" w:cs="Calibri"/>
          <w:lang w:val="en-US" w:eastAsia="zh-TW"/>
        </w:rPr>
        <w:t>relationship.</w:t>
      </w:r>
    </w:p>
    <w:p w14:paraId="3A402DFF" w14:textId="32EFED7B" w:rsidR="00C62AC6" w:rsidRDefault="0047265F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rPr>
          <w:rFonts w:ascii="Calibri" w:eastAsia="Times New Roman" w:hAnsi="Calibri" w:cs="Calibri"/>
          <w:lang w:val="en-US" w:eastAsia="zh-TW"/>
        </w:rPr>
        <w:t>If the loyalty card is chose</w:t>
      </w:r>
      <w:r w:rsidR="00751681">
        <w:rPr>
          <w:rFonts w:ascii="Calibri" w:eastAsia="Times New Roman" w:hAnsi="Calibri" w:cs="Calibri"/>
          <w:lang w:val="en-US" w:eastAsia="zh-TW"/>
        </w:rPr>
        <w:t>n</w:t>
      </w:r>
      <w:r>
        <w:rPr>
          <w:rFonts w:ascii="Calibri" w:eastAsia="Times New Roman" w:hAnsi="Calibri" w:cs="Calibri"/>
          <w:lang w:val="en-US" w:eastAsia="zh-TW"/>
        </w:rPr>
        <w:t xml:space="preserve"> to be the payment </w:t>
      </w:r>
      <w:r w:rsidR="006E6540">
        <w:rPr>
          <w:rFonts w:ascii="Calibri" w:eastAsia="Times New Roman" w:hAnsi="Calibri" w:cs="Calibri"/>
          <w:lang w:val="en-US" w:eastAsia="zh-TW"/>
        </w:rPr>
        <w:t xml:space="preserve">method but the loyalty point balance is not enough to cover the payment amount, </w:t>
      </w:r>
      <w:r w:rsidR="005E7467">
        <w:rPr>
          <w:rFonts w:ascii="Calibri" w:eastAsia="Times New Roman" w:hAnsi="Calibri" w:cs="Calibri"/>
          <w:lang w:val="en-US" w:eastAsia="zh-TW"/>
        </w:rPr>
        <w:t xml:space="preserve">the remain amount can be paid by cash or bank card. </w:t>
      </w:r>
      <w:r w:rsidR="006C7059">
        <w:rPr>
          <w:rFonts w:ascii="Calibri" w:eastAsia="Times New Roman" w:hAnsi="Calibri" w:cs="Calibri"/>
          <w:lang w:val="en-US" w:eastAsia="zh-TW"/>
        </w:rPr>
        <w:t>Therefore,</w:t>
      </w:r>
      <w:r w:rsidR="005E7467">
        <w:rPr>
          <w:rFonts w:ascii="Calibri" w:eastAsia="Times New Roman" w:hAnsi="Calibri" w:cs="Calibri"/>
          <w:lang w:val="en-US" w:eastAsia="zh-TW"/>
        </w:rPr>
        <w:t xml:space="preserve"> one shopping basket can be paid </w:t>
      </w:r>
      <w:r w:rsidR="00BF1E8F">
        <w:rPr>
          <w:rFonts w:ascii="Calibri" w:eastAsia="Times New Roman" w:hAnsi="Calibri" w:cs="Calibri"/>
          <w:lang w:val="en-US" w:eastAsia="zh-TW"/>
        </w:rPr>
        <w:t xml:space="preserve">by at least one payment </w:t>
      </w:r>
      <w:r w:rsidR="00377361">
        <w:rPr>
          <w:rFonts w:ascii="Calibri" w:eastAsia="Times New Roman" w:hAnsi="Calibri" w:cs="Calibri"/>
          <w:lang w:val="en-US" w:eastAsia="zh-TW"/>
        </w:rPr>
        <w:t>method and</w:t>
      </w:r>
      <w:r w:rsidR="00751681">
        <w:rPr>
          <w:rFonts w:ascii="Calibri" w:eastAsia="Times New Roman" w:hAnsi="Calibri" w:cs="Calibri"/>
          <w:lang w:val="en-US" w:eastAsia="zh-TW"/>
        </w:rPr>
        <w:t xml:space="preserve"> can also be paid by two method maximin when one of the </w:t>
      </w:r>
      <w:r w:rsidR="003B3DB0">
        <w:rPr>
          <w:rFonts w:ascii="Calibri" w:eastAsia="Times New Roman" w:hAnsi="Calibri" w:cs="Calibri"/>
          <w:lang w:val="en-US" w:eastAsia="zh-TW"/>
        </w:rPr>
        <w:t>payments</w:t>
      </w:r>
      <w:r w:rsidR="00751681">
        <w:rPr>
          <w:rFonts w:ascii="Calibri" w:eastAsia="Times New Roman" w:hAnsi="Calibri" w:cs="Calibri"/>
          <w:lang w:val="en-US" w:eastAsia="zh-TW"/>
        </w:rPr>
        <w:t xml:space="preserve"> is loyalty card.</w:t>
      </w:r>
    </w:p>
    <w:p w14:paraId="4FBA006F" w14:textId="7D2A2193" w:rsidR="007F5F72" w:rsidRDefault="006B28AB" w:rsidP="003C10CA">
      <w:pPr>
        <w:pStyle w:val="Heading2"/>
      </w:pPr>
      <w:bookmarkStart w:id="19" w:name="_Toc92564798"/>
      <w:r>
        <w:t>People who operate the self</w:t>
      </w:r>
      <w:r w:rsidR="00111F1E">
        <w:t>-service machine</w:t>
      </w:r>
      <w:bookmarkEnd w:id="19"/>
    </w:p>
    <w:p w14:paraId="10DC981B" w14:textId="3AFDAAC3" w:rsidR="007F5F72" w:rsidRDefault="00111F1E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t xml:space="preserve">The customer </w:t>
      </w:r>
      <w:r w:rsidR="00285CA7">
        <w:t xml:space="preserve">can use the </w:t>
      </w:r>
      <w:r w:rsidR="005B75D1">
        <w:t>self-service machine to scan the product</w:t>
      </w:r>
      <w:r w:rsidR="00F95650">
        <w:t>.</w:t>
      </w:r>
      <w:r w:rsidR="00285CA7">
        <w:t xml:space="preserve"> </w:t>
      </w:r>
      <w:r w:rsidR="00AF4124">
        <w:t xml:space="preserve">Both member and non-member are customer, there for they are in an </w:t>
      </w:r>
      <w:r w:rsidR="00AF4124">
        <w:rPr>
          <w:lang w:val="en-US"/>
        </w:rPr>
        <w:t>i</w:t>
      </w:r>
      <w:r w:rsidR="00AF4124" w:rsidRPr="00474F84">
        <w:rPr>
          <w:rFonts w:ascii="Calibri" w:eastAsia="Times New Roman" w:hAnsi="Calibri" w:cs="Calibri"/>
          <w:lang w:val="en-US" w:eastAsia="zh-TW"/>
        </w:rPr>
        <w:t>nheritance</w:t>
      </w:r>
      <w:r w:rsidR="00AF4124">
        <w:rPr>
          <w:rFonts w:ascii="Calibri" w:eastAsia="Times New Roman" w:hAnsi="Calibri" w:cs="Calibri"/>
          <w:lang w:val="en-US" w:eastAsia="zh-TW"/>
        </w:rPr>
        <w:t xml:space="preserve"> relationship that member and non-member are both customer’s children. Scann</w:t>
      </w:r>
      <w:r w:rsidR="007D4153">
        <w:rPr>
          <w:rFonts w:ascii="Calibri" w:eastAsia="Times New Roman" w:hAnsi="Calibri" w:cs="Calibri"/>
          <w:lang w:val="en-US" w:eastAsia="zh-TW"/>
        </w:rPr>
        <w:t>ing the loyalty card can identify the customer as a member.</w:t>
      </w:r>
    </w:p>
    <w:p w14:paraId="308CDA13" w14:textId="5CF365F0" w:rsidR="00F95650" w:rsidRDefault="00F95650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rPr>
          <w:rFonts w:ascii="Calibri" w:eastAsia="Times New Roman" w:hAnsi="Calibri" w:cs="Calibri"/>
          <w:lang w:val="en-US" w:eastAsia="zh-TW"/>
        </w:rPr>
        <w:t>Other than the customer, the staff have the same ability as the customer</w:t>
      </w:r>
      <w:r w:rsidR="009E560A">
        <w:rPr>
          <w:rFonts w:ascii="Calibri" w:eastAsia="Times New Roman" w:hAnsi="Calibri" w:cs="Calibri"/>
          <w:lang w:val="en-US" w:eastAsia="zh-TW"/>
        </w:rPr>
        <w:t xml:space="preserve"> to scan the products.</w:t>
      </w:r>
      <w:r w:rsidR="00EF3507">
        <w:rPr>
          <w:rFonts w:ascii="Calibri" w:eastAsia="Times New Roman" w:hAnsi="Calibri" w:cs="Calibri"/>
          <w:lang w:val="en-US" w:eastAsia="zh-TW"/>
        </w:rPr>
        <w:t xml:space="preserve"> Moreover, </w:t>
      </w:r>
      <w:r w:rsidR="00E72A6E">
        <w:rPr>
          <w:rFonts w:ascii="Calibri" w:eastAsia="Times New Roman" w:hAnsi="Calibri" w:cs="Calibri"/>
          <w:lang w:val="en-US" w:eastAsia="zh-TW"/>
        </w:rPr>
        <w:t>the staff can override the shopping basket and the payment for the customer</w:t>
      </w:r>
      <w:r w:rsidR="0070428E">
        <w:rPr>
          <w:rFonts w:ascii="Calibri" w:eastAsia="Times New Roman" w:hAnsi="Calibri" w:cs="Calibri"/>
          <w:lang w:val="en-US" w:eastAsia="zh-TW"/>
        </w:rPr>
        <w:t xml:space="preserve"> when the product is not scanned </w:t>
      </w:r>
      <w:r w:rsidR="00751681">
        <w:rPr>
          <w:rFonts w:ascii="Calibri" w:eastAsia="Times New Roman" w:hAnsi="Calibri" w:cs="Calibri"/>
          <w:lang w:val="en-US" w:eastAsia="zh-TW"/>
        </w:rPr>
        <w:t>correctly,</w:t>
      </w:r>
      <w:r w:rsidR="0070428E">
        <w:rPr>
          <w:rFonts w:ascii="Calibri" w:eastAsia="Times New Roman" w:hAnsi="Calibri" w:cs="Calibri"/>
          <w:lang w:val="en-US" w:eastAsia="zh-TW"/>
        </w:rPr>
        <w:t xml:space="preserve"> or the</w:t>
      </w:r>
      <w:r w:rsidR="00BA2BB5">
        <w:rPr>
          <w:rFonts w:ascii="Calibri" w:eastAsia="Times New Roman" w:hAnsi="Calibri" w:cs="Calibri"/>
          <w:lang w:val="en-US" w:eastAsia="zh-TW"/>
        </w:rPr>
        <w:t xml:space="preserve"> transaction has error.</w:t>
      </w:r>
    </w:p>
    <w:p w14:paraId="6FA83139" w14:textId="2D72967C" w:rsidR="007D4153" w:rsidRPr="000708B0" w:rsidRDefault="007D4153" w:rsidP="003C10CA">
      <w:pPr>
        <w:pStyle w:val="Heading2"/>
      </w:pPr>
      <w:bookmarkStart w:id="20" w:name="_Toc92564799"/>
      <w:r w:rsidRPr="000708B0">
        <w:t>Loyalty Card</w:t>
      </w:r>
      <w:bookmarkEnd w:id="20"/>
    </w:p>
    <w:p w14:paraId="2003E805" w14:textId="71C73D10" w:rsidR="00654671" w:rsidRPr="00AF4124" w:rsidRDefault="00654671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rPr>
          <w:rFonts w:ascii="Calibri" w:eastAsia="Times New Roman" w:hAnsi="Calibri" w:cs="Calibri"/>
          <w:lang w:val="en-US" w:eastAsia="zh-TW"/>
        </w:rPr>
        <w:t xml:space="preserve">The loyalty card can </w:t>
      </w:r>
      <w:r w:rsidR="006F595E">
        <w:rPr>
          <w:rFonts w:ascii="Calibri" w:eastAsia="Times New Roman" w:hAnsi="Calibri" w:cs="Calibri"/>
          <w:lang w:val="en-US" w:eastAsia="zh-TW"/>
        </w:rPr>
        <w:t xml:space="preserve">apply the discount to the </w:t>
      </w:r>
      <w:r w:rsidR="000708B0">
        <w:rPr>
          <w:rFonts w:ascii="Calibri" w:eastAsia="Times New Roman" w:hAnsi="Calibri" w:cs="Calibri"/>
          <w:lang w:val="en-US" w:eastAsia="zh-TW"/>
        </w:rPr>
        <w:t>basket</w:t>
      </w:r>
      <w:r w:rsidR="006F595E">
        <w:rPr>
          <w:rFonts w:ascii="Calibri" w:eastAsia="Times New Roman" w:hAnsi="Calibri" w:cs="Calibri"/>
          <w:lang w:val="en-US" w:eastAsia="zh-TW"/>
        </w:rPr>
        <w:t xml:space="preserve">. When the basket </w:t>
      </w:r>
      <w:r w:rsidR="000708B0">
        <w:rPr>
          <w:rFonts w:ascii="Calibri" w:eastAsia="Times New Roman" w:hAnsi="Calibri" w:cs="Calibri"/>
          <w:lang w:val="en-US" w:eastAsia="zh-TW"/>
        </w:rPr>
        <w:t>is paid, certain amount of the bonus point will be added to the loyalty card.</w:t>
      </w:r>
    </w:p>
    <w:p w14:paraId="6CA78EC1" w14:textId="7FE67908" w:rsidR="004A1ADE" w:rsidRDefault="004A1ADE" w:rsidP="0083260F">
      <w:pPr>
        <w:jc w:val="both"/>
      </w:pPr>
      <w:r>
        <w:lastRenderedPageBreak/>
        <w:t xml:space="preserve">The </w:t>
      </w:r>
      <w:r w:rsidR="00BC0382">
        <w:t xml:space="preserve">verify age action cannot be omit even the member not </w:t>
      </w:r>
      <w:r w:rsidR="00EB381E">
        <w:t>underage</w:t>
      </w:r>
      <w:r w:rsidR="00673C58">
        <w:t>. There might be the chance that the member card is borrowed.</w:t>
      </w:r>
    </w:p>
    <w:p w14:paraId="47BE1933" w14:textId="4555666A" w:rsidR="006C7059" w:rsidRPr="004313DD" w:rsidRDefault="00FB3F2E" w:rsidP="003C10CA">
      <w:pPr>
        <w:pStyle w:val="Heading2"/>
      </w:pPr>
      <w:bookmarkStart w:id="21" w:name="_Toc92564800"/>
      <w:r w:rsidRPr="004313DD">
        <w:t>Relationship</w:t>
      </w:r>
      <w:r w:rsidR="003C10CA">
        <w:t>s</w:t>
      </w:r>
      <w:bookmarkEnd w:id="21"/>
    </w:p>
    <w:p w14:paraId="5506A63B" w14:textId="11506CBB" w:rsidR="004313DD" w:rsidRPr="004313DD" w:rsidRDefault="004313DD" w:rsidP="0083260F">
      <w:pPr>
        <w:jc w:val="both"/>
        <w:rPr>
          <w:rFonts w:ascii="Calibri" w:eastAsia="Times New Roman" w:hAnsi="Calibri" w:cs="Calibri"/>
          <w:lang w:val="en-US" w:eastAsia="zh-TW"/>
        </w:rPr>
      </w:pPr>
      <w:r>
        <w:t>‘</w:t>
      </w:r>
      <w:r w:rsidR="005966C5" w:rsidRPr="004313DD">
        <w:rPr>
          <w:rFonts w:ascii="Calibri" w:eastAsia="Times New Roman" w:hAnsi="Calibri" w:cs="Calibri"/>
          <w:lang w:val="en-US" w:eastAsia="zh-TW"/>
        </w:rPr>
        <w:t>In an aggregation relationship, the child class instance can outlive its parent class.</w:t>
      </w:r>
      <w:r w:rsidRPr="004313DD">
        <w:rPr>
          <w:rFonts w:ascii="Calibri" w:eastAsia="Times New Roman" w:hAnsi="Calibri" w:cs="Calibri"/>
          <w:lang w:val="en-US" w:eastAsia="zh-TW"/>
        </w:rPr>
        <w:t>’</w:t>
      </w:r>
      <w:r>
        <w:rPr>
          <w:rFonts w:ascii="Calibri" w:eastAsia="Times New Roman" w:hAnsi="Calibri" w:cs="Calibri"/>
          <w:lang w:val="en-US" w:eastAsia="zh-TW"/>
        </w:rPr>
        <w:t xml:space="preserve"> </w:t>
      </w:r>
      <w:r w:rsidRPr="004313DD">
        <w:rPr>
          <w:rFonts w:ascii="Calibri" w:eastAsia="Times New Roman" w:hAnsi="Calibri" w:cs="Calibri"/>
          <w:lang w:val="en-US" w:eastAsia="zh-TW"/>
        </w:rPr>
        <w:t>(Donald, 2003).</w:t>
      </w:r>
      <w:r>
        <w:rPr>
          <w:rFonts w:ascii="Calibri" w:eastAsia="Times New Roman" w:hAnsi="Calibri" w:cs="Calibri"/>
          <w:lang w:val="en-US" w:eastAsia="zh-TW"/>
        </w:rPr>
        <w:t xml:space="preserve"> </w:t>
      </w:r>
      <w:r w:rsidR="00223F28">
        <w:rPr>
          <w:rFonts w:ascii="Calibri" w:eastAsia="Times New Roman" w:hAnsi="Calibri" w:cs="Calibri"/>
          <w:lang w:val="en-US" w:eastAsia="zh-TW"/>
        </w:rPr>
        <w:t xml:space="preserve">Therefore, </w:t>
      </w:r>
      <w:r w:rsidR="00404F11">
        <w:rPr>
          <w:rFonts w:ascii="Calibri" w:eastAsia="Times New Roman" w:hAnsi="Calibri" w:cs="Calibri"/>
          <w:lang w:val="en-US" w:eastAsia="zh-TW"/>
        </w:rPr>
        <w:t>the</w:t>
      </w:r>
      <w:r w:rsidR="00223F28">
        <w:rPr>
          <w:rFonts w:ascii="Calibri" w:eastAsia="Times New Roman" w:hAnsi="Calibri" w:cs="Calibri"/>
          <w:lang w:val="en-US" w:eastAsia="zh-TW"/>
        </w:rPr>
        <w:t xml:space="preserve"> </w:t>
      </w:r>
      <w:r w:rsidR="00AA185E">
        <w:rPr>
          <w:rFonts w:ascii="Calibri" w:eastAsia="Times New Roman" w:hAnsi="Calibri" w:cs="Calibri"/>
          <w:lang w:val="en-US" w:eastAsia="zh-TW"/>
        </w:rPr>
        <w:t xml:space="preserve">product </w:t>
      </w:r>
      <w:r w:rsidR="008E5520">
        <w:rPr>
          <w:rFonts w:ascii="Calibri" w:eastAsia="Times New Roman" w:hAnsi="Calibri" w:cs="Calibri"/>
          <w:lang w:val="en-US" w:eastAsia="zh-TW"/>
        </w:rPr>
        <w:t xml:space="preserve">is using the aggregation relationship with the </w:t>
      </w:r>
      <w:r w:rsidR="00732713">
        <w:rPr>
          <w:rFonts w:ascii="Calibri" w:eastAsia="Times New Roman" w:hAnsi="Calibri" w:cs="Calibri"/>
          <w:lang w:val="en-US" w:eastAsia="zh-TW"/>
        </w:rPr>
        <w:t xml:space="preserve">inventory as the product can exist </w:t>
      </w:r>
      <w:r w:rsidR="00404F11">
        <w:rPr>
          <w:rFonts w:ascii="Calibri" w:eastAsia="Times New Roman" w:hAnsi="Calibri" w:cs="Calibri"/>
          <w:lang w:val="en-US" w:eastAsia="zh-TW"/>
        </w:rPr>
        <w:t xml:space="preserve">without the inventory. In another hand, </w:t>
      </w:r>
      <w:r w:rsidR="00F0784A">
        <w:rPr>
          <w:rFonts w:ascii="Calibri" w:eastAsia="Times New Roman" w:hAnsi="Calibri" w:cs="Calibri"/>
          <w:lang w:val="en-US" w:eastAsia="zh-TW"/>
        </w:rPr>
        <w:t xml:space="preserve">the </w:t>
      </w:r>
      <w:r w:rsidR="00BD1C3D">
        <w:rPr>
          <w:rFonts w:ascii="Calibri" w:eastAsia="Times New Roman" w:hAnsi="Calibri" w:cs="Calibri"/>
          <w:lang w:val="en-US" w:eastAsia="zh-TW"/>
        </w:rPr>
        <w:t xml:space="preserve">shopping basket is </w:t>
      </w:r>
      <w:r w:rsidR="00CA0AA6">
        <w:rPr>
          <w:rFonts w:ascii="Calibri" w:eastAsia="Times New Roman" w:hAnsi="Calibri" w:cs="Calibri"/>
          <w:lang w:val="en-US" w:eastAsia="zh-TW"/>
        </w:rPr>
        <w:t xml:space="preserve">in a composition relationship with its </w:t>
      </w:r>
      <w:r w:rsidR="007D3D51">
        <w:rPr>
          <w:rFonts w:ascii="Calibri" w:eastAsia="Times New Roman" w:hAnsi="Calibri" w:cs="Calibri"/>
          <w:lang w:val="en-US" w:eastAsia="zh-TW"/>
        </w:rPr>
        <w:t>child</w:t>
      </w:r>
      <w:r w:rsidR="00CA0AA6">
        <w:rPr>
          <w:rFonts w:ascii="Calibri" w:eastAsia="Times New Roman" w:hAnsi="Calibri" w:cs="Calibri"/>
          <w:lang w:val="en-US" w:eastAsia="zh-TW"/>
        </w:rPr>
        <w:t xml:space="preserve"> classes</w:t>
      </w:r>
      <w:r w:rsidR="007D3D51">
        <w:rPr>
          <w:rFonts w:ascii="Calibri" w:eastAsia="Times New Roman" w:hAnsi="Calibri" w:cs="Calibri"/>
          <w:lang w:val="en-US" w:eastAsia="zh-TW"/>
        </w:rPr>
        <w:t>. Once the shopping</w:t>
      </w:r>
      <w:r w:rsidR="003B3DB0">
        <w:rPr>
          <w:rFonts w:ascii="Calibri" w:eastAsia="Times New Roman" w:hAnsi="Calibri" w:cs="Calibri"/>
          <w:lang w:val="en-US" w:eastAsia="zh-TW"/>
        </w:rPr>
        <w:t xml:space="preserve"> basket is removed, the shopping item and the status will no longer exist.</w:t>
      </w:r>
    </w:p>
    <w:p w14:paraId="3FBD6CD6" w14:textId="6E461110" w:rsidR="00211ECB" w:rsidRPr="003B3DB0" w:rsidRDefault="003B3DB0" w:rsidP="003C10CA">
      <w:pPr>
        <w:pStyle w:val="Heading1"/>
        <w:rPr>
          <w:lang w:val="en-US" w:eastAsia="zh-TW"/>
        </w:rPr>
      </w:pPr>
      <w:bookmarkStart w:id="22" w:name="_Toc92564801"/>
      <w:r w:rsidRPr="003B3DB0">
        <w:rPr>
          <w:lang w:val="en-US" w:eastAsia="zh-TW"/>
        </w:rPr>
        <w:t>Reference</w:t>
      </w:r>
      <w:bookmarkEnd w:id="22"/>
    </w:p>
    <w:p w14:paraId="014D7E97" w14:textId="02AAACA4" w:rsidR="005F34EC" w:rsidRPr="004313DD" w:rsidRDefault="00282951" w:rsidP="0083260F">
      <w:pPr>
        <w:jc w:val="both"/>
        <w:rPr>
          <w:rFonts w:ascii="Calibri" w:eastAsia="Times New Roman" w:hAnsi="Calibri" w:cs="Calibri"/>
          <w:lang w:val="en-US" w:eastAsia="zh-TW"/>
        </w:rPr>
      </w:pPr>
      <w:r w:rsidRPr="004313DD">
        <w:rPr>
          <w:rFonts w:ascii="Calibri" w:eastAsia="Times New Roman" w:hAnsi="Calibri" w:cs="Calibri"/>
          <w:lang w:val="en-US" w:eastAsia="zh-TW"/>
        </w:rPr>
        <w:t>Donald</w:t>
      </w:r>
      <w:r w:rsidR="005F34EC" w:rsidRPr="004313DD">
        <w:rPr>
          <w:rFonts w:ascii="Calibri" w:eastAsia="Times New Roman" w:hAnsi="Calibri" w:cs="Calibri"/>
          <w:lang w:val="en-US" w:eastAsia="zh-TW"/>
        </w:rPr>
        <w:t>, M</w:t>
      </w:r>
      <w:r w:rsidRPr="004313DD">
        <w:rPr>
          <w:rFonts w:ascii="Calibri" w:eastAsia="Times New Roman" w:hAnsi="Calibri" w:cs="Calibri"/>
          <w:lang w:val="en-US" w:eastAsia="zh-TW"/>
        </w:rPr>
        <w:t>B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 (20</w:t>
      </w:r>
      <w:r w:rsidRPr="004313DD">
        <w:rPr>
          <w:rFonts w:ascii="Calibri" w:eastAsia="Times New Roman" w:hAnsi="Calibri" w:cs="Calibri"/>
          <w:lang w:val="en-US" w:eastAsia="zh-TW"/>
        </w:rPr>
        <w:t>03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). </w:t>
      </w:r>
      <w:r w:rsidR="00B111D5" w:rsidRPr="004313DD">
        <w:rPr>
          <w:rFonts w:ascii="Calibri" w:eastAsia="Times New Roman" w:hAnsi="Calibri" w:cs="Calibri"/>
          <w:lang w:val="en-US" w:eastAsia="zh-TW"/>
        </w:rPr>
        <w:t>UML basics Part III: The class diagram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. Available from: </w:t>
      </w:r>
      <w:r w:rsidR="00B111D5" w:rsidRPr="004313DD">
        <w:rPr>
          <w:rFonts w:ascii="Calibri" w:eastAsia="Times New Roman" w:hAnsi="Calibri" w:cs="Calibri"/>
          <w:lang w:val="en-US" w:eastAsia="zh-TW"/>
        </w:rPr>
        <w:t>http://kursinfo.himolde.no/in-kurs/in140/diverse/modelinguml_classes.pdf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 [Accessed </w:t>
      </w:r>
      <w:r w:rsidR="00B111D5" w:rsidRPr="004313DD">
        <w:rPr>
          <w:rFonts w:ascii="Calibri" w:eastAsia="Times New Roman" w:hAnsi="Calibri" w:cs="Calibri"/>
          <w:lang w:val="en-US" w:eastAsia="zh-TW"/>
        </w:rPr>
        <w:t>08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 </w:t>
      </w:r>
      <w:r w:rsidR="00B111D5" w:rsidRPr="004313DD">
        <w:rPr>
          <w:rFonts w:ascii="Calibri" w:eastAsia="Times New Roman" w:hAnsi="Calibri" w:cs="Calibri"/>
          <w:lang w:val="en-US" w:eastAsia="zh-TW"/>
        </w:rPr>
        <w:t>January</w:t>
      </w:r>
      <w:r w:rsidR="005F34EC" w:rsidRPr="004313DD">
        <w:rPr>
          <w:rFonts w:ascii="Calibri" w:eastAsia="Times New Roman" w:hAnsi="Calibri" w:cs="Calibri"/>
          <w:lang w:val="en-US" w:eastAsia="zh-TW"/>
        </w:rPr>
        <w:t xml:space="preserve"> 202</w:t>
      </w:r>
      <w:r w:rsidR="00B111D5" w:rsidRPr="004313DD">
        <w:rPr>
          <w:rFonts w:ascii="Calibri" w:eastAsia="Times New Roman" w:hAnsi="Calibri" w:cs="Calibri"/>
          <w:lang w:val="en-US" w:eastAsia="zh-TW"/>
        </w:rPr>
        <w:t>2</w:t>
      </w:r>
      <w:r w:rsidR="005F34EC" w:rsidRPr="004313DD">
        <w:rPr>
          <w:rFonts w:ascii="Calibri" w:eastAsia="Times New Roman" w:hAnsi="Calibri" w:cs="Calibri"/>
          <w:lang w:val="en-US" w:eastAsia="zh-TW"/>
        </w:rPr>
        <w:t>].</w:t>
      </w:r>
    </w:p>
    <w:p w14:paraId="113D8CC1" w14:textId="77777777" w:rsidR="005F34EC" w:rsidRPr="004313DD" w:rsidRDefault="005F34EC">
      <w:pPr>
        <w:rPr>
          <w:rFonts w:ascii="Calibri" w:eastAsia="Times New Roman" w:hAnsi="Calibri" w:cs="Calibri"/>
          <w:lang w:val="en-US" w:eastAsia="zh-TW"/>
        </w:rPr>
      </w:pPr>
    </w:p>
    <w:sectPr w:rsidR="005F34EC" w:rsidRPr="004313DD" w:rsidSect="003F021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36212" w14:textId="77777777" w:rsidR="001A2DCD" w:rsidRDefault="001A2DCD">
      <w:pPr>
        <w:spacing w:after="0" w:line="240" w:lineRule="auto"/>
      </w:pPr>
      <w:r>
        <w:separator/>
      </w:r>
    </w:p>
  </w:endnote>
  <w:endnote w:type="continuationSeparator" w:id="0">
    <w:p w14:paraId="75BC2DF8" w14:textId="77777777" w:rsidR="001A2DCD" w:rsidRDefault="001A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628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9888F" w14:textId="77777777" w:rsidR="0022314F" w:rsidRDefault="003C10CA" w:rsidP="009B3B47">
        <w:pPr>
          <w:pStyle w:val="Footer"/>
          <w:jc w:val="center"/>
        </w:pPr>
        <w:r w:rsidRPr="009B3B47">
          <w:fldChar w:fldCharType="begin"/>
        </w:r>
        <w:r w:rsidRPr="009B3B47">
          <w:instrText xml:space="preserve"> PAGE   \* MERGEFORMAT </w:instrText>
        </w:r>
        <w:r w:rsidRPr="009B3B47">
          <w:fldChar w:fldCharType="separate"/>
        </w:r>
        <w:r w:rsidRPr="009B3B47">
          <w:rPr>
            <w:noProof/>
          </w:rPr>
          <w:t>2</w:t>
        </w:r>
        <w:r w:rsidRPr="009B3B47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E91D6" w14:textId="77777777" w:rsidR="001A2DCD" w:rsidRDefault="001A2DCD">
      <w:pPr>
        <w:spacing w:after="0" w:line="240" w:lineRule="auto"/>
      </w:pPr>
      <w:r>
        <w:separator/>
      </w:r>
    </w:p>
  </w:footnote>
  <w:footnote w:type="continuationSeparator" w:id="0">
    <w:p w14:paraId="21428000" w14:textId="77777777" w:rsidR="001A2DCD" w:rsidRDefault="001A2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0107"/>
    <w:multiLevelType w:val="hybridMultilevel"/>
    <w:tmpl w:val="0F6C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43C1"/>
    <w:multiLevelType w:val="multilevel"/>
    <w:tmpl w:val="F3E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1B"/>
    <w:rsid w:val="00001389"/>
    <w:rsid w:val="00002204"/>
    <w:rsid w:val="00010458"/>
    <w:rsid w:val="00011BD6"/>
    <w:rsid w:val="00015904"/>
    <w:rsid w:val="00022AAA"/>
    <w:rsid w:val="00023A8F"/>
    <w:rsid w:val="00030F67"/>
    <w:rsid w:val="00045223"/>
    <w:rsid w:val="00046091"/>
    <w:rsid w:val="00053764"/>
    <w:rsid w:val="00053E33"/>
    <w:rsid w:val="000708B0"/>
    <w:rsid w:val="00071257"/>
    <w:rsid w:val="00086197"/>
    <w:rsid w:val="00092C9F"/>
    <w:rsid w:val="00095390"/>
    <w:rsid w:val="000968C4"/>
    <w:rsid w:val="000A5916"/>
    <w:rsid w:val="000B2B0D"/>
    <w:rsid w:val="000C42A4"/>
    <w:rsid w:val="000C6EC5"/>
    <w:rsid w:val="000D11CF"/>
    <w:rsid w:val="000E37EC"/>
    <w:rsid w:val="000E3930"/>
    <w:rsid w:val="00103004"/>
    <w:rsid w:val="00106CD9"/>
    <w:rsid w:val="00111F1E"/>
    <w:rsid w:val="00115ECB"/>
    <w:rsid w:val="00123F6B"/>
    <w:rsid w:val="00131B7B"/>
    <w:rsid w:val="00133125"/>
    <w:rsid w:val="00134CEC"/>
    <w:rsid w:val="001354C5"/>
    <w:rsid w:val="00137474"/>
    <w:rsid w:val="001420A7"/>
    <w:rsid w:val="00146594"/>
    <w:rsid w:val="0014776E"/>
    <w:rsid w:val="00151456"/>
    <w:rsid w:val="00151F89"/>
    <w:rsid w:val="00153E41"/>
    <w:rsid w:val="001571CF"/>
    <w:rsid w:val="00172BDF"/>
    <w:rsid w:val="001930C6"/>
    <w:rsid w:val="0019666E"/>
    <w:rsid w:val="001A18FF"/>
    <w:rsid w:val="001A2DCD"/>
    <w:rsid w:val="001A50FA"/>
    <w:rsid w:val="001A61BC"/>
    <w:rsid w:val="001A74A6"/>
    <w:rsid w:val="001B00BB"/>
    <w:rsid w:val="001C4B67"/>
    <w:rsid w:val="001C52C6"/>
    <w:rsid w:val="001D04ED"/>
    <w:rsid w:val="001E5EEA"/>
    <w:rsid w:val="001E7BDA"/>
    <w:rsid w:val="00211ECB"/>
    <w:rsid w:val="00214A5D"/>
    <w:rsid w:val="002158D4"/>
    <w:rsid w:val="00223F28"/>
    <w:rsid w:val="00225A90"/>
    <w:rsid w:val="00231245"/>
    <w:rsid w:val="00242CC1"/>
    <w:rsid w:val="00251A63"/>
    <w:rsid w:val="0025436C"/>
    <w:rsid w:val="00257820"/>
    <w:rsid w:val="00260F1B"/>
    <w:rsid w:val="00260F7F"/>
    <w:rsid w:val="002708ED"/>
    <w:rsid w:val="002745E1"/>
    <w:rsid w:val="00282951"/>
    <w:rsid w:val="00285CA7"/>
    <w:rsid w:val="002A1D49"/>
    <w:rsid w:val="002A1F2C"/>
    <w:rsid w:val="002A2ACD"/>
    <w:rsid w:val="002A5E55"/>
    <w:rsid w:val="002B2E27"/>
    <w:rsid w:val="002B487B"/>
    <w:rsid w:val="002C46B3"/>
    <w:rsid w:val="002D19A3"/>
    <w:rsid w:val="002D2718"/>
    <w:rsid w:val="002E2D2A"/>
    <w:rsid w:val="002E579D"/>
    <w:rsid w:val="00305018"/>
    <w:rsid w:val="0030776C"/>
    <w:rsid w:val="00315C5D"/>
    <w:rsid w:val="00326CFD"/>
    <w:rsid w:val="00331EF0"/>
    <w:rsid w:val="003355A9"/>
    <w:rsid w:val="0034028C"/>
    <w:rsid w:val="00343BAE"/>
    <w:rsid w:val="003556B0"/>
    <w:rsid w:val="00356412"/>
    <w:rsid w:val="003572FE"/>
    <w:rsid w:val="00372673"/>
    <w:rsid w:val="00375C0A"/>
    <w:rsid w:val="00376C30"/>
    <w:rsid w:val="00377361"/>
    <w:rsid w:val="00387AF2"/>
    <w:rsid w:val="0039619B"/>
    <w:rsid w:val="003A460F"/>
    <w:rsid w:val="003B3DB0"/>
    <w:rsid w:val="003B3DFC"/>
    <w:rsid w:val="003B671D"/>
    <w:rsid w:val="003C10CA"/>
    <w:rsid w:val="003C7520"/>
    <w:rsid w:val="003E42E0"/>
    <w:rsid w:val="003F0216"/>
    <w:rsid w:val="00404903"/>
    <w:rsid w:val="00404F11"/>
    <w:rsid w:val="00406E72"/>
    <w:rsid w:val="004154DF"/>
    <w:rsid w:val="00415FB1"/>
    <w:rsid w:val="00420F34"/>
    <w:rsid w:val="00421FFE"/>
    <w:rsid w:val="004229C1"/>
    <w:rsid w:val="004230B7"/>
    <w:rsid w:val="004313DD"/>
    <w:rsid w:val="00432CC3"/>
    <w:rsid w:val="004331FD"/>
    <w:rsid w:val="00434903"/>
    <w:rsid w:val="00444E47"/>
    <w:rsid w:val="00445AFB"/>
    <w:rsid w:val="00446B38"/>
    <w:rsid w:val="00455FBE"/>
    <w:rsid w:val="00467087"/>
    <w:rsid w:val="0047265F"/>
    <w:rsid w:val="004735BB"/>
    <w:rsid w:val="00474F84"/>
    <w:rsid w:val="00486E49"/>
    <w:rsid w:val="00487904"/>
    <w:rsid w:val="00491519"/>
    <w:rsid w:val="004A1ADE"/>
    <w:rsid w:val="004B127B"/>
    <w:rsid w:val="004C6947"/>
    <w:rsid w:val="004D43EA"/>
    <w:rsid w:val="004F3B36"/>
    <w:rsid w:val="004F5778"/>
    <w:rsid w:val="0050229D"/>
    <w:rsid w:val="005079E0"/>
    <w:rsid w:val="00510928"/>
    <w:rsid w:val="00514A98"/>
    <w:rsid w:val="00517DD0"/>
    <w:rsid w:val="00532476"/>
    <w:rsid w:val="00537760"/>
    <w:rsid w:val="00541326"/>
    <w:rsid w:val="00545D27"/>
    <w:rsid w:val="0054711D"/>
    <w:rsid w:val="00556B18"/>
    <w:rsid w:val="00563640"/>
    <w:rsid w:val="00566366"/>
    <w:rsid w:val="00572B94"/>
    <w:rsid w:val="00575ACD"/>
    <w:rsid w:val="0058524C"/>
    <w:rsid w:val="00594F42"/>
    <w:rsid w:val="005966C5"/>
    <w:rsid w:val="005979BD"/>
    <w:rsid w:val="005A0FF9"/>
    <w:rsid w:val="005A2C3E"/>
    <w:rsid w:val="005B5309"/>
    <w:rsid w:val="005B75D1"/>
    <w:rsid w:val="005B79C3"/>
    <w:rsid w:val="005C4564"/>
    <w:rsid w:val="005D6074"/>
    <w:rsid w:val="005D61A6"/>
    <w:rsid w:val="005D7EFE"/>
    <w:rsid w:val="005E2CE1"/>
    <w:rsid w:val="005E3179"/>
    <w:rsid w:val="005E362E"/>
    <w:rsid w:val="005E6AFB"/>
    <w:rsid w:val="005E7467"/>
    <w:rsid w:val="005F34EC"/>
    <w:rsid w:val="0061224A"/>
    <w:rsid w:val="00621A98"/>
    <w:rsid w:val="00641F68"/>
    <w:rsid w:val="0064200A"/>
    <w:rsid w:val="00654671"/>
    <w:rsid w:val="00661AE0"/>
    <w:rsid w:val="00673C58"/>
    <w:rsid w:val="00690825"/>
    <w:rsid w:val="0069316F"/>
    <w:rsid w:val="0069326A"/>
    <w:rsid w:val="006A5527"/>
    <w:rsid w:val="006B28AB"/>
    <w:rsid w:val="006B4213"/>
    <w:rsid w:val="006B77E1"/>
    <w:rsid w:val="006C7059"/>
    <w:rsid w:val="006D5D57"/>
    <w:rsid w:val="006D75CD"/>
    <w:rsid w:val="006E2F8C"/>
    <w:rsid w:val="006E6540"/>
    <w:rsid w:val="006F595E"/>
    <w:rsid w:val="0070428E"/>
    <w:rsid w:val="00722162"/>
    <w:rsid w:val="0072593F"/>
    <w:rsid w:val="00732713"/>
    <w:rsid w:val="007445AE"/>
    <w:rsid w:val="00751681"/>
    <w:rsid w:val="00755193"/>
    <w:rsid w:val="00763937"/>
    <w:rsid w:val="007726E2"/>
    <w:rsid w:val="00781CAD"/>
    <w:rsid w:val="007A230C"/>
    <w:rsid w:val="007A470E"/>
    <w:rsid w:val="007A4AA5"/>
    <w:rsid w:val="007B324A"/>
    <w:rsid w:val="007B54EE"/>
    <w:rsid w:val="007C0092"/>
    <w:rsid w:val="007C5F2F"/>
    <w:rsid w:val="007D25BE"/>
    <w:rsid w:val="007D3D51"/>
    <w:rsid w:val="007D4153"/>
    <w:rsid w:val="007D6C33"/>
    <w:rsid w:val="007D7C60"/>
    <w:rsid w:val="007E181E"/>
    <w:rsid w:val="007F5F72"/>
    <w:rsid w:val="00800A3D"/>
    <w:rsid w:val="00804414"/>
    <w:rsid w:val="00813F78"/>
    <w:rsid w:val="00814F47"/>
    <w:rsid w:val="00817C34"/>
    <w:rsid w:val="00824320"/>
    <w:rsid w:val="0083077C"/>
    <w:rsid w:val="0083260F"/>
    <w:rsid w:val="008363BA"/>
    <w:rsid w:val="008444F9"/>
    <w:rsid w:val="00851D53"/>
    <w:rsid w:val="00861CD0"/>
    <w:rsid w:val="0086516F"/>
    <w:rsid w:val="00866444"/>
    <w:rsid w:val="00866980"/>
    <w:rsid w:val="00875641"/>
    <w:rsid w:val="0089114D"/>
    <w:rsid w:val="00891F9F"/>
    <w:rsid w:val="008A7EAD"/>
    <w:rsid w:val="008B1855"/>
    <w:rsid w:val="008B2C17"/>
    <w:rsid w:val="008B2F0A"/>
    <w:rsid w:val="008C6764"/>
    <w:rsid w:val="008D5406"/>
    <w:rsid w:val="008E1DD5"/>
    <w:rsid w:val="008E3BEF"/>
    <w:rsid w:val="008E5520"/>
    <w:rsid w:val="008E71ED"/>
    <w:rsid w:val="009034CD"/>
    <w:rsid w:val="00911F20"/>
    <w:rsid w:val="00914162"/>
    <w:rsid w:val="00916218"/>
    <w:rsid w:val="00917764"/>
    <w:rsid w:val="00926DEA"/>
    <w:rsid w:val="00934C18"/>
    <w:rsid w:val="0093538F"/>
    <w:rsid w:val="009409D0"/>
    <w:rsid w:val="00940F87"/>
    <w:rsid w:val="009612EA"/>
    <w:rsid w:val="009631C1"/>
    <w:rsid w:val="00964EAC"/>
    <w:rsid w:val="00974022"/>
    <w:rsid w:val="00983D1D"/>
    <w:rsid w:val="00984A0C"/>
    <w:rsid w:val="009901FD"/>
    <w:rsid w:val="009A1272"/>
    <w:rsid w:val="009A2794"/>
    <w:rsid w:val="009C569F"/>
    <w:rsid w:val="009C58AB"/>
    <w:rsid w:val="009D2B0B"/>
    <w:rsid w:val="009E560A"/>
    <w:rsid w:val="009F0ADA"/>
    <w:rsid w:val="009F379D"/>
    <w:rsid w:val="00A167B1"/>
    <w:rsid w:val="00A263E3"/>
    <w:rsid w:val="00A311DC"/>
    <w:rsid w:val="00A32712"/>
    <w:rsid w:val="00A344A5"/>
    <w:rsid w:val="00A43B21"/>
    <w:rsid w:val="00A55079"/>
    <w:rsid w:val="00A838BA"/>
    <w:rsid w:val="00A902A2"/>
    <w:rsid w:val="00AA018D"/>
    <w:rsid w:val="00AA185E"/>
    <w:rsid w:val="00AB0586"/>
    <w:rsid w:val="00AC1CE8"/>
    <w:rsid w:val="00AC337A"/>
    <w:rsid w:val="00AD3233"/>
    <w:rsid w:val="00AD32DD"/>
    <w:rsid w:val="00AD412C"/>
    <w:rsid w:val="00AD47A1"/>
    <w:rsid w:val="00AD76BE"/>
    <w:rsid w:val="00AE145C"/>
    <w:rsid w:val="00AE5B82"/>
    <w:rsid w:val="00AE6213"/>
    <w:rsid w:val="00AE6AF4"/>
    <w:rsid w:val="00AF4124"/>
    <w:rsid w:val="00B02C19"/>
    <w:rsid w:val="00B10590"/>
    <w:rsid w:val="00B111D5"/>
    <w:rsid w:val="00B1588D"/>
    <w:rsid w:val="00B277AB"/>
    <w:rsid w:val="00B3547B"/>
    <w:rsid w:val="00B35525"/>
    <w:rsid w:val="00B367FD"/>
    <w:rsid w:val="00B559B4"/>
    <w:rsid w:val="00B629A1"/>
    <w:rsid w:val="00B66615"/>
    <w:rsid w:val="00B713B4"/>
    <w:rsid w:val="00B72334"/>
    <w:rsid w:val="00B76001"/>
    <w:rsid w:val="00B81C74"/>
    <w:rsid w:val="00B84673"/>
    <w:rsid w:val="00B9634D"/>
    <w:rsid w:val="00BA0946"/>
    <w:rsid w:val="00BA2BB5"/>
    <w:rsid w:val="00BA41B4"/>
    <w:rsid w:val="00BB3A20"/>
    <w:rsid w:val="00BB7A64"/>
    <w:rsid w:val="00BC0382"/>
    <w:rsid w:val="00BD1BE7"/>
    <w:rsid w:val="00BD1C3D"/>
    <w:rsid w:val="00BD7D3D"/>
    <w:rsid w:val="00BF1E8F"/>
    <w:rsid w:val="00BF28A6"/>
    <w:rsid w:val="00BF3032"/>
    <w:rsid w:val="00BF3727"/>
    <w:rsid w:val="00C01BB4"/>
    <w:rsid w:val="00C02680"/>
    <w:rsid w:val="00C14680"/>
    <w:rsid w:val="00C20C67"/>
    <w:rsid w:val="00C2215B"/>
    <w:rsid w:val="00C304EF"/>
    <w:rsid w:val="00C320F4"/>
    <w:rsid w:val="00C40C7B"/>
    <w:rsid w:val="00C60E4A"/>
    <w:rsid w:val="00C62AC6"/>
    <w:rsid w:val="00C67CAA"/>
    <w:rsid w:val="00C70F40"/>
    <w:rsid w:val="00C74538"/>
    <w:rsid w:val="00C862F6"/>
    <w:rsid w:val="00CA0AA6"/>
    <w:rsid w:val="00CB7B3C"/>
    <w:rsid w:val="00CC4399"/>
    <w:rsid w:val="00CD6DBC"/>
    <w:rsid w:val="00CD746D"/>
    <w:rsid w:val="00CF6016"/>
    <w:rsid w:val="00D02B33"/>
    <w:rsid w:val="00D07853"/>
    <w:rsid w:val="00D1777B"/>
    <w:rsid w:val="00D233A6"/>
    <w:rsid w:val="00D45EE5"/>
    <w:rsid w:val="00D47B80"/>
    <w:rsid w:val="00D50B10"/>
    <w:rsid w:val="00D567D9"/>
    <w:rsid w:val="00D5698C"/>
    <w:rsid w:val="00D6085A"/>
    <w:rsid w:val="00D70D73"/>
    <w:rsid w:val="00D7124D"/>
    <w:rsid w:val="00D734B8"/>
    <w:rsid w:val="00D7547F"/>
    <w:rsid w:val="00D76E1E"/>
    <w:rsid w:val="00D81750"/>
    <w:rsid w:val="00D83A74"/>
    <w:rsid w:val="00D92793"/>
    <w:rsid w:val="00D93795"/>
    <w:rsid w:val="00D93B1A"/>
    <w:rsid w:val="00D97395"/>
    <w:rsid w:val="00D97B2C"/>
    <w:rsid w:val="00DA5687"/>
    <w:rsid w:val="00DC3B46"/>
    <w:rsid w:val="00DD42C6"/>
    <w:rsid w:val="00DE7BB4"/>
    <w:rsid w:val="00DF0E87"/>
    <w:rsid w:val="00E10C5A"/>
    <w:rsid w:val="00E15027"/>
    <w:rsid w:val="00E22B91"/>
    <w:rsid w:val="00E31EEC"/>
    <w:rsid w:val="00E34090"/>
    <w:rsid w:val="00E35F8F"/>
    <w:rsid w:val="00E37251"/>
    <w:rsid w:val="00E417AB"/>
    <w:rsid w:val="00E42176"/>
    <w:rsid w:val="00E607F1"/>
    <w:rsid w:val="00E72A6E"/>
    <w:rsid w:val="00E73F2E"/>
    <w:rsid w:val="00E76A39"/>
    <w:rsid w:val="00E9266C"/>
    <w:rsid w:val="00E93829"/>
    <w:rsid w:val="00EB2B46"/>
    <w:rsid w:val="00EB381E"/>
    <w:rsid w:val="00EC1DF2"/>
    <w:rsid w:val="00ED327E"/>
    <w:rsid w:val="00EE0A59"/>
    <w:rsid w:val="00EE17EB"/>
    <w:rsid w:val="00EF0844"/>
    <w:rsid w:val="00EF3507"/>
    <w:rsid w:val="00EF3D97"/>
    <w:rsid w:val="00EF40E7"/>
    <w:rsid w:val="00F066C2"/>
    <w:rsid w:val="00F0784A"/>
    <w:rsid w:val="00F17AE0"/>
    <w:rsid w:val="00F21E0D"/>
    <w:rsid w:val="00F451A1"/>
    <w:rsid w:val="00F56A60"/>
    <w:rsid w:val="00F65F82"/>
    <w:rsid w:val="00F76C7B"/>
    <w:rsid w:val="00F83A49"/>
    <w:rsid w:val="00F95650"/>
    <w:rsid w:val="00F962CF"/>
    <w:rsid w:val="00F97308"/>
    <w:rsid w:val="00F97FA9"/>
    <w:rsid w:val="00FB3F2E"/>
    <w:rsid w:val="00FB3FD0"/>
    <w:rsid w:val="00FB5694"/>
    <w:rsid w:val="00FC05FB"/>
    <w:rsid w:val="00FC461E"/>
    <w:rsid w:val="00FC4E61"/>
    <w:rsid w:val="00FC56A4"/>
    <w:rsid w:val="00FD1370"/>
    <w:rsid w:val="00FE4614"/>
    <w:rsid w:val="00FE7A7E"/>
    <w:rsid w:val="00FE7FAE"/>
    <w:rsid w:val="00FF2573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6784"/>
  <w15:chartTrackingRefBased/>
  <w15:docId w15:val="{F82772E1-1FD5-4BF7-9788-DF39A7B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66E"/>
    <w:pPr>
      <w:keepNext/>
      <w:keepLines/>
      <w:spacing w:before="100" w:beforeAutospacing="1" w:after="100" w:afterAutospacing="1" w:line="240" w:lineRule="auto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72FE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24"/>
      <w:szCs w:val="36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Text">
    <w:name w:val="_HiddenText"/>
    <w:basedOn w:val="Normal"/>
    <w:rsid w:val="003556B0"/>
    <w:pPr>
      <w:spacing w:after="0" w:line="240" w:lineRule="auto"/>
    </w:pPr>
    <w:rPr>
      <w:rFonts w:ascii="Arial" w:eastAsia="Times New Roman" w:hAnsi="Arial" w:cs="Times New Roman"/>
      <w:noProof/>
      <w:color w:val="FFFFFF" w:themeColor="background1"/>
      <w:sz w:val="2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3795"/>
    <w:pPr>
      <w:spacing w:after="100" w:line="276" w:lineRule="auto"/>
    </w:pPr>
    <w:rPr>
      <w:rFonts w:eastAsia="Calibri" w:cs="Times New Roman"/>
      <w:sz w:val="20"/>
      <w:lang w:eastAsia="en-US"/>
    </w:rPr>
  </w:style>
  <w:style w:type="paragraph" w:customStyle="1" w:styleId="Heading10">
    <w:name w:val="_Heading 1"/>
    <w:basedOn w:val="Normal"/>
    <w:next w:val="Normal"/>
    <w:link w:val="Heading1Char0"/>
    <w:qFormat/>
    <w:rsid w:val="00FC56A4"/>
    <w:pPr>
      <w:shd w:val="clear" w:color="auto" w:fill="DBE5F1"/>
      <w:tabs>
        <w:tab w:val="right" w:pos="10915"/>
      </w:tabs>
      <w:spacing w:after="200" w:line="240" w:lineRule="exact"/>
      <w:jc w:val="both"/>
    </w:pPr>
    <w:rPr>
      <w:rFonts w:ascii="Arial" w:eastAsia="Times New Roman" w:hAnsi="Arial"/>
      <w:b/>
      <w:bCs/>
      <w:color w:val="000000" w:themeColor="text1"/>
      <w:sz w:val="18"/>
      <w:szCs w:val="18"/>
    </w:rPr>
  </w:style>
  <w:style w:type="character" w:customStyle="1" w:styleId="Heading1Char0">
    <w:name w:val="_Heading 1 Char"/>
    <w:basedOn w:val="DefaultParagraphFont"/>
    <w:link w:val="Heading10"/>
    <w:rsid w:val="00FC56A4"/>
    <w:rPr>
      <w:rFonts w:ascii="Arial" w:eastAsia="Times New Roman" w:hAnsi="Arial"/>
      <w:b/>
      <w:bCs/>
      <w:color w:val="000000" w:themeColor="text1"/>
      <w:sz w:val="18"/>
      <w:szCs w:val="18"/>
      <w:shd w:val="clear" w:color="auto" w:fill="DBE5F1"/>
      <w:lang w:val="en-GB"/>
    </w:rPr>
  </w:style>
  <w:style w:type="paragraph" w:customStyle="1" w:styleId="HeadingCompany">
    <w:name w:val="_Heading_Company"/>
    <w:basedOn w:val="Heading10"/>
    <w:next w:val="Normal"/>
    <w:rsid w:val="00151456"/>
    <w:pPr>
      <w:shd w:val="clear" w:color="auto" w:fill="8FA8A0"/>
    </w:pPr>
    <w:rPr>
      <w:rFonts w:eastAsia="Calibri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0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table" w:styleId="TableGrid">
    <w:name w:val="Table Grid"/>
    <w:basedOn w:val="TableNormal"/>
    <w:uiPriority w:val="39"/>
    <w:rsid w:val="005D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4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30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72FE"/>
    <w:rPr>
      <w:rFonts w:ascii="Calibri" w:eastAsia="Times New Roman" w:hAnsi="Calibri" w:cs="Times New Roman"/>
      <w:b/>
      <w:bCs/>
      <w:sz w:val="24"/>
      <w:szCs w:val="36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19666E"/>
    <w:rPr>
      <w:rFonts w:ascii="Calibri" w:eastAsiaTheme="majorEastAsia" w:hAnsi="Calibri" w:cstheme="majorBidi"/>
      <w:b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A1272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A127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3795"/>
    <w:pPr>
      <w:spacing w:after="100"/>
      <w:ind w:left="22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FF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99"/>
    <w:rPr>
      <w:lang w:val="en-GB"/>
    </w:rPr>
  </w:style>
  <w:style w:type="table" w:styleId="GridTable4-Accent3">
    <w:name w:val="Grid Table 4 Accent 3"/>
    <w:basedOn w:val="TableNormal"/>
    <w:uiPriority w:val="49"/>
    <w:rsid w:val="00DF0E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ACD0-4665-486F-9DBE-31D9F59C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9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Lin</dc:creator>
  <cp:keywords/>
  <dc:description/>
  <cp:lastModifiedBy>Brandon Lin</cp:lastModifiedBy>
  <cp:revision>411</cp:revision>
  <dcterms:created xsi:type="dcterms:W3CDTF">2021-12-31T10:51:00Z</dcterms:created>
  <dcterms:modified xsi:type="dcterms:W3CDTF">2022-01-09T11:13:00Z</dcterms:modified>
</cp:coreProperties>
</file>