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4"/>
        </w:rPr>
        <w:t>Guía de instalación con comandos — Control de ubicación de almacén</w:t>
      </w:r>
    </w:p>
    <w:p>
      <w:pPr>
        <w:spacing w:after="240"/>
      </w:pPr>
      <w:r>
        <w:rPr>
          <w:color w:val="4B5563"/>
          <w:sz w:val="18"/>
        </w:rPr>
        <w:t>Comercializadora MIGH de México · Aseguramiento de Calidad</w:t>
      </w:r>
    </w:p>
    <w:p>
      <w:pPr>
        <w:spacing w:after="80"/>
      </w:pPr>
      <w:r>
        <w:rPr>
          <w:sz w:val="19"/>
        </w:rPr>
        <w:t xml:space="preserve">Todo lo que sigue está probado en Windows 11. Los comandos van en </w:t>
      </w:r>
      <w:r>
        <w:rPr>
          <w:b/>
          <w:sz w:val="19"/>
        </w:rPr>
        <w:t>CMD</w:t>
      </w:r>
      <w:r>
        <w:rPr>
          <w:sz w:val="19"/>
        </w:rPr>
        <w:t xml:space="preserve"> o en </w:t>
      </w:r>
      <w:r>
        <w:rPr>
          <w:b/>
          <w:sz w:val="19"/>
        </w:rPr>
        <w:t>PowerShell</w:t>
      </w:r>
      <w:r>
        <w:rPr>
          <w:sz w:val="19"/>
        </w:rPr>
        <w:t>;</w:t>
      </w:r>
    </w:p>
    <w:p>
      <w:pPr>
        <w:spacing w:after="80"/>
      </w:pPr>
      <w:r>
        <w:rPr>
          <w:sz w:val="19"/>
        </w:rPr>
        <w:t xml:space="preserve">donde dice </w:t>
      </w:r>
      <w:r>
        <w:rPr>
          <w:b/>
          <w:sz w:val="19"/>
        </w:rPr>
        <w:t>(administrador)</w:t>
      </w:r>
      <w:r>
        <w:rPr>
          <w:sz w:val="19"/>
        </w:rPr>
        <w:t xml:space="preserve"> hay que abrir la consola con clic derecho → «Ejecutar como administrador».</w:t>
      </w:r>
    </w:p>
    <w:p>
      <w:pPr>
        <w:spacing w:before="200" w:after="80"/>
      </w:pPr>
      <w:r>
        <w:rPr>
          <w:b/>
          <w:color w:val="1F3B73"/>
          <w:sz w:val="24"/>
        </w:rPr>
        <w:t>1. Antes de empezar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/>
            <w:r>
              <w:rPr>
                <w:b/>
                <w:color w:val="1F3B73"/>
                <w:sz w:val="16"/>
              </w:rPr>
              <w:t>Concepto</w:t>
            </w:r>
          </w:p>
        </w:tc>
        <w:tc>
          <w:tcPr>
            <w:tcW w:type="dxa" w:w="3437"/>
          </w:tcPr>
          <w:p>
            <w:r/>
            <w:r>
              <w:rPr>
                <w:b/>
                <w:color w:val="1F3B73"/>
                <w:sz w:val="16"/>
              </w:rPr>
              <w:t>Requisito</w:t>
            </w:r>
          </w:p>
        </w:tc>
        <w:tc>
          <w:tcPr>
            <w:tcW w:type="dxa" w:w="3437"/>
          </w:tcPr>
          <w:p>
            <w:r/>
            <w:r>
              <w:rPr>
                <w:b/>
                <w:color w:val="1F3B73"/>
                <w:sz w:val="16"/>
              </w:rPr>
              <w:t>Nota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Sistema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Windows 10 u 11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Probado en Windows 11 25H2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Python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3.10 o superior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py --version debe responder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Dependencia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openpyxl 3.1.5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Única librería externa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Carpeta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C:\almacen-ubicaciones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Nunca en Program Files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Internet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Solo para instalar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Luego funciona sin red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Puerto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8300 libre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Se cambia con ALMACEN_PUERTO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Permisos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Usuario normal para operar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Administrador solo para firewall y tareas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19"/>
        </w:rPr>
        <w:t>Verificar si ya hay Python: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 --version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--version</w:t>
      </w:r>
    </w:p>
    <w:p>
      <w:pPr>
        <w:spacing w:after="40"/>
      </w:pPr>
    </w:p>
    <w:p>
      <w:pPr>
        <w:spacing w:after="80"/>
      </w:pPr>
      <w:r>
        <w:rPr>
          <w:sz w:val="19"/>
        </w:rPr>
        <w:t>Si no responde, instalar (PowerShell, con winget):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winget install -e --id Python.Python.3.12 --accept-source-agreements --accept-package-agreements</w:t>
      </w:r>
    </w:p>
    <w:p>
      <w:pPr>
        <w:spacing w:after="40"/>
      </w:pPr>
    </w:p>
    <w:p>
      <w:pPr>
        <w:spacing w:after="80"/>
      </w:pPr>
      <w:r>
        <w:rPr>
          <w:sz w:val="19"/>
        </w:rPr>
        <w:t>Después de instalar, cerrar y abrir la consola, y comprobar: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 --version</w:t>
      </w:r>
    </w:p>
    <w:p>
      <w:pPr>
        <w:spacing w:after="40"/>
      </w:pPr>
    </w:p>
    <w:p>
      <w:pPr>
        <w:spacing w:before="200" w:after="80"/>
      </w:pPr>
      <w:r>
        <w:rPr>
          <w:b/>
          <w:color w:val="1F3B73"/>
          <w:sz w:val="24"/>
        </w:rPr>
        <w:t>2. Instalación rápida (3 pasos)</w:t>
      </w:r>
    </w:p>
    <w:p>
      <w:pPr>
        <w:spacing w:after="80"/>
      </w:pPr>
      <w:r>
        <w:rPr>
          <w:sz w:val="19"/>
        </w:rPr>
        <w:t>CMD: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cd /d C:\almacen-ubicaciones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instalar.cmd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arrancar.cmd</w:t>
      </w:r>
    </w:p>
    <w:p>
      <w:pPr>
        <w:spacing w:after="40"/>
      </w:pPr>
    </w:p>
    <w:p>
      <w:pPr>
        <w:spacing w:after="80"/>
      </w:pPr>
      <w:r>
        <w:rPr>
          <w:sz w:val="19"/>
        </w:rPr>
        <w:t>PowerShell: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Set-Location C:\almacen-ubicaciones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.\instalar.cmd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.\arrancar.cmd</w:t>
      </w:r>
    </w:p>
    <w:p>
      <w:pPr>
        <w:spacing w:after="40"/>
      </w:pPr>
    </w:p>
    <w:p>
      <w:pPr>
        <w:spacing w:after="80"/>
      </w:pPr>
      <w:r>
        <w:rPr>
          <w:rFonts w:ascii="Consolas" w:hAnsi="Consolas" w:eastAsia="Consolas"/>
          <w:sz w:val="18"/>
        </w:rPr>
        <w:t>instalar.cmd</w:t>
      </w:r>
      <w:r>
        <w:rPr>
          <w:sz w:val="19"/>
        </w:rPr>
        <w:t xml:space="preserve"> crea el entorno </w:t>
      </w:r>
      <w:r>
        <w:rPr>
          <w:rFonts w:ascii="Consolas" w:hAnsi="Consolas" w:eastAsia="Consolas"/>
          <w:sz w:val="18"/>
        </w:rPr>
        <w:t>.venv</w:t>
      </w:r>
      <w:r>
        <w:rPr>
          <w:sz w:val="19"/>
        </w:rPr>
        <w:t>, instala openpyxl, prepara el inventario y verifica todo.</w:t>
      </w:r>
    </w:p>
    <w:p>
      <w:pPr>
        <w:spacing w:after="80"/>
      </w:pPr>
      <w:r>
        <w:rPr>
          <w:sz w:val="19"/>
        </w:rPr>
        <w:t xml:space="preserve">Al final abre el navegador en </w:t>
      </w:r>
      <w:r>
        <w:rPr>
          <w:rFonts w:ascii="Consolas" w:hAnsi="Consolas" w:eastAsia="Consolas"/>
          <w:sz w:val="18"/>
        </w:rPr>
        <w:t>http://127.0.0.1:8300</w:t>
      </w:r>
      <w:r>
        <w:rPr>
          <w:sz w:val="19"/>
        </w:rPr>
        <w:t>.</w:t>
      </w:r>
    </w:p>
    <w:p>
      <w:pPr>
        <w:spacing w:before="200" w:after="80"/>
      </w:pPr>
      <w:r>
        <w:rPr>
          <w:b/>
          <w:color w:val="1F3B73"/>
          <w:sz w:val="24"/>
        </w:rPr>
        <w:t>3. Instalación paso a paso (si algo falla)</w:t>
      </w:r>
    </w:p>
    <w:p>
      <w:pPr>
        <w:spacing w:before="120" w:after="40"/>
      </w:pPr>
      <w:r>
        <w:rPr>
          <w:b/>
          <w:sz w:val="21"/>
        </w:rPr>
        <w:t>3.1 Copiar la carpeta</w:t>
      </w:r>
    </w:p>
    <w:p>
      <w:pPr>
        <w:spacing w:after="80"/>
      </w:pPr>
      <w:r>
        <w:rPr>
          <w:sz w:val="19"/>
        </w:rPr>
        <w:t>CMD: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xcopy "D:\paquete\almacen-ubicaciones" "C:\almacen-ubicaciones" /E /I /H /Y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cd /d C:\almacen-ubicaciones</w:t>
      </w:r>
    </w:p>
    <w:p>
      <w:pPr>
        <w:spacing w:after="40"/>
      </w:pPr>
    </w:p>
    <w:p>
      <w:pPr>
        <w:spacing w:after="80"/>
      </w:pPr>
      <w:r>
        <w:rPr>
          <w:sz w:val="19"/>
        </w:rPr>
        <w:t>PowerShell: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Copy-Item -Path "D:\paquete\almacen-ubicaciones" -Destination "C:\almacen-ubicaciones" -Recurse -Force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Set-Location C:\almacen-ubicaciones</w:t>
      </w:r>
    </w:p>
    <w:p>
      <w:pPr>
        <w:spacing w:after="40"/>
      </w:pPr>
    </w:p>
    <w:p>
      <w:pPr>
        <w:spacing w:before="120" w:after="40"/>
      </w:pPr>
      <w:r>
        <w:rPr>
          <w:b/>
          <w:sz w:val="21"/>
        </w:rPr>
        <w:t>3.2 Crear el entorno virtual</w:t>
      </w:r>
    </w:p>
    <w:p>
      <w:pPr>
        <w:spacing w:after="80"/>
      </w:pPr>
      <w:r>
        <w:rPr>
          <w:sz w:val="19"/>
        </w:rPr>
        <w:t>CMD: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 -3 -m venv .venv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.venv\Scripts\activate.bat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-m pip install --upgrade pip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pip install -r requirements.txt</w:t>
      </w:r>
    </w:p>
    <w:p>
      <w:pPr>
        <w:spacing w:after="40"/>
      </w:pPr>
    </w:p>
    <w:p>
      <w:pPr>
        <w:spacing w:after="80"/>
      </w:pPr>
      <w:r>
        <w:rPr>
          <w:sz w:val="19"/>
        </w:rPr>
        <w:t>PowerShell (la política de ejecución se cambia solo para esta sesión):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 -3 -m venv .venv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Set-ExecutionPolicy -Scope Process -ExecutionPolicy Bypass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.\.venv\Scripts\Activate.ps1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-m pip install --upgrade pip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pip install -r requirements.txt</w:t>
      </w:r>
    </w:p>
    <w:p>
      <w:pPr>
        <w:spacing w:after="40"/>
      </w:pPr>
    </w:p>
    <w:p>
      <w:pPr>
        <w:spacing w:after="80"/>
      </w:pPr>
      <w:r>
        <w:rPr>
          <w:sz w:val="19"/>
        </w:rPr>
        <w:t>Comprobar la instalación de la librería: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-c "import openpyxl, sys; print('openpyxl', openpyxl.__version__, 'python', sys.version.split()[0])"</w:t>
      </w:r>
    </w:p>
    <w:p>
      <w:pPr>
        <w:spacing w:after="40"/>
      </w:pPr>
    </w:p>
    <w:p>
      <w:pPr>
        <w:spacing w:before="120" w:after="40"/>
      </w:pPr>
      <w:r>
        <w:rPr>
          <w:b/>
          <w:sz w:val="21"/>
        </w:rPr>
        <w:t>3.3 Preparar el inventario</w:t>
      </w:r>
    </w:p>
    <w:p>
      <w:pPr>
        <w:spacing w:after="80"/>
      </w:pPr>
      <w:r>
        <w:rPr>
          <w:sz w:val="19"/>
        </w:rPr>
        <w:t>Si el Excel del área está en el escritorio: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scripts\preparar_inventario.py --origen "%USERPROFILE%\Desktop\INVENTARIO MP.xlsx"</w:t>
      </w:r>
    </w:p>
    <w:p>
      <w:pPr>
        <w:spacing w:after="40"/>
      </w:pPr>
    </w:p>
    <w:p>
      <w:pPr>
        <w:spacing w:after="80"/>
      </w:pPr>
      <w:r>
        <w:rPr>
          <w:sz w:val="19"/>
        </w:rPr>
        <w:t xml:space="preserve">Si ya lo copiaste a </w:t>
      </w:r>
      <w:r>
        <w:rPr>
          <w:rFonts w:ascii="Consolas" w:hAnsi="Consolas" w:eastAsia="Consolas"/>
          <w:sz w:val="18"/>
        </w:rPr>
        <w:t>datos_iniciales\Inventario_MP.xlsx</w:t>
      </w:r>
      <w:r>
        <w:rPr>
          <w:sz w:val="19"/>
        </w:rPr>
        <w:t>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scripts\preparar_inventario.py --origen datos_iniciales\Inventario_MP.xlsx</w:t>
      </w:r>
    </w:p>
    <w:p>
      <w:pPr>
        <w:spacing w:after="40"/>
      </w:pPr>
    </w:p>
    <w:p>
      <w:pPr>
        <w:spacing w:after="80"/>
      </w:pPr>
      <w:r>
        <w:rPr>
          <w:sz w:val="19"/>
        </w:rPr>
        <w:t xml:space="preserve">El script agrega la columna </w:t>
      </w:r>
      <w:r>
        <w:rPr>
          <w:b/>
          <w:sz w:val="19"/>
        </w:rPr>
        <w:t>UBICACIÓN</w:t>
      </w:r>
      <w:r>
        <w:rPr>
          <w:sz w:val="19"/>
        </w:rPr>
        <w:t>, no toca las demás columnas y reporta cuántos lotes quedaron.</w:t>
      </w:r>
    </w:p>
    <w:p>
      <w:pPr>
        <w:spacing w:before="120" w:after="40"/>
      </w:pPr>
      <w:r>
        <w:rPr>
          <w:b/>
          <w:sz w:val="21"/>
        </w:rPr>
        <w:t>3.4 Sin internet ni pip (carpeta vendor)</w:t>
      </w:r>
    </w:p>
    <w:p>
      <w:pPr>
        <w:spacing w:after="80"/>
      </w:pPr>
      <w:r>
        <w:rPr>
          <w:sz w:val="19"/>
        </w:rPr>
        <w:t xml:space="preserve">Si el paquete trae </w:t>
      </w:r>
      <w:r>
        <w:rPr>
          <w:rFonts w:ascii="Consolas" w:hAnsi="Consolas" w:eastAsia="Consolas"/>
          <w:sz w:val="18"/>
        </w:rPr>
        <w:t>vendor\</w:t>
      </w:r>
      <w:r>
        <w:rPr>
          <w:sz w:val="19"/>
        </w:rPr>
        <w:t>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set PYTHONPATH=%CD%\vendor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scripts\verificar_instalacion.py</w:t>
      </w:r>
    </w:p>
    <w:p>
      <w:pPr>
        <w:spacing w:after="40"/>
      </w:pPr>
    </w:p>
    <w:p>
      <w:pPr>
        <w:spacing w:after="80"/>
      </w:pPr>
      <w:r>
        <w:rPr>
          <w:sz w:val="19"/>
        </w:rPr>
        <w:t>PowerShell: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$env:PYTHONPATH = "$PWD\vendor"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scripts\verificar_instalacion.py</w:t>
      </w:r>
    </w:p>
    <w:p>
      <w:pPr>
        <w:spacing w:after="40"/>
      </w:pPr>
    </w:p>
    <w:p>
      <w:pPr>
        <w:spacing w:after="80"/>
      </w:pPr>
      <w:r>
        <w:rPr>
          <w:sz w:val="19"/>
        </w:rPr>
        <w:t xml:space="preserve">El servidor agrega </w:t>
      </w:r>
      <w:r>
        <w:rPr>
          <w:rFonts w:ascii="Consolas" w:hAnsi="Consolas" w:eastAsia="Consolas"/>
          <w:sz w:val="18"/>
        </w:rPr>
        <w:t>vendor\</w:t>
      </w:r>
      <w:r>
        <w:rPr>
          <w:sz w:val="19"/>
        </w:rPr>
        <w:t xml:space="preserve"> solo, así que también puede arrancar así: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 app\server.py</w:t>
      </w:r>
    </w:p>
    <w:p>
      <w:pPr>
        <w:spacing w:after="40"/>
      </w:pPr>
    </w:p>
    <w:p>
      <w:pPr>
        <w:spacing w:before="200" w:after="80"/>
      </w:pPr>
      <w:r>
        <w:rPr>
          <w:b/>
          <w:color w:val="1F3B73"/>
          <w:sz w:val="24"/>
        </w:rPr>
        <w:t>4. Usuarios y contraseñas</w:t>
      </w:r>
    </w:p>
    <w:p>
      <w:pPr>
        <w:spacing w:after="80"/>
      </w:pPr>
      <w:r>
        <w:rPr>
          <w:sz w:val="19"/>
        </w:rPr>
        <w:t>La primera vez que arranca, si no hay usuarios, se crea el administrador y la contraseña se muestra</w:t>
      </w:r>
    </w:p>
    <w:p>
      <w:pPr>
        <w:spacing w:after="80"/>
      </w:pPr>
      <w:r>
        <w:rPr>
          <w:sz w:val="19"/>
        </w:rPr>
        <w:t xml:space="preserve">en la consola (también queda en </w:t>
      </w:r>
      <w:r>
        <w:rPr>
          <w:rFonts w:ascii="Consolas" w:hAnsi="Consolas" w:eastAsia="Consolas"/>
          <w:sz w:val="18"/>
        </w:rPr>
        <w:t>data\CREDENCIALES_INICIALES.txt</w:t>
      </w:r>
      <w:r>
        <w:rPr>
          <w:sz w:val="19"/>
        </w:rPr>
        <w:t>). Cámbiala al entrar y borra el archivo.</w:t>
      </w:r>
    </w:p>
    <w:p>
      <w:pPr>
        <w:spacing w:after="80"/>
      </w:pPr>
      <w:r>
        <w:rPr>
          <w:sz w:val="19"/>
        </w:rPr>
        <w:t>Crear usuarios desde la consola (CMD o PowerShell es igual):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scripts\crear_usuario.py --nombre "Esteban Soto" --rol almacen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scripts\crear_usuario.py --nombre "Galilea Medina" --rol almacen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scripts\crear_usuario.py --nombre "Auditor Calidad" --rol consulta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scripts\crear_usuario.py --nombre "Maria Elena Becerra" --rol admin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scripts\crear_usuario.py --listar</w:t>
      </w:r>
    </w:p>
    <w:p>
      <w:pPr>
        <w:spacing w:after="40"/>
      </w:pPr>
    </w:p>
    <w:p>
      <w:pPr>
        <w:spacing w:after="80"/>
      </w:pPr>
      <w:r>
        <w:rPr>
          <w:sz w:val="19"/>
        </w:rPr>
        <w:t>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/>
            <w:r>
              <w:rPr>
                <w:b/>
                <w:color w:val="1F3B73"/>
                <w:sz w:val="16"/>
              </w:rPr>
              <w:t>Rol</w:t>
            </w:r>
          </w:p>
        </w:tc>
        <w:tc>
          <w:tcPr>
            <w:tcW w:type="dxa" w:w="5156"/>
          </w:tcPr>
          <w:p>
            <w:r/>
            <w:r>
              <w:rPr>
                <w:b/>
                <w:color w:val="1F3B73"/>
                <w:sz w:val="16"/>
              </w:rPr>
              <w:t>Puede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6"/>
              </w:rPr>
              <w:t>admin</w:t>
            </w:r>
          </w:p>
        </w:tc>
        <w:tc>
          <w:tcPr>
            <w:tcW w:type="dxa" w:w="5156"/>
          </w:tcPr>
          <w:p>
            <w:r/>
            <w:r>
              <w:rPr>
                <w:sz w:val="16"/>
              </w:rPr>
              <w:t>Todo: movimientos, deshacer, borrar movimientos, usuarios y contraseñas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6"/>
              </w:rPr>
              <w:t>almacen</w:t>
            </w:r>
          </w:p>
        </w:tc>
        <w:tc>
          <w:tcPr>
            <w:tcW w:type="dxa" w:w="5156"/>
          </w:tcPr>
          <w:p>
            <w:r/>
            <w:r>
              <w:rPr>
                <w:sz w:val="16"/>
              </w:rPr>
              <w:t>Registrar movimientos y deshacer los propios. No gestiona usuarios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6"/>
              </w:rPr>
              <w:t>consulta</w:t>
            </w:r>
          </w:p>
        </w:tc>
        <w:tc>
          <w:tcPr>
            <w:tcW w:type="dxa" w:w="5156"/>
          </w:tcPr>
          <w:p>
            <w:r/>
            <w:r>
              <w:rPr>
                <w:sz w:val="16"/>
              </w:rPr>
              <w:t>Solo ver y descargar reportes (auditoría, jefatura)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19"/>
        </w:rPr>
        <w:t>Contraseña olvidada (genera una nueva y obliga a cambiarla al entrar):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scripts\crear_usuario.py --reset "Esteban Soto"</w:t>
      </w:r>
    </w:p>
    <w:p>
      <w:pPr>
        <w:spacing w:after="40"/>
      </w:pPr>
    </w:p>
    <w:p>
      <w:pPr>
        <w:spacing w:after="80"/>
      </w:pPr>
      <w:r>
        <w:rPr>
          <w:sz w:val="19"/>
        </w:rPr>
        <w:t>Reglas que aplica el sistema: mínimo 8 caracteres, nombre sin números, y no se puede desactivar ni</w:t>
      </w:r>
    </w:p>
    <w:p>
      <w:pPr>
        <w:spacing w:after="80"/>
      </w:pPr>
      <w:r>
        <w:rPr>
          <w:sz w:val="19"/>
        </w:rPr>
        <w:t>degradar al último administrador activo.</w:t>
      </w:r>
    </w:p>
    <w:p>
      <w:pPr>
        <w:spacing w:before="200" w:after="80"/>
      </w:pPr>
      <w:r>
        <w:rPr>
          <w:b/>
          <w:color w:val="1F3B73"/>
          <w:sz w:val="24"/>
        </w:rPr>
        <w:t>5. Abrir el sistema</w:t>
      </w:r>
    </w:p>
    <w:p>
      <w:pPr>
        <w:spacing w:after="80"/>
      </w:pPr>
      <w:r>
        <w:rPr>
          <w:sz w:val="19"/>
        </w:rPr>
        <w:t>En la misma PC: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arrancar.cmd</w:t>
      </w:r>
    </w:p>
    <w:p>
      <w:pPr>
        <w:spacing w:after="40"/>
      </w:pPr>
    </w:p>
    <w:p>
      <w:pPr>
        <w:spacing w:after="80"/>
      </w:pPr>
      <w:r>
        <w:rPr>
          <w:sz w:val="19"/>
        </w:rPr>
        <w:t>o bien: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.venv\Scripts\python.exe app\server.py</w:t>
      </w:r>
    </w:p>
    <w:p>
      <w:pPr>
        <w:spacing w:after="40"/>
      </w:pPr>
    </w:p>
    <w:p>
      <w:pPr>
        <w:spacing w:after="80"/>
      </w:pPr>
      <w:r>
        <w:rPr>
          <w:sz w:val="19"/>
        </w:rPr>
        <w:t xml:space="preserve">Direcciones: </w:t>
      </w:r>
      <w:r>
        <w:rPr>
          <w:rFonts w:ascii="Consolas" w:hAnsi="Consolas" w:eastAsia="Consolas"/>
          <w:sz w:val="18"/>
        </w:rPr>
        <w:t>http://127.0.0.1:8300</w:t>
      </w:r>
      <w:r>
        <w:rPr>
          <w:sz w:val="19"/>
        </w:rPr>
        <w:t xml:space="preserve"> (esta PC). Para cambiar el puerto: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set ALMACEN_PUERTO=8400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.venv\Scripts\python.exe app\server.py</w:t>
      </w:r>
    </w:p>
    <w:p>
      <w:pPr>
        <w:spacing w:after="40"/>
      </w:pPr>
    </w:p>
    <w:p>
      <w:pPr>
        <w:spacing w:before="200" w:after="80"/>
      </w:pPr>
      <w:r>
        <w:rPr>
          <w:b/>
          <w:color w:val="1F3B73"/>
          <w:sz w:val="24"/>
        </w:rPr>
        <w:t>6. Varias PC y teléfonos en la red</w:t>
      </w:r>
    </w:p>
    <w:p>
      <w:pPr>
        <w:spacing w:after="80"/>
      </w:pPr>
      <w:r>
        <w:rPr>
          <w:b/>
          <w:sz w:val="19"/>
        </w:rPr>
        <w:t>Una sola PC guarda los datos.</w:t>
      </w:r>
      <w:r>
        <w:rPr>
          <w:sz w:val="19"/>
        </w:rPr>
        <w:t xml:space="preserve"> En la PC del almacén: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servidor_lan.cmd</w:t>
      </w:r>
    </w:p>
    <w:p>
      <w:pPr>
        <w:spacing w:after="40"/>
      </w:pPr>
    </w:p>
    <w:p>
      <w:pPr>
        <w:spacing w:after="80"/>
      </w:pPr>
      <w:r>
        <w:rPr>
          <w:sz w:val="19"/>
        </w:rPr>
        <w:t xml:space="preserve">Muestra dos direcciones; las demás PC y los teléfonos entran a </w:t>
      </w:r>
      <w:r>
        <w:rPr>
          <w:rFonts w:ascii="Consolas" w:hAnsi="Consolas" w:eastAsia="Consolas"/>
          <w:sz w:val="18"/>
        </w:rPr>
        <w:t>http://IP:8300</w:t>
      </w:r>
      <w:r>
        <w:rPr>
          <w:sz w:val="19"/>
        </w:rPr>
        <w:t>.</w:t>
      </w:r>
    </w:p>
    <w:p>
      <w:pPr>
        <w:spacing w:after="80"/>
      </w:pPr>
      <w:r>
        <w:rPr>
          <w:sz w:val="19"/>
        </w:rPr>
        <w:t xml:space="preserve">Abrir el puerto en el firewall </w:t>
      </w:r>
      <w:r>
        <w:rPr>
          <w:b/>
          <w:sz w:val="19"/>
        </w:rPr>
        <w:t>(administrador)</w:t>
      </w:r>
      <w:r>
        <w:rPr>
          <w:sz w:val="19"/>
        </w:rPr>
        <w:t>.</w:t>
      </w:r>
    </w:p>
    <w:p>
      <w:pPr>
        <w:spacing w:after="80"/>
      </w:pPr>
      <w:r>
        <w:rPr>
          <w:sz w:val="19"/>
        </w:rPr>
        <w:t>CMD: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netsh advfirewall firewall add rule name="Almacen MIGH 8300" dir=in action=allow protocol=TCP localport=8300 profile=private</w:t>
      </w:r>
    </w:p>
    <w:p>
      <w:pPr>
        <w:spacing w:after="40"/>
      </w:pPr>
    </w:p>
    <w:p>
      <w:pPr>
        <w:spacing w:after="80"/>
      </w:pPr>
      <w:r>
        <w:rPr>
          <w:sz w:val="19"/>
        </w:rPr>
        <w:t>PowerShell: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New-NetFirewallRule -DisplayName "Almacen MIGH 8300" -Direction Inbound -Protocol TCP -LocalPort 8300 -Action Allow -Profile Private</w:t>
      </w:r>
    </w:p>
    <w:p>
      <w:pPr>
        <w:spacing w:after="40"/>
      </w:pPr>
    </w:p>
    <w:p>
      <w:pPr>
        <w:spacing w:after="80"/>
      </w:pPr>
      <w:r>
        <w:rPr>
          <w:sz w:val="19"/>
        </w:rPr>
        <w:t>Ver la IP de la PC: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ipconfig | findstr /i "IPv4"</w:t>
      </w:r>
    </w:p>
    <w:p>
      <w:pPr>
        <w:spacing w:after="40"/>
      </w:pPr>
    </w:p>
    <w:p>
      <w:pPr>
        <w:spacing w:after="80"/>
      </w:pPr>
      <w:r>
        <w:rPr>
          <w:sz w:val="19"/>
        </w:rPr>
        <w:t>PowerShell: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Get-NetIPAddress -AddressFamily IPv4 | Where-Object {$_.IPAddress -notlike "127.*"} | Select-Object IPAddress, InterfaceAlias</w:t>
      </w:r>
    </w:p>
    <w:p>
      <w:pPr>
        <w:spacing w:after="40"/>
      </w:pPr>
    </w:p>
    <w:p>
      <w:pPr>
        <w:spacing w:after="80"/>
      </w:pPr>
      <w:r>
        <w:rPr>
          <w:sz w:val="19"/>
        </w:rPr>
        <w:t>Probar desde otra PC o teléfono: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Test-NetConnection -ComputerName 192.168.1.50 -Port 8300</w:t>
      </w:r>
    </w:p>
    <w:p>
      <w:pPr>
        <w:spacing w:after="40"/>
      </w:pPr>
    </w:p>
    <w:p>
      <w:pPr>
        <w:spacing w:after="80"/>
      </w:pPr>
      <w:r>
        <w:rPr>
          <w:sz w:val="19"/>
        </w:rPr>
        <w:t>No exponer el sistema a internet: es de red interna y no tiene certificado ni segundo factor.</w:t>
      </w:r>
    </w:p>
    <w:p>
      <w:pPr>
        <w:spacing w:before="200" w:after="80"/>
      </w:pPr>
      <w:r>
        <w:rPr>
          <w:b/>
          <w:color w:val="1F3B73"/>
          <w:sz w:val="24"/>
        </w:rPr>
        <w:t>7. Teléfono y tablet</w:t>
      </w:r>
    </w:p>
    <w:p>
      <w:pPr>
        <w:spacing w:after="40"/>
        <w:ind w:left="340" w:hanging="340"/>
      </w:pPr>
      <w:r>
        <w:rPr>
          <w:b/>
          <w:sz w:val="19"/>
        </w:rPr>
        <w:t xml:space="preserve">1. </w:t>
      </w:r>
      <w:r>
        <w:rPr>
          <w:sz w:val="19"/>
        </w:rPr>
        <w:t>Conectar el teléfono a la misma red Wi-Fi de la planta (no la de invitados: aísla clientes).</w:t>
      </w:r>
    </w:p>
    <w:p>
      <w:pPr>
        <w:spacing w:after="40"/>
        <w:ind w:left="340" w:hanging="340"/>
      </w:pPr>
      <w:r>
        <w:rPr>
          <w:b/>
          <w:sz w:val="19"/>
        </w:rPr>
        <w:t xml:space="preserve">2. </w:t>
      </w:r>
      <w:r>
        <w:rPr>
          <w:sz w:val="19"/>
        </w:rPr>
        <w:t xml:space="preserve">Abrir en el navegador </w:t>
      </w:r>
      <w:r>
        <w:rPr>
          <w:rFonts w:ascii="Consolas" w:hAnsi="Consolas" w:eastAsia="Consolas"/>
          <w:sz w:val="18"/>
        </w:rPr>
        <w:t>http://IP-DE-LA-PC:8300</w:t>
      </w:r>
      <w:r>
        <w:rPr>
          <w:sz w:val="19"/>
        </w:rPr>
        <w:t>.</w:t>
      </w:r>
    </w:p>
    <w:p>
      <w:pPr>
        <w:spacing w:after="40"/>
        <w:ind w:left="340" w:hanging="340"/>
      </w:pPr>
      <w:r>
        <w:rPr>
          <w:b/>
          <w:sz w:val="19"/>
        </w:rPr>
        <w:t xml:space="preserve">3. </w:t>
      </w:r>
      <w:r>
        <w:rPr>
          <w:sz w:val="19"/>
        </w:rPr>
        <w:t>Entrar con usuario y contraseña.</w:t>
      </w:r>
    </w:p>
    <w:p>
      <w:pPr>
        <w:spacing w:after="40"/>
        <w:ind w:left="340" w:hanging="340"/>
      </w:pPr>
      <w:r>
        <w:rPr>
          <w:b/>
          <w:sz w:val="19"/>
        </w:rPr>
        <w:t xml:space="preserve">4. </w:t>
      </w:r>
      <w:r>
        <w:rPr>
          <w:sz w:val="19"/>
        </w:rPr>
        <w:t>Agregar a la pantalla de inicio para que abra como aplicación:</w:t>
      </w:r>
    </w:p>
    <w:p>
      <w:pPr>
        <w:spacing w:after="80"/>
      </w:pPr>
      <w:r>
        <w:rPr>
          <w:sz w:val="19"/>
        </w:rPr>
        <w:t xml:space="preserve">   - </w:t>
      </w:r>
      <w:r>
        <w:rPr>
          <w:b/>
          <w:sz w:val="19"/>
        </w:rPr>
        <w:t>iPhone/iPad (Safari):</w:t>
      </w:r>
      <w:r>
        <w:rPr>
          <w:sz w:val="19"/>
        </w:rPr>
        <w:t xml:space="preserve"> botón Compartir → «Añadir a pantalla de inicio».</w:t>
      </w:r>
    </w:p>
    <w:p>
      <w:pPr>
        <w:spacing w:after="80"/>
      </w:pPr>
      <w:r>
        <w:rPr>
          <w:sz w:val="19"/>
        </w:rPr>
        <w:t xml:space="preserve">   - </w:t>
      </w:r>
      <w:r>
        <w:rPr>
          <w:b/>
          <w:sz w:val="19"/>
        </w:rPr>
        <w:t>Android (Chrome):</w:t>
      </w:r>
      <w:r>
        <w:rPr>
          <w:sz w:val="19"/>
        </w:rPr>
        <w:t xml:space="preserve"> menú ⋮ → «Añadir a pantalla principal».</w:t>
      </w:r>
    </w:p>
    <w:p>
      <w:pPr>
        <w:spacing w:after="80"/>
      </w:pPr>
      <w:r>
        <w:rPr>
          <w:sz w:val="19"/>
        </w:rPr>
        <w:t>La interfaz cambia sola: en teléfono cada lote es una tarjeta con botones grandes; en tablet y</w:t>
      </w:r>
    </w:p>
    <w:p>
      <w:pPr>
        <w:spacing w:after="80"/>
      </w:pPr>
      <w:r>
        <w:rPr>
          <w:sz w:val="19"/>
        </w:rPr>
        <w:t>computadora es una tabla con encabezados. No hay que instalar nada en el teléfono.</w:t>
      </w:r>
    </w:p>
    <w:p>
      <w:pPr>
        <w:spacing w:after="80"/>
      </w:pPr>
      <w:r>
        <w:rPr>
          <w:sz w:val="19"/>
        </w:rPr>
        <w:t xml:space="preserve">Atajos útiles: la cantidad se propone completa, y si escribes menos se registra una </w:t>
      </w:r>
      <w:r>
        <w:rPr>
          <w:b/>
          <w:sz w:val="19"/>
        </w:rPr>
        <w:t>parcialidad</w:t>
      </w:r>
    </w:p>
    <w:p>
      <w:pPr>
        <w:spacing w:after="80"/>
      </w:pPr>
      <w:r>
        <w:rPr>
          <w:sz w:val="19"/>
        </w:rPr>
        <w:t>(se mueven los kilos indicados y el resto se queda en su rack).</w:t>
      </w:r>
    </w:p>
    <w:p>
      <w:pPr>
        <w:spacing w:before="200" w:after="80"/>
      </w:pPr>
      <w:r>
        <w:rPr>
          <w:b/>
          <w:color w:val="1F3B73"/>
          <w:sz w:val="24"/>
        </w:rPr>
        <w:t>8. Arranque automático al iniciar sesión</w:t>
      </w:r>
    </w:p>
    <w:p>
      <w:pPr>
        <w:spacing w:after="80"/>
      </w:pPr>
      <w:r>
        <w:rPr>
          <w:sz w:val="19"/>
        </w:rPr>
        <w:t xml:space="preserve">CMD </w:t>
      </w:r>
      <w:r>
        <w:rPr>
          <w:b/>
          <w:sz w:val="19"/>
        </w:rPr>
        <w:t>(administrador)</w:t>
      </w:r>
      <w:r>
        <w:rPr>
          <w:sz w:val="19"/>
        </w:rPr>
        <w:t>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schtasks /Create /F /TN "Almacen MIGH" /TR "cmd /c cd /d C:\almacen-ubicaciones &amp;&amp; .venv\Scripts\pythonw.exe app\server.py" /SC ONLOGON /RL LIMITED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schtasks /Query /TN "Almacen MIGH" /FO LIST</w:t>
      </w:r>
    </w:p>
    <w:p>
      <w:pPr>
        <w:spacing w:after="40"/>
      </w:pPr>
    </w:p>
    <w:p>
      <w:pPr>
        <w:spacing w:after="80"/>
      </w:pPr>
      <w:r>
        <w:rPr>
          <w:sz w:val="19"/>
        </w:rPr>
        <w:t xml:space="preserve">PowerShell </w:t>
      </w:r>
      <w:r>
        <w:rPr>
          <w:b/>
          <w:sz w:val="19"/>
        </w:rPr>
        <w:t>(administrador)</w:t>
      </w:r>
      <w:r>
        <w:rPr>
          <w:sz w:val="19"/>
        </w:rPr>
        <w:t>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$accion = New-ScheduledTaskAction -Execute "C:\almacen-ubicaciones\.venv\Scripts\pythonw.exe" -Argument "app\server.py" -WorkingDirectory "C:\almacen-ubicaciones"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$disparo = New-ScheduledTaskTrigger -AtLogOn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$ajustes = New-ScheduledTaskSettingsSet -StartWhenAvailable -AllowStartIfOnBatteries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Register-ScheduledTask -TaskName "Almacen MIGH" -Action $accion -Trigger $disparo -Settings $ajustes -Description "Control de ubicacion de almacen"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Get-ScheduledTask -TaskName "Almacen MIGH"</w:t>
      </w:r>
    </w:p>
    <w:p>
      <w:pPr>
        <w:spacing w:after="40"/>
      </w:pPr>
    </w:p>
    <w:p>
      <w:pPr>
        <w:spacing w:after="80"/>
      </w:pPr>
      <w:r>
        <w:rPr>
          <w:sz w:val="19"/>
        </w:rPr>
        <w:t>Quitar la tarea: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schtasks /Delete /F /TN "Almacen MIGH"</w:t>
      </w:r>
    </w:p>
    <w:p>
      <w:pPr>
        <w:spacing w:after="40"/>
      </w:pPr>
    </w:p>
    <w:p>
      <w:pPr>
        <w:spacing w:after="80"/>
      </w:pPr>
      <w:r>
        <w:rPr>
          <w:sz w:val="19"/>
        </w:rPr>
        <w:t>PowerShell: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Unregister-ScheduledTask -TaskName "Almacen MIGH" -Confirm:$false</w:t>
      </w:r>
    </w:p>
    <w:p>
      <w:pPr>
        <w:spacing w:after="40"/>
      </w:pPr>
    </w:p>
    <w:p>
      <w:pPr>
        <w:spacing w:before="200" w:after="80"/>
      </w:pPr>
      <w:r>
        <w:rPr>
          <w:b/>
          <w:color w:val="1F3B73"/>
          <w:sz w:val="24"/>
        </w:rPr>
        <w:t>9. Respaldo automático</w:t>
      </w:r>
    </w:p>
    <w:p>
      <w:pPr>
        <w:spacing w:after="80"/>
      </w:pPr>
      <w:r>
        <w:rPr>
          <w:sz w:val="19"/>
        </w:rPr>
        <w:t>Manual, con copia a una USB: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respaldo.cmd --copia-a "E:\respaldo_almacen"</w:t>
      </w:r>
    </w:p>
    <w:p>
      <w:pPr>
        <w:spacing w:after="40"/>
      </w:pPr>
    </w:p>
    <w:p>
      <w:pPr>
        <w:spacing w:after="80"/>
      </w:pPr>
      <w:r>
        <w:rPr>
          <w:sz w:val="19"/>
        </w:rPr>
        <w:t xml:space="preserve">Programado todos los días a las 20:30 </w:t>
      </w:r>
      <w:r>
        <w:rPr>
          <w:b/>
          <w:sz w:val="19"/>
        </w:rPr>
        <w:t>(administrador)</w:t>
      </w:r>
      <w:r>
        <w:rPr>
          <w:sz w:val="19"/>
        </w:rPr>
        <w:t>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schtasks /Create /F /TN "Almacen MIGH respaldo" /TR "cmd /c cd /d C:\almacen-ubicaciones &amp;&amp; .venv\Scripts\python.exe scripts\respaldo.py --copia-a E:\respaldo_almacen" /SC DAILY /ST 20:30 /RL LIMITED</w:t>
      </w:r>
    </w:p>
    <w:p>
      <w:pPr>
        <w:spacing w:after="40"/>
      </w:pPr>
    </w:p>
    <w:p>
      <w:pPr>
        <w:spacing w:after="80"/>
      </w:pPr>
      <w:r>
        <w:rPr>
          <w:sz w:val="19"/>
        </w:rPr>
        <w:t>PowerShell: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$accion = New-ScheduledTaskAction -Execute "C:\almacen-ubicaciones\.venv\Scripts\python.exe" -Argument "scripts\respaldo.py --copia-a E:\respaldo_almacen" -WorkingDirectory "C:\almacen-ubicaciones"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$disparo = New-ScheduledTaskTrigger -Daily -At 8:30PM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Register-ScheduledTask -TaskName "Almacen MIGH respaldo" -Action $accion -Trigger $disparo -Description "Respaldo diario del inventario"</w:t>
      </w:r>
    </w:p>
    <w:p>
      <w:pPr>
        <w:spacing w:after="40"/>
      </w:pPr>
    </w:p>
    <w:p>
      <w:pPr>
        <w:spacing w:after="80"/>
      </w:pPr>
      <w:r>
        <w:rPr>
          <w:sz w:val="19"/>
        </w:rPr>
        <w:t xml:space="preserve">Cada respaldo genera un </w:t>
      </w:r>
      <w:r>
        <w:rPr>
          <w:rFonts w:ascii="Consolas" w:hAnsi="Consolas" w:eastAsia="Consolas"/>
          <w:sz w:val="18"/>
        </w:rPr>
        <w:t>.json</w:t>
      </w:r>
      <w:r>
        <w:rPr>
          <w:sz w:val="19"/>
        </w:rPr>
        <w:t xml:space="preserve"> con el SHA-256 de los archivos: sirve para probar que la copia es idéntica.</w:t>
      </w:r>
    </w:p>
    <w:p>
      <w:pPr>
        <w:spacing w:before="200" w:after="80"/>
      </w:pPr>
      <w:r>
        <w:rPr>
          <w:b/>
          <w:color w:val="1F3B73"/>
          <w:sz w:val="24"/>
        </w:rPr>
        <w:t>10. Verificación y diagnóstico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scripts\verificar_instalacion.py</w:t>
      </w:r>
    </w:p>
    <w:p>
      <w:pPr>
        <w:spacing w:after="40"/>
      </w:pPr>
    </w:p>
    <w:p>
      <w:pPr>
        <w:spacing w:after="80"/>
      </w:pPr>
      <w:r>
        <w:rPr>
          <w:sz w:val="19"/>
        </w:rPr>
        <w:t xml:space="preserve">Debe reportar </w:t>
      </w:r>
      <w:r>
        <w:rPr>
          <w:rFonts w:ascii="Consolas" w:hAnsi="Consolas" w:eastAsia="Consolas"/>
          <w:sz w:val="18"/>
        </w:rPr>
        <w:t>[OK]</w:t>
      </w:r>
      <w:r>
        <w:rPr>
          <w:sz w:val="19"/>
        </w:rPr>
        <w:t xml:space="preserve"> en: Python, openpyxl, estructura, inventario, permisos de escritura, bitácora y puerto.</w:t>
      </w:r>
    </w:p>
    <w:p>
      <w:pPr>
        <w:spacing w:after="80"/>
      </w:pPr>
      <w:r>
        <w:rPr>
          <w:sz w:val="19"/>
        </w:rPr>
        <w:t>Revisar quién tiene acceso y cuándo entró: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python scripts\crear_usuario.py --listar</w:t>
      </w:r>
    </w:p>
    <w:p>
      <w:pPr>
        <w:spacing w:after="40"/>
      </w:pPr>
    </w:p>
    <w:p>
      <w:pPr>
        <w:spacing w:after="80"/>
      </w:pPr>
      <w:r>
        <w:rPr>
          <w:sz w:val="19"/>
        </w:rPr>
        <w:t>Probar la API sin navegador (PowerShell):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$c = Invoke-WebRequest -Uri "http://127.0.0.1:8300/api/login" -Method POST -ContentType "application/json" -Body '{"usuario":"admin","password":"TU_CLAVE"}' -SessionVariable sesion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Invoke-RestMethod -Uri "http://127.0.0.1:8300/api/estado" -WebSession $sesion</w:t>
      </w:r>
    </w:p>
    <w:p>
      <w:pPr>
        <w:spacing w:after="40"/>
      </w:pPr>
    </w:p>
    <w:p>
      <w:pPr>
        <w:spacing w:before="200" w:after="80"/>
      </w:pPr>
      <w:r>
        <w:rPr>
          <w:b/>
          <w:color w:val="1F3B73"/>
          <w:sz w:val="24"/>
        </w:rPr>
        <w:t>11. Actualizar, mover y desinstalar</w:t>
      </w:r>
    </w:p>
    <w:p>
      <w:pPr>
        <w:spacing w:after="80"/>
      </w:pPr>
      <w:r>
        <w:rPr>
          <w:sz w:val="19"/>
        </w:rPr>
        <w:t>Actualizar: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respaldo.cmd</w:t>
      </w:r>
    </w:p>
    <w:p>
      <w:pPr>
        <w:spacing w:after="40"/>
      </w:pPr>
    </w:p>
    <w:p>
      <w:pPr>
        <w:spacing w:after="80"/>
      </w:pPr>
      <w:r>
        <w:rPr>
          <w:sz w:val="19"/>
        </w:rPr>
        <w:t xml:space="preserve">Luego copiar la carpeta nueva encima </w:t>
      </w:r>
      <w:r>
        <w:rPr>
          <w:b/>
          <w:sz w:val="19"/>
        </w:rPr>
        <w:t>sin borrar</w:t>
      </w:r>
      <w:r>
        <w:rPr>
          <w:sz w:val="19"/>
        </w:rPr>
        <w:t xml:space="preserve"> </w:t>
      </w:r>
      <w:r>
        <w:rPr>
          <w:rFonts w:ascii="Consolas" w:hAnsi="Consolas" w:eastAsia="Consolas"/>
          <w:sz w:val="18"/>
        </w:rPr>
        <w:t>data\</w:t>
      </w:r>
      <w:r>
        <w:rPr>
          <w:sz w:val="19"/>
        </w:rPr>
        <w:t xml:space="preserve"> ni </w:t>
      </w:r>
      <w:r>
        <w:rPr>
          <w:rFonts w:ascii="Consolas" w:hAnsi="Consolas" w:eastAsia="Consolas"/>
          <w:sz w:val="18"/>
        </w:rPr>
        <w:t>datos_iniciales\</w:t>
      </w:r>
      <w:r>
        <w:rPr>
          <w:sz w:val="19"/>
        </w:rPr>
        <w:t xml:space="preserve">, y repetir </w:t>
      </w:r>
      <w:r>
        <w:rPr>
          <w:rFonts w:ascii="Consolas" w:hAnsi="Consolas" w:eastAsia="Consolas"/>
          <w:sz w:val="18"/>
        </w:rPr>
        <w:t>instalar.cmd</w:t>
      </w:r>
      <w:r>
        <w:rPr>
          <w:sz w:val="19"/>
        </w:rPr>
        <w:t>.</w:t>
      </w:r>
    </w:p>
    <w:p>
      <w:pPr>
        <w:spacing w:after="80"/>
      </w:pPr>
      <w:r>
        <w:rPr>
          <w:sz w:val="19"/>
        </w:rPr>
        <w:t>La bitácora se migra sola (columnas nuevas) y conserva todos los movimientos.</w:t>
      </w:r>
    </w:p>
    <w:p>
      <w:pPr>
        <w:spacing w:after="80"/>
      </w:pPr>
      <w:r>
        <w:rPr>
          <w:sz w:val="19"/>
        </w:rPr>
        <w:t xml:space="preserve">Mover los datos a otra PC: copiar </w:t>
      </w:r>
      <w:r>
        <w:rPr>
          <w:rFonts w:ascii="Consolas" w:hAnsi="Consolas" w:eastAsia="Consolas"/>
          <w:sz w:val="18"/>
        </w:rPr>
        <w:t>data\Inventario_MP.xlsx</w:t>
      </w:r>
      <w:r>
        <w:rPr>
          <w:sz w:val="19"/>
        </w:rPr>
        <w:t xml:space="preserve"> y </w:t>
      </w:r>
      <w:r>
        <w:rPr>
          <w:rFonts w:ascii="Consolas" w:hAnsi="Consolas" w:eastAsia="Consolas"/>
          <w:sz w:val="18"/>
        </w:rPr>
        <w:t>data\bitacora.db</w:t>
      </w:r>
      <w:r>
        <w:rPr>
          <w:sz w:val="19"/>
        </w:rPr>
        <w:t xml:space="preserve"> al </w:t>
      </w:r>
      <w:r>
        <w:rPr>
          <w:rFonts w:ascii="Consolas" w:hAnsi="Consolas" w:eastAsia="Consolas"/>
          <w:sz w:val="18"/>
        </w:rPr>
        <w:t>data\</w:t>
      </w:r>
      <w:r>
        <w:rPr>
          <w:sz w:val="19"/>
        </w:rPr>
        <w:t xml:space="preserve"> de la PC nueva.</w:t>
      </w:r>
    </w:p>
    <w:p>
      <w:pPr>
        <w:spacing w:after="80"/>
      </w:pPr>
      <w:r>
        <w:rPr>
          <w:sz w:val="19"/>
        </w:rPr>
        <w:t xml:space="preserve">No copiar </w:t>
      </w:r>
      <w:r>
        <w:rPr>
          <w:rFonts w:ascii="Consolas" w:hAnsi="Consolas" w:eastAsia="Consolas"/>
          <w:sz w:val="18"/>
        </w:rPr>
        <w:t>.venv\</w:t>
      </w:r>
      <w:r>
        <w:rPr>
          <w:sz w:val="19"/>
        </w:rPr>
        <w:t xml:space="preserve"> (es de la otra máquina) ni </w:t>
      </w:r>
      <w:r>
        <w:rPr>
          <w:rFonts w:ascii="Consolas" w:hAnsi="Consolas" w:eastAsia="Consolas"/>
          <w:sz w:val="18"/>
        </w:rPr>
        <w:t>data\salidas\</w:t>
      </w:r>
      <w:r>
        <w:rPr>
          <w:sz w:val="19"/>
        </w:rPr>
        <w:t xml:space="preserve"> (se regenera).</w:t>
      </w:r>
    </w:p>
    <w:p>
      <w:pPr>
        <w:spacing w:after="80"/>
      </w:pPr>
      <w:r>
        <w:rPr>
          <w:sz w:val="19"/>
        </w:rPr>
        <w:t>Desinstalar: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schtasks /Delete /F /TN "Almacen MIGH"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schtasks /Delete /F /TN "Almacen MIGH respaldo"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netsh advfirewall firewall delete rule name="Almacen MIGH 8300"</w:t>
      </w:r>
    </w:p>
    <w:p>
      <w:pPr>
        <w:spacing w:before="0" w:after="0" w:line="240" w:lineRule="auto"/>
        <w:ind w:left="170"/>
        <w:shd w:val="clear" w:color="auto" w:fill="F2F4F7"/>
      </w:pPr>
      <w:r>
        <w:rPr>
          <w:rFonts w:ascii="Consolas" w:hAnsi="Consolas" w:eastAsia="Consolas"/>
          <w:color w:val="111827"/>
          <w:sz w:val="17"/>
        </w:rPr>
        <w:t>rd /s /q C:\almacen-ubicaciones</w:t>
      </w:r>
    </w:p>
    <w:p>
      <w:pPr>
        <w:spacing w:after="40"/>
      </w:pPr>
    </w:p>
    <w:p>
      <w:pPr>
        <w:spacing w:after="80"/>
      </w:pPr>
      <w:r>
        <w:rPr>
          <w:sz w:val="19"/>
        </w:rPr>
        <w:t xml:space="preserve">Antes de borrar, copiar </w:t>
      </w:r>
      <w:r>
        <w:rPr>
          <w:rFonts w:ascii="Consolas" w:hAnsi="Consolas" w:eastAsia="Consolas"/>
          <w:sz w:val="18"/>
        </w:rPr>
        <w:t>data\Inventario_MP.xlsx</w:t>
      </w:r>
      <w:r>
        <w:rPr>
          <w:sz w:val="19"/>
        </w:rPr>
        <w:t xml:space="preserve"> y </w:t>
      </w:r>
      <w:r>
        <w:rPr>
          <w:rFonts w:ascii="Consolas" w:hAnsi="Consolas" w:eastAsia="Consolas"/>
          <w:sz w:val="18"/>
        </w:rPr>
        <w:t>data\bitacora.db</w:t>
      </w:r>
      <w:r>
        <w:rPr>
          <w:sz w:val="19"/>
        </w:rPr>
        <w:t>: son el registro de calidad.</w:t>
      </w:r>
    </w:p>
    <w:p>
      <w:pPr>
        <w:spacing w:before="200" w:after="80"/>
      </w:pPr>
      <w:r>
        <w:rPr>
          <w:b/>
          <w:color w:val="1F3B73"/>
          <w:sz w:val="24"/>
        </w:rPr>
        <w:t>12. Seguridad y buenas prácticas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/>
            <w:r>
              <w:rPr>
                <w:b/>
                <w:color w:val="1F3B73"/>
                <w:sz w:val="16"/>
              </w:rPr>
              <w:t>Tema</w:t>
            </w:r>
          </w:p>
        </w:tc>
        <w:tc>
          <w:tcPr>
            <w:tcW w:type="dxa" w:w="5156"/>
          </w:tcPr>
          <w:p>
            <w:r/>
            <w:r>
              <w:rPr>
                <w:b/>
                <w:color w:val="1F3B73"/>
                <w:sz w:val="16"/>
              </w:rPr>
              <w:t>Regla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6"/>
              </w:rPr>
              <w:t>Contraseñas</w:t>
            </w:r>
          </w:p>
        </w:tc>
        <w:tc>
          <w:tcPr>
            <w:tcW w:type="dxa" w:w="5156"/>
          </w:tcPr>
          <w:p>
            <w:r/>
            <w:r>
              <w:rPr>
                <w:sz w:val="16"/>
              </w:rPr>
              <w:t>Mínimo 8 caracteres; se guardan con PBKDF2-SHA256 y sal por usuario, nunca en texto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6"/>
              </w:rPr>
              <w:t>Sesión</w:t>
            </w:r>
          </w:p>
        </w:tc>
        <w:tc>
          <w:tcPr>
            <w:tcW w:type="dxa" w:w="5156"/>
          </w:tcPr>
          <w:p>
            <w:r/>
            <w:r>
              <w:rPr>
                <w:sz w:val="16"/>
              </w:rPr>
              <w:t>Cookie HttpOnly de 12 horas; al cambiar contraseña se cierran todas las sesiones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6"/>
              </w:rPr>
              <w:t>Roles</w:t>
            </w:r>
          </w:p>
        </w:tc>
        <w:tc>
          <w:tcPr>
            <w:tcW w:type="dxa" w:w="5156"/>
          </w:tcPr>
          <w:p>
            <w:r/>
            <w:r>
              <w:rPr>
                <w:sz w:val="16"/>
              </w:rPr>
              <w:t>Almacén captura, consulta solo lee, administrador gestiona todo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6"/>
              </w:rPr>
              <w:t>Deshacer</w:t>
            </w:r>
          </w:p>
        </w:tc>
        <w:tc>
          <w:tcPr>
            <w:tcW w:type="dxa" w:w="5156"/>
          </w:tcPr>
          <w:p>
            <w:r/>
            <w:r>
              <w:rPr>
                <w:sz w:val="16"/>
              </w:rPr>
              <w:t>Cualquiera revierte sus propios movimientos; el administrador, cualquiera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6"/>
              </w:rPr>
              <w:t>Borrar</w:t>
            </w:r>
          </w:p>
        </w:tc>
        <w:tc>
          <w:tcPr>
            <w:tcW w:type="dxa" w:w="5156"/>
          </w:tcPr>
          <w:p>
            <w:r/>
            <w:r>
              <w:rPr>
                <w:sz w:val="16"/>
              </w:rPr>
              <w:t>Solo el administrador, con motivo; queda registro en la tabla de auditoría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6"/>
              </w:rPr>
              <w:t>Bitácora</w:t>
            </w:r>
          </w:p>
        </w:tc>
        <w:tc>
          <w:tcPr>
            <w:tcW w:type="dxa" w:w="5156"/>
          </w:tcPr>
          <w:p>
            <w:r/>
            <w:r>
              <w:rPr>
                <w:sz w:val="16"/>
              </w:rPr>
              <w:t>No se edita: cada movimiento conserva usuario, fecha, origen y destino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6"/>
              </w:rPr>
              <w:t>Red</w:t>
            </w:r>
          </w:p>
        </w:tc>
        <w:tc>
          <w:tcPr>
            <w:tcW w:type="dxa" w:w="5156"/>
          </w:tcPr>
          <w:p>
            <w:r/>
            <w:r>
              <w:rPr>
                <w:sz w:val="16"/>
              </w:rPr>
              <w:t>Solo LAN de la planta; nunca abrir el puerto a internet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6"/>
              </w:rPr>
              <w:t>Respaldos</w:t>
            </w:r>
          </w:p>
        </w:tc>
        <w:tc>
          <w:tcPr>
            <w:tcW w:type="dxa" w:w="5156"/>
          </w:tcPr>
          <w:p>
            <w:r/>
            <w:r>
              <w:rPr>
                <w:sz w:val="16"/>
              </w:rPr>
              <w:t>Diario automático + copia externa semanal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F3B73"/>
          <w:sz w:val="24"/>
        </w:rPr>
        <w:t>13. Problemas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/>
            <w:r>
              <w:rPr>
                <w:b/>
                <w:color w:val="1F3B73"/>
                <w:sz w:val="16"/>
              </w:rPr>
              <w:t>Síntoma</w:t>
            </w:r>
          </w:p>
        </w:tc>
        <w:tc>
          <w:tcPr>
            <w:tcW w:type="dxa" w:w="3437"/>
          </w:tcPr>
          <w:p>
            <w:r/>
            <w:r>
              <w:rPr>
                <w:b/>
                <w:color w:val="1F3B73"/>
                <w:sz w:val="16"/>
              </w:rPr>
              <w:t>Causa</w:t>
            </w:r>
          </w:p>
        </w:tc>
        <w:tc>
          <w:tcPr>
            <w:tcW w:type="dxa" w:w="3437"/>
          </w:tcPr>
          <w:p>
            <w:r/>
            <w:r>
              <w:rPr>
                <w:b/>
                <w:color w:val="1F3B73"/>
                <w:sz w:val="16"/>
              </w:rPr>
              <w:t>Solución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No se encontro Python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Sin PATH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Reinstalar marcando *Add python.exe to PATH*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No module named openpyxl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Sin dependencia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pip install -r requirements.txt o usar vendor\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No se puede cargar el archivo ...Activate.ps1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Política de PowerShell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Set-ExecutionPolicy -Scope Process -ExecutionPolicy Bypass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Acceso denegado al crear tarea o regla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Consola sin privilegios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Abrir como administrador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puerto 8300 ya en uso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Ya hay una instancia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Usar la que corre o set ALMACEN_PUERTO=8400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El teléfono no abre la página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Wi-Fi de invitados o firewall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Red de planta + regla de firewall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el archivo está abierto en Excel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Bloqueo del .xlsx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Cerrar Excel y reintentar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Se olvidó la contraseña de admin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python scripts\crear_usuario.py --reset "nombre"</w:t>
            </w:r>
          </w:p>
        </w:tc>
      </w:tr>
      <w:tr>
        <w:tc>
          <w:tcPr>
            <w:tcW w:type="dxa" w:w="3437"/>
          </w:tcPr>
          <w:p>
            <w:r/>
            <w:r>
              <w:rPr>
                <w:sz w:val="16"/>
              </w:rPr>
              <w:t>El navegador pide la contraseña cada rato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Sesión de 12 h</w:t>
            </w:r>
          </w:p>
        </w:tc>
        <w:tc>
          <w:tcPr>
            <w:tcW w:type="dxa" w:w="3437"/>
          </w:tcPr>
          <w:p>
            <w:r/>
            <w:r>
              <w:rPr>
                <w:sz w:val="16"/>
              </w:rPr>
              <w:t>Es lo esperado; volver a entrar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1F3B73"/>
          <w:sz w:val="24"/>
        </w:rPr>
        <w:t>14. Lo que el sistema no hace</w:t>
      </w:r>
    </w:p>
    <w:p>
      <w:pPr>
        <w:pStyle w:val="ListBullet"/>
        <w:spacing w:after="40"/>
      </w:pPr>
      <w:r>
        <w:rPr>
          <w:sz w:val="19"/>
        </w:rPr>
        <w:t>No se conecta al ERP (el código ERP es un campo de texto para conciliar a mano).</w:t>
      </w:r>
    </w:p>
    <w:p>
      <w:pPr>
        <w:pStyle w:val="ListBullet"/>
        <w:spacing w:after="40"/>
      </w:pPr>
      <w:r>
        <w:rPr>
          <w:sz w:val="19"/>
        </w:rPr>
        <w:t>No borra ni edita movimientos sin dejar rastro (solo el administrador puede purgar, con auditoría).</w:t>
      </w:r>
    </w:p>
    <w:p>
      <w:pPr>
        <w:pStyle w:val="ListBullet"/>
        <w:spacing w:after="40"/>
      </w:pPr>
      <w:r>
        <w:rPr>
          <w:sz w:val="19"/>
        </w:rPr>
        <w:t>No sustituye la firma del reporte: el F01 se imprime y se firma.</w:t>
      </w:r>
    </w:p>
    <w:p>
      <w:pPr>
        <w:pStyle w:val="ListBullet"/>
        <w:spacing w:after="40"/>
      </w:pPr>
      <w:r>
        <w:rPr>
          <w:sz w:val="19"/>
        </w:rPr>
        <w:t>No funciona fuera de la red local ni con certificados públicos.</w:t>
      </w:r>
    </w:p>
    <w:p>
      <w:pPr>
        <w:spacing w:after="0"/>
      </w:pPr>
      <w:r>
        <w:rPr>
          <w:color w:val="4B5563"/>
          <w:sz w:val="15"/>
        </w:rPr>
        <w:t>Documento de trabajo. Verificar en sitio antes de entregar la PC.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