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.54605102539062" w:right="0" w:firstLine="0"/>
        <w:jc w:val="left"/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ffffff"/>
          <w:sz w:val="79.99990844726562"/>
          <w:szCs w:val="79.9999084472656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ffffff"/>
          <w:sz w:val="79.99990844726562"/>
          <w:szCs w:val="79.99990844726562"/>
          <w:u w:val="none"/>
          <w:shd w:fill="auto" w:val="clear"/>
          <w:vertAlign w:val="baseline"/>
          <w:rtl w:val="0"/>
        </w:rPr>
        <w:t xml:space="preserve">BlissGene Therapeutics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99560546875" w:line="240" w:lineRule="auto"/>
        <w:ind w:left="156.4861297607422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ffffff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ffffff"/>
          <w:sz w:val="54"/>
          <w:szCs w:val="54"/>
          <w:u w:val="none"/>
          <w:shd w:fill="auto" w:val="clear"/>
          <w:vertAlign w:val="baseline"/>
          <w:rtl w:val="0"/>
        </w:rPr>
        <w:t xml:space="preserve">https://blissgene.org/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6.6697692871094" w:line="240" w:lineRule="auto"/>
        <w:ind w:left="0" w:right="547.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.25011444091797" w:right="0" w:firstLine="0"/>
        <w:jc w:val="left"/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  <w:rtl w:val="0"/>
        </w:rPr>
        <w:t xml:space="preserve">Agenda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.6864013671875" w:line="442.48955726623535" w:lineRule="auto"/>
        <w:ind w:left="292.02476501464844" w:right="876.26220703125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Problem: Pain affects millions of people worldwide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Solution: Developing a novel, targeted, and safe pain treatment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945556640625" w:line="275.88955879211426" w:lineRule="auto"/>
        <w:ind w:left="863.7061309814453" w:right="696.26220703125" w:hanging="571.6813659667969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Science: Harnessing a newly discovered effector of a well-known  biological pain pathway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845458984375" w:line="275.88955879211426" w:lineRule="auto"/>
        <w:ind w:left="852.5461578369141" w:right="516.26220703125" w:hanging="560.5213928222656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Business: A therapeutics company determined to develop a product  on this novel effector to treat patients worldwide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3.775329589843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black"/>
          <w:u w:val="single"/>
          <w:vertAlign w:val="baseline"/>
          <w:rtl w:val="0"/>
        </w:rPr>
        <w:t xml:space="preserve">https://blissgene.org/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brandonemerick91@gmail.com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5559539795" w:lineRule="auto"/>
        <w:ind w:left="1571.2606811523438" w:right="1824.830322265625" w:firstLine="172.0806884765625"/>
        <w:jc w:val="left"/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  <w:rtl w:val="0"/>
        </w:rPr>
        <w:t xml:space="preserve">Imagine a life where you felt  minimal pain, anxiety, or fear.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4.705810546875" w:line="239.90396976470947" w:lineRule="auto"/>
        <w:ind w:left="605.7194519042969" w:right="707.830810546875" w:firstLine="0"/>
        <w:jc w:val="center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ffff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ffffff"/>
          <w:sz w:val="32"/>
          <w:szCs w:val="32"/>
          <w:u w:val="none"/>
          <w:shd w:fill="auto" w:val="clear"/>
          <w:vertAlign w:val="baseline"/>
          <w:rtl w:val="0"/>
        </w:rPr>
        <w:t xml:space="preserve">This is the reality for one Scottish woman and her unique genetics highlights  our unique therapeutic strategy.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6.64001464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  <w:sectPr>
          <w:pgSz w:h="8100" w:w="14400" w:orient="landscape"/>
          <w:pgMar w:bottom="162.74944305419922" w:top="114.840087890625" w:left="507.72010803222656" w:right="57.87109375" w:header="0" w:footer="720"/>
          <w:pgNumType w:start="1"/>
        </w:sect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single"/>
          <w:vertAlign w:val="baseline"/>
          <w:rtl w:val="0"/>
        </w:rPr>
        <w:t xml:space="preserve">https://blissgene.org/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brandonemerick91@gmail.com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  <w:rtl w:val="0"/>
        </w:rPr>
        <w:t xml:space="preserve">Problem Statement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0863037109375" w:line="479.8080253601074" w:lineRule="auto"/>
        <w:ind w:left="0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Anxiety disorders, depression, &amp; chronic pain affects millions of people globally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Current treatments require trial-and-error therapies, medications, or  interventional procedures which are not always successful, can have adverse side  effects, and may be limited in access.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33990478515625" w:line="1499.48089599609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62.74944305419922" w:top="114.840087890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There is a need to develop better treatments to help patients. 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black"/>
          <w:u w:val="single"/>
          <w:vertAlign w:val="baseline"/>
          <w:rtl w:val="0"/>
        </w:rPr>
        <w:t xml:space="preserve">https://blissgene.org/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brandonemerick91@gmail.com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  <w:rtl w:val="0"/>
        </w:rPr>
        <w:t xml:space="preserve">Solution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3797607421875" w:line="275.88961601257324" w:lineRule="auto"/>
        <w:ind w:left="0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Fatty acid amide hydrolase (FAAH) is a protein that breaks  down endocannabinoids, the body's natural painkillers.  Inhibiting FAAH increases endocannabinoids, for  pain-relieving effects.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4990234375" w:line="275.88961601257324" w:lineRule="auto"/>
        <w:ind w:left="0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FAAH small molecule inhibition is well studied, and was  subject to clinical trials that were unsuccessful.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66619873046875" w:line="272.2989749908447" w:lineRule="auto"/>
        <w:ind w:left="0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Based on the genetics of an extraordinary patient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8.888893127441406"/>
          <w:szCs w:val="28.88889312744140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a new  regulator of FAAH, FAAH-OUT, was studied in 2023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8.888893127441406"/>
          <w:szCs w:val="28.88889312744140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FAAH-OUT  is a long non-coding RNA (lncRNA) which regulates the  expression of FAAH. The patient’s microdeletion of FAAH-OUT  led to reduced expression of FAAH.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7559509277344" w:line="275.8894157409668" w:lineRule="auto"/>
        <w:ind w:left="0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Our solution will test novel targeted knockdown strategies  specifically to FAAH-OUT, to offer a new targeted and  sustained therapeutic approach.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3375778198242" w:line="240" w:lineRule="auto"/>
        <w:ind w:left="0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black"/>
          <w:u w:val="single"/>
          <w:vertAlign w:val="baseline"/>
          <w:rtl w:val="0"/>
        </w:rPr>
        <w:t xml:space="preserve">https://blissgene.org/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brandonemerick91@gmail.com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2.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References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1. Habib et al.,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97a7"/>
          <w:sz w:val="20"/>
          <w:szCs w:val="20"/>
          <w:u w:val="single"/>
          <w:shd w:fill="010000" w:val="clear"/>
          <w:vertAlign w:val="baseline"/>
          <w:rtl w:val="0"/>
        </w:rPr>
        <w:t xml:space="preserve">2019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2. Mikaeili et al.,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97a7"/>
          <w:sz w:val="20"/>
          <w:szCs w:val="20"/>
          <w:u w:val="single"/>
          <w:shd w:fill="010000" w:val="clear"/>
          <w:vertAlign w:val="baseline"/>
          <w:rtl w:val="0"/>
        </w:rPr>
        <w:t xml:space="preserve">2023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00848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  <w:rtl w:val="0"/>
        </w:rPr>
        <w:t xml:space="preserve">How It Works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4659423828125" w:line="251.89905166625977" w:lineRule="auto"/>
        <w:ind w:left="0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We plan to develop specific knockdown strategies  targeting FAAH-OUT using siRNA or CRISPR-Cas targeting  the regions from the microdeletion.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2896728515625" w:line="251.89913749694824" w:lineRule="auto"/>
        <w:ind w:left="0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lead candidate development, we plan to use advanced  cell-based assays in neurons to assess pain-related  signaling pathways, neurotransmitter release, and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3.632202148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30"/>
          <w:szCs w:val="30"/>
          <w:u w:val="none"/>
          <w:shd w:fill="auto" w:val="clear"/>
          <w:vertAlign w:val="baseline"/>
          <w:rtl w:val="0"/>
        </w:rPr>
        <w:t xml:space="preserve">Gene RNA Products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010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8"/>
          <w:szCs w:val="28"/>
          <w:u w:val="none"/>
          <w:shd w:fill="auto" w:val="clear"/>
          <w:vertAlign w:val="baseline"/>
          <w:rtl w:val="0"/>
        </w:rPr>
        <w:t xml:space="preserve">FAAH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9807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62.74944305419922" w:top="114.840087890625" w:left="695.7836151123047" w:right="240.5859375" w:header="0" w:footer="720"/>
          <w:cols w:equalWidth="0" w:num="2">
            <w:col w:space="0" w:w="6740"/>
            <w:col w:space="0" w:w="67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8"/>
          <w:szCs w:val="28"/>
          <w:u w:val="none"/>
          <w:shd w:fill="auto" w:val="clear"/>
          <w:vertAlign w:val="baseline"/>
          <w:rtl w:val="0"/>
        </w:rPr>
        <w:t xml:space="preserve">protein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cellular responses to stimuli.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1796875" w:line="240" w:lineRule="auto"/>
        <w:ind w:left="0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lead candidate will be validated in non-human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17999267578125" w:line="240" w:lineRule="auto"/>
        <w:ind w:left="0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primate animal models with FAAH-OUT function, since this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17938232421875" w:line="240" w:lineRule="auto"/>
        <w:ind w:left="0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biology is not conserved in rodent models. We will also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1802978515625" w:line="240" w:lineRule="auto"/>
        <w:ind w:left="0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conduct functional assays including nociception testing.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1798400878906" w:line="240" w:lineRule="auto"/>
        <w:ind w:left="0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We also plan to use lipid nanoparticle delivery to cross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181365966796875" w:line="240" w:lineRule="auto"/>
        <w:ind w:left="0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blood brain barrier and deliver these siRNAs to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180145263671875" w:line="240" w:lineRule="auto"/>
        <w:ind w:left="0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specific brain regions.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8.7554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2806396484375" w:line="240" w:lineRule="auto"/>
        <w:ind w:left="0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black"/>
          <w:u w:val="single"/>
          <w:vertAlign w:val="baseline"/>
          <w:rtl w:val="0"/>
        </w:rPr>
        <w:t xml:space="preserve">https://blissgene.org/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brandonemerick91@gmail.com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092956542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FAAH-OUT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365417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siRNA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8.2455444335938" w:line="239.903898239135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CRISPR Cas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267135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8"/>
          <w:szCs w:val="28"/>
          <w:u w:val="none"/>
          <w:shd w:fill="auto" w:val="clear"/>
          <w:vertAlign w:val="baseline"/>
          <w:rtl w:val="0"/>
        </w:rPr>
        <w:t xml:space="preserve">FAAH OUT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52111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62.74944305419922" w:top="114.840087890625" w:left="851.4923858642578" w:right="531.3720703125" w:header="0" w:footer="720"/>
          <w:cols w:equalWidth="0" w:num="4">
            <w:col w:space="0" w:w="3260"/>
            <w:col w:space="0" w:w="3260"/>
            <w:col w:space="0" w:w="3260"/>
            <w:col w:space="0" w:w="3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8"/>
          <w:szCs w:val="28"/>
          <w:u w:val="none"/>
          <w:shd w:fill="auto" w:val="clear"/>
          <w:vertAlign w:val="baseline"/>
          <w:rtl w:val="0"/>
        </w:rPr>
        <w:t xml:space="preserve">lncRNA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  <w:rtl w:val="0"/>
        </w:rPr>
        <w:t xml:space="preserve">Team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8.0157470703125" w:line="240" w:lineRule="auto"/>
        <w:ind w:left="0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ffff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ffffff"/>
          <w:sz w:val="32"/>
          <w:szCs w:val="32"/>
          <w:u w:val="none"/>
          <w:shd w:fill="auto" w:val="clear"/>
          <w:vertAlign w:val="baseline"/>
          <w:rtl w:val="0"/>
        </w:rPr>
        <w:t xml:space="preserve">Co-founder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2547681</wp:posOffset>
            </wp:positionH>
            <wp:positionV relativeFrom="paragraph">
              <wp:posOffset>-595383</wp:posOffset>
            </wp:positionV>
            <wp:extent cx="1750800" cy="1750800"/>
            <wp:effectExtent b="0" l="0" r="0" t="0"/>
            <wp:wrapSquare wrapText="left" distB="19050" distT="19050" distL="19050" distR="1905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0800" cy="175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-385262</wp:posOffset>
            </wp:positionH>
            <wp:positionV relativeFrom="paragraph">
              <wp:posOffset>-613986</wp:posOffset>
            </wp:positionV>
            <wp:extent cx="1788000" cy="1788000"/>
            <wp:effectExtent b="0" l="0" r="0" t="0"/>
            <wp:wrapSquare wrapText="bothSides" distB="19050" distT="19050" distL="19050" distR="1905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8000" cy="178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60302734375" w:line="240" w:lineRule="auto"/>
        <w:ind w:left="0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ffff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ffffff"/>
          <w:sz w:val="32"/>
          <w:szCs w:val="32"/>
          <w:u w:val="none"/>
          <w:shd w:fill="auto" w:val="clear"/>
          <w:vertAlign w:val="baseline"/>
          <w:rtl w:val="0"/>
        </w:rPr>
        <w:t xml:space="preserve">Image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6.204833984375" w:line="239.90376949310303" w:lineRule="auto"/>
        <w:ind w:left="0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ffffff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62.74944305419922" w:top="114.840087890625" w:left="1891.5261840820312" w:right="1663.08837890625" w:header="0" w:footer="720"/>
          <w:cols w:equalWidth="0" w:num="2">
            <w:col w:space="0" w:w="5440"/>
            <w:col w:space="0" w:w="5440"/>
          </w:cols>
        </w:sect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ffffff"/>
          <w:sz w:val="32"/>
          <w:szCs w:val="32"/>
          <w:u w:val="none"/>
          <w:shd w:fill="auto" w:val="clear"/>
          <w:vertAlign w:val="baseline"/>
          <w:rtl w:val="0"/>
        </w:rPr>
        <w:t xml:space="preserve">Co-founder  Image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-258369</wp:posOffset>
            </wp:positionH>
            <wp:positionV relativeFrom="paragraph">
              <wp:posOffset>-472246</wp:posOffset>
            </wp:positionV>
            <wp:extent cx="1750800" cy="1750800"/>
            <wp:effectExtent b="0" l="0" r="0" t="0"/>
            <wp:wrapSquare wrapText="bothSides" distB="19050" distT="19050" distL="19050" distR="19050"/>
            <wp:docPr id="1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0800" cy="175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9.4256591796875" w:line="276.8491744995117" w:lineRule="auto"/>
        <w:ind w:left="0" w:right="1728.453369140625" w:firstLine="0"/>
        <w:jc w:val="center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97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Brandon Emerick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CEO and Founder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97a7"/>
          <w:sz w:val="22"/>
          <w:szCs w:val="22"/>
          <w:u w:val="single"/>
          <w:shd w:fill="auto" w:val="clear"/>
          <w:vertAlign w:val="baseline"/>
          <w:rtl w:val="0"/>
        </w:rPr>
        <w:t xml:space="preserve">LinkedIn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97a7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7.6032257080078" w:lineRule="auto"/>
        <w:ind w:left="655.8258056640625" w:right="1065.067138671875" w:firstLine="0"/>
        <w:jc w:val="center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Qurrat Ain, PhD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8.0108642578125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97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97a7"/>
          <w:sz w:val="22"/>
          <w:szCs w:val="22"/>
          <w:u w:val="single"/>
          <w:shd w:fill="auto" w:val="clear"/>
          <w:vertAlign w:val="baseline"/>
          <w:rtl w:val="0"/>
        </w:rPr>
        <w:t xml:space="preserve">LinkedIn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97a7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8491744995117" w:lineRule="auto"/>
        <w:ind w:left="1133.0120849609375" w:right="26.761474609375" w:firstLine="0"/>
        <w:jc w:val="center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97a7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62.74944305419922" w:top="114.840087890625" w:left="1642.3199462890625" w:right="1204.442138671875" w:header="0" w:footer="720"/>
          <w:cols w:equalWidth="0" w:num="3">
            <w:col w:space="0" w:w="3860"/>
            <w:col w:space="0" w:w="3860"/>
            <w:col w:space="0" w:w="3860"/>
          </w:cols>
        </w:sectPr>
      </w:pPr>
      <w:r w:rsidDel="00000000" w:rsidR="00000000" w:rsidRPr="00000000">
        <w:rPr>
          <w:rFonts w:ascii="Ubuntu Mono" w:cs="Ubuntu Mono" w:eastAsia="Ubuntu Mono" w:hAnsi="Ubuntu Mon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Mayuri Bhattacharya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Marketing Consultant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97a7"/>
          <w:sz w:val="22"/>
          <w:szCs w:val="22"/>
          <w:u w:val="single"/>
          <w:shd w:fill="auto" w:val="clear"/>
          <w:vertAlign w:val="baseline"/>
          <w:rtl w:val="0"/>
        </w:rPr>
        <w:t xml:space="preserve">LinkedIn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97a7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14208984375" w:line="333.074254989624" w:lineRule="auto"/>
        <w:ind w:left="227.75238037109375" w:right="1297.960205078125" w:firstLine="1783.03131103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97a7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28281" cy="328282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281" cy="328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97a7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98906" cy="398907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906" cy="398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97a7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43330" cy="443332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30" cy="443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97a7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43330" cy="443332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30" cy="443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0"/>
          <w:szCs w:val="30"/>
          <w:u w:val="none"/>
          <w:shd w:fill="auto" w:val="clear"/>
          <w:vertAlign w:val="baseline"/>
          <w:rtl w:val="0"/>
        </w:rPr>
        <w:t xml:space="preserve">Consultants: Valerio Embrione, PhD, Neena Pyzocha, PhD, Irfan Ullah, PhD, Zaki Ullah, PhD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73565673828125" w:line="240" w:lineRule="auto"/>
        <w:ind w:left="471.7608642578125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black"/>
          <w:u w:val="single"/>
          <w:vertAlign w:val="baseline"/>
          <w:rtl w:val="0"/>
        </w:rPr>
        <w:t xml:space="preserve">https://blissgene.org/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brandonemerick91@gmail.com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3.5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2.578125" w:right="0" w:firstLine="0"/>
        <w:jc w:val="left"/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  <w:rtl w:val="0"/>
        </w:rPr>
        <w:t xml:space="preserve">Business Model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6866455078125" w:line="240" w:lineRule="auto"/>
        <w:ind w:left="583.7722778320312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Therapeutic Development Focus: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179931640625" w:line="431.8272113800049" w:lineRule="auto"/>
        <w:ind w:left="1814.5260620117188" w:right="942.9248046875" w:hanging="510.7539367675781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Perform early to late stage research and development to create a lead candidate drug  targeting FAAH-OUT using siRNA or CRISPR-Cas.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36712646484375" w:line="240" w:lineRule="auto"/>
        <w:ind w:left="583.7722778320312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Key Partnerships: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17962646484375" w:line="431.8274688720703" w:lineRule="auto"/>
        <w:ind w:left="1303.7722778320312" w:right="1592.926025390625" w:firstLine="0"/>
        <w:jc w:val="center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We will likely seek partnerships for co-development or acquisition from a large  pharmaceutical company during clinical trials before commercialization.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36651611328125" w:line="240" w:lineRule="auto"/>
        <w:ind w:left="1303.772201538086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Develop a strong scientific advisory board with academic researchers.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1797790527344" w:line="240" w:lineRule="auto"/>
        <w:ind w:left="1303.772201538086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Develop a strong patient community to advocate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3.10974121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black"/>
          <w:u w:val="single"/>
          <w:vertAlign w:val="baseline"/>
          <w:rtl w:val="0"/>
        </w:rPr>
        <w:t xml:space="preserve">https://blissgene.org/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brandonemerick91@gmail.com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2.578125" w:right="0" w:firstLine="0"/>
        <w:jc w:val="left"/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  <w:rtl w:val="0"/>
        </w:rPr>
        <w:t xml:space="preserve">Patients Addressable Market (US)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5810546875" w:line="240" w:lineRule="auto"/>
        <w:ind w:left="0" w:right="1564.439697265625" w:firstLine="0"/>
        <w:jc w:val="right"/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62.74944305419922" w:top="114.840087890625" w:left="507.72010803222656" w:right="57.87109375" w:header="0" w:footer="720"/>
          <w:cols w:equalWidth="0" w:num="1">
            <w:col w:space="0" w:w="13834.408798217773"/>
          </w:cols>
        </w:sect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TAM: </w:t>
      </w:r>
      <w:r w:rsidDel="00000000" w:rsidR="00000000" w:rsidRPr="00000000"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Chronic Pain, Anxiety, MDD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927001953125" w:line="240" w:lineRule="auto"/>
        <w:ind w:left="0" w:right="0" w:firstLine="0"/>
        <w:jc w:val="left"/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$350B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5.4400634765625" w:line="240" w:lineRule="auto"/>
        <w:ind w:left="0" w:right="0" w:firstLine="0"/>
        <w:jc w:val="left"/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color w:val="b45f06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color w:val="b45f06"/>
          <w:sz w:val="34"/>
          <w:szCs w:val="34"/>
          <w:u w:val="none"/>
          <w:shd w:fill="auto" w:val="clear"/>
          <w:vertAlign w:val="baseline"/>
          <w:rtl w:val="0"/>
        </w:rPr>
        <w:t xml:space="preserve">$250B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8.1826782226562" w:line="240" w:lineRule="auto"/>
        <w:ind w:left="0" w:right="0" w:firstLine="0"/>
        <w:jc w:val="left"/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color w:val="eb222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color w:val="eb2227"/>
          <w:sz w:val="28"/>
          <w:szCs w:val="28"/>
          <w:highlight w:val="black"/>
          <w:u w:val="single"/>
          <w:vertAlign w:val="baseline"/>
          <w:rtl w:val="0"/>
        </w:rPr>
        <w:t xml:space="preserve">$50B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color w:val="eb2227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81206703186035" w:lineRule="auto"/>
        <w:ind w:left="0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All patients: chronic pain (50M), anxiety(40M), Major  Depressive Disorder (17.3M) (assume 20-30% comorbidities)=67M patients x $3-5k treatment cost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0181884765625" w:line="240" w:lineRule="auto"/>
        <w:ind w:left="0" w:right="0" w:firstLine="0"/>
        <w:jc w:val="left"/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783f0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color w:val="783f04"/>
          <w:sz w:val="36"/>
          <w:szCs w:val="36"/>
          <w:u w:val="none"/>
          <w:shd w:fill="auto" w:val="clear"/>
          <w:vertAlign w:val="baseline"/>
          <w:rtl w:val="0"/>
        </w:rPr>
        <w:t xml:space="preserve">SAM: </w:t>
      </w:r>
      <w:r w:rsidDel="00000000" w:rsidR="00000000" w:rsidRPr="00000000"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783f04"/>
          <w:sz w:val="36"/>
          <w:szCs w:val="36"/>
          <w:u w:val="none"/>
          <w:shd w:fill="auto" w:val="clear"/>
          <w:vertAlign w:val="baseline"/>
          <w:rtl w:val="0"/>
        </w:rPr>
        <w:t xml:space="preserve">Chronic Pain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08013916015625" w:line="278.45998764038086" w:lineRule="auto"/>
        <w:ind w:left="0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Just one indication (ex/ chronic pain).  50M patients x 5k treatment cost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.240966796875" w:line="240" w:lineRule="auto"/>
        <w:ind w:left="0" w:right="0" w:firstLine="0"/>
        <w:jc w:val="left"/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eb2227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color w:val="eb2227"/>
          <w:sz w:val="36"/>
          <w:szCs w:val="36"/>
          <w:u w:val="none"/>
          <w:shd w:fill="auto" w:val="clear"/>
          <w:vertAlign w:val="baseline"/>
          <w:rtl w:val="0"/>
        </w:rPr>
        <w:t xml:space="preserve">SOM: </w:t>
      </w:r>
      <w:r w:rsidDel="00000000" w:rsidR="00000000" w:rsidRPr="00000000"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eb2227"/>
          <w:sz w:val="36"/>
          <w:szCs w:val="36"/>
          <w:u w:val="none"/>
          <w:shd w:fill="auto" w:val="clear"/>
          <w:vertAlign w:val="baseline"/>
          <w:rtl w:val="0"/>
        </w:rPr>
        <w:t xml:space="preserve">Chronic Pain, subset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08013916015625" w:line="278.45998764038086" w:lineRule="auto"/>
        <w:ind w:left="0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62.74944305419922" w:top="114.840087890625" w:left="2571.5777587890625" w:right="57.87109375" w:header="0" w:footer="720"/>
          <w:cols w:equalWidth="0" w:num="2">
            <w:col w:space="0" w:w="5900"/>
            <w:col w:space="0" w:w="5900"/>
          </w:cols>
        </w:sect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specific subset of chronic pain indication (ex/  patients with neuropathic pain, ~20% chronic  pain)= 10M patients x 5k treatment cost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61585998535156" w:line="240" w:lineRule="auto"/>
        <w:ind w:left="471.7608642578125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black"/>
          <w:u w:val="single"/>
          <w:vertAlign w:val="baseline"/>
          <w:rtl w:val="0"/>
        </w:rPr>
        <w:t xml:space="preserve">https://blissgene.org/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brandonemerick91@gmail.com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3.5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5.349044799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1071500" cy="436535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1500" cy="436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1095907" cy="5727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907" cy="57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1218086" cy="252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8086" cy="25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1669142" cy="1669167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9142" cy="1669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702850" cy="3936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850" cy="39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1350588" cy="710173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0588" cy="710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369300" cy="369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300" cy="36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927905" cy="486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7905" cy="48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19040</wp:posOffset>
            </wp:positionH>
            <wp:positionV relativeFrom="paragraph">
              <wp:posOffset>2021664</wp:posOffset>
            </wp:positionV>
            <wp:extent cx="1423319" cy="278475"/>
            <wp:effectExtent b="0" l="0" r="0" t="0"/>
            <wp:wrapSquare wrapText="left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319" cy="278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3889026</wp:posOffset>
            </wp:positionH>
            <wp:positionV relativeFrom="paragraph">
              <wp:posOffset>1289454</wp:posOffset>
            </wp:positionV>
            <wp:extent cx="1095900" cy="1095937"/>
            <wp:effectExtent b="0" l="0" r="0" t="0"/>
            <wp:wrapSquare wrapText="left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900" cy="10959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2350928</wp:posOffset>
            </wp:positionV>
            <wp:extent cx="2379692" cy="278475"/>
            <wp:effectExtent b="0" l="0" r="0" t="0"/>
            <wp:wrapSquare wrapText="right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9692" cy="278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1635588</wp:posOffset>
            </wp:positionV>
            <wp:extent cx="1071525" cy="1071507"/>
            <wp:effectExtent b="0" l="0" r="0" t="0"/>
            <wp:wrapSquare wrapText="right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1525" cy="10715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.4181365966797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  <w:rtl w:val="0"/>
        </w:rPr>
        <w:t xml:space="preserve">Competition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Conventional pain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46.974411010742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  <w:rtl w:val="0"/>
        </w:rPr>
        <w:t xml:space="preserve">management therapies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401123046875" w:line="240" w:lineRule="auto"/>
        <w:ind w:left="4477.017135620117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  <w:rtl w:val="0"/>
        </w:rPr>
        <w:t xml:space="preserve">(Opioids, NSAIDS)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8.507080078125" w:line="240" w:lineRule="auto"/>
        <w:ind w:left="0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  <w:rtl w:val="0"/>
        </w:rPr>
        <w:t xml:space="preserve">Specialty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3.45703125" w:firstLine="0"/>
        <w:jc w:val="righ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  <w:rtl w:val="0"/>
        </w:rPr>
        <w:t xml:space="preserve">RNA-Based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4.84466552734375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  <w:rtl w:val="0"/>
        </w:rPr>
        <w:t xml:space="preserve">Pain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33.33984375" w:firstLine="0"/>
        <w:jc w:val="righ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  <w:rtl w:val="0"/>
        </w:rPr>
        <w:t xml:space="preserve">Therapeutics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.4018096923828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  <w:rtl w:val="0"/>
        </w:rPr>
        <w:t xml:space="preserve">Clinics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37847900390625" w:line="240" w:lineRule="auto"/>
        <w:ind w:left="4025.350875854492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266869" cy="20433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869" cy="204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987043" cy="340182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7043" cy="340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81.374435424805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311073" cy="225794"/>
            <wp:effectExtent b="0" l="0" r="0" t="0"/>
            <wp:docPr id="1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1073" cy="225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76229" cy="407525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229" cy="40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1083984375" w:line="240" w:lineRule="auto"/>
        <w:ind w:left="4640.927352905273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  <w:rtl w:val="0"/>
        </w:rPr>
        <w:t xml:space="preserve">Medical Device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9959716796875" w:line="240" w:lineRule="auto"/>
        <w:ind w:left="4994.652328491211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  <w:rtl w:val="0"/>
        </w:rPr>
        <w:t xml:space="preserve">Companies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25787353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black"/>
          <w:u w:val="single"/>
          <w:vertAlign w:val="baseline"/>
          <w:rtl w:val="0"/>
        </w:rPr>
        <w:t xml:space="preserve">https://blissgene.org/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brandonemerick91@gmail.com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2.578125" w:right="0" w:firstLine="0"/>
        <w:jc w:val="left"/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  <w:rtl w:val="0"/>
        </w:rPr>
        <w:t xml:space="preserve">Roadmap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2867431640625" w:line="1030.72998046875" w:lineRule="auto"/>
        <w:ind w:left="312.7519226074219" w:right="4942.933349609375" w:firstLine="0"/>
        <w:jc w:val="center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62.74944305419922" w:top="114.840087890625" w:left="507.72010803222656" w:right="57.87109375" w:header="0" w:footer="720"/>
          <w:cols w:equalWidth="0" w:num="1">
            <w:col w:space="0" w:w="13834.40879821777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Timeline contingent on securing sufficient funding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  <w:rtl w:val="0"/>
        </w:rPr>
        <w:t xml:space="preserve">Start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412902832" w:lineRule="auto"/>
        <w:ind w:left="0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  <w:rtl w:val="0"/>
        </w:rPr>
        <w:t xml:space="preserve">BlissGene  Incorporation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59595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595959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Q1 2025 </w:t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595959"/>
          <w:sz w:val="28"/>
          <w:szCs w:val="28"/>
          <w:u w:val="none"/>
          <w:shd w:fill="auto" w:val="clear"/>
          <w:vertAlign w:val="baseline"/>
          <w:rtl w:val="0"/>
        </w:rPr>
        <w:t xml:space="preserve">Q3 2027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064697265625" w:line="240" w:lineRule="auto"/>
        <w:ind w:left="0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  <w:rtl w:val="0"/>
        </w:rPr>
        <w:t xml:space="preserve">Preclinical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Research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  <w:rtl w:val="0"/>
        </w:rPr>
        <w:t xml:space="preserve">IND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3.135986328125" w:line="240" w:lineRule="auto"/>
        <w:ind w:left="0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  <w:rtl w:val="0"/>
        </w:rPr>
        <w:t xml:space="preserve">Application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595959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62.74944305419922" w:top="114.840087890625" w:left="1234.0498352050781" w:right="1511.09619140625" w:header="0" w:footer="720"/>
          <w:cols w:equalWidth="0" w:num="3">
            <w:col w:space="0" w:w="3900"/>
            <w:col w:space="0" w:w="3900"/>
            <w:col w:space="0" w:w="3900"/>
          </w:cols>
        </w:sectPr>
      </w:pP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595959"/>
          <w:sz w:val="28"/>
          <w:szCs w:val="28"/>
          <w:u w:val="none"/>
          <w:shd w:fill="auto" w:val="clear"/>
          <w:vertAlign w:val="baseline"/>
          <w:rtl w:val="0"/>
        </w:rPr>
        <w:t xml:space="preserve">Q3 2030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1.2960815429688" w:line="239.90394115447998" w:lineRule="auto"/>
        <w:ind w:left="0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59595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595959"/>
          <w:sz w:val="28"/>
          <w:szCs w:val="28"/>
          <w:u w:val="none"/>
          <w:shd w:fill="auto" w:val="clear"/>
          <w:vertAlign w:val="baseline"/>
          <w:rtl w:val="0"/>
        </w:rPr>
        <w:t xml:space="preserve">July 19,  2024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  <w:rtl w:val="0"/>
        </w:rPr>
        <w:t xml:space="preserve">Secure Funding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3603515625" w:line="240" w:lineRule="auto"/>
        <w:ind w:left="0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59595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595959"/>
          <w:sz w:val="28"/>
          <w:szCs w:val="28"/>
          <w:u w:val="none"/>
          <w:shd w:fill="auto" w:val="clear"/>
          <w:vertAlign w:val="baseline"/>
          <w:rtl w:val="0"/>
        </w:rPr>
        <w:t xml:space="preserve">Q3 2025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  <w:rtl w:val="0"/>
        </w:rPr>
        <w:t xml:space="preserve">Start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9959716796875" w:line="240" w:lineRule="auto"/>
        <w:ind w:left="0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  <w:rtl w:val="0"/>
        </w:rPr>
        <w:t xml:space="preserve">IND-Enabling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59595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Studies </w:t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595959"/>
          <w:sz w:val="28"/>
          <w:szCs w:val="28"/>
          <w:u w:val="none"/>
          <w:shd w:fill="auto" w:val="clear"/>
          <w:vertAlign w:val="baseline"/>
          <w:rtl w:val="0"/>
        </w:rPr>
        <w:t xml:space="preserve">Q3 2029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5751953125" w:line="239.90394115447998" w:lineRule="auto"/>
        <w:ind w:left="0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  <w:rtl w:val="0"/>
        </w:rPr>
        <w:t xml:space="preserve">Phase I  Clinical  Trials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52264404296875" w:line="240" w:lineRule="auto"/>
        <w:ind w:left="0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62.74944305419922" w:top="114.840087890625" w:left="1406.7230224609375" w:right="1310.738525390625" w:header="0" w:footer="720"/>
          <w:cols w:equalWidth="0" w:num="5">
            <w:col w:space="0" w:w="2340"/>
            <w:col w:space="0" w:w="2340"/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d31e1e"/>
          <w:sz w:val="28"/>
          <w:szCs w:val="28"/>
          <w:u w:val="none"/>
          <w:shd w:fill="auto" w:val="clear"/>
          <w:vertAlign w:val="baseline"/>
          <w:rtl w:val="0"/>
        </w:rPr>
        <w:t xml:space="preserve">Begin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62718200683594" w:line="240" w:lineRule="auto"/>
        <w:ind w:left="471.7608642578125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black"/>
          <w:u w:val="single"/>
          <w:vertAlign w:val="baseline"/>
          <w:rtl w:val="0"/>
        </w:rPr>
        <w:t xml:space="preserve">https://blissgene.org/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brandonemerick91@gmail.com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3.444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.4181365966797" w:right="0" w:firstLine="0"/>
        <w:jc w:val="left"/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  <w:rtl w:val="0"/>
        </w:rPr>
        <w:t xml:space="preserve">Comprehensive Development Plan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6815185546875" w:line="240" w:lineRule="auto"/>
        <w:ind w:left="100.16403198242188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Discovery and Preclinical Research (2-3 years):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939697265625" w:line="479.80793952941895" w:lineRule="auto"/>
        <w:ind w:left="100.16403198242188" w:right="1281.18408203125" w:firstLine="719.9999237060547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Target Identification and Validation: Validate FAAH-OUT’s knockdown as a therapeutic direction and validate its role in pain.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Design and Optimization: Design and optimize siRNA or CRISPR/Cas molecules specific to FAAH-OUT, measure effects.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Preclinical Studies: Conduct in vitro and in vivo studies to assess the efficacy and safety of the lead candidates.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IND-Enabling Studies (1-2 years):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0843505859375" w:line="240" w:lineRule="auto"/>
        <w:ind w:left="820.1639556884766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Toxicology Studies: Perform GLP-compliant toxicology studies in multiple species to ensure safety.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94000244140625" w:line="479.8081111907959" w:lineRule="auto"/>
        <w:ind w:left="820.1639556884766" w:right="1461.18408203125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Pharmacokinetics and Pharmacodynamics: Study absorption, distribution, metabolism, and excretion (ADME) of the therapeutic.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Manufacturing and CMC: Develop a scalable manufacturing process and complete Chemistry, Manufacturing, and Controls (CMC)  documentation.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08404541015625" w:line="240" w:lineRule="auto"/>
        <w:ind w:left="100.16403198242188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IND Application (6-12 months):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93939208984375" w:line="479.8081111907959" w:lineRule="auto"/>
        <w:ind w:left="820.1639556884766" w:right="831.18408203125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Compile IND Dossier: Prepare the IND application, including preclinical data, CMC information, and the proposed clinical protocol.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FDA Review: Submit the IND to the FDA and undergo the 30-day review period.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08343505859375" w:line="240" w:lineRule="auto"/>
        <w:ind w:left="100.16403198242188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Phase I Clinical Trial Preparation (6-12 months):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94015502929688" w:line="240" w:lineRule="auto"/>
        <w:ind w:left="820.1639556884766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Site Selection and IRB Approval: Identify clinical trial sites and obtain Institutional Review Board (IRB) approval.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93954467773438" w:line="240" w:lineRule="auto"/>
        <w:ind w:left="820.1639556884766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Clinical Trial Planning: Develop detailed plans for patient recruitment, monitoring, and data management.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3.4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.92919921875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62.74944305419922" w:top="114.840087890625" w:left="507.72010803222656" w:right="57.87109375" w:header="0" w:footer="720"/>
          <w:cols w:equalWidth="0" w:num="1">
            <w:col w:space="0" w:w="13834.408798217773"/>
          </w:cols>
        </w:sect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black"/>
          <w:u w:val="single"/>
          <w:vertAlign w:val="baseline"/>
          <w:rtl w:val="0"/>
        </w:rPr>
        <w:t xml:space="preserve">https://blissgene.org/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brandonemerick91@gmail.com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  <w:rtl w:val="0"/>
        </w:rPr>
        <w:t xml:space="preserve">Financing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0821533203125" w:line="199.92000102996826" w:lineRule="auto"/>
        <w:ind w:left="0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BlissGene Therapeutics was incorporated on July 19, 2024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760009765625" w:line="199.92000102996826" w:lineRule="auto"/>
        <w:ind w:left="0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We have not received any funding to date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7593994140625" w:line="2567.68135070800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62.74944305419922" w:top="114.840087890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We are looking for the first group of people to join our mission!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black"/>
          <w:u w:val="single"/>
          <w:vertAlign w:val="baseline"/>
          <w:rtl w:val="0"/>
        </w:rPr>
        <w:t xml:space="preserve">https://blissgene.org/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brandonemerick91@gmail.com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26.036605834961" w:right="0" w:firstLine="0"/>
        <w:jc w:val="left"/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  <w:rtl w:val="0"/>
        </w:rPr>
        <w:t xml:space="preserve">Thank you.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3.1256103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single"/>
          <w:vertAlign w:val="baseline"/>
          <w:rtl w:val="0"/>
        </w:rPr>
        <w:t xml:space="preserve">https://blissgene.org/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brandonemerick91@gmail.com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85.317001342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Old/Backup Slides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.4181365966797" w:right="0" w:firstLine="0"/>
        <w:jc w:val="left"/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  <w:rtl w:val="0"/>
        </w:rPr>
        <w:t xml:space="preserve">Go to Market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1258544921875" w:line="240" w:lineRule="auto"/>
        <w:ind w:left="362.4409484863281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2.39999771118164"/>
          <w:szCs w:val="22.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9999771118164"/>
          <w:szCs w:val="22.3999977111816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2.39999771118164"/>
          <w:szCs w:val="22.39999771118164"/>
          <w:u w:val="none"/>
          <w:shd w:fill="auto" w:val="clear"/>
          <w:vertAlign w:val="baseline"/>
          <w:rtl w:val="0"/>
        </w:rPr>
        <w:t xml:space="preserve">Market Penetration: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1920166015625" w:line="240" w:lineRule="auto"/>
        <w:ind w:left="1082.441177368164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2.39999771118164"/>
          <w:szCs w:val="22.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9999771118164"/>
          <w:szCs w:val="22.3999977111816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2.39999771118164"/>
          <w:szCs w:val="22.39999771118164"/>
          <w:u w:val="none"/>
          <w:shd w:fill="auto" w:val="clear"/>
          <w:vertAlign w:val="baseline"/>
          <w:rtl w:val="0"/>
        </w:rPr>
        <w:t xml:space="preserve">Target pain management clinics, specialty hospitals, and academic medical centers.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19232177734375" w:line="240" w:lineRule="auto"/>
        <w:ind w:left="362.4409484863281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2.39999771118164"/>
          <w:szCs w:val="22.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9999771118164"/>
          <w:szCs w:val="22.3999977111816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2.39999771118164"/>
          <w:szCs w:val="22.39999771118164"/>
          <w:u w:val="none"/>
          <w:shd w:fill="auto" w:val="clear"/>
          <w:vertAlign w:val="baseline"/>
          <w:rtl w:val="0"/>
        </w:rPr>
        <w:t xml:space="preserve">Key Activities: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19232177734375" w:line="479.80793952941895" w:lineRule="auto"/>
        <w:ind w:left="1082.441177368164" w:right="1038.92333984375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2.39999771118164"/>
          <w:szCs w:val="22.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9999771118164"/>
          <w:szCs w:val="22.3999977111816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2.39999771118164"/>
          <w:szCs w:val="22.39999771118164"/>
          <w:u w:val="none"/>
          <w:shd w:fill="auto" w:val="clear"/>
          <w:vertAlign w:val="baseline"/>
          <w:rtl w:val="0"/>
        </w:rPr>
        <w:t xml:space="preserve">Establish distribution agreements with healthcare distributors to reach a wide network of providers.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9999771118164"/>
          <w:szCs w:val="22.3999977111816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2.39999771118164"/>
          <w:szCs w:val="22.39999771118164"/>
          <w:u w:val="none"/>
          <w:shd w:fill="auto" w:val="clear"/>
          <w:vertAlign w:val="baseline"/>
          <w:rtl w:val="0"/>
        </w:rPr>
        <w:t xml:space="preserve">Conduct medical education programs to raise awareness among healthcare professionals about FAAH-OUT  targeted therapies.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371826171875" w:line="240" w:lineRule="auto"/>
        <w:ind w:left="362.4409484863281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2.39999771118164"/>
          <w:szCs w:val="22.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9999771118164"/>
          <w:szCs w:val="22.3999977111816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2.39999771118164"/>
          <w:szCs w:val="22.39999771118164"/>
          <w:u w:val="none"/>
          <w:shd w:fill="auto" w:val="clear"/>
          <w:vertAlign w:val="baseline"/>
          <w:rtl w:val="0"/>
        </w:rPr>
        <w:t xml:space="preserve">Patient Access Programs: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1920166015625" w:line="479.807653427124" w:lineRule="auto"/>
        <w:ind w:left="1082.441177368164" w:right="926.922607421875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2.39999771118164"/>
          <w:szCs w:val="22.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9999771118164"/>
          <w:szCs w:val="22.3999977111816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2.39999771118164"/>
          <w:szCs w:val="22.39999771118164"/>
          <w:u w:val="none"/>
          <w:shd w:fill="auto" w:val="clear"/>
          <w:vertAlign w:val="baseline"/>
          <w:rtl w:val="0"/>
        </w:rPr>
        <w:t xml:space="preserve">Implement patient assistance programs to ensure affordability and accessibility of therapies.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9999771118164"/>
          <w:szCs w:val="22.3999977111816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2.39999771118164"/>
          <w:szCs w:val="22.39999771118164"/>
          <w:u w:val="none"/>
          <w:shd w:fill="auto" w:val="clear"/>
          <w:vertAlign w:val="baseline"/>
          <w:rtl w:val="0"/>
        </w:rPr>
        <w:t xml:space="preserve">Explore reimbursement strategies with payers and insurance providers to secure coverage for patients.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268249511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black"/>
          <w:u w:val="single"/>
          <w:vertAlign w:val="baseline"/>
          <w:rtl w:val="0"/>
        </w:rPr>
        <w:t xml:space="preserve">Your website you@emailaddress.com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.0740509033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36"/>
          <w:szCs w:val="36"/>
          <w:u w:val="none"/>
          <w:shd w:fill="auto" w:val="clear"/>
          <w:vertAlign w:val="baseline"/>
          <w:rtl w:val="0"/>
        </w:rPr>
        <w:t xml:space="preserve">Chromosome 1, 60 kbp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3.226318359375" w:line="240" w:lineRule="auto"/>
        <w:ind w:left="0" w:right="2504.4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"/>
          <w:szCs w:val="60"/>
          <w:u w:val="none"/>
          <w:shd w:fill="auto" w:val="clear"/>
          <w:vertAlign w:val="superscript"/>
          <w:rtl w:val="0"/>
        </w:rPr>
        <w:t xml:space="preserve">FAAH gene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"/>
          <w:szCs w:val="36"/>
          <w:u w:val="none"/>
          <w:shd w:fill="auto" w:val="clear"/>
          <w:vertAlign w:val="baseline"/>
          <w:rtl w:val="0"/>
        </w:rPr>
        <w:t xml:space="preserve">FAAH-OUT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96.457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25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"/>
          <w:szCs w:val="60"/>
          <w:u w:val="none"/>
          <w:shd w:fill="auto" w:val="clear"/>
          <w:vertAlign w:val="subscript"/>
          <w:rtl w:val="0"/>
        </w:rPr>
        <w:t xml:space="preserve">lncRNA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250d"/>
          <w:sz w:val="36"/>
          <w:szCs w:val="36"/>
          <w:u w:val="none"/>
          <w:shd w:fill="auto" w:val="clear"/>
          <w:vertAlign w:val="baseline"/>
          <w:rtl w:val="0"/>
        </w:rPr>
        <w:t xml:space="preserve">Microdeletion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25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250d"/>
          <w:sz w:val="36"/>
          <w:szCs w:val="36"/>
          <w:u w:val="none"/>
          <w:shd w:fill="auto" w:val="clear"/>
          <w:vertAlign w:val="baseline"/>
          <w:rtl w:val="0"/>
        </w:rPr>
        <w:t xml:space="preserve">(8131bp)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4.3038940429688" w:line="240" w:lineRule="auto"/>
        <w:ind w:left="93.01879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36"/>
          <w:szCs w:val="36"/>
          <w:u w:val="none"/>
          <w:shd w:fill="auto" w:val="clear"/>
          <w:vertAlign w:val="baseline"/>
          <w:rtl w:val="0"/>
        </w:rPr>
        <w:t xml:space="preserve">Chromosome 1, 60 kbp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3.2266235351562" w:line="240" w:lineRule="auto"/>
        <w:ind w:left="2158.571395874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"/>
          <w:szCs w:val="60"/>
          <w:u w:val="none"/>
          <w:shd w:fill="auto" w:val="clear"/>
          <w:vertAlign w:val="superscript"/>
          <w:rtl w:val="0"/>
        </w:rPr>
        <w:t xml:space="preserve">FAAH gene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"/>
          <w:szCs w:val="36"/>
          <w:u w:val="none"/>
          <w:shd w:fill="auto" w:val="clear"/>
          <w:vertAlign w:val="baseline"/>
          <w:rtl w:val="0"/>
        </w:rPr>
        <w:t xml:space="preserve">FAAH-OUT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95.5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25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"/>
          <w:szCs w:val="60"/>
          <w:u w:val="none"/>
          <w:shd w:fill="auto" w:val="clear"/>
          <w:vertAlign w:val="subscript"/>
          <w:rtl w:val="0"/>
        </w:rPr>
        <w:t xml:space="preserve">lncRNA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250d"/>
          <w:sz w:val="36"/>
          <w:szCs w:val="36"/>
          <w:u w:val="none"/>
          <w:shd w:fill="auto" w:val="clear"/>
          <w:vertAlign w:val="baseline"/>
          <w:rtl w:val="0"/>
        </w:rPr>
        <w:t xml:space="preserve">Microdeletion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05.6191253662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25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250d"/>
          <w:sz w:val="36"/>
          <w:szCs w:val="36"/>
          <w:u w:val="none"/>
          <w:shd w:fill="auto" w:val="clear"/>
          <w:vertAlign w:val="baseline"/>
          <w:rtl w:val="0"/>
        </w:rPr>
        <w:t xml:space="preserve">(8131bp)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17.893905639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Endocannabinoids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5.6646728515625" w:line="398.8966655731201" w:lineRule="auto"/>
        <w:ind w:left="1237.409896850586" w:right="6187.6708984375" w:firstLine="1060.96069335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b2227"/>
          <w:sz w:val="42"/>
          <w:szCs w:val="42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62.74944305419922" w:top="114.840087890625" w:left="507.72010803222656" w:right="57.87109375" w:header="0" w:footer="720"/>
          <w:cols w:equalWidth="0" w:num="1">
            <w:col w:space="0" w:w="13834.40879821777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FAAH FAAH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38761d"/>
          <w:sz w:val="50"/>
          <w:szCs w:val="50"/>
          <w:u w:val="none"/>
          <w:shd w:fill="auto" w:val="clear"/>
          <w:vertAlign w:val="baseline"/>
          <w:rtl w:val="0"/>
        </w:rPr>
        <w:t xml:space="preserve">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b2227"/>
          <w:sz w:val="42"/>
          <w:szCs w:val="4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1.151428222656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b2227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b2227"/>
          <w:sz w:val="42"/>
          <w:szCs w:val="4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92608642578125" w:line="240" w:lineRule="auto"/>
        <w:ind w:left="0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38761d"/>
          <w:sz w:val="50"/>
          <w:szCs w:val="50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62.74944305419922" w:top="114.840087890625" w:left="1795.1181030273438" w:right="8075.9320068359375" w:header="0" w:footer="720"/>
          <w:cols w:equalWidth="0" w:num="2">
            <w:col w:space="0" w:w="2280"/>
            <w:col w:space="0" w:w="2280"/>
          </w:cols>
        </w:sect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38761d"/>
          <w:sz w:val="50"/>
          <w:szCs w:val="50"/>
          <w:u w:val="none"/>
          <w:shd w:fill="auto" w:val="clear"/>
          <w:vertAlign w:val="baseline"/>
          <w:rtl w:val="0"/>
        </w:rPr>
        <w:t xml:space="preserve">✔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2.578125" w:right="0" w:firstLine="0"/>
        <w:jc w:val="left"/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  <w:rtl w:val="0"/>
        </w:rPr>
        <w:t xml:space="preserve">KPIs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1844482421875" w:line="240" w:lineRule="auto"/>
        <w:ind w:left="312.7519226074219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Proof points around early traction.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559326171875" w:line="240" w:lineRule="auto"/>
        <w:ind w:left="312.7519226074219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Pre-seed/seed-stage examples could include: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560546875" w:line="240" w:lineRule="auto"/>
        <w:ind w:left="1032.7519989013672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List signups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559814453125" w:line="240" w:lineRule="auto"/>
        <w:ind w:left="1032.7519989013672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Early conversion data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56011962890625" w:line="240" w:lineRule="auto"/>
        <w:ind w:left="1032.7519989013672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Pilot data points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56011962890625" w:line="240" w:lineRule="auto"/>
        <w:ind w:left="1032.7519989013672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Sales pipeline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559814453125" w:line="240" w:lineRule="auto"/>
        <w:ind w:left="1032.7519989013672" w:right="0" w:firstLine="0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Customer feedback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2.798614501953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black"/>
          <w:u w:val="single"/>
          <w:vertAlign w:val="baseline"/>
          <w:rtl w:val="0"/>
        </w:rPr>
        <w:t xml:space="preserve">Your website you@emailaddress.com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26713562" w:lineRule="auto"/>
        <w:ind w:left="125.70613861083984" w:right="3178.465576171875" w:firstLine="13.60797882080078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  <w:rtl w:val="0"/>
        </w:rPr>
        <w:t xml:space="preserve">comparable partnerships or acquisitions of  therapeutic assets in your space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2.578125" w:right="0" w:firstLine="0"/>
        <w:jc w:val="left"/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  <w:rtl w:val="0"/>
        </w:rPr>
        <w:t xml:space="preserve">Financials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20.648193359375" w:firstLine="0"/>
        <w:jc w:val="righ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addition to the below, you’ll want to have a detailed,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5994873046875" w:line="240" w:lineRule="auto"/>
        <w:ind w:left="0" w:right="1420.648193359375" w:firstLine="0"/>
        <w:jc w:val="righ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5-Year Financial plan ready to open in case an investor asks. </w:t>
      </w:r>
    </w:p>
    <w:tbl>
      <w:tblPr>
        <w:tblStyle w:val="Table1"/>
        <w:tblW w:w="3326.496124267578" w:type="dxa"/>
        <w:jc w:val="left"/>
        <w:tblInd w:w="57.220840454101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7.598419189453"/>
        <w:gridCol w:w="458.897705078125"/>
        <w:tblGridChange w:id="0">
          <w:tblGrid>
            <w:gridCol w:w="2867.598419189453"/>
            <w:gridCol w:w="458.897705078125"/>
          </w:tblGrid>
        </w:tblGridChange>
      </w:tblGrid>
      <w:tr>
        <w:trPr>
          <w:cantSplit w:val="0"/>
          <w:trHeight w:val="557.952270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.19999694824219" w:right="0" w:firstLine="0"/>
              <w:jc w:val="left"/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Summary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1.21826171875" w:firstLine="0"/>
        <w:jc w:val="right"/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Q1 Q2 Q3 Q4 Year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5526123046875" w:line="557.7295875549316" w:lineRule="auto"/>
        <w:ind w:left="137.620849609375" w:right="676.3720703125" w:firstLine="5.4000091552734375"/>
        <w:jc w:val="both"/>
        <w:rPr>
          <w:rFonts w:ascii="Ubuntu Mono" w:cs="Ubuntu Mono" w:eastAsia="Ubuntu Mono" w:hAnsi="Ubuntu Mono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Revenue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1,700 3,900 5,200 6,700 17,500 </w:t>
      </w:r>
      <w:r w:rsidDel="00000000" w:rsidR="00000000" w:rsidRPr="00000000">
        <w:rPr>
          <w:rFonts w:ascii="Ubuntu Mono" w:cs="Ubuntu Mono" w:eastAsia="Ubuntu Mono" w:hAnsi="Ubuntu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COGS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15,200 26,800 41,525 61,275 144,800 </w:t>
      </w:r>
      <w:r w:rsidDel="00000000" w:rsidR="00000000" w:rsidRPr="00000000">
        <w:rPr>
          <w:rFonts w:ascii="Ubuntu Mono" w:cs="Ubuntu Mono" w:eastAsia="Ubuntu Mono" w:hAnsi="Ubuntu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Gross Margin </w:t>
      </w:r>
      <w:r w:rsidDel="00000000" w:rsidR="00000000" w:rsidRPr="00000000">
        <w:rPr>
          <w:rFonts w:ascii="Ubuntu Mono" w:cs="Ubuntu Mono" w:eastAsia="Ubuntu Mono" w:hAnsi="Ubuntu Mono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(13,500) (22,900) (36,325) (54,575) (127,300)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7.7310180664062" w:line="557.7294158935547" w:lineRule="auto"/>
        <w:ind w:left="144.82086181640625" w:right="676.3720703125" w:hanging="1.8000030517578125"/>
        <w:jc w:val="left"/>
        <w:rPr>
          <w:rFonts w:ascii="Ubuntu Mono" w:cs="Ubuntu Mono" w:eastAsia="Ubuntu Mono" w:hAnsi="Ubuntu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Beginning Cash Balance 1,500,000 1,067,995 550,160 992,918 1,500,000 Ending Cash Balance 1,067,995 550,160 992,918 398,613 398,613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7.7304077148438" w:line="557.7303314208984" w:lineRule="auto"/>
        <w:ind w:left="137.22084045410156" w:right="676.292724609375" w:firstLine="5.800018310546875"/>
        <w:jc w:val="left"/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Burn Rate </w:t>
      </w:r>
      <w:r w:rsidDel="00000000" w:rsidR="00000000" w:rsidRPr="00000000">
        <w:rPr>
          <w:rFonts w:ascii="Ubuntu Mono" w:cs="Ubuntu Mono" w:eastAsia="Ubuntu Mono" w:hAnsi="Ubuntu Mono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(432,005) (517,835) (557,243) (594,305) (2,101,388) </w:t>
      </w:r>
      <w:r w:rsidDel="00000000" w:rsidR="00000000" w:rsidRPr="00000000">
        <w:rPr>
          <w:rFonts w:ascii="Ubuntu Mono" w:cs="Ubuntu Mono" w:eastAsia="Ubuntu Mono" w:hAnsi="Ubuntu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 Headcount 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9 11 12 12 12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46775817871094" w:line="240" w:lineRule="auto"/>
        <w:ind w:left="457.840805053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black"/>
          <w:u w:val="single"/>
          <w:vertAlign w:val="baseline"/>
          <w:rtl w:val="0"/>
        </w:rPr>
        <w:t xml:space="preserve">Your website you@emailaddress.com</w:t>
      </w:r>
      <w:r w:rsidDel="00000000" w:rsidR="00000000" w:rsidRPr="00000000">
        <w:rPr>
          <w:rFonts w:ascii="Ubuntu Mono" w:cs="Ubuntu Mono" w:eastAsia="Ubuntu Mono" w:hAnsi="Ubuntu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21</w:t>
      </w:r>
    </w:p>
    <w:sectPr>
      <w:type w:val="continuous"/>
      <w:pgSz w:h="8100" w:w="14400" w:orient="landscape"/>
      <w:pgMar w:bottom="162.74944305419922" w:top="114.840087890625" w:left="507.72010803222656" w:right="57.87109375" w:header="0" w:footer="720"/>
      <w:cols w:equalWidth="0" w:num="1">
        <w:col w:space="0" w:w="13834.40879821777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PGothic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Work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Ubuntu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11" Type="http://schemas.openxmlformats.org/officeDocument/2006/relationships/image" Target="media/image22.png"/><Relationship Id="rId10" Type="http://schemas.openxmlformats.org/officeDocument/2006/relationships/image" Target="media/image17.png"/><Relationship Id="rId21" Type="http://schemas.openxmlformats.org/officeDocument/2006/relationships/image" Target="media/image11.png"/><Relationship Id="rId13" Type="http://schemas.openxmlformats.org/officeDocument/2006/relationships/image" Target="media/image13.png"/><Relationship Id="rId12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1.png"/><Relationship Id="rId14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20.png"/><Relationship Id="rId6" Type="http://schemas.openxmlformats.org/officeDocument/2006/relationships/image" Target="media/image18.png"/><Relationship Id="rId18" Type="http://schemas.openxmlformats.org/officeDocument/2006/relationships/image" Target="media/image10.png"/><Relationship Id="rId7" Type="http://schemas.openxmlformats.org/officeDocument/2006/relationships/image" Target="media/image9.png"/><Relationship Id="rId8" Type="http://schemas.openxmlformats.org/officeDocument/2006/relationships/image" Target="media/image2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11" Type="http://schemas.openxmlformats.org/officeDocument/2006/relationships/font" Target="fonts/UbuntuMono-italic.ttf"/><Relationship Id="rId10" Type="http://schemas.openxmlformats.org/officeDocument/2006/relationships/font" Target="fonts/UbuntuMono-bold.ttf"/><Relationship Id="rId12" Type="http://schemas.openxmlformats.org/officeDocument/2006/relationships/font" Target="fonts/UbuntuMono-boldItalic.ttf"/><Relationship Id="rId9" Type="http://schemas.openxmlformats.org/officeDocument/2006/relationships/font" Target="fonts/UbuntuMono-regular.ttf"/><Relationship Id="rId5" Type="http://schemas.openxmlformats.org/officeDocument/2006/relationships/font" Target="fonts/WorkSans-regular.ttf"/><Relationship Id="rId6" Type="http://schemas.openxmlformats.org/officeDocument/2006/relationships/font" Target="fonts/WorkSans-bold.ttf"/><Relationship Id="rId7" Type="http://schemas.openxmlformats.org/officeDocument/2006/relationships/font" Target="fonts/WorkSans-italic.ttf"/><Relationship Id="rId8" Type="http://schemas.openxmlformats.org/officeDocument/2006/relationships/font" Target="fonts/Work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