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 DE COMUNICACIÓN ASERTIVA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Integrantes: Mateo Bejarano Mejia - Steven Tobon Londoño: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Número de Ficha:  3147910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INSTRUCTORA: KENIA NAYIVER LÓPEZ RAMÍREZ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COMPETENCIA: “DESARROLLAR PROCESOS DE COMUNICACIÓN EFICACES Y EFECTIVOS, TENIENDO EN CUENTA SITUACIONES DE ORDEN SOCIAL, PERSONAL Y PRODUCTIVO”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OBJETIVO: IDENTIFICAR LOS TIPOS DE COMUNICACIÓN EN LA COMUNICACIÓN ASERTIVA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Según el video: https://shre.ink/DDwx, ¿cuáles son los tipos de comunicación que asumen los seres humanos en su interacción cotidiana?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R/Comunicacion asertiva: es la forma de expresion que se caracteriza por ser abierta, honesta, directa, respetuosa y empatica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Comunicacion pasiva: Este tipo de comunicación prioriza a las partes externas, lo cual evita que se comuniquen de forma adecuada necesidades propias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Comunicación agresiva: sería todo lo contrario a la pasiva, en esta se antepone las ideas y necesidades propias ante cualquier otra parte, llegando a opacar de forma tóxica a los demás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Comunicación pasivo-pagresiva: está forma hace el uso de la ironía o indirectas para comunicar de forma menos directa o agresiva las necesidades reales que se tiene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¿Cuál es la diferencia entre comunicación agresiva y comunicación pasiva?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R/ son extremos totalmente diferentes. La agresiva se basa en tenerse a uno como prioridad, llegando a ser desconsiderados y groseros con los diferentes integrantes en un entorno de comunicación, mientras que la pasiva se centra en olvidarse prácticamente de nuestras propias necesidades por priorizar a los demás adoptando una posición sumisa. Ambos extremos no son una buena forma para establecer una comunicación ya que se puede tornar en una comunicación poco efectiva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 un ejemplo de la vida cotidiana, diferente al del video, donde se evidencie la comunicación pasiva-agresiva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R/ digamos que hay 2 jóvenes que viven solos en la misma casa, Juan y Carlos. Juan acostumbra a cocinar y lavar los platos y el resto de tareas se las dividen pero Juan queda con estas 2 tareas extra. Un domingo Juan está muy cansado y después de cocinar y comer con Carlos, le pide que lave los platos y dice que si, Juan sale al parque por 2 horas, cuando llega ya casi es hora de dormir para el horario habitual de los 2 y los platos siguen sucios, Carlos con pijama yendo a su habitación entonces Juan yendo a la cocina dice para “si mismo” lo suficientemente duro para que Carlos escuchará: que chimba siempre lavar los platos y más cuando pides el favor a otro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¿Qué características tiene la comunicación asertiva?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R// La comunicación asertiva es cuando expresamos lo que pensamos y sentimos de manera clara y directa, pero sin faltar al respeto. Implica hablar con seguridad, usar un tono tranquilo, escuchar al otro y tratar de entender su punto de vista. También significa defender nuestras ideas sin atacar a la persona, enfocándonos en el problema y siendo honestos para que la conversación sea respetuosa y efectiva.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Contestar las preguntas del siguiente video: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https://www.youtube.com/watch?v=u4sQ9jwySz4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R// Jefe de Sr Increíble: agresivo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Mujer vampiro: asertivo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Sr Cara de Papa: agresivo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Chef Narizón: pasivo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Chef Enano: agresivo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Chef Mujer: asertivo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4sQ9jwySz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