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1.- concat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177212</wp:posOffset>
            </wp:positionV>
            <wp:extent cx="3490913" cy="2760256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760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272298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722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86138" cy="276225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28205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820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307472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3074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