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EA7E2" w14:textId="0D4C7F7A" w:rsidR="00D079B9" w:rsidRPr="00D079B9" w:rsidRDefault="00D079B9" w:rsidP="00D079B9">
      <w:pPr>
        <w:spacing w:after="0" w:line="240" w:lineRule="auto"/>
        <w:rPr>
          <w:rFonts w:ascii="Times New Roman" w:eastAsia="Times New Roman" w:hAnsi="Times New Roman" w:cs="Times New Roman"/>
          <w:color w:val="000000"/>
          <w:szCs w:val="24"/>
        </w:rPr>
      </w:pP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p>
    <w:p w14:paraId="26DCD125" w14:textId="77777777" w:rsidR="00D079B9" w:rsidRPr="00D079B9" w:rsidRDefault="00D079B9" w:rsidP="00D079B9">
      <w:pPr>
        <w:pStyle w:val="Heading1"/>
        <w:keepNext w:val="0"/>
        <w:keepLines w:val="0"/>
        <w:suppressAutoHyphens/>
        <w:spacing w:before="0" w:line="240" w:lineRule="auto"/>
        <w:contextualSpacing/>
        <w:jc w:val="center"/>
        <w:rPr>
          <w:rFonts w:ascii="Times New Roman" w:hAnsi="Times New Roman" w:cs="Times New Roman"/>
          <w:szCs w:val="24"/>
        </w:rPr>
      </w:pPr>
      <w:r w:rsidRPr="00D079B9">
        <w:rPr>
          <w:rFonts w:ascii="Times New Roman" w:hAnsi="Times New Roman" w:cs="Times New Roman"/>
          <w:szCs w:val="24"/>
        </w:rPr>
        <w:t>CS 305 Module Five Checksum Verification Assignment</w:t>
      </w:r>
    </w:p>
    <w:p w14:paraId="764B3F88" w14:textId="5C7A9F62" w:rsidR="00D079B9" w:rsidRDefault="00D079B9" w:rsidP="00D079B9">
      <w:pPr>
        <w:spacing w:after="0" w:line="550" w:lineRule="atLeast"/>
        <w:jc w:val="center"/>
        <w:rPr>
          <w:rFonts w:ascii="Times New Roman" w:eastAsia="Times New Roman" w:hAnsi="Times New Roman" w:cs="Times New Roman"/>
          <w:color w:val="000000"/>
          <w:szCs w:val="24"/>
        </w:rPr>
      </w:pPr>
      <w:r w:rsidRPr="00D079B9">
        <w:rPr>
          <w:rFonts w:ascii="Times New Roman" w:eastAsia="Times New Roman" w:hAnsi="Times New Roman" w:cs="Times New Roman"/>
          <w:color w:val="000000"/>
          <w:szCs w:val="24"/>
        </w:rPr>
        <w:t>Brandon Coulter</w:t>
      </w:r>
      <w:r w:rsidRPr="00D079B9">
        <w:rPr>
          <w:rFonts w:ascii="Times New Roman" w:eastAsia="Times New Roman" w:hAnsi="Times New Roman" w:cs="Times New Roman"/>
          <w:color w:val="000000"/>
          <w:szCs w:val="24"/>
        </w:rPr>
        <w:br/>
        <w:t>Southern New Hampshire University</w:t>
      </w:r>
      <w:r w:rsidR="00834BDC">
        <w:rPr>
          <w:rFonts w:ascii="Times New Roman" w:eastAsia="Times New Roman" w:hAnsi="Times New Roman" w:cs="Times New Roman"/>
          <w:color w:val="000000"/>
          <w:szCs w:val="24"/>
        </w:rPr>
        <w:t xml:space="preserve"> Attendee</w:t>
      </w:r>
    </w:p>
    <w:p w14:paraId="735B177E" w14:textId="77777777" w:rsidR="00D079B9" w:rsidRDefault="00D079B9" w:rsidP="00D079B9">
      <w:pPr>
        <w:spacing w:after="0" w:line="550" w:lineRule="atLeast"/>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CS-305-T6614 Software Security 22EW6</w:t>
      </w:r>
    </w:p>
    <w:p w14:paraId="51BB8CC0" w14:textId="4C688478" w:rsidR="00D079B9" w:rsidRPr="00D079B9" w:rsidRDefault="00D079B9" w:rsidP="00D079B9">
      <w:pPr>
        <w:spacing w:after="0" w:line="550" w:lineRule="atLeast"/>
        <w:jc w:val="center"/>
        <w:rPr>
          <w:rFonts w:ascii="Times New Roman" w:eastAsia="Times New Roman" w:hAnsi="Times New Roman" w:cs="Times New Roman"/>
          <w:color w:val="000000"/>
          <w:szCs w:val="24"/>
        </w:rPr>
      </w:pPr>
      <w:r w:rsidRPr="00D079B9">
        <w:rPr>
          <w:rFonts w:ascii="Times New Roman" w:hAnsi="Times New Roman" w:cs="Times New Roman"/>
          <w:color w:val="202122"/>
          <w:spacing w:val="3"/>
        </w:rPr>
        <w:t>Dr. Vivian Lyon</w:t>
      </w:r>
      <w:r w:rsidRPr="00D079B9">
        <w:rPr>
          <w:rFonts w:ascii="Times New Roman" w:eastAsia="Times New Roman" w:hAnsi="Times New Roman" w:cs="Times New Roman"/>
          <w:color w:val="000000"/>
          <w:szCs w:val="24"/>
        </w:rPr>
        <w:br/>
      </w:r>
      <w:r>
        <w:rPr>
          <w:rFonts w:ascii="Times New Roman" w:eastAsia="Times New Roman" w:hAnsi="Times New Roman" w:cs="Times New Roman"/>
          <w:color w:val="000000"/>
          <w:szCs w:val="24"/>
        </w:rPr>
        <w:t xml:space="preserve">July </w:t>
      </w:r>
      <w:r w:rsidR="00CF111D">
        <w:rPr>
          <w:rFonts w:ascii="Times New Roman" w:eastAsia="Times New Roman" w:hAnsi="Times New Roman" w:cs="Times New Roman"/>
          <w:color w:val="000000"/>
          <w:szCs w:val="24"/>
        </w:rPr>
        <w:t>31</w:t>
      </w:r>
      <w:r>
        <w:rPr>
          <w:rFonts w:ascii="Times New Roman" w:eastAsia="Times New Roman" w:hAnsi="Times New Roman" w:cs="Times New Roman"/>
          <w:color w:val="000000"/>
          <w:szCs w:val="24"/>
        </w:rPr>
        <w:t>, 2022</w:t>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r w:rsidRPr="00D079B9">
        <w:rPr>
          <w:rFonts w:ascii="Times New Roman" w:eastAsia="Times New Roman" w:hAnsi="Times New Roman" w:cs="Times New Roman"/>
          <w:color w:val="000000"/>
          <w:szCs w:val="24"/>
        </w:rPr>
        <w:br/>
      </w:r>
    </w:p>
    <w:p w14:paraId="5518272D" w14:textId="1AA3DA7E" w:rsidR="00D079B9" w:rsidRPr="00D079B9" w:rsidRDefault="00D079B9" w:rsidP="00D079B9">
      <w:pPr>
        <w:spacing w:after="0" w:line="550" w:lineRule="atLeast"/>
        <w:jc w:val="center"/>
        <w:rPr>
          <w:rFonts w:ascii="Times New Roman" w:eastAsia="Times New Roman" w:hAnsi="Times New Roman" w:cs="Times New Roman"/>
          <w:color w:val="000000"/>
          <w:szCs w:val="24"/>
        </w:rPr>
      </w:pPr>
    </w:p>
    <w:p w14:paraId="1B01D1E4" w14:textId="77777777" w:rsidR="00D079B9" w:rsidRPr="00D079B9" w:rsidRDefault="00D079B9" w:rsidP="00D079B9">
      <w:pPr>
        <w:spacing w:after="0" w:line="550" w:lineRule="atLeast"/>
        <w:jc w:val="center"/>
        <w:rPr>
          <w:rFonts w:ascii="Times New Roman" w:eastAsia="Times New Roman" w:hAnsi="Times New Roman" w:cs="Times New Roman"/>
          <w:color w:val="000000"/>
          <w:szCs w:val="24"/>
        </w:rPr>
      </w:pPr>
    </w:p>
    <w:p w14:paraId="23138123" w14:textId="77777777" w:rsidR="00D079B9" w:rsidRPr="00D079B9" w:rsidRDefault="00D079B9" w:rsidP="00D079B9">
      <w:pPr>
        <w:spacing w:after="0" w:line="550" w:lineRule="atLeast"/>
        <w:jc w:val="center"/>
        <w:rPr>
          <w:rFonts w:ascii="Times New Roman" w:eastAsia="Times New Roman" w:hAnsi="Times New Roman" w:cs="Times New Roman"/>
          <w:color w:val="000000"/>
          <w:szCs w:val="24"/>
        </w:rPr>
      </w:pPr>
    </w:p>
    <w:p w14:paraId="3E4DD7F5" w14:textId="77777777" w:rsidR="00D079B9" w:rsidRPr="00D079B9" w:rsidRDefault="00D079B9" w:rsidP="00D079B9">
      <w:pPr>
        <w:spacing w:after="0" w:line="550" w:lineRule="atLeast"/>
        <w:jc w:val="center"/>
        <w:rPr>
          <w:rFonts w:ascii="Times New Roman" w:eastAsia="Times New Roman" w:hAnsi="Times New Roman" w:cs="Times New Roman"/>
          <w:color w:val="000000"/>
          <w:szCs w:val="24"/>
        </w:rPr>
      </w:pPr>
    </w:p>
    <w:p w14:paraId="4B62AD57" w14:textId="77777777" w:rsidR="00D079B9" w:rsidRPr="00D079B9" w:rsidRDefault="00D079B9" w:rsidP="00D079B9">
      <w:pPr>
        <w:spacing w:after="0" w:line="550" w:lineRule="atLeast"/>
        <w:jc w:val="center"/>
        <w:rPr>
          <w:rFonts w:ascii="Times New Roman" w:eastAsia="Times New Roman" w:hAnsi="Times New Roman" w:cs="Times New Roman"/>
          <w:color w:val="000000"/>
          <w:szCs w:val="24"/>
        </w:rPr>
      </w:pPr>
    </w:p>
    <w:p w14:paraId="1EF287D5" w14:textId="697F1646" w:rsidR="001C6ACB" w:rsidRDefault="001C6ACB" w:rsidP="001C6ACB">
      <w:pPr>
        <w:spacing w:after="0" w:line="240" w:lineRule="auto"/>
        <w:rPr>
          <w:rFonts w:ascii="Times New Roman" w:eastAsia="Times New Roman" w:hAnsi="Times New Roman" w:cs="Times New Roman"/>
          <w:color w:val="000000"/>
          <w:szCs w:val="24"/>
        </w:rPr>
      </w:pPr>
    </w:p>
    <w:p w14:paraId="4B865D6F" w14:textId="77777777" w:rsidR="004A3DC5" w:rsidRPr="00D079B9" w:rsidRDefault="004A3DC5" w:rsidP="001C6ACB">
      <w:pPr>
        <w:spacing w:after="0" w:line="240" w:lineRule="auto"/>
        <w:rPr>
          <w:rFonts w:ascii="Times New Roman" w:hAnsi="Times New Roman" w:cs="Times New Roman"/>
          <w:szCs w:val="24"/>
        </w:rPr>
      </w:pPr>
    </w:p>
    <w:p w14:paraId="47FBF5D8" w14:textId="2BC4CC0D" w:rsidR="005D028D" w:rsidRDefault="00F93B31" w:rsidP="0096151E">
      <w:pPr>
        <w:pStyle w:val="Heading2"/>
        <w:keepNext w:val="0"/>
        <w:keepLines w:val="0"/>
        <w:suppressAutoHyphens/>
        <w:spacing w:before="0" w:line="240" w:lineRule="auto"/>
        <w:contextualSpacing/>
        <w:rPr>
          <w:rFonts w:ascii="Times New Roman" w:hAnsi="Times New Roman" w:cs="Times New Roman"/>
          <w:szCs w:val="24"/>
        </w:rPr>
      </w:pPr>
      <w:r w:rsidRPr="00D079B9">
        <w:rPr>
          <w:rFonts w:ascii="Times New Roman" w:hAnsi="Times New Roman" w:cs="Times New Roman"/>
          <w:szCs w:val="24"/>
        </w:rPr>
        <w:t xml:space="preserve">Algorithm Cipher </w:t>
      </w:r>
    </w:p>
    <w:p w14:paraId="08A65CB1" w14:textId="4918A29A" w:rsidR="00EC7179" w:rsidRPr="0096151E" w:rsidRDefault="00EC7179" w:rsidP="001C6ACB">
      <w:pPr>
        <w:suppressAutoHyphens/>
        <w:spacing w:after="0" w:line="240" w:lineRule="auto"/>
        <w:contextualSpacing/>
        <w:rPr>
          <w:rFonts w:ascii="Times New Roman" w:hAnsi="Times New Roman" w:cs="Times New Roman"/>
          <w:szCs w:val="24"/>
        </w:rPr>
      </w:pPr>
      <w:r w:rsidRPr="0096151E">
        <w:rPr>
          <w:rFonts w:ascii="Times New Roman" w:hAnsi="Times New Roman" w:cs="Times New Roman"/>
          <w:szCs w:val="24"/>
        </w:rPr>
        <w:tab/>
        <w:t xml:space="preserve">The algorithm cipher of choice that would best suit the needs </w:t>
      </w:r>
      <w:r w:rsidR="00DD0B44" w:rsidRPr="0096151E">
        <w:rPr>
          <w:rFonts w:ascii="Times New Roman" w:hAnsi="Times New Roman" w:cs="Times New Roman"/>
          <w:szCs w:val="24"/>
        </w:rPr>
        <w:t xml:space="preserve">of the client </w:t>
      </w:r>
      <w:r w:rsidRPr="0096151E">
        <w:rPr>
          <w:rFonts w:ascii="Times New Roman" w:hAnsi="Times New Roman" w:cs="Times New Roman"/>
          <w:szCs w:val="24"/>
        </w:rPr>
        <w:t>would be the SHA-256 algorithm. This algorithm is</w:t>
      </w:r>
      <w:r w:rsidR="00E22002" w:rsidRPr="0096151E">
        <w:rPr>
          <w:rFonts w:ascii="Times New Roman" w:hAnsi="Times New Roman" w:cs="Times New Roman"/>
          <w:szCs w:val="24"/>
        </w:rPr>
        <w:t xml:space="preserve"> an</w:t>
      </w:r>
      <w:r w:rsidRPr="0096151E">
        <w:rPr>
          <w:rFonts w:ascii="Times New Roman" w:hAnsi="Times New Roman" w:cs="Times New Roman"/>
          <w:szCs w:val="24"/>
        </w:rPr>
        <w:t xml:space="preserve"> exceptionally strong</w:t>
      </w:r>
      <w:r w:rsidR="00E22002" w:rsidRPr="0096151E">
        <w:rPr>
          <w:rFonts w:ascii="Times New Roman" w:hAnsi="Times New Roman" w:cs="Times New Roman"/>
          <w:szCs w:val="24"/>
        </w:rPr>
        <w:t xml:space="preserve"> cipher that</w:t>
      </w:r>
      <w:r w:rsidR="00DD0B44" w:rsidRPr="0096151E">
        <w:rPr>
          <w:rFonts w:ascii="Times New Roman" w:hAnsi="Times New Roman" w:cs="Times New Roman"/>
          <w:szCs w:val="24"/>
        </w:rPr>
        <w:t xml:space="preserve"> would work perfectly for public key distribution and verification. SHA-256 is secure from collision attacks that alternative ciphers of a weaker status such as SHA-1 cipher</w:t>
      </w:r>
      <w:r w:rsidR="00870571">
        <w:rPr>
          <w:rFonts w:ascii="Times New Roman" w:hAnsi="Times New Roman" w:cs="Times New Roman"/>
          <w:szCs w:val="24"/>
        </w:rPr>
        <w:t>s</w:t>
      </w:r>
      <w:r w:rsidR="00DD0B44" w:rsidRPr="0096151E">
        <w:rPr>
          <w:rFonts w:ascii="Times New Roman" w:hAnsi="Times New Roman" w:cs="Times New Roman"/>
          <w:szCs w:val="24"/>
        </w:rPr>
        <w:t xml:space="preserve"> may be vulnerable to. A </w:t>
      </w:r>
      <w:r w:rsidR="008A5BBA" w:rsidRPr="0096151E">
        <w:rPr>
          <w:rFonts w:ascii="Times New Roman" w:hAnsi="Times New Roman" w:cs="Times New Roman"/>
          <w:szCs w:val="24"/>
        </w:rPr>
        <w:t xml:space="preserve">hash collision attack occurs when an attacker is able to find two messages that produce the same hash value allowing an attacker to fake an electronic signature and gain access to secure systems. </w:t>
      </w:r>
      <w:r w:rsidR="0096151E" w:rsidRPr="0096151E">
        <w:rPr>
          <w:rFonts w:ascii="Times New Roman" w:hAnsi="Times New Roman" w:cs="Times New Roman"/>
        </w:rPr>
        <w:t>(Safaryan et al., 2021)</w:t>
      </w:r>
    </w:p>
    <w:p w14:paraId="70E14519" w14:textId="77777777" w:rsidR="001C6ACB" w:rsidRPr="00D079B9" w:rsidRDefault="001C6ACB" w:rsidP="001C6ACB">
      <w:pPr>
        <w:suppressAutoHyphens/>
        <w:spacing w:after="0" w:line="240" w:lineRule="auto"/>
        <w:contextualSpacing/>
        <w:rPr>
          <w:rFonts w:ascii="Times New Roman" w:hAnsi="Times New Roman" w:cs="Times New Roman"/>
          <w:szCs w:val="24"/>
        </w:rPr>
      </w:pPr>
    </w:p>
    <w:p w14:paraId="09D18E7E" w14:textId="77777777" w:rsidR="00F93B31" w:rsidRPr="00D079B9" w:rsidRDefault="00F93B31" w:rsidP="001C6ACB">
      <w:pPr>
        <w:pStyle w:val="Heading2"/>
        <w:keepNext w:val="0"/>
        <w:keepLines w:val="0"/>
        <w:suppressAutoHyphens/>
        <w:spacing w:before="0" w:line="240" w:lineRule="auto"/>
        <w:contextualSpacing/>
        <w:rPr>
          <w:rFonts w:ascii="Times New Roman" w:hAnsi="Times New Roman" w:cs="Times New Roman"/>
          <w:szCs w:val="24"/>
        </w:rPr>
      </w:pPr>
      <w:r w:rsidRPr="00D079B9">
        <w:rPr>
          <w:rFonts w:ascii="Times New Roman" w:hAnsi="Times New Roman" w:cs="Times New Roman"/>
          <w:szCs w:val="24"/>
        </w:rPr>
        <w:t xml:space="preserve">Justification </w:t>
      </w:r>
    </w:p>
    <w:p w14:paraId="168BDB91" w14:textId="362A1379" w:rsidR="00915261" w:rsidRPr="00307E1F" w:rsidRDefault="00915261" w:rsidP="000F3774">
      <w:pPr>
        <w:suppressAutoHyphens/>
        <w:spacing w:after="0" w:line="240" w:lineRule="auto"/>
        <w:ind w:firstLine="720"/>
        <w:contextualSpacing/>
        <w:rPr>
          <w:rFonts w:ascii="Times New Roman" w:hAnsi="Times New Roman" w:cs="Times New Roman"/>
          <w:szCs w:val="24"/>
        </w:rPr>
      </w:pPr>
      <w:r>
        <w:rPr>
          <w:rFonts w:ascii="Times New Roman" w:hAnsi="Times New Roman" w:cs="Times New Roman"/>
          <w:szCs w:val="24"/>
        </w:rPr>
        <w:t xml:space="preserve">Due to the security and collision resistant nature of the SHA-256 algorithm, the use of this cipher would work excellent for distribution of the </w:t>
      </w:r>
      <w:r w:rsidR="00307E1F">
        <w:rPr>
          <w:rFonts w:ascii="Times New Roman" w:hAnsi="Times New Roman" w:cs="Times New Roman"/>
          <w:szCs w:val="24"/>
        </w:rPr>
        <w:t>company’s</w:t>
      </w:r>
      <w:r>
        <w:rPr>
          <w:rFonts w:ascii="Times New Roman" w:hAnsi="Times New Roman" w:cs="Times New Roman"/>
          <w:szCs w:val="24"/>
        </w:rPr>
        <w:t xml:space="preserve"> public key</w:t>
      </w:r>
      <w:r w:rsidR="00307E1F">
        <w:rPr>
          <w:rFonts w:ascii="Times New Roman" w:hAnsi="Times New Roman" w:cs="Times New Roman"/>
          <w:szCs w:val="24"/>
        </w:rPr>
        <w:t xml:space="preserve"> to their clients. Creation of a checksum value with the SHA-256 cipher will ensure that the key that is received is the key that is given and not fake or maliciou</w:t>
      </w:r>
      <w:r w:rsidR="00ED01CD">
        <w:rPr>
          <w:rFonts w:ascii="Times New Roman" w:hAnsi="Times New Roman" w:cs="Times New Roman"/>
          <w:szCs w:val="24"/>
        </w:rPr>
        <w:t>s</w:t>
      </w:r>
      <w:r w:rsidR="00307E1F">
        <w:rPr>
          <w:rFonts w:ascii="Times New Roman" w:hAnsi="Times New Roman" w:cs="Times New Roman"/>
          <w:szCs w:val="24"/>
        </w:rPr>
        <w:t>. The SHA-256 cipher algorithm is chosen because of the nearly impossible means of finding a collision that could be used to exploit the security system.</w:t>
      </w:r>
      <w:r w:rsidR="00AA7A88">
        <w:rPr>
          <w:rFonts w:ascii="Times New Roman" w:hAnsi="Times New Roman" w:cs="Times New Roman"/>
          <w:szCs w:val="24"/>
        </w:rPr>
        <w:t xml:space="preserve"> </w:t>
      </w:r>
      <w:r w:rsidR="00307E1F">
        <w:rPr>
          <w:rFonts w:ascii="Times New Roman" w:hAnsi="Times New Roman" w:cs="Times New Roman"/>
          <w:szCs w:val="24"/>
        </w:rPr>
        <w:t xml:space="preserve">This is expressed by the National Institute of Standards and Technology (NIST) in </w:t>
      </w:r>
      <w:r w:rsidR="006224D5">
        <w:rPr>
          <w:rFonts w:ascii="Times New Roman" w:hAnsi="Times New Roman" w:cs="Times New Roman"/>
          <w:szCs w:val="24"/>
        </w:rPr>
        <w:t>its</w:t>
      </w:r>
      <w:r w:rsidR="00307E1F">
        <w:rPr>
          <w:rFonts w:ascii="Times New Roman" w:hAnsi="Times New Roman" w:cs="Times New Roman"/>
          <w:szCs w:val="24"/>
        </w:rPr>
        <w:t xml:space="preserve"> publication FIPS PUB 180-4 </w:t>
      </w:r>
      <w:r w:rsidR="00307E1F">
        <w:rPr>
          <w:rFonts w:ascii="Times New Roman" w:hAnsi="Times New Roman" w:cs="Times New Roman"/>
          <w:i/>
          <w:iCs/>
          <w:szCs w:val="24"/>
        </w:rPr>
        <w:t>Secure Hash Standard (SHS)</w:t>
      </w:r>
      <w:r w:rsidR="00307E1F">
        <w:rPr>
          <w:rFonts w:ascii="Times New Roman" w:hAnsi="Times New Roman" w:cs="Times New Roman"/>
          <w:szCs w:val="24"/>
        </w:rPr>
        <w:t>,</w:t>
      </w:r>
      <w:r w:rsidR="006224D5">
        <w:rPr>
          <w:rFonts w:ascii="Times New Roman" w:hAnsi="Times New Roman" w:cs="Times New Roman"/>
          <w:szCs w:val="24"/>
        </w:rPr>
        <w:t xml:space="preserve"> when they say</w:t>
      </w:r>
      <w:r w:rsidR="006224D5" w:rsidRPr="006224D5">
        <w:rPr>
          <w:rFonts w:ascii="Times New Roman" w:hAnsi="Times New Roman" w:cs="Times New Roman"/>
          <w:szCs w:val="24"/>
        </w:rPr>
        <w:t>, “</w:t>
      </w:r>
      <w:r w:rsidR="006224D5" w:rsidRPr="006224D5">
        <w:rPr>
          <w:rFonts w:ascii="Times New Roman" w:hAnsi="Times New Roman" w:cs="Times New Roman"/>
        </w:rPr>
        <w:t>All of the algorithms are iterative, one-way hash functions that can process a message to produce a condensed representation called a message digest. These algorithms enable the determination of a message’s integrity: any change to the message will, with a very high probability, result in a different message digest. This property is useful in the generation and verification of digital signatures and message authentication codes, and in the generation of random numbers or bits.</w:t>
      </w:r>
      <w:r w:rsidR="00177B4F">
        <w:rPr>
          <w:rFonts w:ascii="Times New Roman" w:hAnsi="Times New Roman" w:cs="Times New Roman"/>
        </w:rPr>
        <w:t>”</w:t>
      </w:r>
      <w:r w:rsidR="00C34343">
        <w:rPr>
          <w:rFonts w:ascii="Times New Roman" w:hAnsi="Times New Roman" w:cs="Times New Roman"/>
        </w:rPr>
        <w:t xml:space="preserve"> (</w:t>
      </w:r>
      <w:r w:rsidR="00C34343" w:rsidRPr="00AA1FD2">
        <w:rPr>
          <w:rFonts w:ascii="Times New Roman" w:eastAsia="Times New Roman" w:hAnsi="Times New Roman" w:cs="Times New Roman"/>
          <w:szCs w:val="24"/>
        </w:rPr>
        <w:t>National Institute of Standards and Technology</w:t>
      </w:r>
      <w:r w:rsidR="00C34343">
        <w:rPr>
          <w:rFonts w:ascii="Times New Roman" w:eastAsia="Times New Roman" w:hAnsi="Times New Roman" w:cs="Times New Roman"/>
          <w:szCs w:val="24"/>
        </w:rPr>
        <w:t>, 2015)</w:t>
      </w:r>
      <w:r w:rsidR="00AA7A88">
        <w:rPr>
          <w:rFonts w:ascii="Times New Roman" w:eastAsia="Times New Roman" w:hAnsi="Times New Roman" w:cs="Times New Roman"/>
          <w:szCs w:val="24"/>
        </w:rPr>
        <w:t xml:space="preserve"> </w:t>
      </w:r>
      <w:r w:rsidR="00AA7A88">
        <w:rPr>
          <w:rFonts w:ascii="Times New Roman" w:hAnsi="Times New Roman" w:cs="Times New Roman"/>
          <w:szCs w:val="24"/>
        </w:rPr>
        <w:t>As mentioned above, the importance of avoiding collisions with a hash algorithm is evident in the inherent vulnerability that comes along with a weak hash function. A weak hash algorithm is</w:t>
      </w:r>
      <w:r w:rsidR="00AA7A88">
        <w:rPr>
          <w:rFonts w:ascii="Times New Roman" w:hAnsi="Times New Roman" w:cs="Times New Roman"/>
          <w:szCs w:val="24"/>
        </w:rPr>
        <w:t xml:space="preserve"> more susceptible</w:t>
      </w:r>
      <w:r w:rsidR="00AA7A88">
        <w:rPr>
          <w:rFonts w:ascii="Times New Roman" w:hAnsi="Times New Roman" w:cs="Times New Roman"/>
          <w:szCs w:val="24"/>
        </w:rPr>
        <w:t xml:space="preserve"> to collisions allowing attackers to gain access or sign false certificates.</w:t>
      </w:r>
      <w:r w:rsidR="00265B3E">
        <w:rPr>
          <w:rFonts w:ascii="Times New Roman" w:hAnsi="Times New Roman" w:cs="Times New Roman"/>
        </w:rPr>
        <w:t xml:space="preserve"> The protection of the digital signature and verification that the product given is the product received is crucial for the trust of the clients. </w:t>
      </w:r>
      <w:r w:rsidR="00F7593C">
        <w:rPr>
          <w:rFonts w:ascii="Times New Roman" w:hAnsi="Times New Roman" w:cs="Times New Roman"/>
        </w:rPr>
        <w:t xml:space="preserve">The digital signature of a product can be verified with a checksum verification, which ensures the confidence of the receiving party, thus demonstrating the confidence in security of the product to be downloaded. </w:t>
      </w:r>
      <w:r w:rsidR="00ED01CD">
        <w:rPr>
          <w:rFonts w:ascii="Times New Roman" w:hAnsi="Times New Roman" w:cs="Times New Roman"/>
        </w:rPr>
        <w:t>(</w:t>
      </w:r>
      <w:r w:rsidR="00ED01CD" w:rsidRPr="00F7593C">
        <w:rPr>
          <w:rFonts w:ascii="Times New Roman" w:hAnsi="Times New Roman" w:cs="Times New Roman"/>
        </w:rPr>
        <w:t>Manico</w:t>
      </w:r>
      <w:r w:rsidR="00ED01CD">
        <w:rPr>
          <w:rFonts w:ascii="Times New Roman" w:hAnsi="Times New Roman" w:cs="Times New Roman"/>
        </w:rPr>
        <w:t xml:space="preserve">, 2015) </w:t>
      </w:r>
      <w:r w:rsidR="00265B3E">
        <w:rPr>
          <w:rFonts w:ascii="Times New Roman" w:hAnsi="Times New Roman" w:cs="Times New Roman"/>
        </w:rPr>
        <w:t>The SHA-256 cipher ensures this requirement is met, ensuring that the clients can trust the key to not be forged or altered.</w:t>
      </w:r>
    </w:p>
    <w:p w14:paraId="02591DFE" w14:textId="77777777" w:rsidR="001C6ACB" w:rsidRPr="00D079B9" w:rsidRDefault="001C6ACB" w:rsidP="001C6ACB">
      <w:pPr>
        <w:suppressAutoHyphens/>
        <w:spacing w:after="0" w:line="240" w:lineRule="auto"/>
        <w:contextualSpacing/>
        <w:rPr>
          <w:rFonts w:ascii="Times New Roman" w:hAnsi="Times New Roman" w:cs="Times New Roman"/>
          <w:szCs w:val="24"/>
        </w:rPr>
      </w:pPr>
    </w:p>
    <w:p w14:paraId="61F95F34" w14:textId="77777777" w:rsidR="00F93B31" w:rsidRPr="00D079B9" w:rsidRDefault="00F93B31" w:rsidP="001C6ACB">
      <w:pPr>
        <w:pStyle w:val="Heading2"/>
        <w:keepNext w:val="0"/>
        <w:keepLines w:val="0"/>
        <w:suppressAutoHyphens/>
        <w:spacing w:before="0" w:line="240" w:lineRule="auto"/>
        <w:contextualSpacing/>
        <w:rPr>
          <w:rFonts w:ascii="Times New Roman" w:hAnsi="Times New Roman" w:cs="Times New Roman"/>
          <w:szCs w:val="24"/>
        </w:rPr>
      </w:pPr>
      <w:r w:rsidRPr="00D079B9">
        <w:rPr>
          <w:rFonts w:ascii="Times New Roman" w:hAnsi="Times New Roman" w:cs="Times New Roman"/>
          <w:szCs w:val="24"/>
        </w:rPr>
        <w:t xml:space="preserve">Generate Checksum </w:t>
      </w:r>
    </w:p>
    <w:p w14:paraId="36C62CFA" w14:textId="2FE03E4A" w:rsidR="00F93B31" w:rsidRPr="00D079B9" w:rsidRDefault="00F93B31" w:rsidP="001C6ACB">
      <w:pPr>
        <w:suppressAutoHyphens/>
        <w:spacing w:after="0" w:line="240" w:lineRule="auto"/>
        <w:contextualSpacing/>
        <w:rPr>
          <w:rFonts w:ascii="Times New Roman" w:hAnsi="Times New Roman" w:cs="Times New Roman"/>
          <w:szCs w:val="24"/>
        </w:rPr>
      </w:pPr>
      <w:r w:rsidRPr="00D079B9">
        <w:rPr>
          <w:rFonts w:ascii="Times New Roman" w:hAnsi="Times New Roman" w:cs="Times New Roman"/>
          <w:szCs w:val="24"/>
        </w:rPr>
        <w:t>Refactor the code to encrypt a text string and generate a checksum verification. You will submit your refactored code for your instructor to review in addition to this document.</w:t>
      </w:r>
    </w:p>
    <w:p w14:paraId="10701032" w14:textId="77777777" w:rsidR="000F3774" w:rsidRDefault="000F3774" w:rsidP="001C6ACB">
      <w:pPr>
        <w:pStyle w:val="Heading2"/>
        <w:keepNext w:val="0"/>
        <w:keepLines w:val="0"/>
        <w:suppressAutoHyphens/>
        <w:spacing w:before="0" w:line="240" w:lineRule="auto"/>
        <w:contextualSpacing/>
        <w:rPr>
          <w:rFonts w:ascii="Times New Roman" w:hAnsi="Times New Roman" w:cs="Times New Roman"/>
          <w:szCs w:val="24"/>
        </w:rPr>
      </w:pPr>
    </w:p>
    <w:p w14:paraId="6BB8398D" w14:textId="1AD24A10" w:rsidR="00F93B31" w:rsidRPr="00D079B9" w:rsidRDefault="00F93B31" w:rsidP="001C6ACB">
      <w:pPr>
        <w:pStyle w:val="Heading2"/>
        <w:keepNext w:val="0"/>
        <w:keepLines w:val="0"/>
        <w:suppressAutoHyphens/>
        <w:spacing w:before="0" w:line="240" w:lineRule="auto"/>
        <w:contextualSpacing/>
        <w:rPr>
          <w:rFonts w:ascii="Times New Roman" w:hAnsi="Times New Roman" w:cs="Times New Roman"/>
          <w:szCs w:val="24"/>
        </w:rPr>
      </w:pPr>
      <w:r w:rsidRPr="00D079B9">
        <w:rPr>
          <w:rFonts w:ascii="Times New Roman" w:hAnsi="Times New Roman" w:cs="Times New Roman"/>
          <w:szCs w:val="24"/>
        </w:rPr>
        <w:t xml:space="preserve">Verification </w:t>
      </w:r>
    </w:p>
    <w:p w14:paraId="1584C20C" w14:textId="6695DD29" w:rsidR="00F93B31" w:rsidRPr="00D079B9" w:rsidRDefault="00F93B31" w:rsidP="001C6ACB">
      <w:pPr>
        <w:suppressAutoHyphens/>
        <w:spacing w:after="0" w:line="240" w:lineRule="auto"/>
        <w:contextualSpacing/>
        <w:rPr>
          <w:rFonts w:ascii="Times New Roman" w:hAnsi="Times New Roman" w:cs="Times New Roman"/>
          <w:szCs w:val="24"/>
        </w:rPr>
      </w:pPr>
      <w:r w:rsidRPr="00D079B9">
        <w:rPr>
          <w:rFonts w:ascii="Times New Roman" w:hAnsi="Times New Roman" w:cs="Times New Roman"/>
          <w:szCs w:val="24"/>
        </w:rPr>
        <w:t>Demonstrate that a hash value has been created for the unique text string (your first and last name) by executing the Java code. Then use your web browser to connect to the RESTful API server. This should show your first and last name as the unique data string in the browser, the name of the algorithm cipher you used, and the checksum hash value. Capture a screenshot of the web browser with</w:t>
      </w:r>
      <w:r w:rsidR="00363F13" w:rsidRPr="00D079B9">
        <w:rPr>
          <w:rFonts w:ascii="Times New Roman" w:hAnsi="Times New Roman" w:cs="Times New Roman"/>
          <w:szCs w:val="24"/>
        </w:rPr>
        <w:t xml:space="preserve"> your unique information</w:t>
      </w:r>
      <w:r w:rsidR="00785998" w:rsidRPr="00D079B9">
        <w:rPr>
          <w:rFonts w:ascii="Times New Roman" w:hAnsi="Times New Roman" w:cs="Times New Roman"/>
          <w:szCs w:val="24"/>
        </w:rPr>
        <w:t xml:space="preserve"> and insert it below</w:t>
      </w:r>
      <w:r w:rsidRPr="00D079B9">
        <w:rPr>
          <w:rFonts w:ascii="Times New Roman" w:hAnsi="Times New Roman" w:cs="Times New Roman"/>
          <w:szCs w:val="24"/>
        </w:rPr>
        <w:t>.</w:t>
      </w:r>
    </w:p>
    <w:p w14:paraId="4AAEBC83" w14:textId="77777777" w:rsidR="001C6ACB" w:rsidRPr="00D079B9" w:rsidRDefault="001C6ACB" w:rsidP="001C6ACB">
      <w:pPr>
        <w:suppressAutoHyphens/>
        <w:spacing w:after="0" w:line="240" w:lineRule="auto"/>
        <w:contextualSpacing/>
        <w:rPr>
          <w:rFonts w:ascii="Times New Roman" w:hAnsi="Times New Roman" w:cs="Times New Roman"/>
          <w:szCs w:val="24"/>
        </w:rPr>
      </w:pPr>
    </w:p>
    <w:p w14:paraId="3EF4BF11" w14:textId="5CDAB4AC" w:rsidR="0035598A" w:rsidRDefault="0078087A" w:rsidP="001C6ACB">
      <w:pPr>
        <w:suppressAutoHyphens/>
        <w:spacing w:after="0" w:line="240" w:lineRule="auto"/>
        <w:contextualSpacing/>
        <w:rPr>
          <w:rFonts w:ascii="Times New Roman" w:hAnsi="Times New Roman" w:cs="Times New Roman"/>
          <w:szCs w:val="24"/>
        </w:rPr>
      </w:pPr>
      <w:r>
        <w:rPr>
          <w:rFonts w:ascii="Times New Roman" w:eastAsia="Times New Roman" w:hAnsi="Times New Roman" w:cs="Times New Roman"/>
          <w:noProof/>
          <w:color w:val="000000"/>
          <w:szCs w:val="24"/>
        </w:rPr>
        <w:lastRenderedPageBreak/>
        <w:drawing>
          <wp:inline distT="0" distB="0" distL="0" distR="0" wp14:anchorId="6E61F141" wp14:editId="02BFB21E">
            <wp:extent cx="5943600" cy="12382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4D521B40" w14:textId="61EC4E40" w:rsidR="0096151E" w:rsidRDefault="0096151E" w:rsidP="001C6ACB">
      <w:pPr>
        <w:suppressAutoHyphens/>
        <w:spacing w:after="0" w:line="240" w:lineRule="auto"/>
        <w:contextualSpacing/>
        <w:rPr>
          <w:rFonts w:ascii="Times New Roman" w:hAnsi="Times New Roman" w:cs="Times New Roman"/>
          <w:szCs w:val="24"/>
        </w:rPr>
      </w:pPr>
    </w:p>
    <w:p w14:paraId="4182CB96" w14:textId="51C90744" w:rsidR="0096151E" w:rsidRDefault="0096151E" w:rsidP="001C6ACB">
      <w:pPr>
        <w:suppressAutoHyphens/>
        <w:spacing w:after="0" w:line="240" w:lineRule="auto"/>
        <w:contextualSpacing/>
        <w:rPr>
          <w:rFonts w:ascii="Times New Roman" w:hAnsi="Times New Roman" w:cs="Times New Roman"/>
          <w:szCs w:val="24"/>
        </w:rPr>
      </w:pPr>
    </w:p>
    <w:p w14:paraId="2828AA60" w14:textId="3B1CE337" w:rsidR="0096151E" w:rsidRDefault="0096151E" w:rsidP="001C6ACB">
      <w:pPr>
        <w:suppressAutoHyphens/>
        <w:spacing w:after="0" w:line="240" w:lineRule="auto"/>
        <w:contextualSpacing/>
        <w:rPr>
          <w:rFonts w:ascii="Times New Roman" w:hAnsi="Times New Roman" w:cs="Times New Roman"/>
          <w:szCs w:val="24"/>
        </w:rPr>
      </w:pPr>
    </w:p>
    <w:p w14:paraId="5E45939D" w14:textId="2E3CD7AF" w:rsidR="0096151E" w:rsidRDefault="0096151E" w:rsidP="001C6ACB">
      <w:pPr>
        <w:suppressAutoHyphens/>
        <w:spacing w:after="0" w:line="240" w:lineRule="auto"/>
        <w:contextualSpacing/>
        <w:rPr>
          <w:rFonts w:ascii="Times New Roman" w:hAnsi="Times New Roman" w:cs="Times New Roman"/>
          <w:szCs w:val="24"/>
        </w:rPr>
      </w:pPr>
    </w:p>
    <w:p w14:paraId="6F2B32C2" w14:textId="674722AD" w:rsidR="0096151E" w:rsidRDefault="0096151E" w:rsidP="001C6ACB">
      <w:pPr>
        <w:suppressAutoHyphens/>
        <w:spacing w:after="0" w:line="240" w:lineRule="auto"/>
        <w:contextualSpacing/>
        <w:rPr>
          <w:rFonts w:ascii="Times New Roman" w:hAnsi="Times New Roman" w:cs="Times New Roman"/>
          <w:szCs w:val="24"/>
        </w:rPr>
      </w:pPr>
    </w:p>
    <w:p w14:paraId="2F0A3DC3" w14:textId="36F01F6F" w:rsidR="0096151E" w:rsidRDefault="0096151E" w:rsidP="001C6ACB">
      <w:pPr>
        <w:suppressAutoHyphens/>
        <w:spacing w:after="0" w:line="240" w:lineRule="auto"/>
        <w:contextualSpacing/>
        <w:rPr>
          <w:rFonts w:ascii="Times New Roman" w:hAnsi="Times New Roman" w:cs="Times New Roman"/>
          <w:szCs w:val="24"/>
        </w:rPr>
      </w:pPr>
    </w:p>
    <w:p w14:paraId="34F2A4A4" w14:textId="5BA2EDB6" w:rsidR="0096151E" w:rsidRDefault="0096151E" w:rsidP="001C6ACB">
      <w:pPr>
        <w:suppressAutoHyphens/>
        <w:spacing w:after="0" w:line="240" w:lineRule="auto"/>
        <w:contextualSpacing/>
        <w:rPr>
          <w:rFonts w:ascii="Times New Roman" w:hAnsi="Times New Roman" w:cs="Times New Roman"/>
          <w:szCs w:val="24"/>
        </w:rPr>
      </w:pPr>
    </w:p>
    <w:p w14:paraId="1486398F" w14:textId="7C5ADFA3" w:rsidR="0096151E" w:rsidRDefault="0096151E" w:rsidP="001C6ACB">
      <w:pPr>
        <w:suppressAutoHyphens/>
        <w:spacing w:after="0" w:line="240" w:lineRule="auto"/>
        <w:contextualSpacing/>
        <w:rPr>
          <w:rFonts w:ascii="Times New Roman" w:hAnsi="Times New Roman" w:cs="Times New Roman"/>
          <w:szCs w:val="24"/>
        </w:rPr>
      </w:pPr>
    </w:p>
    <w:p w14:paraId="4542755D" w14:textId="219D4216" w:rsidR="0096151E" w:rsidRDefault="0096151E" w:rsidP="001C6ACB">
      <w:pPr>
        <w:suppressAutoHyphens/>
        <w:spacing w:after="0" w:line="240" w:lineRule="auto"/>
        <w:contextualSpacing/>
        <w:rPr>
          <w:rFonts w:ascii="Times New Roman" w:hAnsi="Times New Roman" w:cs="Times New Roman"/>
          <w:szCs w:val="24"/>
        </w:rPr>
      </w:pPr>
    </w:p>
    <w:p w14:paraId="28FCFC8B" w14:textId="0C711CF7" w:rsidR="0096151E" w:rsidRDefault="0096151E" w:rsidP="001C6ACB">
      <w:pPr>
        <w:suppressAutoHyphens/>
        <w:spacing w:after="0" w:line="240" w:lineRule="auto"/>
        <w:contextualSpacing/>
        <w:rPr>
          <w:rFonts w:ascii="Times New Roman" w:hAnsi="Times New Roman" w:cs="Times New Roman"/>
          <w:szCs w:val="24"/>
        </w:rPr>
      </w:pPr>
    </w:p>
    <w:p w14:paraId="6A70F99C" w14:textId="0B24B343" w:rsidR="0096151E" w:rsidRDefault="0096151E" w:rsidP="001C6ACB">
      <w:pPr>
        <w:suppressAutoHyphens/>
        <w:spacing w:after="0" w:line="240" w:lineRule="auto"/>
        <w:contextualSpacing/>
        <w:rPr>
          <w:rFonts w:ascii="Times New Roman" w:hAnsi="Times New Roman" w:cs="Times New Roman"/>
          <w:szCs w:val="24"/>
        </w:rPr>
      </w:pPr>
    </w:p>
    <w:p w14:paraId="5139B69A" w14:textId="0C311BFA" w:rsidR="0096151E" w:rsidRDefault="0096151E" w:rsidP="001C6ACB">
      <w:pPr>
        <w:suppressAutoHyphens/>
        <w:spacing w:after="0" w:line="240" w:lineRule="auto"/>
        <w:contextualSpacing/>
        <w:rPr>
          <w:rFonts w:ascii="Times New Roman" w:hAnsi="Times New Roman" w:cs="Times New Roman"/>
          <w:szCs w:val="24"/>
        </w:rPr>
      </w:pPr>
    </w:p>
    <w:p w14:paraId="530B074F" w14:textId="69243218" w:rsidR="0008632A" w:rsidRDefault="0008632A" w:rsidP="001C6ACB">
      <w:pPr>
        <w:suppressAutoHyphens/>
        <w:spacing w:after="0" w:line="240" w:lineRule="auto"/>
        <w:contextualSpacing/>
        <w:rPr>
          <w:rFonts w:ascii="Times New Roman" w:hAnsi="Times New Roman" w:cs="Times New Roman"/>
          <w:szCs w:val="24"/>
        </w:rPr>
      </w:pPr>
    </w:p>
    <w:p w14:paraId="2CA2BF1A" w14:textId="7A8A1000" w:rsidR="0008632A" w:rsidRDefault="0008632A" w:rsidP="001C6ACB">
      <w:pPr>
        <w:suppressAutoHyphens/>
        <w:spacing w:after="0" w:line="240" w:lineRule="auto"/>
        <w:contextualSpacing/>
        <w:rPr>
          <w:rFonts w:ascii="Times New Roman" w:hAnsi="Times New Roman" w:cs="Times New Roman"/>
          <w:szCs w:val="24"/>
        </w:rPr>
      </w:pPr>
    </w:p>
    <w:p w14:paraId="1D94BBC0" w14:textId="6DF37004" w:rsidR="0008632A" w:rsidRDefault="0008632A" w:rsidP="001C6ACB">
      <w:pPr>
        <w:suppressAutoHyphens/>
        <w:spacing w:after="0" w:line="240" w:lineRule="auto"/>
        <w:contextualSpacing/>
        <w:rPr>
          <w:rFonts w:ascii="Times New Roman" w:hAnsi="Times New Roman" w:cs="Times New Roman"/>
          <w:szCs w:val="24"/>
        </w:rPr>
      </w:pPr>
    </w:p>
    <w:p w14:paraId="2F1D3D4B" w14:textId="0FC53932" w:rsidR="0008632A" w:rsidRDefault="0008632A" w:rsidP="001C6ACB">
      <w:pPr>
        <w:suppressAutoHyphens/>
        <w:spacing w:after="0" w:line="240" w:lineRule="auto"/>
        <w:contextualSpacing/>
        <w:rPr>
          <w:rFonts w:ascii="Times New Roman" w:hAnsi="Times New Roman" w:cs="Times New Roman"/>
          <w:szCs w:val="24"/>
        </w:rPr>
      </w:pPr>
    </w:p>
    <w:p w14:paraId="1C2FE991" w14:textId="75200E34" w:rsidR="0008632A" w:rsidRDefault="0008632A" w:rsidP="001C6ACB">
      <w:pPr>
        <w:suppressAutoHyphens/>
        <w:spacing w:after="0" w:line="240" w:lineRule="auto"/>
        <w:contextualSpacing/>
        <w:rPr>
          <w:rFonts w:ascii="Times New Roman" w:hAnsi="Times New Roman" w:cs="Times New Roman"/>
          <w:szCs w:val="24"/>
        </w:rPr>
      </w:pPr>
    </w:p>
    <w:p w14:paraId="69CDD960" w14:textId="191914B7" w:rsidR="0008632A" w:rsidRDefault="0008632A" w:rsidP="001C6ACB">
      <w:pPr>
        <w:suppressAutoHyphens/>
        <w:spacing w:after="0" w:line="240" w:lineRule="auto"/>
        <w:contextualSpacing/>
        <w:rPr>
          <w:rFonts w:ascii="Times New Roman" w:hAnsi="Times New Roman" w:cs="Times New Roman"/>
          <w:szCs w:val="24"/>
        </w:rPr>
      </w:pPr>
    </w:p>
    <w:p w14:paraId="723C65FA" w14:textId="12211C30" w:rsidR="0008632A" w:rsidRDefault="0008632A" w:rsidP="001C6ACB">
      <w:pPr>
        <w:suppressAutoHyphens/>
        <w:spacing w:after="0" w:line="240" w:lineRule="auto"/>
        <w:contextualSpacing/>
        <w:rPr>
          <w:rFonts w:ascii="Times New Roman" w:hAnsi="Times New Roman" w:cs="Times New Roman"/>
          <w:szCs w:val="24"/>
        </w:rPr>
      </w:pPr>
    </w:p>
    <w:p w14:paraId="1B43145D" w14:textId="7770ECBA" w:rsidR="0008632A" w:rsidRDefault="0008632A" w:rsidP="001C6ACB">
      <w:pPr>
        <w:suppressAutoHyphens/>
        <w:spacing w:after="0" w:line="240" w:lineRule="auto"/>
        <w:contextualSpacing/>
        <w:rPr>
          <w:rFonts w:ascii="Times New Roman" w:hAnsi="Times New Roman" w:cs="Times New Roman"/>
          <w:szCs w:val="24"/>
        </w:rPr>
      </w:pPr>
    </w:p>
    <w:p w14:paraId="42369D92" w14:textId="4447C993" w:rsidR="0008632A" w:rsidRDefault="0008632A" w:rsidP="001C6ACB">
      <w:pPr>
        <w:suppressAutoHyphens/>
        <w:spacing w:after="0" w:line="240" w:lineRule="auto"/>
        <w:contextualSpacing/>
        <w:rPr>
          <w:rFonts w:ascii="Times New Roman" w:hAnsi="Times New Roman" w:cs="Times New Roman"/>
          <w:szCs w:val="24"/>
        </w:rPr>
      </w:pPr>
    </w:p>
    <w:p w14:paraId="110CD696" w14:textId="3490E53A" w:rsidR="0008632A" w:rsidRDefault="0008632A" w:rsidP="001C6ACB">
      <w:pPr>
        <w:suppressAutoHyphens/>
        <w:spacing w:after="0" w:line="240" w:lineRule="auto"/>
        <w:contextualSpacing/>
        <w:rPr>
          <w:rFonts w:ascii="Times New Roman" w:hAnsi="Times New Roman" w:cs="Times New Roman"/>
          <w:szCs w:val="24"/>
        </w:rPr>
      </w:pPr>
    </w:p>
    <w:p w14:paraId="35B6A668" w14:textId="3B1AB06F" w:rsidR="0008632A" w:rsidRDefault="0008632A" w:rsidP="001C6ACB">
      <w:pPr>
        <w:suppressAutoHyphens/>
        <w:spacing w:after="0" w:line="240" w:lineRule="auto"/>
        <w:contextualSpacing/>
        <w:rPr>
          <w:rFonts w:ascii="Times New Roman" w:hAnsi="Times New Roman" w:cs="Times New Roman"/>
          <w:szCs w:val="24"/>
        </w:rPr>
      </w:pPr>
    </w:p>
    <w:p w14:paraId="09EF6533" w14:textId="400A04F5" w:rsidR="0008632A" w:rsidRDefault="0008632A" w:rsidP="001C6ACB">
      <w:pPr>
        <w:suppressAutoHyphens/>
        <w:spacing w:after="0" w:line="240" w:lineRule="auto"/>
        <w:contextualSpacing/>
        <w:rPr>
          <w:rFonts w:ascii="Times New Roman" w:hAnsi="Times New Roman" w:cs="Times New Roman"/>
          <w:szCs w:val="24"/>
        </w:rPr>
      </w:pPr>
    </w:p>
    <w:p w14:paraId="5B6D0404" w14:textId="00400591" w:rsidR="0008632A" w:rsidRDefault="0008632A" w:rsidP="001C6ACB">
      <w:pPr>
        <w:suppressAutoHyphens/>
        <w:spacing w:after="0" w:line="240" w:lineRule="auto"/>
        <w:contextualSpacing/>
        <w:rPr>
          <w:rFonts w:ascii="Times New Roman" w:hAnsi="Times New Roman" w:cs="Times New Roman"/>
          <w:szCs w:val="24"/>
        </w:rPr>
      </w:pPr>
    </w:p>
    <w:p w14:paraId="332245AC" w14:textId="44D7A197" w:rsidR="0008632A" w:rsidRDefault="0008632A" w:rsidP="001C6ACB">
      <w:pPr>
        <w:suppressAutoHyphens/>
        <w:spacing w:after="0" w:line="240" w:lineRule="auto"/>
        <w:contextualSpacing/>
        <w:rPr>
          <w:rFonts w:ascii="Times New Roman" w:hAnsi="Times New Roman" w:cs="Times New Roman"/>
          <w:szCs w:val="24"/>
        </w:rPr>
      </w:pPr>
    </w:p>
    <w:p w14:paraId="1F5EF85F" w14:textId="196B182D" w:rsidR="0008632A" w:rsidRDefault="0008632A" w:rsidP="001C6ACB">
      <w:pPr>
        <w:suppressAutoHyphens/>
        <w:spacing w:after="0" w:line="240" w:lineRule="auto"/>
        <w:contextualSpacing/>
        <w:rPr>
          <w:rFonts w:ascii="Times New Roman" w:hAnsi="Times New Roman" w:cs="Times New Roman"/>
          <w:szCs w:val="24"/>
        </w:rPr>
      </w:pPr>
    </w:p>
    <w:p w14:paraId="3C8B2AA6" w14:textId="41EFF3E7" w:rsidR="0008632A" w:rsidRDefault="0008632A" w:rsidP="001C6ACB">
      <w:pPr>
        <w:suppressAutoHyphens/>
        <w:spacing w:after="0" w:line="240" w:lineRule="auto"/>
        <w:contextualSpacing/>
        <w:rPr>
          <w:rFonts w:ascii="Times New Roman" w:hAnsi="Times New Roman" w:cs="Times New Roman"/>
          <w:szCs w:val="24"/>
        </w:rPr>
      </w:pPr>
    </w:p>
    <w:p w14:paraId="2D6CB757" w14:textId="3EC256F4" w:rsidR="0008632A" w:rsidRDefault="0008632A" w:rsidP="001C6ACB">
      <w:pPr>
        <w:suppressAutoHyphens/>
        <w:spacing w:after="0" w:line="240" w:lineRule="auto"/>
        <w:contextualSpacing/>
        <w:rPr>
          <w:rFonts w:ascii="Times New Roman" w:hAnsi="Times New Roman" w:cs="Times New Roman"/>
          <w:szCs w:val="24"/>
        </w:rPr>
      </w:pPr>
    </w:p>
    <w:p w14:paraId="408E9A05" w14:textId="39B78151" w:rsidR="0008632A" w:rsidRDefault="0008632A" w:rsidP="001C6ACB">
      <w:pPr>
        <w:suppressAutoHyphens/>
        <w:spacing w:after="0" w:line="240" w:lineRule="auto"/>
        <w:contextualSpacing/>
        <w:rPr>
          <w:rFonts w:ascii="Times New Roman" w:hAnsi="Times New Roman" w:cs="Times New Roman"/>
          <w:szCs w:val="24"/>
        </w:rPr>
      </w:pPr>
    </w:p>
    <w:p w14:paraId="4FE8CF8D" w14:textId="316F26DF" w:rsidR="0008632A" w:rsidRDefault="0008632A" w:rsidP="001C6ACB">
      <w:pPr>
        <w:suppressAutoHyphens/>
        <w:spacing w:after="0" w:line="240" w:lineRule="auto"/>
        <w:contextualSpacing/>
        <w:rPr>
          <w:rFonts w:ascii="Times New Roman" w:hAnsi="Times New Roman" w:cs="Times New Roman"/>
          <w:szCs w:val="24"/>
        </w:rPr>
      </w:pPr>
    </w:p>
    <w:p w14:paraId="1032F9E7" w14:textId="0EA9D1F0" w:rsidR="0008632A" w:rsidRDefault="0008632A" w:rsidP="001C6ACB">
      <w:pPr>
        <w:suppressAutoHyphens/>
        <w:spacing w:after="0" w:line="240" w:lineRule="auto"/>
        <w:contextualSpacing/>
        <w:rPr>
          <w:rFonts w:ascii="Times New Roman" w:hAnsi="Times New Roman" w:cs="Times New Roman"/>
          <w:szCs w:val="24"/>
        </w:rPr>
      </w:pPr>
    </w:p>
    <w:p w14:paraId="23E78E73" w14:textId="05509657" w:rsidR="0008632A" w:rsidRDefault="0008632A" w:rsidP="001C6ACB">
      <w:pPr>
        <w:suppressAutoHyphens/>
        <w:spacing w:after="0" w:line="240" w:lineRule="auto"/>
        <w:contextualSpacing/>
        <w:rPr>
          <w:rFonts w:ascii="Times New Roman" w:hAnsi="Times New Roman" w:cs="Times New Roman"/>
          <w:szCs w:val="24"/>
        </w:rPr>
      </w:pPr>
    </w:p>
    <w:p w14:paraId="7FA442CC" w14:textId="5BA378FB" w:rsidR="0008632A" w:rsidRDefault="0008632A" w:rsidP="001C6ACB">
      <w:pPr>
        <w:suppressAutoHyphens/>
        <w:spacing w:after="0" w:line="240" w:lineRule="auto"/>
        <w:contextualSpacing/>
        <w:rPr>
          <w:rFonts w:ascii="Times New Roman" w:hAnsi="Times New Roman" w:cs="Times New Roman"/>
          <w:szCs w:val="24"/>
        </w:rPr>
      </w:pPr>
    </w:p>
    <w:p w14:paraId="29650C2D" w14:textId="2490EFC5" w:rsidR="0008632A" w:rsidRDefault="0008632A" w:rsidP="001C6ACB">
      <w:pPr>
        <w:suppressAutoHyphens/>
        <w:spacing w:after="0" w:line="240" w:lineRule="auto"/>
        <w:contextualSpacing/>
        <w:rPr>
          <w:rFonts w:ascii="Times New Roman" w:hAnsi="Times New Roman" w:cs="Times New Roman"/>
          <w:szCs w:val="24"/>
        </w:rPr>
      </w:pPr>
    </w:p>
    <w:p w14:paraId="674B0EBD" w14:textId="45814F03" w:rsidR="0008632A" w:rsidRDefault="0008632A" w:rsidP="001C6ACB">
      <w:pPr>
        <w:suppressAutoHyphens/>
        <w:spacing w:after="0" w:line="240" w:lineRule="auto"/>
        <w:contextualSpacing/>
        <w:rPr>
          <w:rFonts w:ascii="Times New Roman" w:hAnsi="Times New Roman" w:cs="Times New Roman"/>
          <w:szCs w:val="24"/>
        </w:rPr>
      </w:pPr>
    </w:p>
    <w:p w14:paraId="0CC10494" w14:textId="63D9571D" w:rsidR="0008632A" w:rsidRDefault="0008632A" w:rsidP="001C6ACB">
      <w:pPr>
        <w:suppressAutoHyphens/>
        <w:spacing w:after="0" w:line="240" w:lineRule="auto"/>
        <w:contextualSpacing/>
        <w:rPr>
          <w:rFonts w:ascii="Times New Roman" w:hAnsi="Times New Roman" w:cs="Times New Roman"/>
          <w:szCs w:val="24"/>
        </w:rPr>
      </w:pPr>
    </w:p>
    <w:p w14:paraId="23EFD9F7" w14:textId="77777777" w:rsidR="0008632A" w:rsidRDefault="0008632A" w:rsidP="001C6ACB">
      <w:pPr>
        <w:suppressAutoHyphens/>
        <w:spacing w:after="0" w:line="240" w:lineRule="auto"/>
        <w:contextualSpacing/>
        <w:rPr>
          <w:rFonts w:ascii="Times New Roman" w:hAnsi="Times New Roman" w:cs="Times New Roman"/>
          <w:szCs w:val="24"/>
        </w:rPr>
      </w:pPr>
    </w:p>
    <w:p w14:paraId="18C71454" w14:textId="7C769315" w:rsidR="0096151E" w:rsidRDefault="0096151E" w:rsidP="0008632A">
      <w:pPr>
        <w:suppressAutoHyphens/>
        <w:spacing w:after="0" w:line="240" w:lineRule="auto"/>
        <w:contextualSpacing/>
        <w:jc w:val="center"/>
        <w:rPr>
          <w:rFonts w:ascii="Times New Roman" w:hAnsi="Times New Roman" w:cs="Times New Roman"/>
          <w:szCs w:val="24"/>
        </w:rPr>
      </w:pPr>
      <w:r>
        <w:rPr>
          <w:rFonts w:ascii="Times New Roman" w:hAnsi="Times New Roman" w:cs="Times New Roman"/>
          <w:szCs w:val="24"/>
        </w:rPr>
        <w:lastRenderedPageBreak/>
        <w:t>Reference</w:t>
      </w:r>
    </w:p>
    <w:p w14:paraId="6BF58590" w14:textId="12897721" w:rsidR="00F7593C" w:rsidRPr="00F7593C" w:rsidRDefault="00F7593C" w:rsidP="0008632A">
      <w:pPr>
        <w:pStyle w:val="NormalWeb"/>
        <w:ind w:left="567" w:hanging="567"/>
      </w:pPr>
      <w:r w:rsidRPr="00F7593C">
        <w:t xml:space="preserve">Manico, J., Detlefsen, A., &amp; Kenan, K. (2015). </w:t>
      </w:r>
      <w:r w:rsidRPr="00F7593C">
        <w:rPr>
          <w:i/>
          <w:iCs/>
        </w:rPr>
        <w:t>Iron-clad Java</w:t>
      </w:r>
      <w:r w:rsidRPr="00F7593C">
        <w:t>. O'Reilly Online Learning. Retrieved July 2</w:t>
      </w:r>
      <w:r>
        <w:t>8</w:t>
      </w:r>
      <w:r w:rsidRPr="00F7593C">
        <w:t xml:space="preserve">, 2022, from </w:t>
      </w:r>
      <w:hyperlink r:id="rId10" w:anchor="ch01lev2sec3" w:history="1">
        <w:r w:rsidRPr="00F7593C">
          <w:rPr>
            <w:rStyle w:val="Hyperlink"/>
          </w:rPr>
          <w:t>https://learning.oreilly.com/library/view/iron-clad-java/9780071835886/ch01.html#ch01lev2sec3</w:t>
        </w:r>
      </w:hyperlink>
      <w:r w:rsidRPr="00F7593C">
        <w:t xml:space="preserve"> </w:t>
      </w:r>
    </w:p>
    <w:p w14:paraId="69C06E8B" w14:textId="3EFA174C" w:rsidR="00AA1FD2" w:rsidRPr="00F7593C" w:rsidRDefault="00AA1FD2" w:rsidP="0008632A">
      <w:pPr>
        <w:spacing w:before="100" w:beforeAutospacing="1" w:after="100" w:afterAutospacing="1" w:line="240" w:lineRule="auto"/>
        <w:ind w:left="567" w:hanging="567"/>
        <w:rPr>
          <w:rFonts w:ascii="Times New Roman" w:eastAsia="Times New Roman" w:hAnsi="Times New Roman" w:cs="Times New Roman"/>
          <w:szCs w:val="24"/>
        </w:rPr>
      </w:pPr>
      <w:r w:rsidRPr="00F7593C">
        <w:rPr>
          <w:rFonts w:ascii="Times New Roman" w:eastAsia="Times New Roman" w:hAnsi="Times New Roman" w:cs="Times New Roman"/>
          <w:szCs w:val="24"/>
        </w:rPr>
        <w:t xml:space="preserve">National Institute of Standards and Technology. (2015, August 4). </w:t>
      </w:r>
      <w:r w:rsidRPr="00F7593C">
        <w:rPr>
          <w:rFonts w:ascii="Times New Roman" w:eastAsia="Times New Roman" w:hAnsi="Times New Roman" w:cs="Times New Roman"/>
          <w:i/>
          <w:iCs/>
          <w:szCs w:val="24"/>
        </w:rPr>
        <w:t>Secure hash standard (SHS)</w:t>
      </w:r>
      <w:r w:rsidRPr="00F7593C">
        <w:rPr>
          <w:rFonts w:ascii="Times New Roman" w:eastAsia="Times New Roman" w:hAnsi="Times New Roman" w:cs="Times New Roman"/>
          <w:szCs w:val="24"/>
        </w:rPr>
        <w:t xml:space="preserve">. CSRC. Retrieved July </w:t>
      </w:r>
      <w:r w:rsidRPr="00F7593C">
        <w:rPr>
          <w:rFonts w:ascii="Times New Roman" w:eastAsia="Times New Roman" w:hAnsi="Times New Roman" w:cs="Times New Roman"/>
          <w:szCs w:val="24"/>
        </w:rPr>
        <w:t>2</w:t>
      </w:r>
      <w:r w:rsidR="004A0A51" w:rsidRPr="00F7593C">
        <w:rPr>
          <w:rFonts w:ascii="Times New Roman" w:eastAsia="Times New Roman" w:hAnsi="Times New Roman" w:cs="Times New Roman"/>
          <w:szCs w:val="24"/>
        </w:rPr>
        <w:t>8</w:t>
      </w:r>
      <w:r w:rsidRPr="00F7593C">
        <w:rPr>
          <w:rFonts w:ascii="Times New Roman" w:eastAsia="Times New Roman" w:hAnsi="Times New Roman" w:cs="Times New Roman"/>
          <w:szCs w:val="24"/>
        </w:rPr>
        <w:t xml:space="preserve">, 2022, from </w:t>
      </w:r>
      <w:hyperlink r:id="rId11" w:history="1">
        <w:r w:rsidRPr="00F7593C">
          <w:rPr>
            <w:rStyle w:val="Hyperlink"/>
            <w:rFonts w:ascii="Times New Roman" w:eastAsia="Times New Roman" w:hAnsi="Times New Roman" w:cs="Times New Roman"/>
            <w:szCs w:val="24"/>
          </w:rPr>
          <w:t>https://csrc.nist.gov/publications/detail/fips/180/4/final</w:t>
        </w:r>
      </w:hyperlink>
      <w:r w:rsidRPr="00F7593C">
        <w:rPr>
          <w:rFonts w:ascii="Times New Roman" w:eastAsia="Times New Roman" w:hAnsi="Times New Roman" w:cs="Times New Roman"/>
          <w:szCs w:val="24"/>
        </w:rPr>
        <w:t xml:space="preserve"> </w:t>
      </w:r>
    </w:p>
    <w:p w14:paraId="7D9A3091" w14:textId="040CD490" w:rsidR="0008632A" w:rsidRDefault="0096151E" w:rsidP="0008632A">
      <w:pPr>
        <w:pStyle w:val="NormalWeb"/>
        <w:ind w:left="567" w:hanging="567"/>
      </w:pPr>
      <w:r w:rsidRPr="00F7593C">
        <w:t xml:space="preserve">Safaryan, O., Cherckesova, L., Lyashenko, N., Razumov, P., Chumakov, V., Akishin, B., &amp; Lobodenko, A. (2021). </w:t>
      </w:r>
      <w:r w:rsidRPr="00F7593C">
        <w:rPr>
          <w:i/>
          <w:iCs/>
        </w:rPr>
        <w:t>Modern Hash Collision CyberAttacks and Methods of Their Detection and Neutralization</w:t>
      </w:r>
      <w:r w:rsidRPr="00F7593C">
        <w:t xml:space="preserve">. Journal of Physics: Conference Series. Retrieved July 28, 2022, from </w:t>
      </w:r>
      <w:hyperlink r:id="rId12" w:history="1">
        <w:r w:rsidR="0008632A" w:rsidRPr="00EA0256">
          <w:rPr>
            <w:rStyle w:val="Hyperlink"/>
          </w:rPr>
          <w:t>https://iopscience.iop.org/article/10.1088/1742-6596/2131/2/022099/pdf</w:t>
        </w:r>
      </w:hyperlink>
    </w:p>
    <w:p w14:paraId="1EC3E020" w14:textId="378B7F2A" w:rsidR="0096151E" w:rsidRPr="00F7593C" w:rsidRDefault="0096151E" w:rsidP="0008632A">
      <w:pPr>
        <w:pStyle w:val="NormalWeb"/>
        <w:ind w:left="567" w:hanging="567"/>
      </w:pPr>
      <w:r w:rsidRPr="00F7593C">
        <w:t xml:space="preserve"> </w:t>
      </w:r>
    </w:p>
    <w:p w14:paraId="42D6A3BC" w14:textId="77777777" w:rsidR="0096151E" w:rsidRPr="00D079B9" w:rsidRDefault="0096151E" w:rsidP="0096151E">
      <w:pPr>
        <w:suppressAutoHyphens/>
        <w:spacing w:after="0" w:line="480" w:lineRule="auto"/>
        <w:contextualSpacing/>
        <w:jc w:val="center"/>
        <w:rPr>
          <w:rFonts w:ascii="Times New Roman" w:hAnsi="Times New Roman" w:cs="Times New Roman"/>
          <w:szCs w:val="24"/>
        </w:rPr>
      </w:pPr>
    </w:p>
    <w:sectPr w:rsidR="0096151E" w:rsidRPr="00D079B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36D6F" w14:textId="77777777" w:rsidR="00F256D3" w:rsidRDefault="00F256D3" w:rsidP="0035598A">
      <w:pPr>
        <w:spacing w:after="0" w:line="240" w:lineRule="auto"/>
      </w:pPr>
      <w:r>
        <w:separator/>
      </w:r>
    </w:p>
  </w:endnote>
  <w:endnote w:type="continuationSeparator" w:id="0">
    <w:p w14:paraId="3AFF5527" w14:textId="77777777" w:rsidR="00F256D3" w:rsidRDefault="00F256D3"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F3962" w14:textId="0C58CC59" w:rsidR="001C6ACB" w:rsidRPr="001C6ACB" w:rsidRDefault="000F3774" w:rsidP="000F3774">
    <w:pPr>
      <w:pStyle w:val="Footer"/>
      <w:tabs>
        <w:tab w:val="left" w:pos="5745"/>
      </w:tabs>
      <w:rPr>
        <w:sz w:val="22"/>
        <w:szCs w:val="20"/>
      </w:rPr>
    </w:pPr>
    <w:r>
      <w:rPr>
        <w:sz w:val="22"/>
        <w:szCs w:val="20"/>
      </w:rPr>
      <w:tab/>
    </w:r>
  </w:p>
  <w:p w14:paraId="2C3D4E65" w14:textId="77777777" w:rsidR="001C6ACB" w:rsidRDefault="001C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CC9C" w14:textId="77777777" w:rsidR="00F256D3" w:rsidRDefault="00F256D3" w:rsidP="0035598A">
      <w:pPr>
        <w:spacing w:after="0" w:line="240" w:lineRule="auto"/>
      </w:pPr>
      <w:r>
        <w:separator/>
      </w:r>
    </w:p>
  </w:footnote>
  <w:footnote w:type="continuationSeparator" w:id="0">
    <w:p w14:paraId="375BA9F7" w14:textId="77777777" w:rsidR="00F256D3" w:rsidRDefault="00F256D3"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521"/>
      <w:gridCol w:w="4320"/>
      <w:gridCol w:w="2519"/>
    </w:tblGrid>
    <w:tr w:rsidR="000F3774" w14:paraId="230987E6" w14:textId="77777777">
      <w:trPr>
        <w:trHeight w:val="720"/>
      </w:trPr>
      <w:tc>
        <w:tcPr>
          <w:tcW w:w="1667" w:type="pct"/>
        </w:tcPr>
        <w:p w14:paraId="4CDB2233" w14:textId="77777777" w:rsidR="000F3774" w:rsidRDefault="000F3774">
          <w:pPr>
            <w:pStyle w:val="Header"/>
            <w:tabs>
              <w:tab w:val="clear" w:pos="4680"/>
              <w:tab w:val="clear" w:pos="9360"/>
            </w:tabs>
            <w:rPr>
              <w:color w:val="5B9BD5" w:themeColor="accent1"/>
            </w:rPr>
          </w:pPr>
        </w:p>
      </w:tc>
      <w:tc>
        <w:tcPr>
          <w:tcW w:w="1667" w:type="pct"/>
        </w:tcPr>
        <w:p w14:paraId="0DBBD36D" w14:textId="3FAF3821" w:rsidR="000F3774" w:rsidRDefault="000F3774">
          <w:pPr>
            <w:pStyle w:val="Header"/>
            <w:tabs>
              <w:tab w:val="clear" w:pos="4680"/>
              <w:tab w:val="clear" w:pos="9360"/>
            </w:tabs>
            <w:jc w:val="center"/>
            <w:rPr>
              <w:color w:val="5B9BD5" w:themeColor="accent1"/>
            </w:rPr>
          </w:pPr>
          <w:r>
            <w:rPr>
              <w:noProof/>
            </w:rPr>
            <w:drawing>
              <wp:inline distT="0" distB="0" distL="0" distR="0" wp14:anchorId="40091EF5" wp14:editId="38F57618">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tc>
      <w:tc>
        <w:tcPr>
          <w:tcW w:w="1666" w:type="pct"/>
        </w:tcPr>
        <w:p w14:paraId="79AAA85A" w14:textId="77777777" w:rsidR="000F3774" w:rsidRPr="000F3774" w:rsidRDefault="000F3774">
          <w:pPr>
            <w:pStyle w:val="Header"/>
            <w:tabs>
              <w:tab w:val="clear" w:pos="4680"/>
              <w:tab w:val="clear" w:pos="9360"/>
            </w:tabs>
            <w:jc w:val="right"/>
          </w:pPr>
          <w:r w:rsidRPr="000F3774">
            <w:rPr>
              <w:szCs w:val="24"/>
            </w:rPr>
            <w:fldChar w:fldCharType="begin"/>
          </w:r>
          <w:r w:rsidRPr="000F3774">
            <w:rPr>
              <w:szCs w:val="24"/>
            </w:rPr>
            <w:instrText xml:space="preserve"> PAGE   \* MERGEFORMAT </w:instrText>
          </w:r>
          <w:r w:rsidRPr="000F3774">
            <w:rPr>
              <w:szCs w:val="24"/>
            </w:rPr>
            <w:fldChar w:fldCharType="separate"/>
          </w:r>
          <w:r w:rsidRPr="000F3774">
            <w:rPr>
              <w:noProof/>
              <w:szCs w:val="24"/>
            </w:rPr>
            <w:t>0</w:t>
          </w:r>
          <w:r w:rsidRPr="000F3774">
            <w:rPr>
              <w:szCs w:val="24"/>
            </w:rPr>
            <w:fldChar w:fldCharType="end"/>
          </w:r>
        </w:p>
      </w:tc>
    </w:tr>
  </w:tbl>
  <w:p w14:paraId="3120CE89" w14:textId="70A03340" w:rsidR="000F3774" w:rsidRDefault="000F3774" w:rsidP="00812251">
    <w:pPr>
      <w:pStyle w:val="Header"/>
      <w:spacing w:after="2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B31"/>
    <w:rsid w:val="0008632A"/>
    <w:rsid w:val="000F3774"/>
    <w:rsid w:val="00111F59"/>
    <w:rsid w:val="001154E4"/>
    <w:rsid w:val="00177B4F"/>
    <w:rsid w:val="001C6ACB"/>
    <w:rsid w:val="00236DA4"/>
    <w:rsid w:val="00265B3E"/>
    <w:rsid w:val="002C31D0"/>
    <w:rsid w:val="00307E1F"/>
    <w:rsid w:val="0035598A"/>
    <w:rsid w:val="00363F13"/>
    <w:rsid w:val="0049485D"/>
    <w:rsid w:val="004A0A51"/>
    <w:rsid w:val="004A3DC5"/>
    <w:rsid w:val="004B49A4"/>
    <w:rsid w:val="00510C3F"/>
    <w:rsid w:val="005C0980"/>
    <w:rsid w:val="005D028D"/>
    <w:rsid w:val="006224D5"/>
    <w:rsid w:val="006A51DF"/>
    <w:rsid w:val="0078087A"/>
    <w:rsid w:val="00785998"/>
    <w:rsid w:val="00804867"/>
    <w:rsid w:val="00812251"/>
    <w:rsid w:val="00834BDC"/>
    <w:rsid w:val="0085168C"/>
    <w:rsid w:val="008537F8"/>
    <w:rsid w:val="00870571"/>
    <w:rsid w:val="008A5BBA"/>
    <w:rsid w:val="00915261"/>
    <w:rsid w:val="0096151E"/>
    <w:rsid w:val="00973CB0"/>
    <w:rsid w:val="009A01C2"/>
    <w:rsid w:val="00A11B04"/>
    <w:rsid w:val="00A54709"/>
    <w:rsid w:val="00AA1FD2"/>
    <w:rsid w:val="00AA7A88"/>
    <w:rsid w:val="00B019B2"/>
    <w:rsid w:val="00C34343"/>
    <w:rsid w:val="00CD1C5E"/>
    <w:rsid w:val="00CF111D"/>
    <w:rsid w:val="00D079B9"/>
    <w:rsid w:val="00DD0B44"/>
    <w:rsid w:val="00E22002"/>
    <w:rsid w:val="00E61DA4"/>
    <w:rsid w:val="00EC7179"/>
    <w:rsid w:val="00ED01CD"/>
    <w:rsid w:val="00F256D3"/>
    <w:rsid w:val="00F7593C"/>
    <w:rsid w:val="00F9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NormalWeb">
    <w:name w:val="Normal (Web)"/>
    <w:basedOn w:val="Normal"/>
    <w:uiPriority w:val="99"/>
    <w:unhideWhenUsed/>
    <w:rsid w:val="0096151E"/>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AA1FD2"/>
    <w:rPr>
      <w:color w:val="0563C1" w:themeColor="hyperlink"/>
      <w:u w:val="single"/>
    </w:rPr>
  </w:style>
  <w:style w:type="character" w:styleId="UnresolvedMention">
    <w:name w:val="Unresolved Mention"/>
    <w:basedOn w:val="DefaultParagraphFont"/>
    <w:uiPriority w:val="99"/>
    <w:semiHidden/>
    <w:unhideWhenUsed/>
    <w:rsid w:val="00AA1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 w:id="17557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iopscience.iop.org/article/10.1088/1742-6596/2131/2/022099/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publications/detail/fips/180/4/fina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learning.oreilly.com/library/view/iron-clad-java/9780071835886/ch01.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2.xml><?xml version="1.0" encoding="utf-8"?>
<ds:datastoreItem xmlns:ds="http://schemas.openxmlformats.org/officeDocument/2006/customXml" ds:itemID="{633A48B8-F5AA-4540-80A2-00FE0369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354</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305 Module Five Checksum Verification Assignment Template</vt:lpstr>
    </vt:vector>
  </TitlesOfParts>
  <Company>SNHU</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Coulter, Brandon</cp:lastModifiedBy>
  <cp:revision>32</cp:revision>
  <dcterms:created xsi:type="dcterms:W3CDTF">2020-03-17T14:58:00Z</dcterms:created>
  <dcterms:modified xsi:type="dcterms:W3CDTF">2022-08-01T02:36:00Z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