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7182C7F1"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666E13">
              <w:rPr>
                <w:rFonts w:cstheme="minorHAnsi"/>
                <w:noProof/>
                <w:webHidden/>
                <w:sz w:val="22"/>
                <w:szCs w:val="22"/>
              </w:rPr>
              <w:t>5</w:t>
            </w:r>
          </w:hyperlink>
        </w:p>
        <w:p w14:paraId="43B731B9" w14:textId="6CDCDAC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hyperlink>
          <w:r w:rsidR="00666E13">
            <w:rPr>
              <w:rFonts w:cstheme="minorHAnsi"/>
              <w:noProof/>
              <w:sz w:val="22"/>
              <w:szCs w:val="22"/>
            </w:rPr>
            <w:t>8</w:t>
          </w:r>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6E77C7B" w:rsidR="00531FBF" w:rsidRPr="001650C9" w:rsidRDefault="00945F4F" w:rsidP="00944D65">
            <w:pPr>
              <w:suppressAutoHyphens/>
              <w:spacing w:after="0" w:line="240" w:lineRule="auto"/>
              <w:contextualSpacing/>
              <w:jc w:val="center"/>
              <w:rPr>
                <w:rFonts w:eastAsia="Times New Roman" w:cstheme="minorHAnsi"/>
                <w:b/>
                <w:bCs/>
              </w:rPr>
            </w:pPr>
            <w:r>
              <w:rPr>
                <w:rFonts w:eastAsia="Times New Roman" w:cstheme="minorHAnsi"/>
                <w:b/>
                <w:bCs/>
              </w:rPr>
              <w:t>07/11/2022</w:t>
            </w:r>
          </w:p>
        </w:tc>
        <w:tc>
          <w:tcPr>
            <w:tcW w:w="2338" w:type="dxa"/>
            <w:tcMar>
              <w:left w:w="115" w:type="dxa"/>
              <w:right w:w="115" w:type="dxa"/>
            </w:tcMar>
          </w:tcPr>
          <w:p w14:paraId="07699096" w14:textId="710B4F44" w:rsidR="00531FBF" w:rsidRPr="001650C9" w:rsidRDefault="00945F4F" w:rsidP="00944D65">
            <w:pPr>
              <w:suppressAutoHyphens/>
              <w:spacing w:after="0" w:line="240" w:lineRule="auto"/>
              <w:contextualSpacing/>
              <w:jc w:val="center"/>
              <w:rPr>
                <w:rFonts w:eastAsia="Times New Roman" w:cstheme="minorHAnsi"/>
                <w:b/>
                <w:bCs/>
              </w:rPr>
            </w:pPr>
            <w:r>
              <w:rPr>
                <w:rFonts w:eastAsia="Times New Roman" w:cstheme="minorHAnsi"/>
                <w:b/>
                <w:bCs/>
              </w:rPr>
              <w:t>Brandon Coulter</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7F2AB6" w:rsidRDefault="00352FD0" w:rsidP="00944D65">
      <w:pPr>
        <w:pStyle w:val="Heading2"/>
      </w:pPr>
      <w:bookmarkStart w:id="2" w:name="_Toc32574610"/>
      <w:r w:rsidRPr="007F2AB6">
        <w:lastRenderedPageBreak/>
        <w:t>Developer</w:t>
      </w:r>
      <w:bookmarkEnd w:id="2"/>
    </w:p>
    <w:p w14:paraId="3A4DB0F5" w14:textId="418306B2" w:rsidR="0058064D" w:rsidRPr="007F2AB6" w:rsidRDefault="0031555F" w:rsidP="00944D65">
      <w:pPr>
        <w:suppressAutoHyphens/>
        <w:spacing w:after="0" w:line="240" w:lineRule="auto"/>
        <w:contextualSpacing/>
        <w:rPr>
          <w:rFonts w:cstheme="minorHAnsi"/>
        </w:rPr>
      </w:pPr>
      <w:r w:rsidRPr="007F2AB6">
        <w:rPr>
          <w:rFonts w:cstheme="minorHAnsi"/>
        </w:rPr>
        <w:t>Brandon Coulter</w:t>
      </w:r>
    </w:p>
    <w:p w14:paraId="128FF6BB" w14:textId="77777777" w:rsidR="00020066" w:rsidRPr="007F2AB6" w:rsidRDefault="00020066" w:rsidP="00944D65">
      <w:pPr>
        <w:suppressAutoHyphens/>
        <w:spacing w:after="0" w:line="240" w:lineRule="auto"/>
        <w:contextualSpacing/>
        <w:rPr>
          <w:rFonts w:cstheme="minorHAnsi"/>
        </w:rPr>
      </w:pPr>
    </w:p>
    <w:p w14:paraId="1BC59AE5" w14:textId="4703D86C" w:rsidR="00113667" w:rsidRPr="007F2AB6" w:rsidRDefault="000D2A1B" w:rsidP="0031555F">
      <w:pPr>
        <w:pStyle w:val="Heading2"/>
      </w:pPr>
      <w:bookmarkStart w:id="3" w:name="_Toc32574611"/>
      <w:r w:rsidRPr="007F2AB6">
        <w:t xml:space="preserve">1. </w:t>
      </w:r>
      <w:r w:rsidR="0058064D" w:rsidRPr="007F2AB6">
        <w:t>Interpreting Client Needs</w:t>
      </w:r>
      <w:bookmarkEnd w:id="3"/>
    </w:p>
    <w:p w14:paraId="47FC5BCC" w14:textId="66D43977" w:rsidR="004B7654" w:rsidRPr="007F2AB6" w:rsidRDefault="00015F98" w:rsidP="00944D65">
      <w:pPr>
        <w:suppressAutoHyphens/>
        <w:spacing w:after="0" w:line="240" w:lineRule="auto"/>
        <w:contextualSpacing/>
        <w:rPr>
          <w:rFonts w:eastAsia="Times New Roman" w:cstheme="minorHAnsi"/>
        </w:rPr>
      </w:pPr>
      <w:r w:rsidRPr="007F2AB6">
        <w:rPr>
          <w:rFonts w:eastAsia="Times New Roman" w:cstheme="minorHAnsi"/>
        </w:rPr>
        <w:tab/>
        <w:t xml:space="preserve">Artemis Financial, a financial firm that deals with personal financial information for their cliental, requires top notch security to ensure their clients as well as the company remain secure and safe from outside threats. Given Artemis Financial </w:t>
      </w:r>
      <w:r w:rsidR="00E12272">
        <w:rPr>
          <w:rFonts w:eastAsia="Times New Roman" w:cstheme="minorHAnsi"/>
        </w:rPr>
        <w:t xml:space="preserve">is using </w:t>
      </w:r>
      <w:r w:rsidRPr="007F2AB6">
        <w:rPr>
          <w:rFonts w:eastAsia="Times New Roman" w:cstheme="minorHAnsi"/>
        </w:rPr>
        <w:t>a web application, it can be assumed that transactions can and will take place globally</w:t>
      </w:r>
      <w:r w:rsidR="004B7654" w:rsidRPr="007F2AB6">
        <w:rPr>
          <w:rFonts w:eastAsia="Times New Roman" w:cstheme="minorHAnsi"/>
        </w:rPr>
        <w:t xml:space="preserve">. Because of the web based nature of this application, secure communications are an invaluable asset; this in part due to the safety of the customers and their </w:t>
      </w:r>
      <w:r w:rsidR="00F12EC7" w:rsidRPr="007F2AB6">
        <w:rPr>
          <w:rFonts w:eastAsia="Times New Roman" w:cstheme="minorHAnsi"/>
        </w:rPr>
        <w:t>personally identifiable information</w:t>
      </w:r>
      <w:r w:rsidR="004B7654" w:rsidRPr="007F2AB6">
        <w:rPr>
          <w:rFonts w:eastAsia="Times New Roman" w:cstheme="minorHAnsi"/>
        </w:rPr>
        <w:t xml:space="preserve">, but also for the company’s data and </w:t>
      </w:r>
      <w:r w:rsidR="00F12EC7" w:rsidRPr="007F2AB6">
        <w:rPr>
          <w:rFonts w:eastAsia="Times New Roman" w:cstheme="minorHAnsi"/>
        </w:rPr>
        <w:t>reputation</w:t>
      </w:r>
      <w:r w:rsidR="004B7654" w:rsidRPr="007F2AB6">
        <w:rPr>
          <w:rFonts w:eastAsia="Times New Roman" w:cstheme="minorHAnsi"/>
        </w:rPr>
        <w:t>.</w:t>
      </w:r>
      <w:r w:rsidR="00557471" w:rsidRPr="007F2AB6">
        <w:rPr>
          <w:rFonts w:eastAsia="Times New Roman" w:cstheme="minorHAnsi"/>
        </w:rPr>
        <w:t xml:space="preserve"> Additionally, it is important to understand and follow any restrictions with relation to secure communications imposed by the government, whether federal or state.</w:t>
      </w:r>
      <w:r w:rsidR="00F32A3A" w:rsidRPr="007F2AB6">
        <w:rPr>
          <w:rFonts w:eastAsia="Times New Roman" w:cstheme="minorHAnsi"/>
        </w:rPr>
        <w:t xml:space="preserve"> As described by the National Conference of State Legislatures, </w:t>
      </w:r>
      <w:r w:rsidR="00F32A3A" w:rsidRPr="007F2AB6">
        <w:rPr>
          <w:rFonts w:cstheme="minorHAnsi"/>
          <w:shd w:val="clear" w:color="auto" w:fill="FFFFFF"/>
        </w:rPr>
        <w:t>“An increasing number of laws also require specific measures to protect sensitive information from unauthorized access, destruction, use, modification, or disclosure. The measures include required training for state employees, periodic security audits or assessments, development of standards and guidelines, and other provisions.” </w:t>
      </w:r>
      <w:r w:rsidR="006F462C" w:rsidRPr="007F2AB6">
        <w:rPr>
          <w:rFonts w:cstheme="minorHAnsi"/>
        </w:rPr>
        <w:t>(</w:t>
      </w:r>
      <w:r w:rsidR="006F462C" w:rsidRPr="007F2AB6">
        <w:rPr>
          <w:rFonts w:cstheme="minorHAnsi"/>
          <w:i/>
          <w:iCs/>
        </w:rPr>
        <w:t>Data security laws: State government,</w:t>
      </w:r>
      <w:r w:rsidR="006F462C" w:rsidRPr="007F2AB6">
        <w:rPr>
          <w:rFonts w:cstheme="minorHAnsi"/>
        </w:rPr>
        <w:t xml:space="preserve"> 2020)</w:t>
      </w:r>
      <w:r w:rsidR="00371DF5" w:rsidRPr="007F2AB6">
        <w:rPr>
          <w:rFonts w:cstheme="minorHAnsi"/>
        </w:rPr>
        <w:t xml:space="preserve"> These are only a few of the requirements that may be imposed on Artemis Financial with regards to secure communications and their financial application. Through the nature of their business, Artemis Financial and thus their cliental will be a</w:t>
      </w:r>
      <w:r w:rsidR="00E12272">
        <w:rPr>
          <w:rFonts w:cstheme="minorHAnsi"/>
        </w:rPr>
        <w:t>t</w:t>
      </w:r>
      <w:r w:rsidR="00371DF5" w:rsidRPr="007F2AB6">
        <w:rPr>
          <w:rFonts w:cstheme="minorHAnsi"/>
        </w:rPr>
        <w:t xml:space="preserve"> severe risk of attacks from external entities. The most predictable of these would be a man in the middle situation, under which non secure information could be stolen or compromised. As a result, it is absolutely critical to ensure all communications and the application in general are secure, </w:t>
      </w:r>
      <w:r w:rsidR="00395E11" w:rsidRPr="007F2AB6">
        <w:rPr>
          <w:rFonts w:cstheme="minorHAnsi"/>
        </w:rPr>
        <w:t>encrypted,</w:t>
      </w:r>
      <w:r w:rsidR="00371DF5" w:rsidRPr="007F2AB6">
        <w:rPr>
          <w:rFonts w:cstheme="minorHAnsi"/>
        </w:rPr>
        <w:t xml:space="preserve"> and safe from those types of attacks.</w:t>
      </w:r>
      <w:r w:rsidR="00395E11" w:rsidRPr="007F2AB6">
        <w:rPr>
          <w:rFonts w:cstheme="minorHAnsi"/>
        </w:rPr>
        <w:t xml:space="preserve"> Lastly, as time moves forward, aspects of the applications such as utilized libraries and various other dependencies will update. It is pertinent to maintain and validate that the libraries and dependencies are as up to date as possible. This will ensure known vulnerabilities are less of a risk as these vulnerabilities are fixed and patched with new releases.</w:t>
      </w:r>
    </w:p>
    <w:p w14:paraId="5CAB2AA8" w14:textId="77777777" w:rsidR="00010B8A" w:rsidRPr="007F2AB6" w:rsidRDefault="00010B8A" w:rsidP="00944D65">
      <w:pPr>
        <w:suppressAutoHyphens/>
        <w:spacing w:after="0" w:line="240" w:lineRule="auto"/>
        <w:contextualSpacing/>
        <w:rPr>
          <w:rFonts w:cstheme="minorHAnsi"/>
        </w:rPr>
      </w:pPr>
    </w:p>
    <w:p w14:paraId="1A30C4D3" w14:textId="79CA1A1A" w:rsidR="002778D5" w:rsidRPr="007F2AB6" w:rsidRDefault="000D2A1B" w:rsidP="0031555F">
      <w:pPr>
        <w:pStyle w:val="Heading2"/>
      </w:pPr>
      <w:bookmarkStart w:id="4" w:name="_Toc32574612"/>
      <w:r w:rsidRPr="007F2AB6">
        <w:t xml:space="preserve">2. </w:t>
      </w:r>
      <w:r w:rsidR="0058064D" w:rsidRPr="007F2AB6">
        <w:t>Areas of Security</w:t>
      </w:r>
      <w:bookmarkEnd w:id="4"/>
    </w:p>
    <w:p w14:paraId="0F73BC84" w14:textId="6FF220CB" w:rsidR="00395E11" w:rsidRPr="007F2AB6" w:rsidRDefault="00395E11" w:rsidP="00113667">
      <w:pPr>
        <w:suppressAutoHyphens/>
        <w:spacing w:after="0" w:line="240" w:lineRule="auto"/>
        <w:contextualSpacing/>
        <w:rPr>
          <w:rFonts w:eastAsia="Times New Roman" w:cstheme="minorHAnsi"/>
        </w:rPr>
      </w:pPr>
      <w:r w:rsidRPr="007F2AB6">
        <w:rPr>
          <w:rFonts w:eastAsia="Times New Roman" w:cstheme="minorHAnsi"/>
        </w:rPr>
        <w:tab/>
        <w:t>The</w:t>
      </w:r>
      <w:r w:rsidR="006F3689" w:rsidRPr="007F2AB6">
        <w:rPr>
          <w:rFonts w:eastAsia="Times New Roman" w:cstheme="minorHAnsi"/>
        </w:rPr>
        <w:t xml:space="preserve"> security</w:t>
      </w:r>
      <w:r w:rsidRPr="007F2AB6">
        <w:rPr>
          <w:rFonts w:eastAsia="Times New Roman" w:cstheme="minorHAnsi"/>
        </w:rPr>
        <w:t xml:space="preserve"> areas of most concern </w:t>
      </w:r>
      <w:r w:rsidR="000473A2" w:rsidRPr="007F2AB6">
        <w:rPr>
          <w:rFonts w:eastAsia="Times New Roman" w:cstheme="minorHAnsi"/>
        </w:rPr>
        <w:t>are</w:t>
      </w:r>
      <w:r w:rsidRPr="007F2AB6">
        <w:rPr>
          <w:rFonts w:eastAsia="Times New Roman" w:cstheme="minorHAnsi"/>
        </w:rPr>
        <w:t xml:space="preserve"> input validations, APIs, cryptography, code error and code quality.</w:t>
      </w:r>
      <w:r w:rsidR="000473A2" w:rsidRPr="007F2AB6">
        <w:rPr>
          <w:rFonts w:eastAsia="Times New Roman" w:cstheme="minorHAnsi"/>
        </w:rPr>
        <w:t xml:space="preserve"> These areas are of concern because they directly </w:t>
      </w:r>
      <w:r w:rsidR="009904D2" w:rsidRPr="007F2AB6">
        <w:rPr>
          <w:rFonts w:eastAsia="Times New Roman" w:cstheme="minorHAnsi"/>
        </w:rPr>
        <w:t>affect</w:t>
      </w:r>
      <w:r w:rsidR="000473A2" w:rsidRPr="007F2AB6">
        <w:rPr>
          <w:rFonts w:eastAsia="Times New Roman" w:cstheme="minorHAnsi"/>
        </w:rPr>
        <w:t xml:space="preserve"> the quality and security of the application at hand. Take for example, input validations, this area of security is important for ensuring </w:t>
      </w:r>
      <w:r w:rsidR="009904D2" w:rsidRPr="007F2AB6">
        <w:rPr>
          <w:rFonts w:eastAsia="Times New Roman" w:cstheme="minorHAnsi"/>
        </w:rPr>
        <w:t xml:space="preserve">that the input given to the system is not only valid but not malicious as well. This is done by validating the input given and handling errors if there are any. With a web application like Artemis Financial has, the application is utilizing a RESTful API to pass data. Because of this, </w:t>
      </w:r>
      <w:r w:rsidR="00125BAB" w:rsidRPr="007F2AB6">
        <w:rPr>
          <w:rFonts w:eastAsia="Times New Roman" w:cstheme="minorHAnsi"/>
        </w:rPr>
        <w:t xml:space="preserve">it is imperative to </w:t>
      </w:r>
      <w:r w:rsidR="009904D2" w:rsidRPr="007F2AB6">
        <w:rPr>
          <w:rFonts w:eastAsia="Times New Roman" w:cstheme="minorHAnsi"/>
        </w:rPr>
        <w:t>make certain that the API is securely set up and operated</w:t>
      </w:r>
      <w:r w:rsidR="00125BAB" w:rsidRPr="007F2AB6">
        <w:rPr>
          <w:rFonts w:eastAsia="Times New Roman" w:cstheme="minorHAnsi"/>
        </w:rPr>
        <w:t xml:space="preserve"> as this</w:t>
      </w:r>
      <w:r w:rsidR="009904D2" w:rsidRPr="007F2AB6">
        <w:rPr>
          <w:rFonts w:eastAsia="Times New Roman" w:cstheme="minorHAnsi"/>
        </w:rPr>
        <w:t xml:space="preserve"> will help safeguard the clients and the company</w:t>
      </w:r>
      <w:r w:rsidR="00125BAB" w:rsidRPr="007F2AB6">
        <w:rPr>
          <w:rFonts w:eastAsia="Times New Roman" w:cstheme="minorHAnsi"/>
        </w:rPr>
        <w:t xml:space="preserve">. </w:t>
      </w:r>
      <w:r w:rsidR="00EE7015" w:rsidRPr="007F2AB6">
        <w:rPr>
          <w:rFonts w:eastAsia="Times New Roman" w:cstheme="minorHAnsi"/>
        </w:rPr>
        <w:t xml:space="preserve">With sensitive information on the line from both domestic and foreign accounts, Artemis Financial will need to encrypt their communications utilizing proper cryptography and </w:t>
      </w:r>
      <w:r w:rsidR="00DA648D">
        <w:rPr>
          <w:rFonts w:eastAsia="Times New Roman" w:cstheme="minorHAnsi"/>
        </w:rPr>
        <w:t>HTTPS</w:t>
      </w:r>
      <w:r w:rsidR="00EE7015" w:rsidRPr="007F2AB6">
        <w:rPr>
          <w:rFonts w:eastAsia="Times New Roman" w:cstheme="minorHAnsi"/>
        </w:rPr>
        <w:t xml:space="preserve"> protocol to ensure data cannot be viewed if intercepted. The importance of code error and proper error handling is to prevent malicious attacks from erroneous errors that </w:t>
      </w:r>
      <w:r w:rsidR="003C5E82">
        <w:rPr>
          <w:rFonts w:eastAsia="Times New Roman" w:cstheme="minorHAnsi"/>
        </w:rPr>
        <w:t>stem</w:t>
      </w:r>
      <w:r w:rsidR="00EE7015" w:rsidRPr="007F2AB6">
        <w:rPr>
          <w:rFonts w:eastAsia="Times New Roman" w:cstheme="minorHAnsi"/>
        </w:rPr>
        <w:t xml:space="preserve"> from user inputs. This portion will work hand in hand with the input validation. As this web application will be handling important user and company information, code quality and coding best practices are a must to ensure that this program is secure and built to modern security standards.</w:t>
      </w:r>
    </w:p>
    <w:p w14:paraId="5FB8531A" w14:textId="77777777" w:rsidR="00113667" w:rsidRPr="007F2AB6" w:rsidRDefault="00113667" w:rsidP="00113667">
      <w:pPr>
        <w:suppressAutoHyphens/>
        <w:spacing w:after="0" w:line="240" w:lineRule="auto"/>
        <w:contextualSpacing/>
        <w:rPr>
          <w:rFonts w:cstheme="minorHAnsi"/>
        </w:rPr>
      </w:pPr>
    </w:p>
    <w:p w14:paraId="31B559CC" w14:textId="59586150" w:rsidR="0027323E" w:rsidRPr="007F2AB6" w:rsidRDefault="000D2A1B" w:rsidP="0031555F">
      <w:pPr>
        <w:pStyle w:val="Heading2"/>
      </w:pPr>
      <w:bookmarkStart w:id="5" w:name="_Toc32574613"/>
      <w:r w:rsidRPr="007F2AB6">
        <w:t xml:space="preserve">3. </w:t>
      </w:r>
      <w:r w:rsidR="0058064D" w:rsidRPr="007F2AB6">
        <w:t xml:space="preserve">Manual </w:t>
      </w:r>
      <w:r w:rsidR="0032740C" w:rsidRPr="007F2AB6">
        <w:t>Review</w:t>
      </w:r>
      <w:bookmarkEnd w:id="5"/>
    </w:p>
    <w:p w14:paraId="36AD0532" w14:textId="180F3EE3" w:rsidR="00AB64F8" w:rsidRPr="007F2AB6" w:rsidRDefault="00AB64F8" w:rsidP="00944D65">
      <w:pPr>
        <w:suppressAutoHyphens/>
        <w:spacing w:after="0" w:line="240" w:lineRule="auto"/>
        <w:contextualSpacing/>
        <w:rPr>
          <w:rFonts w:eastAsia="Times New Roman" w:cstheme="minorHAnsi"/>
        </w:rPr>
      </w:pPr>
      <w:r w:rsidRPr="007F2AB6">
        <w:rPr>
          <w:rFonts w:eastAsia="Times New Roman" w:cstheme="minorHAnsi"/>
        </w:rPr>
        <w:tab/>
        <w:t xml:space="preserve">Manually inspecting the code has left a few dashing concerns, of which API stands out distinctly. </w:t>
      </w:r>
      <w:r w:rsidR="0027323E" w:rsidRPr="007F2AB6">
        <w:rPr>
          <w:rFonts w:eastAsia="Times New Roman" w:cstheme="minorHAnsi"/>
        </w:rPr>
        <w:t xml:space="preserve">The APIs utilized in the given code are all multiple versions behind the most current version. For example, the spring boot dependency version is 2.2.4.RELEASE </w:t>
      </w:r>
      <w:r w:rsidR="004B7381">
        <w:rPr>
          <w:rFonts w:eastAsia="Times New Roman" w:cstheme="minorHAnsi"/>
        </w:rPr>
        <w:t xml:space="preserve">and </w:t>
      </w:r>
      <w:r w:rsidR="0027323E" w:rsidRPr="007F2AB6">
        <w:rPr>
          <w:rFonts w:eastAsia="Times New Roman" w:cstheme="minorHAnsi"/>
        </w:rPr>
        <w:t xml:space="preserve">is outdated. This can be found in pom.xml line 8. Again, the dependency from bouncycastle bcprov-jdk15on which is version 1.46 is quite </w:t>
      </w:r>
      <w:r w:rsidR="0027323E" w:rsidRPr="007F2AB6">
        <w:rPr>
          <w:rFonts w:eastAsia="Times New Roman" w:cstheme="minorHAnsi"/>
        </w:rPr>
        <w:lastRenderedPageBreak/>
        <w:t xml:space="preserve">outdated as well. This is found in pom.xml line 30. In </w:t>
      </w:r>
      <w:r w:rsidR="006F3689" w:rsidRPr="007F2AB6">
        <w:rPr>
          <w:rFonts w:eastAsia="Times New Roman" w:cstheme="minorHAnsi"/>
        </w:rPr>
        <w:t>fact,</w:t>
      </w:r>
      <w:r w:rsidR="0027323E" w:rsidRPr="007F2AB6">
        <w:rPr>
          <w:rFonts w:eastAsia="Times New Roman" w:cstheme="minorHAnsi"/>
        </w:rPr>
        <w:t xml:space="preserve"> the version of java in use is also older as the code uses version 1.8 which is found again in pom.xml line 18.</w:t>
      </w:r>
      <w:r w:rsidR="000D0AA7" w:rsidRPr="007F2AB6">
        <w:rPr>
          <w:rFonts w:eastAsia="Times New Roman" w:cstheme="minorHAnsi"/>
        </w:rPr>
        <w:t xml:space="preserve"> Validation of inputs does not appear to be accomplished</w:t>
      </w:r>
      <w:r w:rsidR="0000407D" w:rsidRPr="007F2AB6">
        <w:rPr>
          <w:rFonts w:eastAsia="Times New Roman" w:cstheme="minorHAnsi"/>
        </w:rPr>
        <w:t xml:space="preserve"> in either of the input areas in the files CRUDController.java or GreetingController.java</w:t>
      </w:r>
      <w:r w:rsidR="006965D7" w:rsidRPr="007F2AB6">
        <w:rPr>
          <w:rFonts w:eastAsia="Times New Roman" w:cstheme="minorHAnsi"/>
        </w:rPr>
        <w:t>. This could lead to attacks that cause memory overloading. As for cryptography, the RestServiceApplication.java lacks a set up for security within the application. Additionally, there does not appear to be an</w:t>
      </w:r>
      <w:r w:rsidR="00467A2F">
        <w:rPr>
          <w:rFonts w:eastAsia="Times New Roman" w:cstheme="minorHAnsi"/>
        </w:rPr>
        <w:t>y</w:t>
      </w:r>
      <w:r w:rsidR="006965D7" w:rsidRPr="007F2AB6">
        <w:rPr>
          <w:rFonts w:eastAsia="Times New Roman" w:cstheme="minorHAnsi"/>
        </w:rPr>
        <w:t xml:space="preserve"> error handling</w:t>
      </w:r>
      <w:r w:rsidR="00467A2F">
        <w:rPr>
          <w:rFonts w:eastAsia="Times New Roman" w:cstheme="minorHAnsi"/>
        </w:rPr>
        <w:t xml:space="preserve"> to prevent malicious executable log entries or sensitive information in the logs</w:t>
      </w:r>
      <w:r w:rsidR="006965D7" w:rsidRPr="007F2AB6">
        <w:rPr>
          <w:rFonts w:eastAsia="Times New Roman" w:cstheme="minorHAnsi"/>
        </w:rPr>
        <w:t>. This is a must</w:t>
      </w:r>
      <w:r w:rsidR="004A7C0E" w:rsidRPr="007F2AB6">
        <w:rPr>
          <w:rFonts w:eastAsia="Times New Roman" w:cstheme="minorHAnsi"/>
        </w:rPr>
        <w:t xml:space="preserve"> as</w:t>
      </w:r>
      <w:r w:rsidR="006965D7" w:rsidRPr="007F2AB6">
        <w:rPr>
          <w:rFonts w:eastAsia="Times New Roman" w:cstheme="minorHAnsi"/>
        </w:rPr>
        <w:t xml:space="preserve"> the</w:t>
      </w:r>
      <w:r w:rsidR="004A7C0E" w:rsidRPr="007F2AB6">
        <w:rPr>
          <w:rFonts w:eastAsia="Times New Roman" w:cstheme="minorHAnsi"/>
        </w:rPr>
        <w:t xml:space="preserve"> lack of</w:t>
      </w:r>
      <w:r w:rsidR="006965D7" w:rsidRPr="007F2AB6">
        <w:rPr>
          <w:rFonts w:eastAsia="Times New Roman" w:cstheme="minorHAnsi"/>
        </w:rPr>
        <w:t xml:space="preserve"> security </w:t>
      </w:r>
      <w:r w:rsidR="004A7C0E" w:rsidRPr="007F2AB6">
        <w:rPr>
          <w:rFonts w:eastAsia="Times New Roman" w:cstheme="minorHAnsi"/>
        </w:rPr>
        <w:t>for</w:t>
      </w:r>
      <w:r w:rsidR="006965D7" w:rsidRPr="007F2AB6">
        <w:rPr>
          <w:rFonts w:eastAsia="Times New Roman" w:cstheme="minorHAnsi"/>
        </w:rPr>
        <w:t xml:space="preserve"> error handling could leak sensitive information to a potential attack if </w:t>
      </w:r>
      <w:r w:rsidR="00467A2F">
        <w:rPr>
          <w:rFonts w:eastAsia="Times New Roman" w:cstheme="minorHAnsi"/>
        </w:rPr>
        <w:t xml:space="preserve">the </w:t>
      </w:r>
      <w:r w:rsidR="006965D7" w:rsidRPr="007F2AB6">
        <w:rPr>
          <w:rFonts w:eastAsia="Times New Roman" w:cstheme="minorHAnsi"/>
        </w:rPr>
        <w:t xml:space="preserve">error </w:t>
      </w:r>
      <w:r w:rsidR="004A7C0E" w:rsidRPr="007F2AB6">
        <w:rPr>
          <w:rFonts w:eastAsia="Times New Roman" w:cstheme="minorHAnsi"/>
        </w:rPr>
        <w:t>is</w:t>
      </w:r>
      <w:r w:rsidR="006965D7" w:rsidRPr="007F2AB6">
        <w:rPr>
          <w:rFonts w:eastAsia="Times New Roman" w:cstheme="minorHAnsi"/>
        </w:rPr>
        <w:t xml:space="preserve"> not handled securely. Last but not least is code quality; of which </w:t>
      </w:r>
      <w:r w:rsidR="004A7C0E" w:rsidRPr="007F2AB6">
        <w:rPr>
          <w:rFonts w:eastAsia="Times New Roman" w:cstheme="minorHAnsi"/>
        </w:rPr>
        <w:t>the application should be checked for best practices and secure coding means. This comes into play for instance with the input validation mentioned above; to prevent memory overload, quality code would limit the number of characters to be input. This is not done in either of the above mentioned files.</w:t>
      </w:r>
    </w:p>
    <w:p w14:paraId="67A6F56A" w14:textId="77777777" w:rsidR="001240EF" w:rsidRPr="007F2AB6" w:rsidRDefault="001240EF" w:rsidP="00944D65">
      <w:pPr>
        <w:suppressAutoHyphens/>
        <w:spacing w:after="0" w:line="240" w:lineRule="auto"/>
        <w:contextualSpacing/>
        <w:rPr>
          <w:rFonts w:eastAsia="Times New Roman" w:cstheme="minorHAnsi"/>
        </w:rPr>
      </w:pPr>
    </w:p>
    <w:p w14:paraId="5E2F117D" w14:textId="2E9A1C4B" w:rsidR="008C7A09" w:rsidRPr="007F2AB6" w:rsidRDefault="000D2A1B" w:rsidP="0031555F">
      <w:pPr>
        <w:pStyle w:val="Heading2"/>
      </w:pPr>
      <w:bookmarkStart w:id="6" w:name="_Toc32574614"/>
      <w:r w:rsidRPr="007F2AB6">
        <w:t xml:space="preserve">4. </w:t>
      </w:r>
      <w:r w:rsidR="00010B8A" w:rsidRPr="007F2AB6">
        <w:t>Static Testing</w:t>
      </w:r>
      <w:bookmarkEnd w:id="6"/>
    </w:p>
    <w:p w14:paraId="4741A8D8" w14:textId="60A694BD" w:rsidR="008C7A09" w:rsidRPr="007F2AB6" w:rsidRDefault="008C7A09" w:rsidP="00113667">
      <w:pPr>
        <w:suppressAutoHyphens/>
        <w:spacing w:after="0" w:line="240" w:lineRule="auto"/>
        <w:contextualSpacing/>
        <w:rPr>
          <w:rFonts w:eastAsia="Times New Roman" w:cstheme="minorHAnsi"/>
        </w:rPr>
      </w:pPr>
      <w:r w:rsidRPr="007F2AB6">
        <w:rPr>
          <w:rFonts w:eastAsia="Times New Roman" w:cstheme="minorHAnsi"/>
        </w:rPr>
        <w:tab/>
        <w:t xml:space="preserve">The static testing of Artemis </w:t>
      </w:r>
      <w:proofErr w:type="spellStart"/>
      <w:r w:rsidRPr="007F2AB6">
        <w:rPr>
          <w:rFonts w:eastAsia="Times New Roman" w:cstheme="minorHAnsi"/>
        </w:rPr>
        <w:t>Financial’s</w:t>
      </w:r>
      <w:proofErr w:type="spellEnd"/>
      <w:r w:rsidRPr="007F2AB6">
        <w:rPr>
          <w:rFonts w:eastAsia="Times New Roman" w:cstheme="minorHAnsi"/>
        </w:rPr>
        <w:t xml:space="preserve"> software application has identified the following dependency vulnerabilities:</w:t>
      </w:r>
    </w:p>
    <w:p w14:paraId="71A4F2E5" w14:textId="77777777" w:rsidR="00037F32" w:rsidRPr="007F2AB6" w:rsidRDefault="00037F32" w:rsidP="00113667">
      <w:pPr>
        <w:suppressAutoHyphens/>
        <w:spacing w:after="0" w:line="240" w:lineRule="auto"/>
        <w:contextualSpacing/>
        <w:rPr>
          <w:rFonts w:eastAsia="Times New Roman" w:cstheme="minorHAnsi"/>
        </w:rPr>
      </w:pPr>
    </w:p>
    <w:p w14:paraId="64427B94" w14:textId="06B81FBF" w:rsidR="004F219F" w:rsidRPr="007F2AB6" w:rsidRDefault="008C7A09" w:rsidP="008C7A09">
      <w:pPr>
        <w:suppressAutoHyphens/>
        <w:spacing w:after="0" w:line="240" w:lineRule="auto"/>
        <w:contextualSpacing/>
        <w:rPr>
          <w:rFonts w:eastAsia="Times New Roman" w:cstheme="minorHAnsi"/>
        </w:rPr>
      </w:pPr>
      <w:r w:rsidRPr="007F2AB6">
        <w:rPr>
          <w:rFonts w:eastAsia="Times New Roman" w:cstheme="minorHAnsi"/>
        </w:rPr>
        <w:tab/>
      </w:r>
      <w:r w:rsidR="00037F32" w:rsidRPr="007F2AB6">
        <w:rPr>
          <w:rFonts w:eastAsia="Times New Roman" w:cstheme="minorHAnsi"/>
        </w:rPr>
        <w:t xml:space="preserve">Dependency: </w:t>
      </w:r>
      <w:r w:rsidRPr="007F2AB6">
        <w:rPr>
          <w:rFonts w:eastAsia="Times New Roman" w:cstheme="minorHAnsi"/>
        </w:rPr>
        <w:t>bcprov-jdk15on-1.46.jar:</w:t>
      </w:r>
    </w:p>
    <w:p w14:paraId="04B242AF" w14:textId="7F4C1796" w:rsidR="008C7A09" w:rsidRPr="007F2AB6" w:rsidRDefault="008C7A09" w:rsidP="008C7A09">
      <w:pPr>
        <w:suppressAutoHyphens/>
        <w:spacing w:after="0" w:line="240" w:lineRule="auto"/>
        <w:contextualSpacing/>
        <w:rPr>
          <w:rFonts w:cstheme="minorHAnsi"/>
          <w:color w:val="000000"/>
          <w:shd w:val="clear" w:color="auto" w:fill="FFFFFF"/>
        </w:rPr>
      </w:pPr>
      <w:r w:rsidRPr="007F2AB6">
        <w:rPr>
          <w:rFonts w:eastAsia="Times New Roman" w:cstheme="minorHAnsi"/>
        </w:rPr>
        <w:tab/>
      </w:r>
      <w:r w:rsidRPr="007F2AB6">
        <w:rPr>
          <w:rFonts w:eastAsia="Times New Roman" w:cstheme="minorHAnsi"/>
        </w:rPr>
        <w:tab/>
      </w:r>
      <w:hyperlink r:id="rId13" w:tgtFrame="_blank" w:history="1">
        <w:r w:rsidRPr="007F2AB6">
          <w:rPr>
            <w:rStyle w:val="Hyperlink"/>
            <w:rFonts w:cstheme="minorHAnsi"/>
            <w:shd w:val="clear" w:color="auto" w:fill="FFFFFF"/>
          </w:rPr>
          <w:t>CVE-2016-1000338</w:t>
        </w:r>
      </w:hyperlink>
      <w:r w:rsidR="00037F32" w:rsidRPr="007F2AB6">
        <w:rPr>
          <w:rFonts w:cstheme="minorHAnsi"/>
          <w:color w:val="000000"/>
          <w:shd w:val="clear" w:color="auto" w:fill="FFFFFF"/>
        </w:rPr>
        <w:t>: This version does not fully validate the encoding of a e-signature.</w:t>
      </w:r>
    </w:p>
    <w:p w14:paraId="2531C25D" w14:textId="00FA40C8" w:rsidR="00EE4642" w:rsidRPr="007F2AB6" w:rsidRDefault="00EE4642" w:rsidP="00EE4642">
      <w:pPr>
        <w:suppressAutoHyphens/>
        <w:spacing w:after="0" w:line="240" w:lineRule="auto"/>
        <w:ind w:left="720" w:firstLine="720"/>
        <w:contextualSpacing/>
        <w:rPr>
          <w:rFonts w:cstheme="minorHAnsi"/>
          <w:color w:val="000000"/>
          <w:shd w:val="clear" w:color="auto" w:fill="FFFFFF"/>
        </w:rPr>
      </w:pPr>
      <w:r w:rsidRPr="007F2AB6">
        <w:rPr>
          <w:rFonts w:cstheme="minorHAnsi"/>
        </w:rPr>
        <w:t>(Booth et. al., 2015)</w:t>
      </w:r>
    </w:p>
    <w:p w14:paraId="3B09FB51" w14:textId="57AA689D" w:rsidR="008C7A09" w:rsidRPr="007F2AB6" w:rsidRDefault="00000000" w:rsidP="008C7A09">
      <w:pPr>
        <w:suppressAutoHyphens/>
        <w:spacing w:after="0" w:line="240" w:lineRule="auto"/>
        <w:ind w:left="720" w:firstLine="720"/>
        <w:contextualSpacing/>
        <w:rPr>
          <w:rFonts w:cstheme="minorHAnsi"/>
          <w:color w:val="000000"/>
          <w:shd w:val="clear" w:color="auto" w:fill="FFFFFF"/>
        </w:rPr>
      </w:pPr>
      <w:hyperlink r:id="rId14" w:tgtFrame="_blank" w:history="1">
        <w:r w:rsidR="008C7A09" w:rsidRPr="007F2AB6">
          <w:rPr>
            <w:rStyle w:val="Hyperlink"/>
            <w:rFonts w:cstheme="minorHAnsi"/>
            <w:shd w:val="clear" w:color="auto" w:fill="FFFFFF"/>
          </w:rPr>
          <w:t>CVE-2016-1000342</w:t>
        </w:r>
      </w:hyperlink>
      <w:r w:rsidR="00037F32" w:rsidRPr="007F2AB6">
        <w:rPr>
          <w:rFonts w:cstheme="minorHAnsi"/>
          <w:color w:val="000000"/>
          <w:shd w:val="clear" w:color="auto" w:fill="FFFFFF"/>
        </w:rPr>
        <w:t>: Version 1.55 and earlier do not validate encoding of e-signatures.</w:t>
      </w:r>
    </w:p>
    <w:p w14:paraId="3F7C34B7" w14:textId="1AFF169E" w:rsidR="00EE4642" w:rsidRPr="007F2AB6" w:rsidRDefault="00EE4642" w:rsidP="008C7A09">
      <w:pPr>
        <w:suppressAutoHyphens/>
        <w:spacing w:after="0" w:line="240" w:lineRule="auto"/>
        <w:ind w:left="720" w:firstLine="720"/>
        <w:contextualSpacing/>
        <w:rPr>
          <w:rFonts w:cstheme="minorHAnsi"/>
          <w:color w:val="000000"/>
          <w:shd w:val="clear" w:color="auto" w:fill="FFFFFF"/>
        </w:rPr>
      </w:pPr>
      <w:r w:rsidRPr="007F2AB6">
        <w:rPr>
          <w:rFonts w:cstheme="minorHAnsi"/>
        </w:rPr>
        <w:t>(Booth et. al., 2015)</w:t>
      </w:r>
    </w:p>
    <w:p w14:paraId="4EBE0E3C" w14:textId="0B9D4D06" w:rsidR="008C7A09" w:rsidRPr="007F2AB6" w:rsidRDefault="00000000" w:rsidP="00EE4642">
      <w:pPr>
        <w:suppressAutoHyphens/>
        <w:spacing w:after="0" w:line="240" w:lineRule="auto"/>
        <w:ind w:left="1440"/>
        <w:contextualSpacing/>
        <w:rPr>
          <w:rFonts w:cstheme="minorHAnsi"/>
          <w:color w:val="000000"/>
          <w:shd w:val="clear" w:color="auto" w:fill="FFFFFF"/>
        </w:rPr>
      </w:pPr>
      <w:hyperlink r:id="rId15" w:tgtFrame="_blank" w:history="1">
        <w:r w:rsidR="008C7A09" w:rsidRPr="007F2AB6">
          <w:rPr>
            <w:rStyle w:val="Hyperlink"/>
            <w:rFonts w:cstheme="minorHAnsi"/>
            <w:shd w:val="clear" w:color="auto" w:fill="FFFFFF"/>
          </w:rPr>
          <w:t>CVE-2016-1000343</w:t>
        </w:r>
      </w:hyperlink>
      <w:r w:rsidR="00037F32" w:rsidRPr="007F2AB6">
        <w:rPr>
          <w:rFonts w:cstheme="minorHAnsi"/>
          <w:color w:val="000000"/>
          <w:shd w:val="clear" w:color="auto" w:fill="FFFFFF"/>
        </w:rPr>
        <w:t>: The key generator could generate a weak key given default values.</w:t>
      </w:r>
      <w:r w:rsidR="00EE4642" w:rsidRPr="007F2AB6">
        <w:rPr>
          <w:rFonts w:cstheme="minorHAnsi"/>
        </w:rPr>
        <w:t xml:space="preserve"> (Booth et. al., 2015)</w:t>
      </w:r>
    </w:p>
    <w:p w14:paraId="2DC9FF7C" w14:textId="48114E4D" w:rsidR="008C7A09" w:rsidRPr="007F2AB6" w:rsidRDefault="00000000" w:rsidP="00EE4642">
      <w:pPr>
        <w:suppressAutoHyphens/>
        <w:spacing w:after="0" w:line="240" w:lineRule="auto"/>
        <w:ind w:left="1440"/>
        <w:contextualSpacing/>
        <w:rPr>
          <w:rFonts w:cstheme="minorHAnsi"/>
          <w:color w:val="000000"/>
          <w:shd w:val="clear" w:color="auto" w:fill="FFFFFF"/>
        </w:rPr>
      </w:pPr>
      <w:hyperlink r:id="rId16" w:tgtFrame="_blank" w:history="1">
        <w:r w:rsidR="008C7A09" w:rsidRPr="007F2AB6">
          <w:rPr>
            <w:rStyle w:val="Hyperlink"/>
            <w:rFonts w:cstheme="minorHAnsi"/>
            <w:shd w:val="clear" w:color="auto" w:fill="FFFFFF"/>
          </w:rPr>
          <w:t>CVE-2016-1000344</w:t>
        </w:r>
      </w:hyperlink>
      <w:r w:rsidR="00037F32" w:rsidRPr="007F2AB6">
        <w:rPr>
          <w:rFonts w:cstheme="minorHAnsi"/>
          <w:color w:val="000000"/>
          <w:shd w:val="clear" w:color="auto" w:fill="FFFFFF"/>
        </w:rPr>
        <w:t xml:space="preserve">: </w:t>
      </w:r>
      <w:r w:rsidR="00E06C7E" w:rsidRPr="007F2AB6">
        <w:rPr>
          <w:rFonts w:cstheme="minorHAnsi"/>
          <w:color w:val="000000"/>
          <w:shd w:val="clear" w:color="auto" w:fill="FFFFFF"/>
        </w:rPr>
        <w:t>This allows for an unsafe mode no longer supported to be used.</w:t>
      </w:r>
      <w:r w:rsidR="00EE4642" w:rsidRPr="007F2AB6">
        <w:rPr>
          <w:rFonts w:cstheme="minorHAnsi"/>
        </w:rPr>
        <w:t xml:space="preserve"> (Booth et. al., 2015)</w:t>
      </w:r>
    </w:p>
    <w:p w14:paraId="3CB79F21" w14:textId="324866B9" w:rsidR="008C7A09" w:rsidRPr="007F2AB6" w:rsidRDefault="00000000" w:rsidP="00EE4642">
      <w:pPr>
        <w:suppressAutoHyphens/>
        <w:spacing w:after="0" w:line="240" w:lineRule="auto"/>
        <w:ind w:left="1440"/>
        <w:contextualSpacing/>
        <w:rPr>
          <w:rFonts w:cstheme="minorHAnsi"/>
          <w:color w:val="000000"/>
          <w:shd w:val="clear" w:color="auto" w:fill="FFFFFF"/>
        </w:rPr>
      </w:pPr>
      <w:hyperlink r:id="rId17" w:tgtFrame="_blank" w:history="1">
        <w:r w:rsidR="008C7A09" w:rsidRPr="007F2AB6">
          <w:rPr>
            <w:rStyle w:val="Hyperlink"/>
            <w:rFonts w:cstheme="minorHAnsi"/>
            <w:shd w:val="clear" w:color="auto" w:fill="FFFFFF"/>
          </w:rPr>
          <w:t>CVE-2016-1000352</w:t>
        </w:r>
      </w:hyperlink>
      <w:r w:rsidR="00E06C7E" w:rsidRPr="007F2AB6">
        <w:rPr>
          <w:rFonts w:cstheme="minorHAnsi"/>
          <w:color w:val="000000"/>
          <w:shd w:val="clear" w:color="auto" w:fill="FFFFFF"/>
        </w:rPr>
        <w:t>:</w:t>
      </w:r>
      <w:r w:rsidR="008C7A09" w:rsidRPr="007F2AB6">
        <w:rPr>
          <w:rFonts w:cstheme="minorHAnsi"/>
          <w:color w:val="000000"/>
          <w:shd w:val="clear" w:color="auto" w:fill="FFFFFF"/>
        </w:rPr>
        <w:t> </w:t>
      </w:r>
      <w:r w:rsidR="00E06C7E" w:rsidRPr="007F2AB6">
        <w:rPr>
          <w:rFonts w:cstheme="minorHAnsi"/>
          <w:color w:val="000000"/>
          <w:shd w:val="clear" w:color="auto" w:fill="FFFFFF"/>
        </w:rPr>
        <w:t>Version 1.55 and earlier utilized ECB mode, which is unsafe.</w:t>
      </w:r>
      <w:r w:rsidR="00EE4642" w:rsidRPr="007F2AB6">
        <w:rPr>
          <w:rFonts w:cstheme="minorHAnsi"/>
        </w:rPr>
        <w:t xml:space="preserve"> (Booth et. al., 2015)</w:t>
      </w:r>
    </w:p>
    <w:p w14:paraId="02E3FED9" w14:textId="01331937" w:rsidR="008C7A09" w:rsidRPr="007F2AB6" w:rsidRDefault="00000000" w:rsidP="00EE4642">
      <w:pPr>
        <w:suppressAutoHyphens/>
        <w:spacing w:after="0" w:line="240" w:lineRule="auto"/>
        <w:ind w:left="1440"/>
        <w:contextualSpacing/>
        <w:rPr>
          <w:rFonts w:cstheme="minorHAnsi"/>
          <w:color w:val="000000"/>
          <w:shd w:val="clear" w:color="auto" w:fill="FFFFFF"/>
        </w:rPr>
      </w:pPr>
      <w:hyperlink r:id="rId18" w:tgtFrame="_blank" w:history="1">
        <w:r w:rsidR="008C7A09" w:rsidRPr="007F2AB6">
          <w:rPr>
            <w:rStyle w:val="Hyperlink"/>
            <w:rFonts w:cstheme="minorHAnsi"/>
            <w:shd w:val="clear" w:color="auto" w:fill="FFFFFF"/>
          </w:rPr>
          <w:t>CVE-2016-1000341</w:t>
        </w:r>
      </w:hyperlink>
      <w:r w:rsidR="00E06C7E" w:rsidRPr="007F2AB6">
        <w:rPr>
          <w:rFonts w:cstheme="minorHAnsi"/>
          <w:color w:val="000000"/>
          <w:shd w:val="clear" w:color="auto" w:fill="FFFFFF"/>
        </w:rPr>
        <w:t>: Generation of DSA signatures were susceptible to timing attacks.</w:t>
      </w:r>
      <w:r w:rsidR="00EE4642" w:rsidRPr="007F2AB6">
        <w:rPr>
          <w:rFonts w:cstheme="minorHAnsi"/>
        </w:rPr>
        <w:t xml:space="preserve"> (Booth et. al., 2015)</w:t>
      </w:r>
    </w:p>
    <w:p w14:paraId="5692AE07" w14:textId="4E8E44F6" w:rsidR="008C7A09" w:rsidRPr="007F2AB6" w:rsidRDefault="00000000" w:rsidP="00EE4642">
      <w:pPr>
        <w:suppressAutoHyphens/>
        <w:spacing w:after="0" w:line="240" w:lineRule="auto"/>
        <w:ind w:left="1440"/>
        <w:contextualSpacing/>
        <w:rPr>
          <w:rFonts w:cstheme="minorHAnsi"/>
          <w:color w:val="000000"/>
          <w:shd w:val="clear" w:color="auto" w:fill="FFFFFF"/>
        </w:rPr>
      </w:pPr>
      <w:hyperlink r:id="rId19" w:tgtFrame="_blank" w:history="1">
        <w:r w:rsidR="008C7A09" w:rsidRPr="007F2AB6">
          <w:rPr>
            <w:rStyle w:val="Hyperlink"/>
            <w:rFonts w:cstheme="minorHAnsi"/>
            <w:shd w:val="clear" w:color="auto" w:fill="FFFFFF"/>
          </w:rPr>
          <w:t>CVE-2016-1000345</w:t>
        </w:r>
      </w:hyperlink>
      <w:r w:rsidR="00E06C7E" w:rsidRPr="007F2AB6">
        <w:rPr>
          <w:rFonts w:cstheme="minorHAnsi"/>
          <w:color w:val="000000"/>
          <w:shd w:val="clear" w:color="auto" w:fill="FFFFFF"/>
        </w:rPr>
        <w:t>: This version was sensitive to padding oracle attacks.</w:t>
      </w:r>
      <w:r w:rsidR="00EE4642" w:rsidRPr="007F2AB6">
        <w:rPr>
          <w:rFonts w:cstheme="minorHAnsi"/>
        </w:rPr>
        <w:t xml:space="preserve"> (Booth et. al., 2015)</w:t>
      </w:r>
    </w:p>
    <w:p w14:paraId="1069002D" w14:textId="250B1BD2" w:rsidR="008C7A09" w:rsidRPr="007F2AB6" w:rsidRDefault="00000000" w:rsidP="00EE4642">
      <w:pPr>
        <w:suppressAutoHyphens/>
        <w:spacing w:after="0" w:line="240" w:lineRule="auto"/>
        <w:ind w:left="1440"/>
        <w:contextualSpacing/>
        <w:rPr>
          <w:rFonts w:cstheme="minorHAnsi"/>
          <w:color w:val="000000"/>
          <w:shd w:val="clear" w:color="auto" w:fill="FFFFFF"/>
        </w:rPr>
      </w:pPr>
      <w:hyperlink r:id="rId20" w:tgtFrame="_blank" w:history="1">
        <w:r w:rsidR="008C7A09" w:rsidRPr="007F2AB6">
          <w:rPr>
            <w:rStyle w:val="Hyperlink"/>
            <w:rFonts w:cstheme="minorHAnsi"/>
            <w:shd w:val="clear" w:color="auto" w:fill="FFFFFF"/>
          </w:rPr>
          <w:t>CVE-2017-13098</w:t>
        </w:r>
      </w:hyperlink>
      <w:r w:rsidR="00E06C7E" w:rsidRPr="007F2AB6">
        <w:rPr>
          <w:rFonts w:cstheme="minorHAnsi"/>
          <w:color w:val="000000"/>
          <w:shd w:val="clear" w:color="auto" w:fill="FFFFFF"/>
        </w:rPr>
        <w:t>: This version was vulnerable to attackers recovering weak ciphers.</w:t>
      </w:r>
      <w:r w:rsidR="00EE4642" w:rsidRPr="007F2AB6">
        <w:rPr>
          <w:rFonts w:cstheme="minorHAnsi"/>
        </w:rPr>
        <w:t xml:space="preserve"> (Booth et. al., 2015)</w:t>
      </w:r>
    </w:p>
    <w:p w14:paraId="0C1EEF21" w14:textId="1FE3FB49" w:rsidR="008C7A09" w:rsidRPr="007F2AB6" w:rsidRDefault="00000000" w:rsidP="00D5354B">
      <w:pPr>
        <w:suppressAutoHyphens/>
        <w:spacing w:after="0" w:line="240" w:lineRule="auto"/>
        <w:ind w:left="1440"/>
        <w:contextualSpacing/>
        <w:rPr>
          <w:rFonts w:cstheme="minorHAnsi"/>
          <w:color w:val="000000"/>
          <w:shd w:val="clear" w:color="auto" w:fill="FFFFFF"/>
        </w:rPr>
      </w:pPr>
      <w:hyperlink r:id="rId21" w:tgtFrame="_blank" w:history="1">
        <w:r w:rsidR="008C7A09" w:rsidRPr="007F2AB6">
          <w:rPr>
            <w:rStyle w:val="Hyperlink"/>
            <w:rFonts w:cstheme="minorHAnsi"/>
            <w:shd w:val="clear" w:color="auto" w:fill="FFFFFF"/>
          </w:rPr>
          <w:t>CVE-2020-15522</w:t>
        </w:r>
      </w:hyperlink>
      <w:r w:rsidR="00E06C7E" w:rsidRPr="007F2AB6">
        <w:rPr>
          <w:rFonts w:cstheme="minorHAnsi"/>
          <w:color w:val="000000"/>
          <w:shd w:val="clear" w:color="auto" w:fill="FFFFFF"/>
        </w:rPr>
        <w:t xml:space="preserve">: Susceptible to timing </w:t>
      </w:r>
      <w:r w:rsidR="00D44313" w:rsidRPr="007F2AB6">
        <w:rPr>
          <w:rFonts w:cstheme="minorHAnsi"/>
          <w:color w:val="000000"/>
          <w:shd w:val="clear" w:color="auto" w:fill="FFFFFF"/>
        </w:rPr>
        <w:t xml:space="preserve">information </w:t>
      </w:r>
      <w:r w:rsidR="00E06C7E" w:rsidRPr="007F2AB6">
        <w:rPr>
          <w:rFonts w:cstheme="minorHAnsi"/>
          <w:color w:val="000000"/>
          <w:shd w:val="clear" w:color="auto" w:fill="FFFFFF"/>
        </w:rPr>
        <w:t>issues, an attacker</w:t>
      </w:r>
      <w:r w:rsidR="00D44313" w:rsidRPr="007F2AB6">
        <w:rPr>
          <w:rFonts w:cstheme="minorHAnsi"/>
          <w:color w:val="000000"/>
          <w:shd w:val="clear" w:color="auto" w:fill="FFFFFF"/>
        </w:rPr>
        <w:t xml:space="preserve"> could steal private keys.</w:t>
      </w:r>
      <w:r w:rsidR="00EE4642" w:rsidRPr="007F2AB6">
        <w:rPr>
          <w:rFonts w:cstheme="minorHAnsi"/>
        </w:rPr>
        <w:t xml:space="preserve"> (Booth et. al., 2015)</w:t>
      </w:r>
    </w:p>
    <w:p w14:paraId="549A583E" w14:textId="4AFF3AEA" w:rsidR="008C7A09" w:rsidRPr="007F2AB6" w:rsidRDefault="008C7A09" w:rsidP="00D5354B">
      <w:pPr>
        <w:suppressAutoHyphens/>
        <w:spacing w:after="0" w:line="240" w:lineRule="auto"/>
        <w:ind w:left="1440"/>
        <w:contextualSpacing/>
        <w:rPr>
          <w:rFonts w:cstheme="minorHAnsi"/>
          <w:color w:val="000000"/>
          <w:shd w:val="clear" w:color="auto" w:fill="FFFFFF"/>
        </w:rPr>
      </w:pPr>
      <w:r w:rsidRPr="007F2AB6">
        <w:rPr>
          <w:rFonts w:cstheme="minorHAnsi"/>
          <w:color w:val="0000EE"/>
          <w:shd w:val="clear" w:color="auto" w:fill="FFFFFF"/>
        </w:rPr>
        <w:t>CVE-2020-0187</w:t>
      </w:r>
      <w:r w:rsidR="00D44313" w:rsidRPr="007F2AB6">
        <w:rPr>
          <w:rFonts w:cstheme="minorHAnsi"/>
          <w:color w:val="000000"/>
          <w:shd w:val="clear" w:color="auto" w:fill="FFFFFF"/>
        </w:rPr>
        <w:t xml:space="preserve">: Because of incomplete comparisons, potential incorrect cryptographic algorithms could be selected. </w:t>
      </w:r>
      <w:r w:rsidR="00EE4642" w:rsidRPr="007F2AB6">
        <w:rPr>
          <w:rFonts w:cstheme="minorHAnsi"/>
        </w:rPr>
        <w:t>(Booth et. al., 2015)</w:t>
      </w:r>
    </w:p>
    <w:p w14:paraId="5231B03B" w14:textId="2244E627" w:rsidR="008C7A09" w:rsidRPr="007F2AB6" w:rsidRDefault="00000000" w:rsidP="00EE4642">
      <w:pPr>
        <w:suppressAutoHyphens/>
        <w:spacing w:after="0" w:line="240" w:lineRule="auto"/>
        <w:ind w:left="1440"/>
        <w:contextualSpacing/>
        <w:rPr>
          <w:rFonts w:cstheme="minorHAnsi"/>
          <w:color w:val="000000"/>
          <w:shd w:val="clear" w:color="auto" w:fill="FFFFFF"/>
        </w:rPr>
      </w:pPr>
      <w:hyperlink r:id="rId22" w:tgtFrame="_blank" w:history="1">
        <w:r w:rsidR="008C7A09" w:rsidRPr="007F2AB6">
          <w:rPr>
            <w:rStyle w:val="Hyperlink"/>
            <w:rFonts w:cstheme="minorHAnsi"/>
            <w:shd w:val="clear" w:color="auto" w:fill="FFFFFF"/>
          </w:rPr>
          <w:t>CVE-2016-1000339</w:t>
        </w:r>
      </w:hyperlink>
      <w:r w:rsidR="00D44313" w:rsidRPr="007F2AB6">
        <w:rPr>
          <w:rFonts w:cstheme="minorHAnsi"/>
          <w:color w:val="000000"/>
          <w:shd w:val="clear" w:color="auto" w:fill="FFFFFF"/>
        </w:rPr>
        <w:t>: This version could potentially leak AES keys being utilized.</w:t>
      </w:r>
      <w:r w:rsidR="00EE4642" w:rsidRPr="007F2AB6">
        <w:rPr>
          <w:rFonts w:cstheme="minorHAnsi"/>
        </w:rPr>
        <w:t xml:space="preserve"> (Booth et. al., 2015)</w:t>
      </w:r>
    </w:p>
    <w:p w14:paraId="3BD893CC" w14:textId="5AA82272" w:rsidR="008C7A09" w:rsidRPr="007F2AB6" w:rsidRDefault="008C7A09" w:rsidP="00EE4642">
      <w:pPr>
        <w:suppressAutoHyphens/>
        <w:spacing w:after="0" w:line="240" w:lineRule="auto"/>
        <w:ind w:left="1440"/>
        <w:contextualSpacing/>
        <w:rPr>
          <w:rFonts w:cstheme="minorHAnsi"/>
          <w:color w:val="000000"/>
          <w:shd w:val="clear" w:color="auto" w:fill="FFFFFF"/>
        </w:rPr>
      </w:pPr>
      <w:r w:rsidRPr="007F2AB6">
        <w:rPr>
          <w:rFonts w:cstheme="minorHAnsi"/>
          <w:color w:val="0000EE"/>
          <w:shd w:val="clear" w:color="auto" w:fill="FFFFFF"/>
        </w:rPr>
        <w:t>CVE-2020-26939</w:t>
      </w:r>
      <w:r w:rsidR="00D44313" w:rsidRPr="007F2AB6">
        <w:rPr>
          <w:rFonts w:cstheme="minorHAnsi"/>
          <w:color w:val="000000"/>
          <w:shd w:val="clear" w:color="auto" w:fill="FFFFFF"/>
        </w:rPr>
        <w:t>: Due to improper error handling, attacker could view sensitive data.</w:t>
      </w:r>
      <w:r w:rsidR="00EE4642" w:rsidRPr="007F2AB6">
        <w:rPr>
          <w:rFonts w:cstheme="minorHAnsi"/>
        </w:rPr>
        <w:t xml:space="preserve"> (Booth et. al., 2015)</w:t>
      </w:r>
    </w:p>
    <w:p w14:paraId="17A83A6C" w14:textId="78474A53" w:rsidR="008C7A09" w:rsidRPr="007F2AB6" w:rsidRDefault="00000000" w:rsidP="008C7A09">
      <w:pPr>
        <w:suppressAutoHyphens/>
        <w:spacing w:after="0" w:line="240" w:lineRule="auto"/>
        <w:ind w:left="720" w:firstLine="720"/>
        <w:contextualSpacing/>
        <w:rPr>
          <w:rFonts w:cstheme="minorHAnsi"/>
          <w:color w:val="000000"/>
          <w:shd w:val="clear" w:color="auto" w:fill="FFFFFF"/>
        </w:rPr>
      </w:pPr>
      <w:hyperlink r:id="rId23" w:tgtFrame="_blank" w:history="1">
        <w:r w:rsidR="008C7A09" w:rsidRPr="007F2AB6">
          <w:rPr>
            <w:rStyle w:val="Hyperlink"/>
            <w:rFonts w:cstheme="minorHAnsi"/>
            <w:shd w:val="clear" w:color="auto" w:fill="FFFFFF"/>
          </w:rPr>
          <w:t>CVE-2015-7940</w:t>
        </w:r>
      </w:hyperlink>
      <w:r w:rsidR="00D44313" w:rsidRPr="007F2AB6">
        <w:rPr>
          <w:rFonts w:cstheme="minorHAnsi"/>
          <w:color w:val="000000"/>
          <w:shd w:val="clear" w:color="auto" w:fill="FFFFFF"/>
        </w:rPr>
        <w:t>: This version is vulnerable to an invalid curve attack.</w:t>
      </w:r>
      <w:r w:rsidR="00EE4642" w:rsidRPr="007F2AB6">
        <w:rPr>
          <w:rFonts w:cstheme="minorHAnsi"/>
        </w:rPr>
        <w:t xml:space="preserve"> (Booth et. al., 2015)</w:t>
      </w:r>
    </w:p>
    <w:p w14:paraId="597066FF" w14:textId="3CA8D737" w:rsidR="00EC171C" w:rsidRPr="007F2AB6" w:rsidRDefault="00000000" w:rsidP="00EE4642">
      <w:pPr>
        <w:suppressAutoHyphens/>
        <w:spacing w:after="0" w:line="240" w:lineRule="auto"/>
        <w:ind w:left="1440"/>
        <w:contextualSpacing/>
        <w:rPr>
          <w:rFonts w:cstheme="minorHAnsi"/>
          <w:color w:val="000000"/>
          <w:shd w:val="clear" w:color="auto" w:fill="FFFFFF"/>
        </w:rPr>
      </w:pPr>
      <w:hyperlink r:id="rId24" w:tgtFrame="_blank" w:history="1">
        <w:r w:rsidR="00EC171C" w:rsidRPr="007F2AB6">
          <w:rPr>
            <w:rStyle w:val="Hyperlink"/>
            <w:rFonts w:cstheme="minorHAnsi"/>
            <w:shd w:val="clear" w:color="auto" w:fill="FFFFFF"/>
          </w:rPr>
          <w:t>CVE-2018-5382</w:t>
        </w:r>
      </w:hyperlink>
      <w:r w:rsidR="00D44313" w:rsidRPr="007F2AB6">
        <w:rPr>
          <w:rFonts w:cstheme="minorHAnsi"/>
          <w:color w:val="000000"/>
          <w:shd w:val="clear" w:color="auto" w:fill="FFFFFF"/>
        </w:rPr>
        <w:t xml:space="preserve">: This version allowed </w:t>
      </w:r>
      <w:r w:rsidR="00B820FA" w:rsidRPr="007F2AB6">
        <w:rPr>
          <w:rFonts w:cstheme="minorHAnsi"/>
          <w:color w:val="000000"/>
          <w:shd w:val="clear" w:color="auto" w:fill="FFFFFF"/>
        </w:rPr>
        <w:t>the cripple</w:t>
      </w:r>
      <w:r w:rsidR="00D44313" w:rsidRPr="007F2AB6">
        <w:rPr>
          <w:rFonts w:cstheme="minorHAnsi"/>
          <w:color w:val="000000"/>
          <w:shd w:val="clear" w:color="auto" w:fill="FFFFFF"/>
        </w:rPr>
        <w:t xml:space="preserve"> the </w:t>
      </w:r>
      <w:r w:rsidR="00B820FA" w:rsidRPr="007F2AB6">
        <w:rPr>
          <w:rFonts w:cstheme="minorHAnsi"/>
          <w:color w:val="000000"/>
          <w:shd w:val="clear" w:color="auto" w:fill="FFFFFF"/>
        </w:rPr>
        <w:t>reliability</w:t>
      </w:r>
      <w:r w:rsidR="00D44313" w:rsidRPr="007F2AB6">
        <w:rPr>
          <w:rFonts w:cstheme="minorHAnsi"/>
          <w:color w:val="000000"/>
          <w:shd w:val="clear" w:color="auto" w:fill="FFFFFF"/>
        </w:rPr>
        <w:t xml:space="preserve"> of BKS keystore.</w:t>
      </w:r>
      <w:r w:rsidR="00EE4642" w:rsidRPr="007F2AB6">
        <w:rPr>
          <w:rFonts w:cstheme="minorHAnsi"/>
        </w:rPr>
        <w:t xml:space="preserve"> (Booth et. al., 2015)</w:t>
      </w:r>
    </w:p>
    <w:p w14:paraId="34C251CB" w14:textId="721101A2" w:rsidR="00EC171C" w:rsidRPr="007F2AB6" w:rsidRDefault="00000000" w:rsidP="00EE4642">
      <w:pPr>
        <w:suppressAutoHyphens/>
        <w:spacing w:after="0" w:line="240" w:lineRule="auto"/>
        <w:ind w:left="1440"/>
        <w:contextualSpacing/>
        <w:rPr>
          <w:rFonts w:cstheme="minorHAnsi"/>
          <w:color w:val="000000"/>
          <w:shd w:val="clear" w:color="auto" w:fill="FFFFFF"/>
        </w:rPr>
      </w:pPr>
      <w:hyperlink r:id="rId25" w:tgtFrame="_blank" w:history="1">
        <w:r w:rsidR="00EC171C" w:rsidRPr="007F2AB6">
          <w:rPr>
            <w:rStyle w:val="Hyperlink"/>
            <w:rFonts w:cstheme="minorHAnsi"/>
            <w:shd w:val="clear" w:color="auto" w:fill="FFFFFF"/>
          </w:rPr>
          <w:t>CVE-2013-1624</w:t>
        </w:r>
      </w:hyperlink>
      <w:r w:rsidR="00B820FA" w:rsidRPr="007F2AB6">
        <w:rPr>
          <w:rFonts w:cstheme="minorHAnsi"/>
          <w:color w:val="000000"/>
          <w:shd w:val="clear" w:color="auto" w:fill="FFFFFF"/>
        </w:rPr>
        <w:t>: Attackers could use timing data to conduct various attacks.</w:t>
      </w:r>
      <w:r w:rsidR="00EE4642" w:rsidRPr="007F2AB6">
        <w:rPr>
          <w:rFonts w:cstheme="minorHAnsi"/>
        </w:rPr>
        <w:t xml:space="preserve"> (Booth et. al., 2015)</w:t>
      </w:r>
    </w:p>
    <w:p w14:paraId="59C7CA12" w14:textId="14CA56BA" w:rsidR="00EC171C" w:rsidRPr="007F2AB6" w:rsidRDefault="00000000" w:rsidP="008C7A09">
      <w:pPr>
        <w:suppressAutoHyphens/>
        <w:spacing w:after="0" w:line="240" w:lineRule="auto"/>
        <w:ind w:left="720" w:firstLine="720"/>
        <w:contextualSpacing/>
        <w:rPr>
          <w:rFonts w:cstheme="minorHAnsi"/>
          <w:color w:val="000000"/>
          <w:shd w:val="clear" w:color="auto" w:fill="FFFFFF"/>
        </w:rPr>
      </w:pPr>
      <w:hyperlink r:id="rId26" w:tgtFrame="_blank" w:history="1">
        <w:r w:rsidR="00EC171C" w:rsidRPr="007F2AB6">
          <w:rPr>
            <w:rStyle w:val="Hyperlink"/>
            <w:rFonts w:cstheme="minorHAnsi"/>
            <w:shd w:val="clear" w:color="auto" w:fill="FFFFFF"/>
          </w:rPr>
          <w:t>CVE-2016-1000346</w:t>
        </w:r>
      </w:hyperlink>
      <w:r w:rsidR="00B820FA" w:rsidRPr="007F2AB6">
        <w:rPr>
          <w:rFonts w:cstheme="minorHAnsi"/>
          <w:color w:val="000000"/>
          <w:shd w:val="clear" w:color="auto" w:fill="FFFFFF"/>
        </w:rPr>
        <w:t>: Dh keys were not fully validated in this version.</w:t>
      </w:r>
      <w:r w:rsidR="00EE4642" w:rsidRPr="007F2AB6">
        <w:rPr>
          <w:rFonts w:cstheme="minorHAnsi"/>
        </w:rPr>
        <w:t xml:space="preserve"> (Booth et. al., 2015)</w:t>
      </w:r>
    </w:p>
    <w:p w14:paraId="42A31282" w14:textId="626CD050" w:rsidR="00EC171C" w:rsidRPr="007F2AB6" w:rsidRDefault="00EC171C" w:rsidP="00EE4642">
      <w:pPr>
        <w:suppressAutoHyphens/>
        <w:spacing w:after="0" w:line="240" w:lineRule="auto"/>
        <w:ind w:left="1440"/>
        <w:contextualSpacing/>
        <w:rPr>
          <w:rFonts w:cstheme="minorHAnsi"/>
          <w:color w:val="000000"/>
          <w:shd w:val="clear" w:color="auto" w:fill="FFFFFF"/>
        </w:rPr>
      </w:pPr>
      <w:r w:rsidRPr="007F2AB6">
        <w:rPr>
          <w:rFonts w:cstheme="minorHAnsi"/>
          <w:color w:val="0000EE"/>
          <w:shd w:val="clear" w:color="auto" w:fill="FFFFFF"/>
        </w:rPr>
        <w:lastRenderedPageBreak/>
        <w:t>CVE-2015-6644</w:t>
      </w:r>
      <w:r w:rsidR="00B820FA" w:rsidRPr="007F2AB6">
        <w:rPr>
          <w:rFonts w:cstheme="minorHAnsi"/>
          <w:color w:val="000000"/>
          <w:shd w:val="clear" w:color="auto" w:fill="FFFFFF"/>
        </w:rPr>
        <w:t xml:space="preserve">: Attackers could </w:t>
      </w:r>
      <w:r w:rsidR="00D5354B" w:rsidRPr="007F2AB6">
        <w:rPr>
          <w:rFonts w:cstheme="minorHAnsi"/>
          <w:color w:val="000000"/>
          <w:shd w:val="clear" w:color="auto" w:fill="FFFFFF"/>
        </w:rPr>
        <w:t>utilize</w:t>
      </w:r>
      <w:r w:rsidR="00B820FA" w:rsidRPr="007F2AB6">
        <w:rPr>
          <w:rFonts w:cstheme="minorHAnsi"/>
          <w:color w:val="000000"/>
          <w:shd w:val="clear" w:color="auto" w:fill="FFFFFF"/>
        </w:rPr>
        <w:t xml:space="preserve"> special applications to gain sensitive data.</w:t>
      </w:r>
      <w:r w:rsidR="00EE4642" w:rsidRPr="007F2AB6">
        <w:rPr>
          <w:rFonts w:cstheme="minorHAnsi"/>
        </w:rPr>
        <w:t xml:space="preserve"> (Booth et. al., 2015)</w:t>
      </w:r>
    </w:p>
    <w:p w14:paraId="0B463ECA" w14:textId="726218CE" w:rsidR="00EC171C" w:rsidRPr="007F2AB6" w:rsidRDefault="00EC171C" w:rsidP="00EC171C">
      <w:pPr>
        <w:suppressAutoHyphens/>
        <w:spacing w:after="0" w:line="240" w:lineRule="auto"/>
        <w:contextualSpacing/>
        <w:rPr>
          <w:rFonts w:cstheme="minorHAnsi"/>
          <w:color w:val="000000"/>
          <w:shd w:val="clear" w:color="auto" w:fill="FFFFFF"/>
        </w:rPr>
      </w:pPr>
      <w:r w:rsidRPr="007F2AB6">
        <w:rPr>
          <w:rFonts w:cstheme="minorHAnsi"/>
          <w:color w:val="000000"/>
          <w:shd w:val="clear" w:color="auto" w:fill="FFFFFF"/>
        </w:rPr>
        <w:tab/>
      </w:r>
      <w:r w:rsidR="00B820FA" w:rsidRPr="007F2AB6">
        <w:rPr>
          <w:rFonts w:eastAsia="Times New Roman" w:cstheme="minorHAnsi"/>
        </w:rPr>
        <w:t xml:space="preserve">Dependency: </w:t>
      </w:r>
      <w:r w:rsidR="005D5162" w:rsidRPr="007F2AB6">
        <w:rPr>
          <w:rFonts w:cstheme="minorHAnsi"/>
          <w:color w:val="000000"/>
          <w:shd w:val="clear" w:color="auto" w:fill="FFFFFF"/>
        </w:rPr>
        <w:t>h</w:t>
      </w:r>
      <w:r w:rsidRPr="007F2AB6">
        <w:rPr>
          <w:rFonts w:cstheme="minorHAnsi"/>
          <w:color w:val="000000"/>
          <w:shd w:val="clear" w:color="auto" w:fill="FFFFFF"/>
        </w:rPr>
        <w:t>ibernate-validator-6.0.18.FINAL.jar</w:t>
      </w:r>
    </w:p>
    <w:p w14:paraId="2757AFF7" w14:textId="713A6F1A" w:rsidR="005D5162" w:rsidRPr="007F2AB6" w:rsidRDefault="00000000" w:rsidP="00D5354B">
      <w:pPr>
        <w:suppressAutoHyphens/>
        <w:spacing w:after="0" w:line="240" w:lineRule="auto"/>
        <w:ind w:left="1440"/>
        <w:contextualSpacing/>
        <w:rPr>
          <w:rFonts w:cstheme="minorHAnsi"/>
          <w:color w:val="000000"/>
          <w:shd w:val="clear" w:color="auto" w:fill="FFFFFF"/>
        </w:rPr>
      </w:pPr>
      <w:hyperlink r:id="rId27" w:tgtFrame="_blank" w:history="1">
        <w:r w:rsidR="005D5162" w:rsidRPr="007F2AB6">
          <w:rPr>
            <w:rStyle w:val="Hyperlink"/>
            <w:rFonts w:cstheme="minorHAnsi"/>
            <w:shd w:val="clear" w:color="auto" w:fill="FFFFFF"/>
          </w:rPr>
          <w:t>CVE-2020-10693</w:t>
        </w:r>
      </w:hyperlink>
      <w:r w:rsidR="00B820FA" w:rsidRPr="007F2AB6">
        <w:rPr>
          <w:rFonts w:cstheme="minorHAnsi"/>
          <w:color w:val="000000"/>
          <w:shd w:val="clear" w:color="auto" w:fill="FFFFFF"/>
        </w:rPr>
        <w:t>: A bug in the interpolation processing allowed for invalid expression to be validated.</w:t>
      </w:r>
      <w:r w:rsidR="00EE4642" w:rsidRPr="007F2AB6">
        <w:rPr>
          <w:rFonts w:cstheme="minorHAnsi"/>
        </w:rPr>
        <w:t xml:space="preserve"> (Booth et. al., 2015)</w:t>
      </w:r>
    </w:p>
    <w:p w14:paraId="01FE8E50" w14:textId="4C52A0A9" w:rsidR="005D5162" w:rsidRPr="007F2AB6" w:rsidRDefault="005D5162" w:rsidP="005D5162">
      <w:pPr>
        <w:suppressAutoHyphens/>
        <w:spacing w:after="0" w:line="240" w:lineRule="auto"/>
        <w:contextualSpacing/>
        <w:rPr>
          <w:rFonts w:cstheme="minorHAnsi"/>
          <w:color w:val="000000"/>
          <w:shd w:val="clear" w:color="auto" w:fill="FFFFFF"/>
        </w:rPr>
      </w:pPr>
      <w:r w:rsidRPr="007F2AB6">
        <w:rPr>
          <w:rFonts w:cstheme="minorHAnsi"/>
          <w:color w:val="000000"/>
          <w:shd w:val="clear" w:color="auto" w:fill="FFFFFF"/>
        </w:rPr>
        <w:tab/>
      </w:r>
      <w:r w:rsidR="00B820FA" w:rsidRPr="007F2AB6">
        <w:rPr>
          <w:rFonts w:eastAsia="Times New Roman" w:cstheme="minorHAnsi"/>
        </w:rPr>
        <w:t xml:space="preserve">Dependency: </w:t>
      </w:r>
      <w:r w:rsidRPr="007F2AB6">
        <w:rPr>
          <w:rFonts w:cstheme="minorHAnsi"/>
          <w:color w:val="000000"/>
          <w:shd w:val="clear" w:color="auto" w:fill="FFFFFF"/>
        </w:rPr>
        <w:t>jackson-</w:t>
      </w:r>
      <w:r w:rsidR="00B820FA" w:rsidRPr="007F2AB6">
        <w:rPr>
          <w:rFonts w:cstheme="minorHAnsi"/>
          <w:color w:val="000000"/>
          <w:shd w:val="clear" w:color="auto" w:fill="FFFFFF"/>
        </w:rPr>
        <w:t>databind-2.10.2.jar</w:t>
      </w:r>
    </w:p>
    <w:p w14:paraId="18EA55B4" w14:textId="6A09850B" w:rsidR="00B820FA" w:rsidRPr="007F2AB6" w:rsidRDefault="00000000" w:rsidP="00EE4642">
      <w:pPr>
        <w:suppressAutoHyphens/>
        <w:spacing w:after="0" w:line="240" w:lineRule="auto"/>
        <w:ind w:left="1440"/>
        <w:contextualSpacing/>
        <w:rPr>
          <w:rFonts w:cstheme="minorHAnsi"/>
          <w:color w:val="000000"/>
          <w:shd w:val="clear" w:color="auto" w:fill="FFFFFF"/>
        </w:rPr>
      </w:pPr>
      <w:hyperlink r:id="rId28" w:tgtFrame="_blank" w:history="1">
        <w:r w:rsidR="007D5354" w:rsidRPr="007F2AB6">
          <w:rPr>
            <w:rStyle w:val="Hyperlink"/>
            <w:rFonts w:cstheme="minorHAnsi"/>
            <w:shd w:val="clear" w:color="auto" w:fill="FFFFFF"/>
          </w:rPr>
          <w:t>CVE-2020-25649</w:t>
        </w:r>
      </w:hyperlink>
      <w:r w:rsidR="007D5354" w:rsidRPr="007F2AB6">
        <w:rPr>
          <w:rFonts w:cstheme="minorHAnsi"/>
          <w:color w:val="000000"/>
          <w:shd w:val="clear" w:color="auto" w:fill="FFFFFF"/>
        </w:rPr>
        <w:t>: A high threat of data integrity came from XML external entity attacks.</w:t>
      </w:r>
      <w:r w:rsidR="00EE4642" w:rsidRPr="007F2AB6">
        <w:rPr>
          <w:rFonts w:cstheme="minorHAnsi"/>
        </w:rPr>
        <w:t xml:space="preserve"> (Booth et. al., 2015)</w:t>
      </w:r>
    </w:p>
    <w:p w14:paraId="4A3B9671" w14:textId="2DC141E4" w:rsidR="007D5354" w:rsidRPr="007F2AB6" w:rsidRDefault="00000000" w:rsidP="00EE4642">
      <w:pPr>
        <w:suppressAutoHyphens/>
        <w:spacing w:after="0" w:line="240" w:lineRule="auto"/>
        <w:ind w:left="1440"/>
        <w:contextualSpacing/>
        <w:rPr>
          <w:rFonts w:cstheme="minorHAnsi"/>
          <w:color w:val="000000"/>
          <w:shd w:val="clear" w:color="auto" w:fill="FFFFFF"/>
        </w:rPr>
      </w:pPr>
      <w:hyperlink r:id="rId29" w:tgtFrame="_blank" w:history="1">
        <w:r w:rsidR="007D5354" w:rsidRPr="007F2AB6">
          <w:rPr>
            <w:rStyle w:val="Hyperlink"/>
            <w:rFonts w:cstheme="minorHAnsi"/>
            <w:shd w:val="clear" w:color="auto" w:fill="FFFFFF"/>
          </w:rPr>
          <w:t>CVE-2020-36518</w:t>
        </w:r>
      </w:hyperlink>
      <w:r w:rsidR="007D5354" w:rsidRPr="007F2AB6">
        <w:rPr>
          <w:rFonts w:cstheme="minorHAnsi"/>
          <w:color w:val="000000"/>
          <w:shd w:val="clear" w:color="auto" w:fill="FFFFFF"/>
        </w:rPr>
        <w:t>: Denial of service attacks were possible due to nested objects.</w:t>
      </w:r>
      <w:r w:rsidR="00EE4642" w:rsidRPr="007F2AB6">
        <w:rPr>
          <w:rFonts w:cstheme="minorHAnsi"/>
        </w:rPr>
        <w:t xml:space="preserve"> (Booth et. al., 2015)</w:t>
      </w:r>
    </w:p>
    <w:p w14:paraId="3B4A361B" w14:textId="430CB92C" w:rsidR="007D5354" w:rsidRPr="007F2AB6" w:rsidRDefault="007D5354" w:rsidP="005D5162">
      <w:pPr>
        <w:suppressAutoHyphens/>
        <w:spacing w:after="0" w:line="240" w:lineRule="auto"/>
        <w:contextualSpacing/>
        <w:rPr>
          <w:rFonts w:cstheme="minorHAnsi"/>
          <w:color w:val="000000"/>
          <w:shd w:val="clear" w:color="auto" w:fill="FFFFFF"/>
        </w:rPr>
      </w:pPr>
      <w:r w:rsidRPr="007F2AB6">
        <w:rPr>
          <w:rFonts w:cstheme="minorHAnsi"/>
          <w:color w:val="000000"/>
          <w:shd w:val="clear" w:color="auto" w:fill="FFFFFF"/>
        </w:rPr>
        <w:tab/>
        <w:t>Dependency: log4j-api-2.12.1.jar</w:t>
      </w:r>
    </w:p>
    <w:p w14:paraId="5A289C55" w14:textId="4F2DDE98" w:rsidR="007D5354" w:rsidRPr="007F2AB6" w:rsidRDefault="00000000" w:rsidP="00EE4642">
      <w:pPr>
        <w:suppressAutoHyphens/>
        <w:spacing w:after="0" w:line="240" w:lineRule="auto"/>
        <w:ind w:left="1440"/>
        <w:contextualSpacing/>
        <w:rPr>
          <w:rFonts w:cstheme="minorHAnsi"/>
          <w:color w:val="000000"/>
          <w:shd w:val="clear" w:color="auto" w:fill="FFFFFF"/>
        </w:rPr>
      </w:pPr>
      <w:hyperlink r:id="rId30" w:tgtFrame="_blank" w:history="1">
        <w:r w:rsidR="007D5354" w:rsidRPr="007F2AB6">
          <w:rPr>
            <w:rStyle w:val="Hyperlink"/>
            <w:rFonts w:cstheme="minorHAnsi"/>
            <w:shd w:val="clear" w:color="auto" w:fill="FFFFFF"/>
          </w:rPr>
          <w:t>CVE-2020-9488</w:t>
        </w:r>
      </w:hyperlink>
      <w:r w:rsidR="007D5354" w:rsidRPr="007F2AB6">
        <w:rPr>
          <w:rFonts w:cstheme="minorHAnsi"/>
          <w:color w:val="000000"/>
          <w:shd w:val="clear" w:color="auto" w:fill="FFFFFF"/>
        </w:rPr>
        <w:t>: A certificate validation flaw allowed for man-in-the-middle attacks.</w:t>
      </w:r>
      <w:r w:rsidR="00EE4642" w:rsidRPr="007F2AB6">
        <w:rPr>
          <w:rFonts w:cstheme="minorHAnsi"/>
        </w:rPr>
        <w:t xml:space="preserve"> (Booth et. al., 2015)</w:t>
      </w:r>
    </w:p>
    <w:p w14:paraId="287A848E" w14:textId="33FE8453" w:rsidR="007D5354" w:rsidRPr="007F2AB6" w:rsidRDefault="007D5354" w:rsidP="005D5162">
      <w:pPr>
        <w:suppressAutoHyphens/>
        <w:spacing w:after="0" w:line="240" w:lineRule="auto"/>
        <w:contextualSpacing/>
        <w:rPr>
          <w:rFonts w:cstheme="minorHAnsi"/>
          <w:color w:val="000000"/>
          <w:shd w:val="clear" w:color="auto" w:fill="FFFFFF"/>
        </w:rPr>
      </w:pPr>
      <w:r w:rsidRPr="007F2AB6">
        <w:rPr>
          <w:rFonts w:cstheme="minorHAnsi"/>
          <w:color w:val="000000"/>
          <w:shd w:val="clear" w:color="auto" w:fill="FFFFFF"/>
        </w:rPr>
        <w:tab/>
        <w:t>Dependency: logback-core-1.2.3.jar</w:t>
      </w:r>
    </w:p>
    <w:p w14:paraId="4CD0A961" w14:textId="23E2CF0D" w:rsidR="007D5354" w:rsidRPr="007F2AB6" w:rsidRDefault="00000000" w:rsidP="00EE4642">
      <w:pPr>
        <w:suppressAutoHyphens/>
        <w:spacing w:after="0" w:line="240" w:lineRule="auto"/>
        <w:ind w:left="1440"/>
        <w:contextualSpacing/>
        <w:rPr>
          <w:rFonts w:cstheme="minorHAnsi"/>
          <w:color w:val="000000"/>
          <w:shd w:val="clear" w:color="auto" w:fill="FFFFFF"/>
        </w:rPr>
      </w:pPr>
      <w:hyperlink r:id="rId31" w:tgtFrame="_blank" w:history="1">
        <w:r w:rsidR="007D5354" w:rsidRPr="007F2AB6">
          <w:rPr>
            <w:rStyle w:val="Hyperlink"/>
            <w:rFonts w:cstheme="minorHAnsi"/>
            <w:shd w:val="clear" w:color="auto" w:fill="FFFFFF"/>
          </w:rPr>
          <w:t>CVE-2021-42550</w:t>
        </w:r>
      </w:hyperlink>
      <w:r w:rsidR="007D5354" w:rsidRPr="007F2AB6">
        <w:rPr>
          <w:rFonts w:cstheme="minorHAnsi"/>
          <w:color w:val="000000"/>
          <w:shd w:val="clear" w:color="auto" w:fill="FFFFFF"/>
        </w:rPr>
        <w:t>: Attackers could access privileges through malicious configurations.</w:t>
      </w:r>
      <w:r w:rsidR="00EE4642" w:rsidRPr="007F2AB6">
        <w:rPr>
          <w:rFonts w:cstheme="minorHAnsi"/>
        </w:rPr>
        <w:t xml:space="preserve"> (Booth et. al., 2015)</w:t>
      </w:r>
    </w:p>
    <w:p w14:paraId="0A98A5BF" w14:textId="4E8F9153" w:rsidR="008C7A09" w:rsidRPr="007F2AB6" w:rsidRDefault="007D5354" w:rsidP="008C7A09">
      <w:pPr>
        <w:suppressAutoHyphens/>
        <w:spacing w:after="0" w:line="240" w:lineRule="auto"/>
        <w:contextualSpacing/>
        <w:rPr>
          <w:rFonts w:eastAsia="Times New Roman" w:cstheme="minorHAnsi"/>
        </w:rPr>
      </w:pPr>
      <w:r w:rsidRPr="007F2AB6">
        <w:rPr>
          <w:rFonts w:eastAsia="Times New Roman" w:cstheme="minorHAnsi"/>
        </w:rPr>
        <w:tab/>
        <w:t>Dependency: snakeyaml-1.25.jar</w:t>
      </w:r>
    </w:p>
    <w:p w14:paraId="29E9F1B0" w14:textId="38AEC5B0" w:rsidR="00A215F9" w:rsidRPr="007F2AB6" w:rsidRDefault="00000000" w:rsidP="00EE4642">
      <w:pPr>
        <w:suppressAutoHyphens/>
        <w:spacing w:after="0" w:line="240" w:lineRule="auto"/>
        <w:ind w:left="1440"/>
        <w:contextualSpacing/>
        <w:rPr>
          <w:rFonts w:cstheme="minorHAnsi"/>
          <w:color w:val="000000"/>
          <w:shd w:val="clear" w:color="auto" w:fill="FFFFFF"/>
        </w:rPr>
      </w:pPr>
      <w:hyperlink r:id="rId32" w:tgtFrame="_blank" w:history="1">
        <w:r w:rsidR="007D5354" w:rsidRPr="007F2AB6">
          <w:rPr>
            <w:rStyle w:val="Hyperlink"/>
            <w:rFonts w:cstheme="minorHAnsi"/>
            <w:shd w:val="clear" w:color="auto" w:fill="FFFFFF"/>
          </w:rPr>
          <w:t>CVE-2017-18640</w:t>
        </w:r>
      </w:hyperlink>
      <w:r w:rsidR="00A215F9" w:rsidRPr="007F2AB6">
        <w:rPr>
          <w:rFonts w:cstheme="minorHAnsi"/>
          <w:color w:val="000000"/>
          <w:shd w:val="clear" w:color="auto" w:fill="FFFFFF"/>
        </w:rPr>
        <w:t>: Denial-of-service attackers were possible because of XXL attacks.</w:t>
      </w:r>
      <w:r w:rsidR="00EE4642" w:rsidRPr="007F2AB6">
        <w:rPr>
          <w:rFonts w:cstheme="minorHAnsi"/>
        </w:rPr>
        <w:t xml:space="preserve"> (Booth et. al., 2015)</w:t>
      </w:r>
    </w:p>
    <w:p w14:paraId="57989BF9" w14:textId="359228DD" w:rsidR="00A215F9" w:rsidRPr="007F2AB6" w:rsidRDefault="00A215F9" w:rsidP="008C7A09">
      <w:pPr>
        <w:suppressAutoHyphens/>
        <w:spacing w:after="0" w:line="240" w:lineRule="auto"/>
        <w:contextualSpacing/>
        <w:rPr>
          <w:rFonts w:cstheme="minorHAnsi"/>
          <w:color w:val="000000"/>
          <w:shd w:val="clear" w:color="auto" w:fill="FFFFFF"/>
        </w:rPr>
      </w:pPr>
      <w:r w:rsidRPr="007F2AB6">
        <w:rPr>
          <w:rFonts w:cstheme="minorHAnsi"/>
          <w:color w:val="000000"/>
          <w:shd w:val="clear" w:color="auto" w:fill="FFFFFF"/>
        </w:rPr>
        <w:tab/>
        <w:t>Dependency: spring-boot-2.2.4.RELEASE.jar</w:t>
      </w:r>
    </w:p>
    <w:p w14:paraId="43368764" w14:textId="167C46A4" w:rsidR="00A215F9" w:rsidRPr="007F2AB6" w:rsidRDefault="00000000" w:rsidP="00EE4642">
      <w:pPr>
        <w:suppressAutoHyphens/>
        <w:spacing w:after="0" w:line="240" w:lineRule="auto"/>
        <w:ind w:left="1440"/>
        <w:contextualSpacing/>
        <w:rPr>
          <w:rFonts w:cstheme="minorHAnsi"/>
          <w:color w:val="000000"/>
          <w:shd w:val="clear" w:color="auto" w:fill="FFFFFF"/>
        </w:rPr>
      </w:pPr>
      <w:hyperlink r:id="rId33" w:tgtFrame="_blank" w:history="1">
        <w:r w:rsidR="00A215F9" w:rsidRPr="007F2AB6">
          <w:rPr>
            <w:rStyle w:val="Hyperlink"/>
            <w:rFonts w:cstheme="minorHAnsi"/>
            <w:shd w:val="clear" w:color="auto" w:fill="FFFFFF"/>
          </w:rPr>
          <w:t>CVE-2022-27772</w:t>
        </w:r>
      </w:hyperlink>
      <w:r w:rsidR="00A215F9" w:rsidRPr="007F2AB6">
        <w:rPr>
          <w:rFonts w:cstheme="minorHAnsi"/>
          <w:color w:val="000000"/>
          <w:shd w:val="clear" w:color="auto" w:fill="FFFFFF"/>
        </w:rPr>
        <w:t>: Temporary hijacking of the directory was possible with this version.</w:t>
      </w:r>
      <w:r w:rsidR="00EE4642" w:rsidRPr="007F2AB6">
        <w:rPr>
          <w:rFonts w:cstheme="minorHAnsi"/>
        </w:rPr>
        <w:t xml:space="preserve"> (Booth et. al., 2015)</w:t>
      </w:r>
    </w:p>
    <w:p w14:paraId="43FD1DCF" w14:textId="4984E0E2" w:rsidR="00A215F9" w:rsidRPr="007F2AB6" w:rsidRDefault="00A215F9" w:rsidP="008C7A09">
      <w:pPr>
        <w:suppressAutoHyphens/>
        <w:spacing w:after="0" w:line="240" w:lineRule="auto"/>
        <w:contextualSpacing/>
        <w:rPr>
          <w:rFonts w:cstheme="minorHAnsi"/>
          <w:color w:val="000000"/>
          <w:shd w:val="clear" w:color="auto" w:fill="FFFFFF"/>
        </w:rPr>
      </w:pPr>
      <w:r w:rsidRPr="007F2AB6">
        <w:rPr>
          <w:rFonts w:cstheme="minorHAnsi"/>
          <w:b/>
          <w:bCs/>
          <w:color w:val="000000"/>
          <w:shd w:val="clear" w:color="auto" w:fill="FFFFFF"/>
        </w:rPr>
        <w:tab/>
      </w:r>
      <w:r w:rsidRPr="007F2AB6">
        <w:rPr>
          <w:rFonts w:cstheme="minorHAnsi"/>
          <w:color w:val="000000"/>
          <w:shd w:val="clear" w:color="auto" w:fill="FFFFFF"/>
        </w:rPr>
        <w:t>Dependency: spring-core-5.2.3.RELEASE.jar</w:t>
      </w:r>
    </w:p>
    <w:p w14:paraId="09B4092F" w14:textId="0D15C03B" w:rsidR="00A215F9" w:rsidRPr="007F2AB6" w:rsidRDefault="00000000" w:rsidP="00EE4642">
      <w:pPr>
        <w:suppressAutoHyphens/>
        <w:spacing w:after="0" w:line="240" w:lineRule="auto"/>
        <w:ind w:left="1440"/>
        <w:contextualSpacing/>
        <w:rPr>
          <w:rFonts w:cstheme="minorHAnsi"/>
          <w:color w:val="000000"/>
          <w:shd w:val="clear" w:color="auto" w:fill="FFFFFF"/>
        </w:rPr>
      </w:pPr>
      <w:hyperlink r:id="rId34" w:tgtFrame="_blank" w:history="1">
        <w:r w:rsidR="00A215F9" w:rsidRPr="007F2AB6">
          <w:rPr>
            <w:rStyle w:val="Hyperlink"/>
            <w:rFonts w:cstheme="minorHAnsi"/>
            <w:shd w:val="clear" w:color="auto" w:fill="FFFFFF"/>
          </w:rPr>
          <w:t>CVE-2022-22965</w:t>
        </w:r>
      </w:hyperlink>
      <w:r w:rsidR="00A215F9" w:rsidRPr="007F2AB6">
        <w:rPr>
          <w:rFonts w:cstheme="minorHAnsi"/>
          <w:color w:val="000000"/>
          <w:shd w:val="clear" w:color="auto" w:fill="FFFFFF"/>
        </w:rPr>
        <w:t>: This version is vulnerable to remote code execution by data binding.</w:t>
      </w:r>
      <w:r w:rsidR="00EE4642" w:rsidRPr="007F2AB6">
        <w:rPr>
          <w:rFonts w:cstheme="minorHAnsi"/>
        </w:rPr>
        <w:t xml:space="preserve"> (Booth et. al., 2015)</w:t>
      </w:r>
    </w:p>
    <w:p w14:paraId="03FC800E" w14:textId="0BEFE44B" w:rsidR="00A215F9" w:rsidRPr="007F2AB6" w:rsidRDefault="00000000" w:rsidP="00EE4642">
      <w:pPr>
        <w:suppressAutoHyphens/>
        <w:spacing w:after="0" w:line="240" w:lineRule="auto"/>
        <w:ind w:left="1440"/>
        <w:contextualSpacing/>
        <w:rPr>
          <w:rFonts w:cstheme="minorHAnsi"/>
          <w:color w:val="000000"/>
          <w:shd w:val="clear" w:color="auto" w:fill="FFFFFF"/>
        </w:rPr>
      </w:pPr>
      <w:hyperlink r:id="rId35" w:tgtFrame="_blank" w:history="1">
        <w:r w:rsidR="00A215F9" w:rsidRPr="007F2AB6">
          <w:rPr>
            <w:rStyle w:val="Hyperlink"/>
            <w:rFonts w:cstheme="minorHAnsi"/>
            <w:shd w:val="clear" w:color="auto" w:fill="FFFFFF"/>
          </w:rPr>
          <w:t>CVE-2021-22118</w:t>
        </w:r>
      </w:hyperlink>
      <w:r w:rsidR="00A215F9" w:rsidRPr="007F2AB6">
        <w:rPr>
          <w:rFonts w:cstheme="minorHAnsi"/>
          <w:color w:val="000000"/>
          <w:shd w:val="clear" w:color="auto" w:fill="FFFFFF"/>
        </w:rPr>
        <w:t xml:space="preserve">: </w:t>
      </w:r>
      <w:r w:rsidR="00C0349D" w:rsidRPr="007F2AB6">
        <w:rPr>
          <w:rFonts w:cstheme="minorHAnsi"/>
          <w:color w:val="000000"/>
          <w:shd w:val="clear" w:color="auto" w:fill="FFFFFF"/>
        </w:rPr>
        <w:t>Multiple versions were susceptible to privilege escalation.</w:t>
      </w:r>
      <w:r w:rsidR="00EE4642" w:rsidRPr="007F2AB6">
        <w:rPr>
          <w:rFonts w:cstheme="minorHAnsi"/>
        </w:rPr>
        <w:t xml:space="preserve"> (Booth et. al., 2015)</w:t>
      </w:r>
    </w:p>
    <w:p w14:paraId="6A2CB345" w14:textId="2D4D3497" w:rsidR="00A215F9" w:rsidRPr="007F2AB6" w:rsidRDefault="00000000" w:rsidP="00A215F9">
      <w:pPr>
        <w:suppressAutoHyphens/>
        <w:spacing w:after="0" w:line="240" w:lineRule="auto"/>
        <w:ind w:left="1440"/>
        <w:contextualSpacing/>
        <w:rPr>
          <w:rFonts w:cstheme="minorHAnsi"/>
          <w:color w:val="000000"/>
          <w:shd w:val="clear" w:color="auto" w:fill="FFFFFF"/>
        </w:rPr>
      </w:pPr>
      <w:hyperlink r:id="rId36" w:tgtFrame="_blank" w:history="1">
        <w:r w:rsidR="00A215F9" w:rsidRPr="007F2AB6">
          <w:rPr>
            <w:rStyle w:val="Hyperlink"/>
            <w:rFonts w:cstheme="minorHAnsi"/>
            <w:shd w:val="clear" w:color="auto" w:fill="FFFFFF"/>
          </w:rPr>
          <w:t>CVE-2020-5421</w:t>
        </w:r>
      </w:hyperlink>
      <w:r w:rsidR="00C0349D" w:rsidRPr="007F2AB6">
        <w:rPr>
          <w:rFonts w:cstheme="minorHAnsi"/>
          <w:color w:val="000000"/>
          <w:shd w:val="clear" w:color="auto" w:fill="FFFFFF"/>
        </w:rPr>
        <w:t>: Prior protections against RFD attacks could be bypassed.</w:t>
      </w:r>
      <w:r w:rsidR="00EE4642" w:rsidRPr="007F2AB6">
        <w:rPr>
          <w:rFonts w:cstheme="minorHAnsi"/>
        </w:rPr>
        <w:t xml:space="preserve"> (Booth et. al., 2015)</w:t>
      </w:r>
    </w:p>
    <w:p w14:paraId="3D855474" w14:textId="4160DC79" w:rsidR="00A215F9" w:rsidRPr="007F2AB6" w:rsidRDefault="00000000" w:rsidP="00A215F9">
      <w:pPr>
        <w:suppressAutoHyphens/>
        <w:spacing w:after="0" w:line="240" w:lineRule="auto"/>
        <w:ind w:left="1440"/>
        <w:contextualSpacing/>
        <w:rPr>
          <w:rFonts w:cstheme="minorHAnsi"/>
          <w:color w:val="000000"/>
          <w:shd w:val="clear" w:color="auto" w:fill="FFFFFF"/>
        </w:rPr>
      </w:pPr>
      <w:hyperlink r:id="rId37" w:tgtFrame="_blank" w:history="1">
        <w:r w:rsidR="00A215F9" w:rsidRPr="007F2AB6">
          <w:rPr>
            <w:rStyle w:val="Hyperlink"/>
            <w:rFonts w:cstheme="minorHAnsi"/>
            <w:shd w:val="clear" w:color="auto" w:fill="FFFFFF"/>
          </w:rPr>
          <w:t>CVE-2022-22950</w:t>
        </w:r>
      </w:hyperlink>
      <w:r w:rsidR="00C0349D" w:rsidRPr="007F2AB6">
        <w:rPr>
          <w:rFonts w:cstheme="minorHAnsi"/>
          <w:color w:val="000000"/>
          <w:shd w:val="clear" w:color="auto" w:fill="FFFFFF"/>
        </w:rPr>
        <w:t>: Denial-of- service attacks were possible based on a given user input.</w:t>
      </w:r>
      <w:r w:rsidR="00EE4642" w:rsidRPr="007F2AB6">
        <w:rPr>
          <w:rFonts w:cstheme="minorHAnsi"/>
        </w:rPr>
        <w:t xml:space="preserve"> (Booth et. al., 2015)</w:t>
      </w:r>
    </w:p>
    <w:p w14:paraId="745B8497" w14:textId="11C7BC22" w:rsidR="00A215F9" w:rsidRPr="007F2AB6" w:rsidRDefault="00000000" w:rsidP="00A215F9">
      <w:pPr>
        <w:suppressAutoHyphens/>
        <w:spacing w:after="0" w:line="240" w:lineRule="auto"/>
        <w:ind w:left="1440"/>
        <w:contextualSpacing/>
        <w:rPr>
          <w:rFonts w:cstheme="minorHAnsi"/>
          <w:color w:val="000000"/>
          <w:shd w:val="clear" w:color="auto" w:fill="FFFFFF"/>
        </w:rPr>
      </w:pPr>
      <w:hyperlink r:id="rId38" w:tgtFrame="_blank" w:history="1">
        <w:r w:rsidR="00A215F9" w:rsidRPr="007F2AB6">
          <w:rPr>
            <w:rStyle w:val="Hyperlink"/>
            <w:rFonts w:cstheme="minorHAnsi"/>
            <w:shd w:val="clear" w:color="auto" w:fill="FFFFFF"/>
          </w:rPr>
          <w:t>CVE-2022-22971</w:t>
        </w:r>
      </w:hyperlink>
      <w:r w:rsidR="00C0349D" w:rsidRPr="007F2AB6">
        <w:rPr>
          <w:rFonts w:cstheme="minorHAnsi"/>
          <w:color w:val="000000"/>
          <w:shd w:val="clear" w:color="auto" w:fill="FFFFFF"/>
        </w:rPr>
        <w:t>: Authenticated users could create Denial-of-service situations.</w:t>
      </w:r>
      <w:r w:rsidR="00EE4642" w:rsidRPr="007F2AB6">
        <w:rPr>
          <w:rFonts w:cstheme="minorHAnsi"/>
        </w:rPr>
        <w:t xml:space="preserve"> (Booth et. al., 2015)</w:t>
      </w:r>
    </w:p>
    <w:p w14:paraId="37033A12" w14:textId="3A23505B" w:rsidR="00A215F9" w:rsidRPr="007F2AB6" w:rsidRDefault="00000000" w:rsidP="00A215F9">
      <w:pPr>
        <w:suppressAutoHyphens/>
        <w:spacing w:after="0" w:line="240" w:lineRule="auto"/>
        <w:ind w:left="1440"/>
        <w:contextualSpacing/>
        <w:rPr>
          <w:rFonts w:cstheme="minorHAnsi"/>
          <w:color w:val="000000"/>
          <w:shd w:val="clear" w:color="auto" w:fill="FFFFFF"/>
        </w:rPr>
      </w:pPr>
      <w:hyperlink r:id="rId39" w:tgtFrame="_blank" w:history="1">
        <w:r w:rsidR="00A215F9" w:rsidRPr="007F2AB6">
          <w:rPr>
            <w:rStyle w:val="Hyperlink"/>
            <w:rFonts w:cstheme="minorHAnsi"/>
            <w:shd w:val="clear" w:color="auto" w:fill="FFFFFF"/>
          </w:rPr>
          <w:t>CVE-2022-22968</w:t>
        </w:r>
      </w:hyperlink>
      <w:r w:rsidR="00C0349D" w:rsidRPr="007F2AB6">
        <w:rPr>
          <w:rFonts w:cstheme="minorHAnsi"/>
          <w:color w:val="000000"/>
          <w:shd w:val="clear" w:color="auto" w:fill="FFFFFF"/>
        </w:rPr>
        <w:t>: Due to case sensitivity, some input fields weren’t properly protected.</w:t>
      </w:r>
      <w:r w:rsidR="00EE4642" w:rsidRPr="007F2AB6">
        <w:rPr>
          <w:rFonts w:cstheme="minorHAnsi"/>
        </w:rPr>
        <w:t xml:space="preserve"> (Booth et. al., 2015)</w:t>
      </w:r>
    </w:p>
    <w:p w14:paraId="691240DD" w14:textId="4231E0BE" w:rsidR="00A215F9" w:rsidRPr="007F2AB6" w:rsidRDefault="00000000" w:rsidP="00A215F9">
      <w:pPr>
        <w:suppressAutoHyphens/>
        <w:spacing w:after="0" w:line="240" w:lineRule="auto"/>
        <w:ind w:left="1440"/>
        <w:contextualSpacing/>
        <w:rPr>
          <w:rFonts w:cstheme="minorHAnsi"/>
          <w:color w:val="000000"/>
          <w:shd w:val="clear" w:color="auto" w:fill="FFFFFF"/>
        </w:rPr>
      </w:pPr>
      <w:hyperlink r:id="rId40" w:tgtFrame="_blank" w:history="1">
        <w:r w:rsidR="00A215F9" w:rsidRPr="007F2AB6">
          <w:rPr>
            <w:rStyle w:val="Hyperlink"/>
            <w:rFonts w:cstheme="minorHAnsi"/>
            <w:shd w:val="clear" w:color="auto" w:fill="FFFFFF"/>
          </w:rPr>
          <w:t>CVE-2022-22970</w:t>
        </w:r>
      </w:hyperlink>
      <w:r w:rsidR="00C0349D" w:rsidRPr="007F2AB6">
        <w:rPr>
          <w:rFonts w:cstheme="minorHAnsi"/>
          <w:color w:val="000000"/>
          <w:shd w:val="clear" w:color="auto" w:fill="FFFFFF"/>
        </w:rPr>
        <w:t>: File upload handling could potentially cause denial-of-service attacks.</w:t>
      </w:r>
      <w:r w:rsidR="00EE4642" w:rsidRPr="007F2AB6">
        <w:rPr>
          <w:rFonts w:cstheme="minorHAnsi"/>
        </w:rPr>
        <w:t xml:space="preserve"> (Booth et. al., 2015)</w:t>
      </w:r>
    </w:p>
    <w:p w14:paraId="0D554989" w14:textId="4D136D93" w:rsidR="00A215F9" w:rsidRPr="007F2AB6" w:rsidRDefault="00000000" w:rsidP="00A215F9">
      <w:pPr>
        <w:suppressAutoHyphens/>
        <w:spacing w:after="0" w:line="240" w:lineRule="auto"/>
        <w:ind w:left="1440"/>
        <w:contextualSpacing/>
        <w:rPr>
          <w:rFonts w:cstheme="minorHAnsi"/>
          <w:color w:val="000000"/>
          <w:shd w:val="clear" w:color="auto" w:fill="FFFFFF"/>
        </w:rPr>
      </w:pPr>
      <w:hyperlink r:id="rId41" w:tgtFrame="_blank" w:history="1">
        <w:r w:rsidR="00A215F9" w:rsidRPr="007F2AB6">
          <w:rPr>
            <w:rStyle w:val="Hyperlink"/>
            <w:rFonts w:cstheme="minorHAnsi"/>
            <w:shd w:val="clear" w:color="auto" w:fill="FFFFFF"/>
          </w:rPr>
          <w:t>CVE-2021-22060</w:t>
        </w:r>
      </w:hyperlink>
      <w:r w:rsidR="00C0349D" w:rsidRPr="007F2AB6">
        <w:rPr>
          <w:rFonts w:cstheme="minorHAnsi"/>
          <w:color w:val="000000"/>
          <w:shd w:val="clear" w:color="auto" w:fill="FFFFFF"/>
        </w:rPr>
        <w:t>: Log entries were susceptible to malicious user inputs.</w:t>
      </w:r>
      <w:r w:rsidR="00EE4642" w:rsidRPr="007F2AB6">
        <w:rPr>
          <w:rFonts w:cstheme="minorHAnsi"/>
        </w:rPr>
        <w:t xml:space="preserve"> (Booth et. al., 2015)</w:t>
      </w:r>
    </w:p>
    <w:p w14:paraId="10156CF1" w14:textId="14F99EE0" w:rsidR="00A215F9" w:rsidRPr="007F2AB6" w:rsidRDefault="00000000" w:rsidP="00A215F9">
      <w:pPr>
        <w:suppressAutoHyphens/>
        <w:spacing w:after="0" w:line="240" w:lineRule="auto"/>
        <w:ind w:left="1440"/>
        <w:contextualSpacing/>
        <w:rPr>
          <w:rFonts w:cstheme="minorHAnsi"/>
          <w:color w:val="000000"/>
          <w:shd w:val="clear" w:color="auto" w:fill="FFFFFF"/>
        </w:rPr>
      </w:pPr>
      <w:hyperlink r:id="rId42" w:tgtFrame="_blank" w:history="1">
        <w:r w:rsidR="00A215F9" w:rsidRPr="007F2AB6">
          <w:rPr>
            <w:rStyle w:val="Hyperlink"/>
            <w:rFonts w:cstheme="minorHAnsi"/>
            <w:shd w:val="clear" w:color="auto" w:fill="FFFFFF"/>
          </w:rPr>
          <w:t>CVE-2021-22096</w:t>
        </w:r>
      </w:hyperlink>
      <w:r w:rsidR="00C0349D" w:rsidRPr="007F2AB6">
        <w:rPr>
          <w:rFonts w:cstheme="minorHAnsi"/>
          <w:color w:val="000000"/>
          <w:shd w:val="clear" w:color="auto" w:fill="FFFFFF"/>
        </w:rPr>
        <w:t>: Vulnerable to malicious user inputs, additional log entries could b</w:t>
      </w:r>
      <w:r w:rsidR="00D5354B" w:rsidRPr="007F2AB6">
        <w:rPr>
          <w:rFonts w:cstheme="minorHAnsi"/>
          <w:color w:val="000000"/>
          <w:shd w:val="clear" w:color="auto" w:fill="FFFFFF"/>
        </w:rPr>
        <w:t xml:space="preserve">e </w:t>
      </w:r>
      <w:r w:rsidR="00EE4642" w:rsidRPr="007F2AB6">
        <w:rPr>
          <w:rFonts w:cstheme="minorHAnsi"/>
        </w:rPr>
        <w:t>(Booth et. al., 2015)</w:t>
      </w:r>
      <w:r w:rsidR="00D5354B" w:rsidRPr="007F2AB6">
        <w:rPr>
          <w:rFonts w:cstheme="minorHAnsi"/>
          <w:color w:val="000000"/>
          <w:shd w:val="clear" w:color="auto" w:fill="FFFFFF"/>
        </w:rPr>
        <w:t>made</w:t>
      </w:r>
      <w:r w:rsidR="00C0349D" w:rsidRPr="007F2AB6">
        <w:rPr>
          <w:rFonts w:cstheme="minorHAnsi"/>
          <w:color w:val="000000"/>
          <w:shd w:val="clear" w:color="auto" w:fill="FFFFFF"/>
        </w:rPr>
        <w:t>.</w:t>
      </w:r>
    </w:p>
    <w:p w14:paraId="74DEF5D0" w14:textId="1D5D0049" w:rsidR="00D5354B" w:rsidRPr="007F2AB6" w:rsidRDefault="00D5354B" w:rsidP="00D5354B">
      <w:pPr>
        <w:suppressAutoHyphens/>
        <w:spacing w:after="0" w:line="240" w:lineRule="auto"/>
        <w:contextualSpacing/>
        <w:rPr>
          <w:rFonts w:cstheme="minorHAnsi"/>
          <w:color w:val="000000"/>
          <w:shd w:val="clear" w:color="auto" w:fill="FFFFFF"/>
        </w:rPr>
      </w:pPr>
      <w:r w:rsidRPr="007F2AB6">
        <w:rPr>
          <w:rFonts w:cstheme="minorHAnsi"/>
          <w:color w:val="000000"/>
          <w:shd w:val="clear" w:color="auto" w:fill="FFFFFF"/>
        </w:rPr>
        <w:tab/>
        <w:t>Dependency: spring-web-5.2.3.RELEASE.jar</w:t>
      </w:r>
    </w:p>
    <w:p w14:paraId="13E0A6B2" w14:textId="7AC7F20E" w:rsidR="00D5354B" w:rsidRPr="007F2AB6" w:rsidRDefault="00000000" w:rsidP="00D5354B">
      <w:pPr>
        <w:suppressAutoHyphens/>
        <w:spacing w:after="0" w:line="240" w:lineRule="auto"/>
        <w:ind w:left="1440"/>
        <w:contextualSpacing/>
        <w:rPr>
          <w:rFonts w:cstheme="minorHAnsi"/>
          <w:color w:val="000000"/>
          <w:shd w:val="clear" w:color="auto" w:fill="FFFFFF"/>
        </w:rPr>
      </w:pPr>
      <w:hyperlink r:id="rId43" w:tgtFrame="_blank" w:history="1">
        <w:r w:rsidR="00D5354B" w:rsidRPr="007F2AB6">
          <w:rPr>
            <w:rStyle w:val="Hyperlink"/>
            <w:rFonts w:cstheme="minorHAnsi"/>
            <w:shd w:val="clear" w:color="auto" w:fill="FFFFFF"/>
          </w:rPr>
          <w:t>CVE-2016-1000027</w:t>
        </w:r>
      </w:hyperlink>
      <w:r w:rsidR="00D5354B" w:rsidRPr="007F2AB6">
        <w:rPr>
          <w:rFonts w:cstheme="minorHAnsi"/>
          <w:color w:val="000000"/>
          <w:shd w:val="clear" w:color="auto" w:fill="FFFFFF"/>
        </w:rPr>
        <w:t>: Dependent on library configuration, remote code execution attacks could potentially happen.</w:t>
      </w:r>
      <w:r w:rsidR="00EE4642" w:rsidRPr="007F2AB6">
        <w:rPr>
          <w:rFonts w:cstheme="minorHAnsi"/>
        </w:rPr>
        <w:t xml:space="preserve"> (Booth et. al., 2015)</w:t>
      </w:r>
    </w:p>
    <w:p w14:paraId="6D74884A" w14:textId="3BCBE2AD" w:rsidR="00D5354B" w:rsidRPr="007F2AB6" w:rsidRDefault="00000000" w:rsidP="00EE4642">
      <w:pPr>
        <w:suppressAutoHyphens/>
        <w:spacing w:after="0" w:line="240" w:lineRule="auto"/>
        <w:ind w:left="1440"/>
        <w:contextualSpacing/>
        <w:rPr>
          <w:rFonts w:cstheme="minorHAnsi"/>
          <w:color w:val="000000"/>
          <w:shd w:val="clear" w:color="auto" w:fill="FFFFFF"/>
        </w:rPr>
      </w:pPr>
      <w:hyperlink r:id="rId44" w:tgtFrame="_blank" w:history="1">
        <w:r w:rsidR="00D5354B" w:rsidRPr="007F2AB6">
          <w:rPr>
            <w:rStyle w:val="Hyperlink"/>
            <w:rFonts w:cstheme="minorHAnsi"/>
            <w:shd w:val="clear" w:color="auto" w:fill="FFFFFF"/>
          </w:rPr>
          <w:t>CVE-2022-22965</w:t>
        </w:r>
      </w:hyperlink>
      <w:r w:rsidR="00D5354B" w:rsidRPr="007F2AB6">
        <w:rPr>
          <w:rFonts w:cstheme="minorHAnsi"/>
          <w:color w:val="000000"/>
          <w:shd w:val="clear" w:color="auto" w:fill="FFFFFF"/>
        </w:rPr>
        <w:t>: This version is vulnerable to remote code execution by data binding.</w:t>
      </w:r>
      <w:r w:rsidR="00EE4642" w:rsidRPr="007F2AB6">
        <w:rPr>
          <w:rFonts w:cstheme="minorHAnsi"/>
        </w:rPr>
        <w:t xml:space="preserve"> (Booth et. al., 2015)</w:t>
      </w:r>
    </w:p>
    <w:p w14:paraId="122EC9DA" w14:textId="4D5CC293" w:rsidR="00D5354B" w:rsidRPr="007F2AB6" w:rsidRDefault="00000000" w:rsidP="00EE4642">
      <w:pPr>
        <w:suppressAutoHyphens/>
        <w:spacing w:after="0" w:line="240" w:lineRule="auto"/>
        <w:ind w:left="1440"/>
        <w:contextualSpacing/>
        <w:rPr>
          <w:rFonts w:cstheme="minorHAnsi"/>
          <w:color w:val="000000"/>
          <w:shd w:val="clear" w:color="auto" w:fill="FFFFFF"/>
        </w:rPr>
      </w:pPr>
      <w:hyperlink r:id="rId45" w:tgtFrame="_blank" w:history="1">
        <w:r w:rsidR="00D5354B" w:rsidRPr="007F2AB6">
          <w:rPr>
            <w:rStyle w:val="Hyperlink"/>
            <w:rFonts w:cstheme="minorHAnsi"/>
            <w:shd w:val="clear" w:color="auto" w:fill="FFFFFF"/>
          </w:rPr>
          <w:t>CVE-2021-22118</w:t>
        </w:r>
      </w:hyperlink>
      <w:r w:rsidR="00D5354B" w:rsidRPr="007F2AB6">
        <w:rPr>
          <w:rFonts w:cstheme="minorHAnsi"/>
          <w:color w:val="000000"/>
          <w:shd w:val="clear" w:color="auto" w:fill="FFFFFF"/>
        </w:rPr>
        <w:t>: Multiple versions were susceptible to privilege escalation.</w:t>
      </w:r>
      <w:r w:rsidR="00EE4642" w:rsidRPr="007F2AB6">
        <w:rPr>
          <w:rFonts w:cstheme="minorHAnsi"/>
        </w:rPr>
        <w:t xml:space="preserve"> (Booth et. al., 2015)</w:t>
      </w:r>
    </w:p>
    <w:p w14:paraId="28027428" w14:textId="507CF587" w:rsidR="00D5354B" w:rsidRPr="007F2AB6" w:rsidRDefault="00000000" w:rsidP="00D5354B">
      <w:pPr>
        <w:suppressAutoHyphens/>
        <w:spacing w:after="0" w:line="240" w:lineRule="auto"/>
        <w:ind w:left="1440"/>
        <w:contextualSpacing/>
        <w:rPr>
          <w:rFonts w:cstheme="minorHAnsi"/>
          <w:color w:val="000000"/>
          <w:shd w:val="clear" w:color="auto" w:fill="FFFFFF"/>
        </w:rPr>
      </w:pPr>
      <w:hyperlink r:id="rId46" w:tgtFrame="_blank" w:history="1">
        <w:r w:rsidR="00D5354B" w:rsidRPr="007F2AB6">
          <w:rPr>
            <w:rStyle w:val="Hyperlink"/>
            <w:rFonts w:cstheme="minorHAnsi"/>
            <w:shd w:val="clear" w:color="auto" w:fill="FFFFFF"/>
          </w:rPr>
          <w:t>CVE-2020-5421</w:t>
        </w:r>
      </w:hyperlink>
      <w:r w:rsidR="00D5354B" w:rsidRPr="007F2AB6">
        <w:rPr>
          <w:rFonts w:cstheme="minorHAnsi"/>
          <w:color w:val="000000"/>
          <w:shd w:val="clear" w:color="auto" w:fill="FFFFFF"/>
        </w:rPr>
        <w:t>: Prior protections against RFD attacks could be bypassed.</w:t>
      </w:r>
      <w:r w:rsidR="00EE4642" w:rsidRPr="007F2AB6">
        <w:rPr>
          <w:rFonts w:cstheme="minorHAnsi"/>
        </w:rPr>
        <w:t xml:space="preserve"> (Booth et. al., 2015)</w:t>
      </w:r>
    </w:p>
    <w:p w14:paraId="012EF2B5" w14:textId="01B1C0B9" w:rsidR="00D5354B" w:rsidRPr="007F2AB6" w:rsidRDefault="00000000" w:rsidP="00D5354B">
      <w:pPr>
        <w:suppressAutoHyphens/>
        <w:spacing w:after="0" w:line="240" w:lineRule="auto"/>
        <w:ind w:left="1440"/>
        <w:contextualSpacing/>
        <w:rPr>
          <w:rFonts w:cstheme="minorHAnsi"/>
          <w:color w:val="000000"/>
          <w:shd w:val="clear" w:color="auto" w:fill="FFFFFF"/>
        </w:rPr>
      </w:pPr>
      <w:hyperlink r:id="rId47" w:tgtFrame="_blank" w:history="1">
        <w:r w:rsidR="00D5354B" w:rsidRPr="007F2AB6">
          <w:rPr>
            <w:rStyle w:val="Hyperlink"/>
            <w:rFonts w:cstheme="minorHAnsi"/>
            <w:shd w:val="clear" w:color="auto" w:fill="FFFFFF"/>
          </w:rPr>
          <w:t>CVE-2022-22950</w:t>
        </w:r>
      </w:hyperlink>
      <w:r w:rsidR="00D5354B" w:rsidRPr="007F2AB6">
        <w:rPr>
          <w:rFonts w:cstheme="minorHAnsi"/>
          <w:color w:val="000000"/>
          <w:shd w:val="clear" w:color="auto" w:fill="FFFFFF"/>
        </w:rPr>
        <w:t>: Denial-of- service attacks were possible based on a given user input.</w:t>
      </w:r>
      <w:r w:rsidR="00EE4642" w:rsidRPr="007F2AB6">
        <w:rPr>
          <w:rFonts w:cstheme="minorHAnsi"/>
        </w:rPr>
        <w:t xml:space="preserve"> (Booth et. al., 2015)</w:t>
      </w:r>
    </w:p>
    <w:p w14:paraId="0121CADF" w14:textId="50D71507" w:rsidR="00D5354B" w:rsidRPr="007F2AB6" w:rsidRDefault="00000000" w:rsidP="00D5354B">
      <w:pPr>
        <w:suppressAutoHyphens/>
        <w:spacing w:after="0" w:line="240" w:lineRule="auto"/>
        <w:ind w:left="1440"/>
        <w:contextualSpacing/>
        <w:rPr>
          <w:rFonts w:cstheme="minorHAnsi"/>
          <w:color w:val="000000"/>
          <w:shd w:val="clear" w:color="auto" w:fill="FFFFFF"/>
        </w:rPr>
      </w:pPr>
      <w:hyperlink r:id="rId48" w:tgtFrame="_blank" w:history="1">
        <w:r w:rsidR="00D5354B" w:rsidRPr="007F2AB6">
          <w:rPr>
            <w:rStyle w:val="Hyperlink"/>
            <w:rFonts w:cstheme="minorHAnsi"/>
            <w:shd w:val="clear" w:color="auto" w:fill="FFFFFF"/>
          </w:rPr>
          <w:t>CVE-2022-22971</w:t>
        </w:r>
      </w:hyperlink>
      <w:r w:rsidR="00D5354B" w:rsidRPr="007F2AB6">
        <w:rPr>
          <w:rFonts w:cstheme="minorHAnsi"/>
          <w:color w:val="000000"/>
          <w:shd w:val="clear" w:color="auto" w:fill="FFFFFF"/>
        </w:rPr>
        <w:t>: Authenticated users could create Denial-of-service situations.</w:t>
      </w:r>
      <w:r w:rsidR="00EE4642" w:rsidRPr="007F2AB6">
        <w:rPr>
          <w:rFonts w:cstheme="minorHAnsi"/>
        </w:rPr>
        <w:t xml:space="preserve"> (Booth et. al., 2015)</w:t>
      </w:r>
    </w:p>
    <w:p w14:paraId="08707A93" w14:textId="500E52C4" w:rsidR="00D5354B" w:rsidRPr="007F2AB6" w:rsidRDefault="00000000" w:rsidP="00D5354B">
      <w:pPr>
        <w:suppressAutoHyphens/>
        <w:spacing w:after="0" w:line="240" w:lineRule="auto"/>
        <w:ind w:left="1440"/>
        <w:contextualSpacing/>
        <w:rPr>
          <w:rFonts w:cstheme="minorHAnsi"/>
          <w:color w:val="000000"/>
          <w:shd w:val="clear" w:color="auto" w:fill="FFFFFF"/>
        </w:rPr>
      </w:pPr>
      <w:hyperlink r:id="rId49" w:tgtFrame="_blank" w:history="1">
        <w:r w:rsidR="00D5354B" w:rsidRPr="007F2AB6">
          <w:rPr>
            <w:rStyle w:val="Hyperlink"/>
            <w:rFonts w:cstheme="minorHAnsi"/>
            <w:shd w:val="clear" w:color="auto" w:fill="FFFFFF"/>
          </w:rPr>
          <w:t>CVE-2022-22968</w:t>
        </w:r>
      </w:hyperlink>
      <w:r w:rsidR="00D5354B" w:rsidRPr="007F2AB6">
        <w:rPr>
          <w:rFonts w:cstheme="minorHAnsi"/>
          <w:color w:val="000000"/>
          <w:shd w:val="clear" w:color="auto" w:fill="FFFFFF"/>
        </w:rPr>
        <w:t>: Due to case sensitivity, some input fields weren’t properly protected.</w:t>
      </w:r>
      <w:r w:rsidR="00EE4642" w:rsidRPr="007F2AB6">
        <w:rPr>
          <w:rFonts w:cstheme="minorHAnsi"/>
        </w:rPr>
        <w:t xml:space="preserve"> (Booth et. al., 2015)</w:t>
      </w:r>
    </w:p>
    <w:p w14:paraId="5E1B02CC" w14:textId="6A712562" w:rsidR="00D5354B" w:rsidRPr="007F2AB6" w:rsidRDefault="00000000" w:rsidP="00D5354B">
      <w:pPr>
        <w:suppressAutoHyphens/>
        <w:spacing w:after="0" w:line="240" w:lineRule="auto"/>
        <w:ind w:left="1440"/>
        <w:contextualSpacing/>
        <w:rPr>
          <w:rFonts w:cstheme="minorHAnsi"/>
          <w:color w:val="000000"/>
          <w:shd w:val="clear" w:color="auto" w:fill="FFFFFF"/>
        </w:rPr>
      </w:pPr>
      <w:hyperlink r:id="rId50" w:tgtFrame="_blank" w:history="1">
        <w:r w:rsidR="00D5354B" w:rsidRPr="007F2AB6">
          <w:rPr>
            <w:rStyle w:val="Hyperlink"/>
            <w:rFonts w:cstheme="minorHAnsi"/>
            <w:shd w:val="clear" w:color="auto" w:fill="FFFFFF"/>
          </w:rPr>
          <w:t>CVE-2022-22970</w:t>
        </w:r>
      </w:hyperlink>
      <w:r w:rsidR="00D5354B" w:rsidRPr="007F2AB6">
        <w:rPr>
          <w:rFonts w:cstheme="minorHAnsi"/>
          <w:color w:val="000000"/>
          <w:shd w:val="clear" w:color="auto" w:fill="FFFFFF"/>
        </w:rPr>
        <w:t>: File upload handling could potentially cause denial-of-service attacks.</w:t>
      </w:r>
      <w:r w:rsidR="00EE4642" w:rsidRPr="007F2AB6">
        <w:rPr>
          <w:rFonts w:cstheme="minorHAnsi"/>
        </w:rPr>
        <w:t xml:space="preserve"> (Booth et. al., 2015)</w:t>
      </w:r>
    </w:p>
    <w:p w14:paraId="4D472FCF" w14:textId="058115D0" w:rsidR="00D5354B" w:rsidRPr="007F2AB6" w:rsidRDefault="00000000" w:rsidP="00D5354B">
      <w:pPr>
        <w:suppressAutoHyphens/>
        <w:spacing w:after="0" w:line="240" w:lineRule="auto"/>
        <w:ind w:left="1440"/>
        <w:contextualSpacing/>
        <w:rPr>
          <w:rFonts w:cstheme="minorHAnsi"/>
          <w:color w:val="000000"/>
          <w:shd w:val="clear" w:color="auto" w:fill="FFFFFF"/>
        </w:rPr>
      </w:pPr>
      <w:hyperlink r:id="rId51" w:tgtFrame="_blank" w:history="1">
        <w:r w:rsidR="00D5354B" w:rsidRPr="007F2AB6">
          <w:rPr>
            <w:rStyle w:val="Hyperlink"/>
            <w:rFonts w:cstheme="minorHAnsi"/>
            <w:shd w:val="clear" w:color="auto" w:fill="FFFFFF"/>
          </w:rPr>
          <w:t>CVE-2021-22060</w:t>
        </w:r>
      </w:hyperlink>
      <w:r w:rsidR="00D5354B" w:rsidRPr="007F2AB6">
        <w:rPr>
          <w:rFonts w:cstheme="minorHAnsi"/>
          <w:color w:val="000000"/>
          <w:shd w:val="clear" w:color="auto" w:fill="FFFFFF"/>
        </w:rPr>
        <w:t>: Log entries were susceptible to malicious user inputs.</w:t>
      </w:r>
      <w:r w:rsidR="00EE4642" w:rsidRPr="007F2AB6">
        <w:rPr>
          <w:rFonts w:cstheme="minorHAnsi"/>
        </w:rPr>
        <w:t xml:space="preserve"> (Booth et. al., 2015)</w:t>
      </w:r>
    </w:p>
    <w:p w14:paraId="33536CD7" w14:textId="22F6B1FB" w:rsidR="00D5354B" w:rsidRPr="007F2AB6" w:rsidRDefault="00000000" w:rsidP="00D5354B">
      <w:pPr>
        <w:suppressAutoHyphens/>
        <w:spacing w:after="0" w:line="240" w:lineRule="auto"/>
        <w:ind w:left="1440"/>
        <w:contextualSpacing/>
        <w:rPr>
          <w:rFonts w:cstheme="minorHAnsi"/>
          <w:color w:val="000000"/>
          <w:shd w:val="clear" w:color="auto" w:fill="FFFFFF"/>
        </w:rPr>
      </w:pPr>
      <w:hyperlink r:id="rId52" w:tgtFrame="_blank" w:history="1">
        <w:r w:rsidR="00D5354B" w:rsidRPr="007F2AB6">
          <w:rPr>
            <w:rStyle w:val="Hyperlink"/>
            <w:rFonts w:cstheme="minorHAnsi"/>
            <w:shd w:val="clear" w:color="auto" w:fill="FFFFFF"/>
          </w:rPr>
          <w:t>CVE-2021-22096</w:t>
        </w:r>
      </w:hyperlink>
      <w:r w:rsidR="00D5354B" w:rsidRPr="007F2AB6">
        <w:rPr>
          <w:rFonts w:cstheme="minorHAnsi"/>
          <w:color w:val="000000"/>
          <w:shd w:val="clear" w:color="auto" w:fill="FFFFFF"/>
        </w:rPr>
        <w:t>: Vulnerable to malicious user inputs, additional log entries could be made.</w:t>
      </w:r>
      <w:r w:rsidR="00EE4642" w:rsidRPr="007F2AB6">
        <w:rPr>
          <w:rFonts w:cstheme="minorHAnsi"/>
        </w:rPr>
        <w:t xml:space="preserve"> (Booth et. al., 2015)</w:t>
      </w:r>
    </w:p>
    <w:p w14:paraId="22B59BC4" w14:textId="0FBB9FD1" w:rsidR="00D5354B" w:rsidRPr="007F2AB6" w:rsidRDefault="00D5354B" w:rsidP="00D5354B">
      <w:pPr>
        <w:suppressAutoHyphens/>
        <w:spacing w:after="0" w:line="240" w:lineRule="auto"/>
        <w:contextualSpacing/>
        <w:rPr>
          <w:rFonts w:cstheme="minorHAnsi"/>
          <w:color w:val="000000"/>
          <w:shd w:val="clear" w:color="auto" w:fill="FFFFFF"/>
        </w:rPr>
      </w:pPr>
      <w:r w:rsidRPr="007F2AB6">
        <w:rPr>
          <w:rFonts w:cstheme="minorHAnsi"/>
          <w:color w:val="000000"/>
          <w:shd w:val="clear" w:color="auto" w:fill="FFFFFF"/>
        </w:rPr>
        <w:tab/>
        <w:t xml:space="preserve">Dependency: </w:t>
      </w:r>
      <w:r w:rsidR="004B7783" w:rsidRPr="007F2AB6">
        <w:rPr>
          <w:rFonts w:cstheme="minorHAnsi"/>
          <w:color w:val="000000"/>
          <w:shd w:val="clear" w:color="auto" w:fill="FFFFFF"/>
        </w:rPr>
        <w:t>tomcat-embed-core-9.0.30.jar:</w:t>
      </w:r>
    </w:p>
    <w:p w14:paraId="2BEEC4E2" w14:textId="4E0326DE" w:rsidR="004B7783" w:rsidRPr="007F2AB6" w:rsidRDefault="00000000" w:rsidP="007A5D6D">
      <w:pPr>
        <w:suppressAutoHyphens/>
        <w:spacing w:after="0" w:line="240" w:lineRule="auto"/>
        <w:ind w:left="1440"/>
        <w:contextualSpacing/>
        <w:rPr>
          <w:rFonts w:cstheme="minorHAnsi"/>
          <w:color w:val="000000"/>
          <w:shd w:val="clear" w:color="auto" w:fill="FFFFFF"/>
        </w:rPr>
      </w:pPr>
      <w:hyperlink r:id="rId53" w:tgtFrame="_blank" w:history="1">
        <w:r w:rsidR="004B7783" w:rsidRPr="007F2AB6">
          <w:rPr>
            <w:rStyle w:val="Hyperlink"/>
            <w:rFonts w:cstheme="minorHAnsi"/>
            <w:shd w:val="clear" w:color="auto" w:fill="FFFFFF"/>
          </w:rPr>
          <w:t>CVE-2020-1938</w:t>
        </w:r>
      </w:hyperlink>
      <w:r w:rsidR="004B7783" w:rsidRPr="007F2AB6">
        <w:rPr>
          <w:rFonts w:cstheme="minorHAnsi"/>
          <w:color w:val="000000"/>
          <w:shd w:val="clear" w:color="auto" w:fill="FFFFFF"/>
        </w:rPr>
        <w:t>:</w:t>
      </w:r>
      <w:r w:rsidR="007A5D6D" w:rsidRPr="007F2AB6">
        <w:rPr>
          <w:rFonts w:cstheme="minorHAnsi"/>
          <w:color w:val="000000"/>
          <w:shd w:val="clear" w:color="auto" w:fill="FFFFFF"/>
        </w:rPr>
        <w:t xml:space="preserve"> Due to potential remote code execution, Apache JServe protocol users should be concerned of inbound connections.</w:t>
      </w:r>
      <w:r w:rsidR="00EE4642" w:rsidRPr="007F2AB6">
        <w:rPr>
          <w:rFonts w:cstheme="minorHAnsi"/>
        </w:rPr>
        <w:t xml:space="preserve"> (Booth et. al., 2015)</w:t>
      </w:r>
    </w:p>
    <w:p w14:paraId="2F20FCD3" w14:textId="776A25E7" w:rsidR="004B7783" w:rsidRPr="007F2AB6" w:rsidRDefault="00000000" w:rsidP="007A5D6D">
      <w:pPr>
        <w:suppressAutoHyphens/>
        <w:spacing w:after="0" w:line="240" w:lineRule="auto"/>
        <w:ind w:left="1440"/>
        <w:contextualSpacing/>
        <w:rPr>
          <w:rFonts w:cstheme="minorHAnsi"/>
          <w:color w:val="000000"/>
          <w:shd w:val="clear" w:color="auto" w:fill="FFFFFF"/>
        </w:rPr>
      </w:pPr>
      <w:hyperlink r:id="rId54" w:tgtFrame="_blank" w:history="1">
        <w:r w:rsidR="004B7783" w:rsidRPr="007F2AB6">
          <w:rPr>
            <w:rStyle w:val="Hyperlink"/>
            <w:rFonts w:cstheme="minorHAnsi"/>
            <w:shd w:val="clear" w:color="auto" w:fill="FFFFFF"/>
          </w:rPr>
          <w:t>CVE-2020-11996</w:t>
        </w:r>
      </w:hyperlink>
      <w:r w:rsidR="007A5D6D" w:rsidRPr="007F2AB6">
        <w:rPr>
          <w:rFonts w:cstheme="minorHAnsi"/>
          <w:color w:val="000000"/>
          <w:shd w:val="clear" w:color="auto" w:fill="FFFFFF"/>
        </w:rPr>
        <w:t>: With specialized sequences, an attacker could cause a denial-of-service situation.</w:t>
      </w:r>
      <w:r w:rsidR="00EE4642" w:rsidRPr="007F2AB6">
        <w:rPr>
          <w:rFonts w:cstheme="minorHAnsi"/>
        </w:rPr>
        <w:t xml:space="preserve"> (Booth et. al., 2015)</w:t>
      </w:r>
    </w:p>
    <w:p w14:paraId="6CE6219E" w14:textId="1897238D" w:rsidR="004B7783" w:rsidRPr="007F2AB6" w:rsidRDefault="00000000" w:rsidP="00EE4642">
      <w:pPr>
        <w:suppressAutoHyphens/>
        <w:spacing w:after="0" w:line="240" w:lineRule="auto"/>
        <w:ind w:left="1440"/>
        <w:contextualSpacing/>
        <w:rPr>
          <w:rFonts w:cstheme="minorHAnsi"/>
          <w:color w:val="000000"/>
          <w:shd w:val="clear" w:color="auto" w:fill="FFFFFF"/>
        </w:rPr>
      </w:pPr>
      <w:hyperlink r:id="rId55" w:tgtFrame="_blank" w:history="1">
        <w:r w:rsidR="004B7783" w:rsidRPr="007F2AB6">
          <w:rPr>
            <w:rStyle w:val="Hyperlink"/>
            <w:rFonts w:cstheme="minorHAnsi"/>
            <w:shd w:val="clear" w:color="auto" w:fill="FFFFFF"/>
          </w:rPr>
          <w:t>CVE-2020-13934</w:t>
        </w:r>
      </w:hyperlink>
      <w:r w:rsidR="007A5D6D" w:rsidRPr="007F2AB6">
        <w:rPr>
          <w:rFonts w:cstheme="minorHAnsi"/>
          <w:color w:val="000000"/>
          <w:shd w:val="clear" w:color="auto" w:fill="FFFFFF"/>
        </w:rPr>
        <w:t>: Due to memory leakage, a denial-of-service attack could occur.</w:t>
      </w:r>
      <w:r w:rsidR="00EE4642" w:rsidRPr="007F2AB6">
        <w:rPr>
          <w:rFonts w:cstheme="minorHAnsi"/>
        </w:rPr>
        <w:t xml:space="preserve"> (Booth et. al., 2015)</w:t>
      </w:r>
    </w:p>
    <w:p w14:paraId="7EFC5C76" w14:textId="050EB1B2" w:rsidR="004B7783" w:rsidRPr="007F2AB6" w:rsidRDefault="00000000" w:rsidP="00EE4642">
      <w:pPr>
        <w:suppressAutoHyphens/>
        <w:spacing w:after="0" w:line="240" w:lineRule="auto"/>
        <w:ind w:left="1440"/>
        <w:contextualSpacing/>
        <w:rPr>
          <w:rFonts w:cstheme="minorHAnsi"/>
          <w:color w:val="000000"/>
          <w:shd w:val="clear" w:color="auto" w:fill="FFFFFF"/>
        </w:rPr>
      </w:pPr>
      <w:hyperlink r:id="rId56" w:tgtFrame="_blank" w:history="1">
        <w:r w:rsidR="004B7783" w:rsidRPr="007F2AB6">
          <w:rPr>
            <w:rStyle w:val="Hyperlink"/>
            <w:rFonts w:cstheme="minorHAnsi"/>
            <w:shd w:val="clear" w:color="auto" w:fill="FFFFFF"/>
          </w:rPr>
          <w:t>CVE-2020-13935</w:t>
        </w:r>
      </w:hyperlink>
      <w:r w:rsidR="007A5D6D" w:rsidRPr="007F2AB6">
        <w:rPr>
          <w:rFonts w:cstheme="minorHAnsi"/>
          <w:color w:val="000000"/>
          <w:shd w:val="clear" w:color="auto" w:fill="FFFFFF"/>
        </w:rPr>
        <w:t>: Unvalidated payload length could create infinite loops or Dos attacks.</w:t>
      </w:r>
      <w:r w:rsidR="00EE4642" w:rsidRPr="007F2AB6">
        <w:rPr>
          <w:rFonts w:cstheme="minorHAnsi"/>
        </w:rPr>
        <w:t xml:space="preserve"> (Booth et. al., 2015)</w:t>
      </w:r>
    </w:p>
    <w:p w14:paraId="15835B5F" w14:textId="1370DE4E" w:rsidR="004B7783" w:rsidRPr="007F2AB6" w:rsidRDefault="00000000" w:rsidP="007A5D6D">
      <w:pPr>
        <w:suppressAutoHyphens/>
        <w:spacing w:after="0" w:line="240" w:lineRule="auto"/>
        <w:ind w:left="1440"/>
        <w:contextualSpacing/>
        <w:rPr>
          <w:rFonts w:cstheme="minorHAnsi"/>
          <w:color w:val="000000"/>
          <w:shd w:val="clear" w:color="auto" w:fill="FFFFFF"/>
        </w:rPr>
      </w:pPr>
      <w:hyperlink r:id="rId57" w:tgtFrame="_blank" w:history="1">
        <w:r w:rsidR="004B7783" w:rsidRPr="007F2AB6">
          <w:rPr>
            <w:rStyle w:val="Hyperlink"/>
            <w:rFonts w:cstheme="minorHAnsi"/>
            <w:shd w:val="clear" w:color="auto" w:fill="FFFFFF"/>
          </w:rPr>
          <w:t>CVE-2020-17527</w:t>
        </w:r>
      </w:hyperlink>
      <w:r w:rsidR="007A5D6D" w:rsidRPr="007F2AB6">
        <w:rPr>
          <w:rFonts w:cstheme="minorHAnsi"/>
          <w:color w:val="000000"/>
          <w:shd w:val="clear" w:color="auto" w:fill="FFFFFF"/>
        </w:rPr>
        <w:t>: This version allowed potential information leakage with reused HTTP request headers.</w:t>
      </w:r>
      <w:r w:rsidR="00EE4642" w:rsidRPr="007F2AB6">
        <w:rPr>
          <w:rFonts w:cstheme="minorHAnsi"/>
        </w:rPr>
        <w:t xml:space="preserve"> (Booth et. al., 2015)</w:t>
      </w:r>
    </w:p>
    <w:p w14:paraId="669FDFB7" w14:textId="0158C14B" w:rsidR="004B7783" w:rsidRPr="007F2AB6" w:rsidRDefault="00000000" w:rsidP="007A5D6D">
      <w:pPr>
        <w:suppressAutoHyphens/>
        <w:spacing w:after="0" w:line="240" w:lineRule="auto"/>
        <w:ind w:left="1440"/>
        <w:contextualSpacing/>
        <w:rPr>
          <w:rFonts w:cstheme="minorHAnsi"/>
          <w:color w:val="000000"/>
          <w:shd w:val="clear" w:color="auto" w:fill="FFFFFF"/>
        </w:rPr>
      </w:pPr>
      <w:hyperlink r:id="rId58" w:tgtFrame="_blank" w:history="1">
        <w:r w:rsidR="004B7783" w:rsidRPr="007F2AB6">
          <w:rPr>
            <w:rStyle w:val="Hyperlink"/>
            <w:rFonts w:cstheme="minorHAnsi"/>
            <w:shd w:val="clear" w:color="auto" w:fill="FFFFFF"/>
          </w:rPr>
          <w:t>CVE-2021-25122</w:t>
        </w:r>
      </w:hyperlink>
      <w:r w:rsidR="007A5D6D" w:rsidRPr="007F2AB6">
        <w:rPr>
          <w:rFonts w:cstheme="minorHAnsi"/>
          <w:color w:val="000000"/>
          <w:shd w:val="clear" w:color="auto" w:fill="FFFFFF"/>
        </w:rPr>
        <w:t>: Malicious users could see parts of other users request body leaking information.</w:t>
      </w:r>
      <w:r w:rsidR="00EE4642" w:rsidRPr="007F2AB6">
        <w:rPr>
          <w:rFonts w:cstheme="minorHAnsi"/>
        </w:rPr>
        <w:t xml:space="preserve"> (Booth et. al., 2015)</w:t>
      </w:r>
    </w:p>
    <w:p w14:paraId="07FF7EBE" w14:textId="34F179FC" w:rsidR="004B7783" w:rsidRPr="007F2AB6" w:rsidRDefault="00000000" w:rsidP="00EE4642">
      <w:pPr>
        <w:suppressAutoHyphens/>
        <w:spacing w:after="0" w:line="240" w:lineRule="auto"/>
        <w:ind w:left="1440"/>
        <w:contextualSpacing/>
        <w:rPr>
          <w:rFonts w:cstheme="minorHAnsi"/>
          <w:color w:val="000000"/>
          <w:shd w:val="clear" w:color="auto" w:fill="FFFFFF"/>
        </w:rPr>
      </w:pPr>
      <w:hyperlink r:id="rId59" w:tgtFrame="_blank" w:history="1">
        <w:r w:rsidR="004B7783" w:rsidRPr="007F2AB6">
          <w:rPr>
            <w:rStyle w:val="Hyperlink"/>
            <w:rFonts w:cstheme="minorHAnsi"/>
            <w:shd w:val="clear" w:color="auto" w:fill="FFFFFF"/>
          </w:rPr>
          <w:t>CVE-2021-41079</w:t>
        </w:r>
      </w:hyperlink>
      <w:r w:rsidR="007A5D6D" w:rsidRPr="007F2AB6">
        <w:rPr>
          <w:rFonts w:cstheme="minorHAnsi"/>
          <w:color w:val="000000"/>
          <w:shd w:val="clear" w:color="auto" w:fill="FFFFFF"/>
        </w:rPr>
        <w:t>: Due to unvalidated inbound TLS packets,</w:t>
      </w:r>
      <w:r w:rsidR="00EE4642" w:rsidRPr="007F2AB6">
        <w:rPr>
          <w:rFonts w:cstheme="minorHAnsi"/>
          <w:color w:val="000000"/>
          <w:shd w:val="clear" w:color="auto" w:fill="FFFFFF"/>
        </w:rPr>
        <w:t xml:space="preserve"> infinite loops and Dos attacks could occur.</w:t>
      </w:r>
      <w:r w:rsidR="00EE4642" w:rsidRPr="007F2AB6">
        <w:rPr>
          <w:rFonts w:cstheme="minorHAnsi"/>
        </w:rPr>
        <w:t xml:space="preserve"> (Booth et. al., 2015)</w:t>
      </w:r>
    </w:p>
    <w:p w14:paraId="790C52C3" w14:textId="3C6864CD" w:rsidR="004B7783" w:rsidRPr="007F2AB6" w:rsidRDefault="00000000" w:rsidP="00EE4642">
      <w:pPr>
        <w:suppressAutoHyphens/>
        <w:spacing w:after="0" w:line="240" w:lineRule="auto"/>
        <w:ind w:left="1440"/>
        <w:contextualSpacing/>
        <w:rPr>
          <w:rFonts w:cstheme="minorHAnsi"/>
          <w:color w:val="000000"/>
          <w:shd w:val="clear" w:color="auto" w:fill="FFFFFF"/>
        </w:rPr>
      </w:pPr>
      <w:hyperlink r:id="rId60" w:tgtFrame="_blank" w:history="1">
        <w:r w:rsidR="004B7783" w:rsidRPr="007F2AB6">
          <w:rPr>
            <w:rStyle w:val="Hyperlink"/>
            <w:rFonts w:cstheme="minorHAnsi"/>
            <w:shd w:val="clear" w:color="auto" w:fill="FFFFFF"/>
          </w:rPr>
          <w:t>CVE-2022-29885</w:t>
        </w:r>
      </w:hyperlink>
      <w:r w:rsidR="00EE4642" w:rsidRPr="007F2AB6">
        <w:rPr>
          <w:rFonts w:cstheme="minorHAnsi"/>
          <w:color w:val="000000"/>
          <w:shd w:val="clear" w:color="auto" w:fill="FFFFFF"/>
        </w:rPr>
        <w:t xml:space="preserve">: Misguided user information was given for </w:t>
      </w:r>
      <w:proofErr w:type="spellStart"/>
      <w:r w:rsidR="00EE4642" w:rsidRPr="007F2AB6">
        <w:rPr>
          <w:rFonts w:cstheme="minorHAnsi"/>
          <w:color w:val="000000"/>
          <w:shd w:val="clear" w:color="auto" w:fill="FFFFFF"/>
        </w:rPr>
        <w:t>Encryptinterceptor</w:t>
      </w:r>
      <w:proofErr w:type="spellEnd"/>
      <w:r w:rsidR="00EE4642" w:rsidRPr="007F2AB6">
        <w:rPr>
          <w:rFonts w:cstheme="minorHAnsi"/>
          <w:color w:val="000000"/>
          <w:shd w:val="clear" w:color="auto" w:fill="FFFFFF"/>
        </w:rPr>
        <w:t>.</w:t>
      </w:r>
      <w:r w:rsidR="00EE4642" w:rsidRPr="007F2AB6">
        <w:rPr>
          <w:rFonts w:cstheme="minorHAnsi"/>
        </w:rPr>
        <w:t xml:space="preserve"> (Booth et. al., 2015)</w:t>
      </w:r>
    </w:p>
    <w:p w14:paraId="3D357B29" w14:textId="4FD1B03F" w:rsidR="004B7783" w:rsidRPr="007F2AB6" w:rsidRDefault="00000000" w:rsidP="00EE4642">
      <w:pPr>
        <w:suppressAutoHyphens/>
        <w:spacing w:after="0" w:line="240" w:lineRule="auto"/>
        <w:ind w:left="1440"/>
        <w:contextualSpacing/>
        <w:rPr>
          <w:rFonts w:cstheme="minorHAnsi"/>
        </w:rPr>
      </w:pPr>
      <w:hyperlink r:id="rId61" w:tgtFrame="_blank" w:history="1">
        <w:r w:rsidR="004B7783" w:rsidRPr="007F2AB6">
          <w:rPr>
            <w:rStyle w:val="Hyperlink"/>
            <w:rFonts w:cstheme="minorHAnsi"/>
            <w:shd w:val="clear" w:color="auto" w:fill="FFFFFF"/>
          </w:rPr>
          <w:t>CVE-2020-9484</w:t>
        </w:r>
      </w:hyperlink>
      <w:r w:rsidR="00EE4642" w:rsidRPr="007F2AB6">
        <w:rPr>
          <w:rFonts w:cstheme="minorHAnsi"/>
          <w:color w:val="000000"/>
          <w:shd w:val="clear" w:color="auto" w:fill="FFFFFF"/>
        </w:rPr>
        <w:t>: Threat of remote code execution is possible with a few preexisting conditions.</w:t>
      </w:r>
      <w:r w:rsidR="00EE4642" w:rsidRPr="007F2AB6">
        <w:rPr>
          <w:rFonts w:cstheme="minorHAnsi"/>
        </w:rPr>
        <w:t xml:space="preserve"> (Booth et. al., 2015)</w:t>
      </w:r>
    </w:p>
    <w:p w14:paraId="79F55C40" w14:textId="4B87285A" w:rsidR="004B7783" w:rsidRPr="007F2AB6" w:rsidRDefault="00000000" w:rsidP="004C01E1">
      <w:pPr>
        <w:suppressAutoHyphens/>
        <w:spacing w:after="0" w:line="240" w:lineRule="auto"/>
        <w:ind w:left="1440"/>
        <w:contextualSpacing/>
        <w:rPr>
          <w:rFonts w:cstheme="minorHAnsi"/>
          <w:color w:val="000000"/>
          <w:shd w:val="clear" w:color="auto" w:fill="FFFFFF"/>
        </w:rPr>
      </w:pPr>
      <w:hyperlink r:id="rId62" w:tgtFrame="_blank" w:history="1">
        <w:r w:rsidR="004B7783" w:rsidRPr="007F2AB6">
          <w:rPr>
            <w:rStyle w:val="Hyperlink"/>
            <w:rFonts w:cstheme="minorHAnsi"/>
            <w:shd w:val="clear" w:color="auto" w:fill="FFFFFF"/>
          </w:rPr>
          <w:t>CVE-2021-25329</w:t>
        </w:r>
      </w:hyperlink>
      <w:r w:rsidR="00EE4642" w:rsidRPr="007F2AB6">
        <w:rPr>
          <w:rFonts w:cstheme="minorHAnsi"/>
          <w:color w:val="000000"/>
          <w:shd w:val="clear" w:color="auto" w:fill="FFFFFF"/>
        </w:rPr>
        <w:t xml:space="preserve">: </w:t>
      </w:r>
      <w:r w:rsidR="004C01E1" w:rsidRPr="007F2AB6">
        <w:rPr>
          <w:rFonts w:cstheme="minorHAnsi"/>
          <w:color w:val="000000"/>
          <w:shd w:val="clear" w:color="auto" w:fill="FFFFFF"/>
        </w:rPr>
        <w:t xml:space="preserve">Given a specific, yet highly improbable configuration, remote code execution is possible. </w:t>
      </w:r>
      <w:r w:rsidR="004C01E1" w:rsidRPr="007F2AB6">
        <w:rPr>
          <w:rFonts w:cstheme="minorHAnsi"/>
        </w:rPr>
        <w:t>(Booth et. al., 2015)</w:t>
      </w:r>
    </w:p>
    <w:p w14:paraId="25DE710C" w14:textId="6348AAC0" w:rsidR="004B7783" w:rsidRPr="007F2AB6" w:rsidRDefault="00000000" w:rsidP="004C01E1">
      <w:pPr>
        <w:suppressAutoHyphens/>
        <w:spacing w:after="0" w:line="240" w:lineRule="auto"/>
        <w:ind w:left="1440"/>
        <w:contextualSpacing/>
        <w:rPr>
          <w:rFonts w:cstheme="minorHAnsi"/>
          <w:color w:val="000000"/>
          <w:shd w:val="clear" w:color="auto" w:fill="FFFFFF"/>
        </w:rPr>
      </w:pPr>
      <w:hyperlink r:id="rId63" w:tgtFrame="_blank" w:history="1">
        <w:r w:rsidR="004B7783" w:rsidRPr="007F2AB6">
          <w:rPr>
            <w:rStyle w:val="Hyperlink"/>
            <w:rFonts w:cstheme="minorHAnsi"/>
            <w:shd w:val="clear" w:color="auto" w:fill="FFFFFF"/>
          </w:rPr>
          <w:t>CVE-2021-30640</w:t>
        </w:r>
      </w:hyperlink>
      <w:r w:rsidR="004C01E1" w:rsidRPr="007F2AB6">
        <w:rPr>
          <w:rFonts w:cstheme="minorHAnsi"/>
          <w:color w:val="000000"/>
          <w:shd w:val="clear" w:color="auto" w:fill="FFFFFF"/>
        </w:rPr>
        <w:t xml:space="preserve">: Variations of a valid login could allow malicious users to gain access. </w:t>
      </w:r>
      <w:r w:rsidR="004C01E1" w:rsidRPr="007F2AB6">
        <w:rPr>
          <w:rFonts w:cstheme="minorHAnsi"/>
        </w:rPr>
        <w:t>(Booth et. al., 2015)</w:t>
      </w:r>
    </w:p>
    <w:p w14:paraId="1A94F1E9" w14:textId="6DD89FAA" w:rsidR="004B7783" w:rsidRPr="007F2AB6" w:rsidRDefault="00000000" w:rsidP="004C01E1">
      <w:pPr>
        <w:suppressAutoHyphens/>
        <w:spacing w:after="0" w:line="240" w:lineRule="auto"/>
        <w:ind w:left="1440"/>
        <w:contextualSpacing/>
        <w:rPr>
          <w:rFonts w:cstheme="minorHAnsi"/>
          <w:color w:val="000000"/>
          <w:shd w:val="clear" w:color="auto" w:fill="FFFFFF"/>
        </w:rPr>
      </w:pPr>
      <w:hyperlink r:id="rId64" w:tgtFrame="_blank" w:history="1">
        <w:r w:rsidR="004B7783" w:rsidRPr="007F2AB6">
          <w:rPr>
            <w:rStyle w:val="Hyperlink"/>
            <w:rFonts w:cstheme="minorHAnsi"/>
            <w:shd w:val="clear" w:color="auto" w:fill="FFFFFF"/>
          </w:rPr>
          <w:t>CVE-2022-34305</w:t>
        </w:r>
      </w:hyperlink>
      <w:r w:rsidR="004C01E1" w:rsidRPr="007F2AB6">
        <w:rPr>
          <w:rFonts w:cstheme="minorHAnsi"/>
          <w:color w:val="000000"/>
          <w:shd w:val="clear" w:color="auto" w:fill="FFFFFF"/>
        </w:rPr>
        <w:t xml:space="preserve">: Not filtering user supplied data allowed attackers to utilize cross site scripting in this version of Apache Tomcat. </w:t>
      </w:r>
      <w:r w:rsidR="004C01E1" w:rsidRPr="007F2AB6">
        <w:rPr>
          <w:rFonts w:cstheme="minorHAnsi"/>
        </w:rPr>
        <w:t>(Booth et. al., 2015)</w:t>
      </w:r>
    </w:p>
    <w:p w14:paraId="31E55EC4" w14:textId="2A7D3F43" w:rsidR="004B7783" w:rsidRPr="007F2AB6" w:rsidRDefault="00000000" w:rsidP="004C01E1">
      <w:pPr>
        <w:suppressAutoHyphens/>
        <w:spacing w:after="0" w:line="240" w:lineRule="auto"/>
        <w:ind w:left="1440"/>
        <w:contextualSpacing/>
        <w:rPr>
          <w:rFonts w:cstheme="minorHAnsi"/>
          <w:color w:val="000000"/>
          <w:shd w:val="clear" w:color="auto" w:fill="FFFFFF"/>
        </w:rPr>
      </w:pPr>
      <w:hyperlink r:id="rId65" w:tgtFrame="_blank" w:history="1">
        <w:r w:rsidR="004B7783" w:rsidRPr="007F2AB6">
          <w:rPr>
            <w:rStyle w:val="Hyperlink"/>
            <w:rFonts w:cstheme="minorHAnsi"/>
            <w:shd w:val="clear" w:color="auto" w:fill="FFFFFF"/>
          </w:rPr>
          <w:t>CVE-2021-24122</w:t>
        </w:r>
      </w:hyperlink>
      <w:r w:rsidR="004C01E1" w:rsidRPr="007F2AB6">
        <w:rPr>
          <w:rFonts w:cstheme="minorHAnsi"/>
          <w:color w:val="000000"/>
          <w:shd w:val="clear" w:color="auto" w:fill="FFFFFF"/>
        </w:rPr>
        <w:t xml:space="preserve">: Potential JSP source code leakage could occur while transferring assets of the NTFS file system. </w:t>
      </w:r>
      <w:r w:rsidR="004C01E1" w:rsidRPr="007F2AB6">
        <w:rPr>
          <w:rFonts w:cstheme="minorHAnsi"/>
        </w:rPr>
        <w:t>(Booth et. al., 2015)</w:t>
      </w:r>
    </w:p>
    <w:p w14:paraId="206820F6" w14:textId="6B399953" w:rsidR="004B7783" w:rsidRPr="007F2AB6" w:rsidRDefault="00000000" w:rsidP="0031555F">
      <w:pPr>
        <w:suppressAutoHyphens/>
        <w:spacing w:after="0" w:line="240" w:lineRule="auto"/>
        <w:ind w:left="1440"/>
        <w:contextualSpacing/>
        <w:rPr>
          <w:rFonts w:cstheme="minorHAnsi"/>
          <w:color w:val="000000"/>
          <w:shd w:val="clear" w:color="auto" w:fill="FFFFFF"/>
        </w:rPr>
      </w:pPr>
      <w:hyperlink r:id="rId66" w:tgtFrame="_blank" w:history="1">
        <w:r w:rsidR="004B7783" w:rsidRPr="007F2AB6">
          <w:rPr>
            <w:rStyle w:val="Hyperlink"/>
            <w:rFonts w:cstheme="minorHAnsi"/>
            <w:shd w:val="clear" w:color="auto" w:fill="FFFFFF"/>
          </w:rPr>
          <w:t>CVE-2021-33037</w:t>
        </w:r>
      </w:hyperlink>
      <w:r w:rsidR="004C01E1" w:rsidRPr="007F2AB6">
        <w:rPr>
          <w:rFonts w:cstheme="minorHAnsi"/>
          <w:color w:val="000000"/>
          <w:shd w:val="clear" w:color="auto" w:fill="FFFFFF"/>
        </w:rPr>
        <w:t xml:space="preserve">: Incorrect parsing of HTTP request headers lead to request smuggling. </w:t>
      </w:r>
      <w:r w:rsidR="004C01E1" w:rsidRPr="007F2AB6">
        <w:rPr>
          <w:rFonts w:cstheme="minorHAnsi"/>
        </w:rPr>
        <w:t>(Booth et. al., 2015)</w:t>
      </w:r>
    </w:p>
    <w:p w14:paraId="389D5A57" w14:textId="7ECC5736" w:rsidR="004B7783" w:rsidRPr="007F2AB6" w:rsidRDefault="00000000" w:rsidP="0031555F">
      <w:pPr>
        <w:suppressAutoHyphens/>
        <w:spacing w:after="0" w:line="240" w:lineRule="auto"/>
        <w:ind w:left="1440"/>
        <w:contextualSpacing/>
        <w:rPr>
          <w:rFonts w:cstheme="minorHAnsi"/>
          <w:color w:val="000000"/>
          <w:shd w:val="clear" w:color="auto" w:fill="FFFFFF"/>
        </w:rPr>
      </w:pPr>
      <w:hyperlink r:id="rId67" w:tgtFrame="_blank" w:history="1">
        <w:r w:rsidR="004B7783" w:rsidRPr="007F2AB6">
          <w:rPr>
            <w:rStyle w:val="Hyperlink"/>
            <w:rFonts w:cstheme="minorHAnsi"/>
            <w:shd w:val="clear" w:color="auto" w:fill="FFFFFF"/>
          </w:rPr>
          <w:t>CVE-2019-17569</w:t>
        </w:r>
      </w:hyperlink>
      <w:r w:rsidR="004C01E1" w:rsidRPr="007F2AB6">
        <w:rPr>
          <w:rFonts w:cstheme="minorHAnsi"/>
          <w:color w:val="000000"/>
          <w:shd w:val="clear" w:color="auto" w:fill="FFFFFF"/>
        </w:rPr>
        <w:t xml:space="preserve">: Improper handling of invalid transfer-encoding headers lead to request smuggling attacks. </w:t>
      </w:r>
      <w:r w:rsidR="004C01E1" w:rsidRPr="007F2AB6">
        <w:rPr>
          <w:rFonts w:cstheme="minorHAnsi"/>
        </w:rPr>
        <w:t>(Booth et. al., 2015)</w:t>
      </w:r>
    </w:p>
    <w:p w14:paraId="1D9198AE" w14:textId="5C83ACBF" w:rsidR="004B7783" w:rsidRPr="007F2AB6" w:rsidRDefault="00000000" w:rsidP="0031555F">
      <w:pPr>
        <w:suppressAutoHyphens/>
        <w:spacing w:after="0" w:line="240" w:lineRule="auto"/>
        <w:ind w:left="1440"/>
        <w:contextualSpacing/>
        <w:rPr>
          <w:rFonts w:cstheme="minorHAnsi"/>
          <w:color w:val="000000"/>
          <w:shd w:val="clear" w:color="auto" w:fill="FFFFFF"/>
        </w:rPr>
      </w:pPr>
      <w:hyperlink r:id="rId68" w:tgtFrame="_blank" w:history="1">
        <w:r w:rsidR="004B7783" w:rsidRPr="007F2AB6">
          <w:rPr>
            <w:rStyle w:val="Hyperlink"/>
            <w:rFonts w:cstheme="minorHAnsi"/>
            <w:shd w:val="clear" w:color="auto" w:fill="FFFFFF"/>
          </w:rPr>
          <w:t>CVE-2020-1935</w:t>
        </w:r>
      </w:hyperlink>
      <w:r w:rsidR="004C01E1" w:rsidRPr="007F2AB6">
        <w:rPr>
          <w:rFonts w:cstheme="minorHAnsi"/>
          <w:color w:val="000000"/>
          <w:shd w:val="clear" w:color="auto" w:fill="FFFFFF"/>
        </w:rPr>
        <w:t xml:space="preserve">: Parsing errors allowed request smuggling to happen </w:t>
      </w:r>
      <w:r w:rsidR="0031555F" w:rsidRPr="007F2AB6">
        <w:rPr>
          <w:rFonts w:cstheme="minorHAnsi"/>
          <w:color w:val="000000"/>
          <w:shd w:val="clear" w:color="auto" w:fill="FFFFFF"/>
        </w:rPr>
        <w:t xml:space="preserve">when the parsed header would pass as a valid header. </w:t>
      </w:r>
      <w:r w:rsidR="0031555F" w:rsidRPr="007F2AB6">
        <w:rPr>
          <w:rFonts w:cstheme="minorHAnsi"/>
        </w:rPr>
        <w:t>(Booth et. al., 2015)</w:t>
      </w:r>
    </w:p>
    <w:p w14:paraId="53CFD75F" w14:textId="3F79D782" w:rsidR="004B7783" w:rsidRPr="007F2AB6" w:rsidRDefault="00000000" w:rsidP="0031555F">
      <w:pPr>
        <w:suppressAutoHyphens/>
        <w:spacing w:after="0" w:line="240" w:lineRule="auto"/>
        <w:ind w:left="1440"/>
        <w:contextualSpacing/>
        <w:rPr>
          <w:rFonts w:cstheme="minorHAnsi"/>
          <w:color w:val="000000"/>
          <w:shd w:val="clear" w:color="auto" w:fill="FFFFFF"/>
        </w:rPr>
      </w:pPr>
      <w:hyperlink r:id="rId69" w:tgtFrame="_blank" w:history="1">
        <w:r w:rsidR="004B7783" w:rsidRPr="007F2AB6">
          <w:rPr>
            <w:rStyle w:val="Hyperlink"/>
            <w:rFonts w:cstheme="minorHAnsi"/>
            <w:shd w:val="clear" w:color="auto" w:fill="FFFFFF"/>
          </w:rPr>
          <w:t>CVE-2020-13943</w:t>
        </w:r>
      </w:hyperlink>
      <w:r w:rsidR="0031555F" w:rsidRPr="007F2AB6">
        <w:rPr>
          <w:rFonts w:cstheme="minorHAnsi"/>
          <w:color w:val="000000"/>
          <w:shd w:val="clear" w:color="auto" w:fill="FFFFFF"/>
        </w:rPr>
        <w:t xml:space="preserve">: Inaccurate responses could occur from surpassed simultaneous streams limits. </w:t>
      </w:r>
      <w:r w:rsidR="0031555F" w:rsidRPr="007F2AB6">
        <w:rPr>
          <w:rFonts w:cstheme="minorHAnsi"/>
        </w:rPr>
        <w:t>(Booth et. al., 2015)</w:t>
      </w:r>
      <w:r w:rsidR="0031555F" w:rsidRPr="007F2AB6">
        <w:rPr>
          <w:rFonts w:cstheme="minorHAnsi"/>
          <w:color w:val="000000"/>
          <w:shd w:val="clear" w:color="auto" w:fill="FFFFFF"/>
        </w:rPr>
        <w:t xml:space="preserve"> </w:t>
      </w:r>
    </w:p>
    <w:p w14:paraId="0ED5A038" w14:textId="1AAA3327" w:rsidR="004B7783" w:rsidRPr="007F2AB6" w:rsidRDefault="004B7783" w:rsidP="00D5354B">
      <w:pPr>
        <w:suppressAutoHyphens/>
        <w:spacing w:after="0" w:line="240" w:lineRule="auto"/>
        <w:contextualSpacing/>
        <w:rPr>
          <w:rFonts w:cstheme="minorHAnsi"/>
          <w:color w:val="000000"/>
          <w:shd w:val="clear" w:color="auto" w:fill="FFFFFF"/>
        </w:rPr>
      </w:pPr>
      <w:r w:rsidRPr="007F2AB6">
        <w:rPr>
          <w:rFonts w:cstheme="minorHAnsi"/>
          <w:color w:val="000000"/>
          <w:shd w:val="clear" w:color="auto" w:fill="FFFFFF"/>
        </w:rPr>
        <w:tab/>
        <w:t>Dependency: tomcat-embed-websocket-9.0.30.jar</w:t>
      </w:r>
    </w:p>
    <w:p w14:paraId="656442F2"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70" w:tgtFrame="_blank" w:history="1">
        <w:r w:rsidR="0031555F" w:rsidRPr="007F2AB6">
          <w:rPr>
            <w:rStyle w:val="Hyperlink"/>
            <w:rFonts w:cstheme="minorHAnsi"/>
            <w:shd w:val="clear" w:color="auto" w:fill="FFFFFF"/>
          </w:rPr>
          <w:t>CVE-2020-1938</w:t>
        </w:r>
      </w:hyperlink>
      <w:r w:rsidR="0031555F" w:rsidRPr="007F2AB6">
        <w:rPr>
          <w:rFonts w:cstheme="minorHAnsi"/>
          <w:color w:val="000000"/>
          <w:shd w:val="clear" w:color="auto" w:fill="FFFFFF"/>
        </w:rPr>
        <w:t>: Due to potential remote code execution, Apache JServe protocol users should be concerned of inbound connections.</w:t>
      </w:r>
      <w:r w:rsidR="0031555F" w:rsidRPr="007F2AB6">
        <w:rPr>
          <w:rFonts w:cstheme="minorHAnsi"/>
        </w:rPr>
        <w:t xml:space="preserve"> (Booth et. al., 2015)</w:t>
      </w:r>
    </w:p>
    <w:p w14:paraId="76045C1C" w14:textId="17AAC866" w:rsidR="004B7783" w:rsidRPr="007F2AB6" w:rsidRDefault="00000000" w:rsidP="0031555F">
      <w:pPr>
        <w:suppressAutoHyphens/>
        <w:spacing w:after="0" w:line="240" w:lineRule="auto"/>
        <w:ind w:left="1440"/>
        <w:contextualSpacing/>
        <w:rPr>
          <w:rFonts w:cstheme="minorHAnsi"/>
          <w:color w:val="000000"/>
          <w:shd w:val="clear" w:color="auto" w:fill="FFFFFF"/>
        </w:rPr>
      </w:pPr>
      <w:hyperlink r:id="rId71" w:tgtFrame="_blank" w:history="1">
        <w:r w:rsidR="004B7783" w:rsidRPr="007F2AB6">
          <w:rPr>
            <w:rStyle w:val="Hyperlink"/>
            <w:rFonts w:cstheme="minorHAnsi"/>
            <w:shd w:val="clear" w:color="auto" w:fill="FFFFFF"/>
          </w:rPr>
          <w:t>CVE-2020-8022</w:t>
        </w:r>
      </w:hyperlink>
      <w:r w:rsidR="0031555F" w:rsidRPr="007F2AB6">
        <w:rPr>
          <w:rFonts w:cstheme="minorHAnsi"/>
          <w:color w:val="000000"/>
          <w:shd w:val="clear" w:color="auto" w:fill="FFFFFF"/>
        </w:rPr>
        <w:t xml:space="preserve">: Inaccurate default permissions left Apache Tomcat terminals vulnerable. </w:t>
      </w:r>
      <w:r w:rsidR="0031555F" w:rsidRPr="007F2AB6">
        <w:rPr>
          <w:rFonts w:cstheme="minorHAnsi"/>
        </w:rPr>
        <w:t>(Booth et. al., 2015)</w:t>
      </w:r>
    </w:p>
    <w:p w14:paraId="55FFB69E" w14:textId="31C2EB0B"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72" w:tgtFrame="_blank" w:history="1">
        <w:r w:rsidR="0031555F" w:rsidRPr="007F2AB6">
          <w:rPr>
            <w:rStyle w:val="Hyperlink"/>
            <w:rFonts w:cstheme="minorHAnsi"/>
            <w:shd w:val="clear" w:color="auto" w:fill="FFFFFF"/>
          </w:rPr>
          <w:t>CVE-2020-11996</w:t>
        </w:r>
      </w:hyperlink>
      <w:r w:rsidR="0031555F" w:rsidRPr="007F2AB6">
        <w:rPr>
          <w:rFonts w:cstheme="minorHAnsi"/>
          <w:color w:val="000000"/>
          <w:shd w:val="clear" w:color="auto" w:fill="FFFFFF"/>
        </w:rPr>
        <w:t>: With specialized sequences, an attacker could cause a denial-of-service situation.</w:t>
      </w:r>
      <w:r w:rsidR="0031555F" w:rsidRPr="007F2AB6">
        <w:rPr>
          <w:rFonts w:cstheme="minorHAnsi"/>
        </w:rPr>
        <w:t xml:space="preserve"> (Booth et. al., 2015)</w:t>
      </w:r>
    </w:p>
    <w:p w14:paraId="4E0DA41D"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73" w:tgtFrame="_blank" w:history="1">
        <w:r w:rsidR="0031555F" w:rsidRPr="007F2AB6">
          <w:rPr>
            <w:rStyle w:val="Hyperlink"/>
            <w:rFonts w:cstheme="minorHAnsi"/>
            <w:shd w:val="clear" w:color="auto" w:fill="FFFFFF"/>
          </w:rPr>
          <w:t>CVE-2020-13934</w:t>
        </w:r>
      </w:hyperlink>
      <w:r w:rsidR="0031555F" w:rsidRPr="007F2AB6">
        <w:rPr>
          <w:rFonts w:cstheme="minorHAnsi"/>
          <w:color w:val="000000"/>
          <w:shd w:val="clear" w:color="auto" w:fill="FFFFFF"/>
        </w:rPr>
        <w:t>: Due to memory leakage, a denial-of-service attack could occur.</w:t>
      </w:r>
      <w:r w:rsidR="0031555F" w:rsidRPr="007F2AB6">
        <w:rPr>
          <w:rFonts w:cstheme="minorHAnsi"/>
        </w:rPr>
        <w:t xml:space="preserve"> (Booth et. al., 2015)</w:t>
      </w:r>
    </w:p>
    <w:p w14:paraId="7C5DC8C5"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74" w:tgtFrame="_blank" w:history="1">
        <w:r w:rsidR="0031555F" w:rsidRPr="007F2AB6">
          <w:rPr>
            <w:rStyle w:val="Hyperlink"/>
            <w:rFonts w:cstheme="minorHAnsi"/>
            <w:shd w:val="clear" w:color="auto" w:fill="FFFFFF"/>
          </w:rPr>
          <w:t>CVE-2020-13935</w:t>
        </w:r>
      </w:hyperlink>
      <w:r w:rsidR="0031555F" w:rsidRPr="007F2AB6">
        <w:rPr>
          <w:rFonts w:cstheme="minorHAnsi"/>
          <w:color w:val="000000"/>
          <w:shd w:val="clear" w:color="auto" w:fill="FFFFFF"/>
        </w:rPr>
        <w:t>: Unvalidated payload length could create infinite loops or Dos attacks.</w:t>
      </w:r>
      <w:r w:rsidR="0031555F" w:rsidRPr="007F2AB6">
        <w:rPr>
          <w:rFonts w:cstheme="minorHAnsi"/>
        </w:rPr>
        <w:t xml:space="preserve"> (Booth et. al., 2015)</w:t>
      </w:r>
    </w:p>
    <w:p w14:paraId="34EC1E69"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75" w:tgtFrame="_blank" w:history="1">
        <w:r w:rsidR="0031555F" w:rsidRPr="007F2AB6">
          <w:rPr>
            <w:rStyle w:val="Hyperlink"/>
            <w:rFonts w:cstheme="minorHAnsi"/>
            <w:shd w:val="clear" w:color="auto" w:fill="FFFFFF"/>
          </w:rPr>
          <w:t>CVE-2020-17527</w:t>
        </w:r>
      </w:hyperlink>
      <w:r w:rsidR="0031555F" w:rsidRPr="007F2AB6">
        <w:rPr>
          <w:rFonts w:cstheme="minorHAnsi"/>
          <w:color w:val="000000"/>
          <w:shd w:val="clear" w:color="auto" w:fill="FFFFFF"/>
        </w:rPr>
        <w:t>: This version allowed potential information leakage with reused HTTP request headers.</w:t>
      </w:r>
      <w:r w:rsidR="0031555F" w:rsidRPr="007F2AB6">
        <w:rPr>
          <w:rFonts w:cstheme="minorHAnsi"/>
        </w:rPr>
        <w:t xml:space="preserve"> (Booth et. al., 2015)</w:t>
      </w:r>
    </w:p>
    <w:p w14:paraId="61576AE6"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76" w:tgtFrame="_blank" w:history="1">
        <w:r w:rsidR="0031555F" w:rsidRPr="007F2AB6">
          <w:rPr>
            <w:rStyle w:val="Hyperlink"/>
            <w:rFonts w:cstheme="minorHAnsi"/>
            <w:shd w:val="clear" w:color="auto" w:fill="FFFFFF"/>
          </w:rPr>
          <w:t>CVE-2021-25122</w:t>
        </w:r>
      </w:hyperlink>
      <w:r w:rsidR="0031555F" w:rsidRPr="007F2AB6">
        <w:rPr>
          <w:rFonts w:cstheme="minorHAnsi"/>
          <w:color w:val="000000"/>
          <w:shd w:val="clear" w:color="auto" w:fill="FFFFFF"/>
        </w:rPr>
        <w:t>: Malicious users could see parts of other users request body leaking information.</w:t>
      </w:r>
      <w:r w:rsidR="0031555F" w:rsidRPr="007F2AB6">
        <w:rPr>
          <w:rFonts w:cstheme="minorHAnsi"/>
        </w:rPr>
        <w:t xml:space="preserve"> (Booth et. al., 2015)</w:t>
      </w:r>
    </w:p>
    <w:p w14:paraId="71ACE1B4"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77" w:tgtFrame="_blank" w:history="1">
        <w:r w:rsidR="0031555F" w:rsidRPr="007F2AB6">
          <w:rPr>
            <w:rStyle w:val="Hyperlink"/>
            <w:rFonts w:cstheme="minorHAnsi"/>
            <w:shd w:val="clear" w:color="auto" w:fill="FFFFFF"/>
          </w:rPr>
          <w:t>CVE-2021-41079</w:t>
        </w:r>
      </w:hyperlink>
      <w:r w:rsidR="0031555F" w:rsidRPr="007F2AB6">
        <w:rPr>
          <w:rFonts w:cstheme="minorHAnsi"/>
          <w:color w:val="000000"/>
          <w:shd w:val="clear" w:color="auto" w:fill="FFFFFF"/>
        </w:rPr>
        <w:t>: Due to unvalidated inbound TLS packets, infinite loops and Dos attacks could occur.</w:t>
      </w:r>
      <w:r w:rsidR="0031555F" w:rsidRPr="007F2AB6">
        <w:rPr>
          <w:rFonts w:cstheme="minorHAnsi"/>
        </w:rPr>
        <w:t xml:space="preserve"> (Booth et. al., 2015)</w:t>
      </w:r>
    </w:p>
    <w:p w14:paraId="105BA2AA"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78" w:tgtFrame="_blank" w:history="1">
        <w:r w:rsidR="0031555F" w:rsidRPr="007F2AB6">
          <w:rPr>
            <w:rStyle w:val="Hyperlink"/>
            <w:rFonts w:cstheme="minorHAnsi"/>
            <w:shd w:val="clear" w:color="auto" w:fill="FFFFFF"/>
          </w:rPr>
          <w:t>CVE-2022-29885</w:t>
        </w:r>
      </w:hyperlink>
      <w:r w:rsidR="0031555F" w:rsidRPr="007F2AB6">
        <w:rPr>
          <w:rFonts w:cstheme="minorHAnsi"/>
          <w:color w:val="000000"/>
          <w:shd w:val="clear" w:color="auto" w:fill="FFFFFF"/>
        </w:rPr>
        <w:t xml:space="preserve">: Misguided user information was given for </w:t>
      </w:r>
      <w:proofErr w:type="spellStart"/>
      <w:r w:rsidR="0031555F" w:rsidRPr="007F2AB6">
        <w:rPr>
          <w:rFonts w:cstheme="minorHAnsi"/>
          <w:color w:val="000000"/>
          <w:shd w:val="clear" w:color="auto" w:fill="FFFFFF"/>
        </w:rPr>
        <w:t>Encryptinterceptor</w:t>
      </w:r>
      <w:proofErr w:type="spellEnd"/>
      <w:r w:rsidR="0031555F" w:rsidRPr="007F2AB6">
        <w:rPr>
          <w:rFonts w:cstheme="minorHAnsi"/>
          <w:color w:val="000000"/>
          <w:shd w:val="clear" w:color="auto" w:fill="FFFFFF"/>
        </w:rPr>
        <w:t>.</w:t>
      </w:r>
      <w:r w:rsidR="0031555F" w:rsidRPr="007F2AB6">
        <w:rPr>
          <w:rFonts w:cstheme="minorHAnsi"/>
        </w:rPr>
        <w:t xml:space="preserve"> (Booth et. al., 2015)</w:t>
      </w:r>
    </w:p>
    <w:p w14:paraId="267C195E" w14:textId="77777777" w:rsidR="0031555F" w:rsidRPr="007F2AB6" w:rsidRDefault="00000000" w:rsidP="0031555F">
      <w:pPr>
        <w:suppressAutoHyphens/>
        <w:spacing w:after="0" w:line="240" w:lineRule="auto"/>
        <w:ind w:left="1440"/>
        <w:contextualSpacing/>
        <w:rPr>
          <w:rFonts w:cstheme="minorHAnsi"/>
        </w:rPr>
      </w:pPr>
      <w:hyperlink r:id="rId79" w:tgtFrame="_blank" w:history="1">
        <w:r w:rsidR="0031555F" w:rsidRPr="007F2AB6">
          <w:rPr>
            <w:rStyle w:val="Hyperlink"/>
            <w:rFonts w:cstheme="minorHAnsi"/>
            <w:shd w:val="clear" w:color="auto" w:fill="FFFFFF"/>
          </w:rPr>
          <w:t>CVE-2020-9484</w:t>
        </w:r>
      </w:hyperlink>
      <w:r w:rsidR="0031555F" w:rsidRPr="007F2AB6">
        <w:rPr>
          <w:rFonts w:cstheme="minorHAnsi"/>
          <w:color w:val="000000"/>
          <w:shd w:val="clear" w:color="auto" w:fill="FFFFFF"/>
        </w:rPr>
        <w:t>: Threat of remote code execution is possible with a few preexisting conditions.</w:t>
      </w:r>
      <w:r w:rsidR="0031555F" w:rsidRPr="007F2AB6">
        <w:rPr>
          <w:rFonts w:cstheme="minorHAnsi"/>
        </w:rPr>
        <w:t xml:space="preserve"> (Booth et. al., 2015)</w:t>
      </w:r>
    </w:p>
    <w:p w14:paraId="01E5FB2D"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80" w:tgtFrame="_blank" w:history="1">
        <w:r w:rsidR="0031555F" w:rsidRPr="007F2AB6">
          <w:rPr>
            <w:rStyle w:val="Hyperlink"/>
            <w:rFonts w:cstheme="minorHAnsi"/>
            <w:shd w:val="clear" w:color="auto" w:fill="FFFFFF"/>
          </w:rPr>
          <w:t>CVE-2021-25329</w:t>
        </w:r>
      </w:hyperlink>
      <w:r w:rsidR="0031555F" w:rsidRPr="007F2AB6">
        <w:rPr>
          <w:rFonts w:cstheme="minorHAnsi"/>
          <w:color w:val="000000"/>
          <w:shd w:val="clear" w:color="auto" w:fill="FFFFFF"/>
        </w:rPr>
        <w:t xml:space="preserve">: Given a specific, yet highly improbable configuration, remote code execution is possible. </w:t>
      </w:r>
      <w:r w:rsidR="0031555F" w:rsidRPr="007F2AB6">
        <w:rPr>
          <w:rFonts w:cstheme="minorHAnsi"/>
        </w:rPr>
        <w:t>(Booth et. al., 2015)</w:t>
      </w:r>
    </w:p>
    <w:p w14:paraId="6EE1A085"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81" w:tgtFrame="_blank" w:history="1">
        <w:r w:rsidR="0031555F" w:rsidRPr="007F2AB6">
          <w:rPr>
            <w:rStyle w:val="Hyperlink"/>
            <w:rFonts w:cstheme="minorHAnsi"/>
            <w:shd w:val="clear" w:color="auto" w:fill="FFFFFF"/>
          </w:rPr>
          <w:t>CVE-2021-30640</w:t>
        </w:r>
      </w:hyperlink>
      <w:r w:rsidR="0031555F" w:rsidRPr="007F2AB6">
        <w:rPr>
          <w:rFonts w:cstheme="minorHAnsi"/>
          <w:color w:val="000000"/>
          <w:shd w:val="clear" w:color="auto" w:fill="FFFFFF"/>
        </w:rPr>
        <w:t xml:space="preserve">: Variations of a valid login could allow malicious users to gain access. </w:t>
      </w:r>
      <w:r w:rsidR="0031555F" w:rsidRPr="007F2AB6">
        <w:rPr>
          <w:rFonts w:cstheme="minorHAnsi"/>
        </w:rPr>
        <w:t>(Booth et. al., 2015)</w:t>
      </w:r>
    </w:p>
    <w:p w14:paraId="60D810D8"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82" w:tgtFrame="_blank" w:history="1">
        <w:r w:rsidR="0031555F" w:rsidRPr="007F2AB6">
          <w:rPr>
            <w:rStyle w:val="Hyperlink"/>
            <w:rFonts w:cstheme="minorHAnsi"/>
            <w:shd w:val="clear" w:color="auto" w:fill="FFFFFF"/>
          </w:rPr>
          <w:t>CVE-2022-34305</w:t>
        </w:r>
      </w:hyperlink>
      <w:r w:rsidR="0031555F" w:rsidRPr="007F2AB6">
        <w:rPr>
          <w:rFonts w:cstheme="minorHAnsi"/>
          <w:color w:val="000000"/>
          <w:shd w:val="clear" w:color="auto" w:fill="FFFFFF"/>
        </w:rPr>
        <w:t xml:space="preserve">: Not filtering user supplied data allowed attackers to utilize cross site scripting in this version of Apache Tomcat. </w:t>
      </w:r>
      <w:r w:rsidR="0031555F" w:rsidRPr="007F2AB6">
        <w:rPr>
          <w:rFonts w:cstheme="minorHAnsi"/>
        </w:rPr>
        <w:t>(Booth et. al., 2015)</w:t>
      </w:r>
    </w:p>
    <w:p w14:paraId="5C0B090E"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83" w:tgtFrame="_blank" w:history="1">
        <w:r w:rsidR="0031555F" w:rsidRPr="007F2AB6">
          <w:rPr>
            <w:rStyle w:val="Hyperlink"/>
            <w:rFonts w:cstheme="minorHAnsi"/>
            <w:shd w:val="clear" w:color="auto" w:fill="FFFFFF"/>
          </w:rPr>
          <w:t>CVE-2021-24122</w:t>
        </w:r>
      </w:hyperlink>
      <w:r w:rsidR="0031555F" w:rsidRPr="007F2AB6">
        <w:rPr>
          <w:rFonts w:cstheme="minorHAnsi"/>
          <w:color w:val="000000"/>
          <w:shd w:val="clear" w:color="auto" w:fill="FFFFFF"/>
        </w:rPr>
        <w:t xml:space="preserve">: Potential JSP source code leakage could occur while transferring assets of the NTFS file system. </w:t>
      </w:r>
      <w:r w:rsidR="0031555F" w:rsidRPr="007F2AB6">
        <w:rPr>
          <w:rFonts w:cstheme="minorHAnsi"/>
        </w:rPr>
        <w:t>(Booth et. al., 2015)</w:t>
      </w:r>
    </w:p>
    <w:p w14:paraId="2E674F14"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84" w:tgtFrame="_blank" w:history="1">
        <w:r w:rsidR="0031555F" w:rsidRPr="007F2AB6">
          <w:rPr>
            <w:rStyle w:val="Hyperlink"/>
            <w:rFonts w:cstheme="minorHAnsi"/>
            <w:shd w:val="clear" w:color="auto" w:fill="FFFFFF"/>
          </w:rPr>
          <w:t>CVE-2021-33037</w:t>
        </w:r>
      </w:hyperlink>
      <w:r w:rsidR="0031555F" w:rsidRPr="007F2AB6">
        <w:rPr>
          <w:rFonts w:cstheme="minorHAnsi"/>
          <w:color w:val="000000"/>
          <w:shd w:val="clear" w:color="auto" w:fill="FFFFFF"/>
        </w:rPr>
        <w:t xml:space="preserve">: Incorrect parsing of HTTP request headers lead to request smuggling. </w:t>
      </w:r>
      <w:r w:rsidR="0031555F" w:rsidRPr="007F2AB6">
        <w:rPr>
          <w:rFonts w:cstheme="minorHAnsi"/>
        </w:rPr>
        <w:t>(Booth et. al., 2015)</w:t>
      </w:r>
    </w:p>
    <w:p w14:paraId="4C5188CF"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85" w:tgtFrame="_blank" w:history="1">
        <w:r w:rsidR="0031555F" w:rsidRPr="007F2AB6">
          <w:rPr>
            <w:rStyle w:val="Hyperlink"/>
            <w:rFonts w:cstheme="minorHAnsi"/>
            <w:shd w:val="clear" w:color="auto" w:fill="FFFFFF"/>
          </w:rPr>
          <w:t>CVE-2019-17569</w:t>
        </w:r>
      </w:hyperlink>
      <w:r w:rsidR="0031555F" w:rsidRPr="007F2AB6">
        <w:rPr>
          <w:rFonts w:cstheme="minorHAnsi"/>
          <w:color w:val="000000"/>
          <w:shd w:val="clear" w:color="auto" w:fill="FFFFFF"/>
        </w:rPr>
        <w:t xml:space="preserve">: Improper handling of invalid transfer-encoding headers lead to request smuggling attacks. </w:t>
      </w:r>
      <w:r w:rsidR="0031555F" w:rsidRPr="007F2AB6">
        <w:rPr>
          <w:rFonts w:cstheme="minorHAnsi"/>
        </w:rPr>
        <w:t>(Booth et. al., 2015)</w:t>
      </w:r>
    </w:p>
    <w:p w14:paraId="6EFA3F2B"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86" w:tgtFrame="_blank" w:history="1">
        <w:r w:rsidR="0031555F" w:rsidRPr="007F2AB6">
          <w:rPr>
            <w:rStyle w:val="Hyperlink"/>
            <w:rFonts w:cstheme="minorHAnsi"/>
            <w:shd w:val="clear" w:color="auto" w:fill="FFFFFF"/>
          </w:rPr>
          <w:t>CVE-2020-1935</w:t>
        </w:r>
      </w:hyperlink>
      <w:r w:rsidR="0031555F" w:rsidRPr="007F2AB6">
        <w:rPr>
          <w:rFonts w:cstheme="minorHAnsi"/>
          <w:color w:val="000000"/>
          <w:shd w:val="clear" w:color="auto" w:fill="FFFFFF"/>
        </w:rPr>
        <w:t xml:space="preserve">: Parsing errors allowed request smuggling to happen when the parsed header would pass as a valid header. </w:t>
      </w:r>
      <w:r w:rsidR="0031555F" w:rsidRPr="007F2AB6">
        <w:rPr>
          <w:rFonts w:cstheme="minorHAnsi"/>
        </w:rPr>
        <w:t>(Booth et. al., 2015)</w:t>
      </w:r>
    </w:p>
    <w:p w14:paraId="115649E3" w14:textId="77777777" w:rsidR="0031555F" w:rsidRPr="007F2AB6" w:rsidRDefault="00000000" w:rsidP="0031555F">
      <w:pPr>
        <w:suppressAutoHyphens/>
        <w:spacing w:after="0" w:line="240" w:lineRule="auto"/>
        <w:ind w:left="1440"/>
        <w:contextualSpacing/>
        <w:rPr>
          <w:rFonts w:cstheme="minorHAnsi"/>
          <w:color w:val="000000"/>
          <w:shd w:val="clear" w:color="auto" w:fill="FFFFFF"/>
        </w:rPr>
      </w:pPr>
      <w:hyperlink r:id="rId87" w:tgtFrame="_blank" w:history="1">
        <w:r w:rsidR="0031555F" w:rsidRPr="007F2AB6">
          <w:rPr>
            <w:rStyle w:val="Hyperlink"/>
            <w:rFonts w:cstheme="minorHAnsi"/>
            <w:shd w:val="clear" w:color="auto" w:fill="FFFFFF"/>
          </w:rPr>
          <w:t>CVE-2020-13943</w:t>
        </w:r>
      </w:hyperlink>
      <w:r w:rsidR="0031555F" w:rsidRPr="007F2AB6">
        <w:rPr>
          <w:rFonts w:cstheme="minorHAnsi"/>
          <w:color w:val="000000"/>
          <w:shd w:val="clear" w:color="auto" w:fill="FFFFFF"/>
        </w:rPr>
        <w:t xml:space="preserve">: Inaccurate responses could occur from surpassed simultaneous streams limits. </w:t>
      </w:r>
      <w:r w:rsidR="0031555F" w:rsidRPr="007F2AB6">
        <w:rPr>
          <w:rFonts w:cstheme="minorHAnsi"/>
        </w:rPr>
        <w:t>(Booth et. al., 2015)</w:t>
      </w:r>
      <w:r w:rsidR="0031555F" w:rsidRPr="007F2AB6">
        <w:rPr>
          <w:rFonts w:cstheme="minorHAnsi"/>
          <w:color w:val="000000"/>
          <w:shd w:val="clear" w:color="auto" w:fill="FFFFFF"/>
        </w:rPr>
        <w:t xml:space="preserve"> </w:t>
      </w:r>
    </w:p>
    <w:p w14:paraId="6C128BA4" w14:textId="365D4748" w:rsidR="004B7783" w:rsidRPr="007F2AB6" w:rsidRDefault="004B7783" w:rsidP="00D5354B">
      <w:pPr>
        <w:suppressAutoHyphens/>
        <w:spacing w:after="0" w:line="240" w:lineRule="auto"/>
        <w:contextualSpacing/>
        <w:rPr>
          <w:rFonts w:cstheme="minorHAnsi"/>
          <w:color w:val="000000"/>
          <w:shd w:val="clear" w:color="auto" w:fill="FFFFFF"/>
        </w:rPr>
      </w:pPr>
    </w:p>
    <w:p w14:paraId="30572CF4" w14:textId="77777777" w:rsidR="004B7783" w:rsidRPr="007F2AB6" w:rsidRDefault="004B7783" w:rsidP="00D5354B">
      <w:pPr>
        <w:suppressAutoHyphens/>
        <w:spacing w:after="0" w:line="240" w:lineRule="auto"/>
        <w:contextualSpacing/>
        <w:rPr>
          <w:rFonts w:cstheme="minorHAnsi"/>
          <w:color w:val="000000"/>
          <w:shd w:val="clear" w:color="auto" w:fill="FFFFFF"/>
        </w:rPr>
      </w:pPr>
    </w:p>
    <w:p w14:paraId="4EC5AC93" w14:textId="6F67739B" w:rsidR="00485402" w:rsidRPr="007F2AB6" w:rsidRDefault="000D2A1B" w:rsidP="00944D65">
      <w:pPr>
        <w:pStyle w:val="Heading2"/>
      </w:pPr>
      <w:bookmarkStart w:id="7" w:name="_Toc32574615"/>
      <w:r w:rsidRPr="007F2AB6">
        <w:t xml:space="preserve">5. </w:t>
      </w:r>
      <w:r w:rsidR="00010B8A" w:rsidRPr="007F2AB6">
        <w:t>Mitigation Plan</w:t>
      </w:r>
      <w:bookmarkEnd w:id="7"/>
    </w:p>
    <w:p w14:paraId="7B574E69" w14:textId="6A00DB76" w:rsidR="0031555F" w:rsidRPr="007F2AB6" w:rsidRDefault="0031555F" w:rsidP="00113667">
      <w:pPr>
        <w:pStyle w:val="NormalWeb"/>
        <w:suppressAutoHyphens/>
        <w:spacing w:before="0" w:beforeAutospacing="0" w:after="0" w:afterAutospacing="0" w:line="240" w:lineRule="auto"/>
        <w:contextualSpacing/>
        <w:rPr>
          <w:rFonts w:asciiTheme="minorHAnsi" w:hAnsiTheme="minorHAnsi" w:cstheme="minorHAnsi"/>
        </w:rPr>
      </w:pPr>
      <w:r w:rsidRPr="007F2AB6">
        <w:rPr>
          <w:rFonts w:asciiTheme="minorHAnsi" w:hAnsiTheme="minorHAnsi" w:cstheme="minorHAnsi"/>
        </w:rPr>
        <w:tab/>
        <w:t>Due to the fact that a majority of the vulnerable areas of concern come from outdated APIs and dependencies, the best mitigation for this would be to ensure the updated version of all dependencies are</w:t>
      </w:r>
      <w:r w:rsidR="00CF0E2A" w:rsidRPr="007F2AB6">
        <w:rPr>
          <w:rFonts w:asciiTheme="minorHAnsi" w:hAnsiTheme="minorHAnsi" w:cstheme="minorHAnsi"/>
        </w:rPr>
        <w:t xml:space="preserve"> utilized within this project. Doing so would ensure that all of the known vulnerabilities that stem from the outdated packages would be patched and thus no longer susceptible to such attacks.</w:t>
      </w:r>
      <w:r w:rsidR="00E8193D">
        <w:rPr>
          <w:rFonts w:asciiTheme="minorHAnsi" w:hAnsiTheme="minorHAnsi" w:cstheme="minorHAnsi"/>
        </w:rPr>
        <w:t xml:space="preserve"> Any additional vulnerabilities can be verified to be fixed by cross checking the dependencies in the project with the National Vulnerabilities Database, a list of known vulnerabilities.</w:t>
      </w:r>
      <w:r w:rsidR="00CF0E2A" w:rsidRPr="007F2AB6">
        <w:rPr>
          <w:rFonts w:asciiTheme="minorHAnsi" w:hAnsiTheme="minorHAnsi" w:cstheme="minorHAnsi"/>
        </w:rPr>
        <w:t xml:space="preserve"> To secure the vulnerable </w:t>
      </w:r>
      <w:r w:rsidR="00CF0E2A" w:rsidRPr="007F2AB6">
        <w:rPr>
          <w:rFonts w:asciiTheme="minorHAnsi" w:hAnsiTheme="minorHAnsi" w:cstheme="minorHAnsi"/>
        </w:rPr>
        <w:lastRenderedPageBreak/>
        <w:t>inputs that have no validation, a wrapper method could and should be used around all native methods.</w:t>
      </w:r>
      <w:r w:rsidR="005364F2" w:rsidRPr="007F2AB6">
        <w:rPr>
          <w:rFonts w:asciiTheme="minorHAnsi" w:hAnsiTheme="minorHAnsi" w:cstheme="minorHAnsi"/>
        </w:rPr>
        <w:t xml:space="preserve"> This wrapper method ensures only valid arguments and secure checks are made prior to returning the validated values. (Mohindra &amp; </w:t>
      </w:r>
      <w:proofErr w:type="spellStart"/>
      <w:r w:rsidR="005364F2" w:rsidRPr="007F2AB6">
        <w:rPr>
          <w:rFonts w:asciiTheme="minorHAnsi" w:hAnsiTheme="minorHAnsi" w:cstheme="minorHAnsi"/>
        </w:rPr>
        <w:t>Rozenau</w:t>
      </w:r>
      <w:proofErr w:type="spellEnd"/>
      <w:r w:rsidR="005364F2" w:rsidRPr="007F2AB6">
        <w:rPr>
          <w:rFonts w:asciiTheme="minorHAnsi" w:hAnsiTheme="minorHAnsi" w:cstheme="minorHAnsi"/>
        </w:rPr>
        <w:t>, 2021) Mitigation for the lack of cryptography, can be accomplished by implementing the HTTPS protocol</w:t>
      </w:r>
      <w:r w:rsidR="007F2AB6">
        <w:rPr>
          <w:rFonts w:asciiTheme="minorHAnsi" w:hAnsiTheme="minorHAnsi" w:cstheme="minorHAnsi"/>
        </w:rPr>
        <w:t xml:space="preserve"> within the RestServiceApplication.java</w:t>
      </w:r>
      <w:r w:rsidR="005364F2" w:rsidRPr="007F2AB6">
        <w:rPr>
          <w:rFonts w:asciiTheme="minorHAnsi" w:hAnsiTheme="minorHAnsi" w:cstheme="minorHAnsi"/>
        </w:rPr>
        <w:t xml:space="preserve">. </w:t>
      </w:r>
      <w:r w:rsidR="007F2AB6">
        <w:rPr>
          <w:rFonts w:asciiTheme="minorHAnsi" w:hAnsiTheme="minorHAnsi" w:cstheme="minorHAnsi"/>
        </w:rPr>
        <w:t>U</w:t>
      </w:r>
      <w:r w:rsidR="005364F2" w:rsidRPr="007F2AB6">
        <w:rPr>
          <w:rFonts w:asciiTheme="minorHAnsi" w:hAnsiTheme="minorHAnsi" w:cstheme="minorHAnsi"/>
        </w:rPr>
        <w:t xml:space="preserve">sing POST requests rather than GET requests </w:t>
      </w:r>
      <w:r w:rsidR="007F2AB6">
        <w:rPr>
          <w:rFonts w:asciiTheme="minorHAnsi" w:hAnsiTheme="minorHAnsi" w:cstheme="minorHAnsi"/>
        </w:rPr>
        <w:t>is</w:t>
      </w:r>
      <w:r w:rsidR="005364F2" w:rsidRPr="007F2AB6">
        <w:rPr>
          <w:rFonts w:asciiTheme="minorHAnsi" w:hAnsiTheme="minorHAnsi" w:cstheme="minorHAnsi"/>
        </w:rPr>
        <w:t xml:space="preserve"> more secure</w:t>
      </w:r>
      <w:r w:rsidR="007F2AB6">
        <w:rPr>
          <w:rFonts w:asciiTheme="minorHAnsi" w:hAnsiTheme="minorHAnsi" w:cstheme="minorHAnsi"/>
        </w:rPr>
        <w:t xml:space="preserve"> in nature</w:t>
      </w:r>
      <w:r w:rsidR="007F2AB6" w:rsidRPr="007F2AB6">
        <w:rPr>
          <w:rFonts w:asciiTheme="minorHAnsi" w:hAnsiTheme="minorHAnsi" w:cstheme="minorHAnsi"/>
        </w:rPr>
        <w:t>,</w:t>
      </w:r>
      <w:r w:rsidR="005364F2" w:rsidRPr="007F2AB6">
        <w:rPr>
          <w:rFonts w:asciiTheme="minorHAnsi" w:hAnsiTheme="minorHAnsi" w:cstheme="minorHAnsi"/>
        </w:rPr>
        <w:t xml:space="preserve"> </w:t>
      </w:r>
      <w:r w:rsidR="007F2AB6">
        <w:rPr>
          <w:rFonts w:asciiTheme="minorHAnsi" w:hAnsiTheme="minorHAnsi" w:cstheme="minorHAnsi"/>
        </w:rPr>
        <w:t>restraining</w:t>
      </w:r>
      <w:r w:rsidR="005364F2" w:rsidRPr="007F2AB6">
        <w:rPr>
          <w:rFonts w:asciiTheme="minorHAnsi" w:hAnsiTheme="minorHAnsi" w:cstheme="minorHAnsi"/>
        </w:rPr>
        <w:t xml:space="preserve"> sensitive information </w:t>
      </w:r>
      <w:r w:rsidR="00E8193D">
        <w:rPr>
          <w:rFonts w:asciiTheme="minorHAnsi" w:hAnsiTheme="minorHAnsi" w:cstheme="minorHAnsi"/>
        </w:rPr>
        <w:t xml:space="preserve">by passing it </w:t>
      </w:r>
      <w:r w:rsidR="005364F2" w:rsidRPr="007F2AB6">
        <w:rPr>
          <w:rFonts w:asciiTheme="minorHAnsi" w:hAnsiTheme="minorHAnsi" w:cstheme="minorHAnsi"/>
        </w:rPr>
        <w:t xml:space="preserve">in the </w:t>
      </w:r>
      <w:r w:rsidR="007F2AB6" w:rsidRPr="007F2AB6">
        <w:rPr>
          <w:rFonts w:asciiTheme="minorHAnsi" w:hAnsiTheme="minorHAnsi" w:cstheme="minorHAnsi"/>
        </w:rPr>
        <w:t xml:space="preserve">request </w:t>
      </w:r>
      <w:r w:rsidR="00E8193D">
        <w:rPr>
          <w:rFonts w:asciiTheme="minorHAnsi" w:hAnsiTheme="minorHAnsi" w:cstheme="minorHAnsi"/>
        </w:rPr>
        <w:t xml:space="preserve">body </w:t>
      </w:r>
      <w:r w:rsidR="007F2AB6" w:rsidRPr="007F2AB6">
        <w:rPr>
          <w:rFonts w:asciiTheme="minorHAnsi" w:hAnsiTheme="minorHAnsi" w:cstheme="minorHAnsi"/>
        </w:rPr>
        <w:t xml:space="preserve">rather </w:t>
      </w:r>
      <w:r w:rsidR="00E8193D">
        <w:rPr>
          <w:rFonts w:asciiTheme="minorHAnsi" w:hAnsiTheme="minorHAnsi" w:cstheme="minorHAnsi"/>
        </w:rPr>
        <w:t xml:space="preserve">than </w:t>
      </w:r>
      <w:r w:rsidR="007F2AB6" w:rsidRPr="007F2AB6">
        <w:rPr>
          <w:rFonts w:asciiTheme="minorHAnsi" w:hAnsiTheme="minorHAnsi" w:cstheme="minorHAnsi"/>
        </w:rPr>
        <w:t xml:space="preserve">the request </w:t>
      </w:r>
      <w:r w:rsidR="00E8193D">
        <w:rPr>
          <w:rFonts w:asciiTheme="minorHAnsi" w:hAnsiTheme="minorHAnsi" w:cstheme="minorHAnsi"/>
        </w:rPr>
        <w:t>header</w:t>
      </w:r>
      <w:r w:rsidR="005364F2" w:rsidRPr="007F2AB6">
        <w:rPr>
          <w:rFonts w:asciiTheme="minorHAnsi" w:hAnsiTheme="minorHAnsi" w:cstheme="minorHAnsi"/>
        </w:rPr>
        <w:t>.</w:t>
      </w:r>
      <w:r w:rsidR="007F2AB6" w:rsidRPr="007F2AB6">
        <w:rPr>
          <w:rFonts w:asciiTheme="minorHAnsi" w:hAnsiTheme="minorHAnsi" w:cstheme="minorHAnsi"/>
        </w:rPr>
        <w:t xml:space="preserve"> (</w:t>
      </w:r>
      <w:proofErr w:type="spellStart"/>
      <w:r w:rsidR="007F2AB6" w:rsidRPr="007F2AB6">
        <w:rPr>
          <w:rFonts w:asciiTheme="minorHAnsi" w:hAnsiTheme="minorHAnsi" w:cstheme="minorHAnsi"/>
        </w:rPr>
        <w:t>Manico</w:t>
      </w:r>
      <w:proofErr w:type="spellEnd"/>
      <w:r w:rsidR="007F2AB6" w:rsidRPr="007F2AB6">
        <w:rPr>
          <w:rFonts w:asciiTheme="minorHAnsi" w:hAnsiTheme="minorHAnsi" w:cstheme="minorHAnsi"/>
        </w:rPr>
        <w:t xml:space="preserve"> et al., 2015)</w:t>
      </w:r>
      <w:r w:rsidR="00E8193D">
        <w:rPr>
          <w:rFonts w:asciiTheme="minorHAnsi" w:hAnsiTheme="minorHAnsi" w:cstheme="minorHAnsi"/>
        </w:rPr>
        <w:t xml:space="preserve"> Code error mitigations include preventing executable code, or sensitive dependency information from reaching the code logs, especially if the logs are not encrypted. Lastly, the mitigation for poor code quality, aka poor memory management with the input validation, could be fixed by ensuring the input is within a limited character amount; this will ensure the memory is not overloaded and thus the application is more secure.</w:t>
      </w:r>
      <w:r w:rsidR="00EC0613">
        <w:rPr>
          <w:rFonts w:asciiTheme="minorHAnsi" w:hAnsiTheme="minorHAnsi" w:cstheme="minorHAnsi"/>
        </w:rPr>
        <w:t xml:space="preserve"> Implementing these mitigations will help Artemis Financial to have a more robust and secure web application.</w:t>
      </w:r>
    </w:p>
    <w:p w14:paraId="3B6E2E7C" w14:textId="567AFDB9"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47649393" w14:textId="787E416B"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1EA0AFF7" w14:textId="158B6795"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2011723B" w14:textId="585816A0"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4668E61F" w14:textId="4150FF9D"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5B6B0765" w14:textId="340793F8"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21C4689D" w14:textId="06EE0882"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74C922EA" w14:textId="634D53FB"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289BB075" w14:textId="77CD3E09"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17D1CEB1" w14:textId="66F313AC"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1646903E" w14:textId="2C185D70"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3DC54D08" w14:textId="55290059"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20FF4B5F" w14:textId="7CFB4AB5"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4F6E01BB" w14:textId="4A454610"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5E9DB990" w14:textId="63E4BCC6"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592AF49C" w14:textId="5FF6E81A"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1E3308B6" w14:textId="26E1EABC"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43F7061D" w14:textId="76B25BE0"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337B9C4F" w14:textId="282846F6"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2C37110D" w14:textId="5795F6B7"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2F269FE6" w14:textId="77D11717"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2B6FB3B6" w14:textId="774E0563"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0731909E" w14:textId="1385B55F"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0B8BCB4A" w14:textId="0D029E31"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387B7C24" w14:textId="74564FB6"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2E3CE2C4" w14:textId="70D45789"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1D2F16E9" w14:textId="328EB11A"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272CFEB9" w14:textId="0434D59A"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79F338FA" w14:textId="02DDCC54"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11F46F96" w14:textId="69698264"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0FBC3051" w14:textId="41963BD0"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3B8170BB" w14:textId="6FCE8B6D"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61C7B81A" w14:textId="45EE9FAD"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6E708EB4" w14:textId="6F1F8DF1"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28954ED0" w14:textId="02FD4993"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49FC2EDE" w14:textId="6A9EE9C4" w:rsidR="00F32A3A" w:rsidRPr="007F2AB6" w:rsidRDefault="00F32A3A" w:rsidP="00113667">
      <w:pPr>
        <w:pStyle w:val="NormalWeb"/>
        <w:suppressAutoHyphens/>
        <w:spacing w:before="0" w:beforeAutospacing="0" w:after="0" w:afterAutospacing="0" w:line="240" w:lineRule="auto"/>
        <w:contextualSpacing/>
        <w:rPr>
          <w:rFonts w:asciiTheme="minorHAnsi" w:hAnsiTheme="minorHAnsi" w:cstheme="minorHAnsi"/>
        </w:rPr>
      </w:pPr>
    </w:p>
    <w:p w14:paraId="0FF3EE1A" w14:textId="609204E8" w:rsidR="00E8193D" w:rsidRDefault="00E8193D" w:rsidP="00E8193D">
      <w:pPr>
        <w:pStyle w:val="NormalWeb"/>
        <w:suppressAutoHyphens/>
        <w:spacing w:before="0" w:beforeAutospacing="0" w:after="0" w:afterAutospacing="0" w:line="240" w:lineRule="auto"/>
        <w:contextualSpacing/>
        <w:rPr>
          <w:rFonts w:asciiTheme="minorHAnsi" w:hAnsiTheme="minorHAnsi" w:cstheme="minorHAnsi"/>
        </w:rPr>
      </w:pPr>
    </w:p>
    <w:p w14:paraId="5CD31172" w14:textId="77777777" w:rsidR="00A017F2" w:rsidRPr="007F2AB6" w:rsidRDefault="00A017F2" w:rsidP="00E8193D">
      <w:pPr>
        <w:pStyle w:val="NormalWeb"/>
        <w:suppressAutoHyphens/>
        <w:spacing w:before="0" w:beforeAutospacing="0" w:after="0" w:afterAutospacing="0" w:line="240" w:lineRule="auto"/>
        <w:contextualSpacing/>
        <w:rPr>
          <w:rFonts w:asciiTheme="minorHAnsi" w:hAnsiTheme="minorHAnsi" w:cstheme="minorHAnsi"/>
          <w:b/>
          <w:bCs/>
        </w:rPr>
      </w:pPr>
    </w:p>
    <w:p w14:paraId="424D3CAE" w14:textId="77BA8577" w:rsidR="00F32A3A" w:rsidRPr="007F2AB6" w:rsidRDefault="00F32A3A" w:rsidP="00F32A3A">
      <w:pPr>
        <w:pStyle w:val="NormalWeb"/>
        <w:suppressAutoHyphens/>
        <w:spacing w:before="0" w:beforeAutospacing="0" w:after="0" w:afterAutospacing="0" w:line="240" w:lineRule="auto"/>
        <w:contextualSpacing/>
        <w:jc w:val="center"/>
        <w:rPr>
          <w:rFonts w:asciiTheme="minorHAnsi" w:hAnsiTheme="minorHAnsi" w:cstheme="minorHAnsi"/>
        </w:rPr>
      </w:pPr>
      <w:r w:rsidRPr="007F2AB6">
        <w:rPr>
          <w:rFonts w:asciiTheme="minorHAnsi" w:hAnsiTheme="minorHAnsi" w:cstheme="minorHAnsi"/>
        </w:rPr>
        <w:t>References:</w:t>
      </w:r>
    </w:p>
    <w:p w14:paraId="73909BCF" w14:textId="4CAEDCEC" w:rsidR="00CF0E2A" w:rsidRPr="007F2AB6" w:rsidRDefault="00CF0E2A" w:rsidP="005364F2">
      <w:pPr>
        <w:suppressAutoHyphens/>
        <w:spacing w:after="0" w:line="240" w:lineRule="auto"/>
        <w:ind w:left="540" w:hanging="540"/>
        <w:rPr>
          <w:rFonts w:cstheme="minorHAnsi"/>
          <w:color w:val="000000"/>
        </w:rPr>
      </w:pPr>
      <w:r w:rsidRPr="007F2AB6">
        <w:rPr>
          <w:rFonts w:cstheme="minorHAnsi"/>
          <w:color w:val="000000"/>
        </w:rPr>
        <w:t>Booth, H., Rike, D. and Witte, G. (2013), The National Vulnerability Database (NVD): Overview, ITL Bulletin, National Institute of Standards and Technology, Gaithersburg, MD, [online], https://tsapps.nist.gov/publication/get_pdf.cfm?pub_id=915172 (Accessed July 13, 2022)</w:t>
      </w:r>
    </w:p>
    <w:p w14:paraId="4DFE883F" w14:textId="2B2547D0" w:rsidR="00F32A3A" w:rsidRPr="007F2AB6" w:rsidRDefault="00F32A3A" w:rsidP="00F32A3A">
      <w:pPr>
        <w:spacing w:before="100" w:beforeAutospacing="1" w:after="100" w:afterAutospacing="1" w:line="240" w:lineRule="auto"/>
        <w:ind w:left="567" w:hanging="567"/>
        <w:rPr>
          <w:rFonts w:eastAsia="Times New Roman" w:cstheme="minorHAnsi"/>
        </w:rPr>
      </w:pPr>
      <w:r w:rsidRPr="007F2AB6">
        <w:rPr>
          <w:rFonts w:eastAsia="Times New Roman" w:cstheme="minorHAnsi"/>
          <w:i/>
          <w:iCs/>
        </w:rPr>
        <w:t>Data security laws: State government</w:t>
      </w:r>
      <w:r w:rsidRPr="007F2AB6">
        <w:rPr>
          <w:rFonts w:eastAsia="Times New Roman" w:cstheme="minorHAnsi"/>
        </w:rPr>
        <w:t xml:space="preserve">. Data Security Laws | State Government. (2020, February 14). Retrieved July 13, 2022, from https://www.ncsl.org/research/telecommunications-and-information-technology/data-security-laws-state-government.aspx </w:t>
      </w:r>
    </w:p>
    <w:p w14:paraId="5F238CA2" w14:textId="7339C85A" w:rsidR="006F3689" w:rsidRPr="007F2AB6" w:rsidRDefault="006F3689" w:rsidP="006F3689">
      <w:pPr>
        <w:pStyle w:val="NormalWeb"/>
        <w:ind w:left="567" w:hanging="567"/>
        <w:rPr>
          <w:rFonts w:asciiTheme="minorHAnsi" w:hAnsiTheme="minorHAnsi" w:cstheme="minorHAnsi"/>
        </w:rPr>
      </w:pPr>
      <w:proofErr w:type="spellStart"/>
      <w:r w:rsidRPr="007F2AB6">
        <w:rPr>
          <w:rFonts w:asciiTheme="minorHAnsi" w:hAnsiTheme="minorHAnsi" w:cstheme="minorHAnsi"/>
        </w:rPr>
        <w:t>Manico</w:t>
      </w:r>
      <w:proofErr w:type="spellEnd"/>
      <w:r w:rsidRPr="007F2AB6">
        <w:rPr>
          <w:rFonts w:asciiTheme="minorHAnsi" w:hAnsiTheme="minorHAnsi" w:cstheme="minorHAnsi"/>
        </w:rPr>
        <w:t xml:space="preserve">, J., Detlefsen, A., &amp; Kenan, K. (2015). </w:t>
      </w:r>
      <w:r w:rsidRPr="007F2AB6">
        <w:rPr>
          <w:rFonts w:asciiTheme="minorHAnsi" w:hAnsiTheme="minorHAnsi" w:cstheme="minorHAnsi"/>
          <w:i/>
          <w:iCs/>
        </w:rPr>
        <w:t>Iron-clad Java</w:t>
      </w:r>
      <w:r w:rsidRPr="007F2AB6">
        <w:rPr>
          <w:rFonts w:asciiTheme="minorHAnsi" w:hAnsiTheme="minorHAnsi" w:cstheme="minorHAnsi"/>
        </w:rPr>
        <w:t xml:space="preserve">. O'Reilly Online Learning. Retrieved July </w:t>
      </w:r>
      <w:r w:rsidR="00CF0E2A" w:rsidRPr="007F2AB6">
        <w:rPr>
          <w:rFonts w:asciiTheme="minorHAnsi" w:hAnsiTheme="minorHAnsi" w:cstheme="minorHAnsi"/>
        </w:rPr>
        <w:t>13</w:t>
      </w:r>
      <w:r w:rsidRPr="007F2AB6">
        <w:rPr>
          <w:rFonts w:asciiTheme="minorHAnsi" w:hAnsiTheme="minorHAnsi" w:cstheme="minorHAnsi"/>
        </w:rPr>
        <w:t xml:space="preserve">, 2022, from </w:t>
      </w:r>
      <w:hyperlink r:id="rId88" w:anchor="ch01lev2sec3" w:history="1">
        <w:r w:rsidRPr="007F2AB6">
          <w:rPr>
            <w:rStyle w:val="Hyperlink"/>
            <w:rFonts w:asciiTheme="minorHAnsi" w:hAnsiTheme="minorHAnsi" w:cstheme="minorHAnsi"/>
          </w:rPr>
          <w:t>https://learning.oreilly.com/library/view/iron-clad-java/9780071835886/ch01.html#ch01lev2sec3</w:t>
        </w:r>
      </w:hyperlink>
      <w:r w:rsidRPr="007F2AB6">
        <w:rPr>
          <w:rFonts w:asciiTheme="minorHAnsi" w:hAnsiTheme="minorHAnsi" w:cstheme="minorHAnsi"/>
        </w:rPr>
        <w:t xml:space="preserve"> </w:t>
      </w:r>
    </w:p>
    <w:p w14:paraId="3B5BFBF4" w14:textId="23675966" w:rsidR="005364F2" w:rsidRPr="007F2AB6" w:rsidRDefault="005364F2" w:rsidP="005364F2">
      <w:pPr>
        <w:pStyle w:val="NormalWeb"/>
        <w:ind w:left="567" w:hanging="567"/>
        <w:rPr>
          <w:rFonts w:asciiTheme="minorHAnsi" w:hAnsiTheme="minorHAnsi" w:cstheme="minorHAnsi"/>
        </w:rPr>
      </w:pPr>
      <w:r w:rsidRPr="007F2AB6">
        <w:rPr>
          <w:rFonts w:asciiTheme="minorHAnsi" w:hAnsiTheme="minorHAnsi" w:cstheme="minorHAnsi"/>
        </w:rPr>
        <w:t xml:space="preserve">Mohindra, D., &amp; </w:t>
      </w:r>
      <w:proofErr w:type="spellStart"/>
      <w:r w:rsidRPr="007F2AB6">
        <w:rPr>
          <w:rFonts w:asciiTheme="minorHAnsi" w:hAnsiTheme="minorHAnsi" w:cstheme="minorHAnsi"/>
        </w:rPr>
        <w:t>Rozenau</w:t>
      </w:r>
      <w:proofErr w:type="spellEnd"/>
      <w:r w:rsidRPr="007F2AB6">
        <w:rPr>
          <w:rFonts w:asciiTheme="minorHAnsi" w:hAnsiTheme="minorHAnsi" w:cstheme="minorHAnsi"/>
        </w:rPr>
        <w:t xml:space="preserve">, M. (2021, May 18). </w:t>
      </w:r>
      <w:r w:rsidRPr="007F2AB6">
        <w:rPr>
          <w:rFonts w:asciiTheme="minorHAnsi" w:hAnsiTheme="minorHAnsi" w:cstheme="minorHAnsi"/>
          <w:i/>
          <w:iCs/>
        </w:rPr>
        <w:t>JNI00-J. Define wrappers around native methods</w:t>
      </w:r>
      <w:r w:rsidRPr="007F2AB6">
        <w:rPr>
          <w:rFonts w:asciiTheme="minorHAnsi" w:hAnsiTheme="minorHAnsi" w:cstheme="minorHAnsi"/>
        </w:rPr>
        <w:t xml:space="preserve">. JNI00-J. Define wrappers around native methods - SEI CERT Oracle Coding Standard for Java - Confluence. Retrieved July 14, 2022, from https://wiki.sei.cmu.edu/confluence/display/java/JNI00-J.+Define+wrappers+around+native+methods#:~:text=Defining%20a%20wrapper%20method%20facilitates,only%20by%20a%20wrapper%20method. </w:t>
      </w:r>
    </w:p>
    <w:p w14:paraId="0AC825BA" w14:textId="77777777" w:rsidR="005364F2" w:rsidRPr="007F2AB6" w:rsidRDefault="005364F2" w:rsidP="006F3689">
      <w:pPr>
        <w:pStyle w:val="NormalWeb"/>
        <w:ind w:left="567" w:hanging="567"/>
        <w:rPr>
          <w:rFonts w:asciiTheme="minorHAnsi" w:hAnsiTheme="minorHAnsi" w:cstheme="minorHAnsi"/>
        </w:rPr>
      </w:pPr>
    </w:p>
    <w:p w14:paraId="5040C071" w14:textId="77777777" w:rsidR="006F3689" w:rsidRPr="007F2AB6" w:rsidRDefault="006F3689" w:rsidP="00F32A3A">
      <w:pPr>
        <w:spacing w:before="100" w:beforeAutospacing="1" w:after="100" w:afterAutospacing="1" w:line="240" w:lineRule="auto"/>
        <w:ind w:left="567" w:hanging="567"/>
        <w:rPr>
          <w:rFonts w:eastAsia="Times New Roman" w:cstheme="minorHAnsi"/>
        </w:rPr>
      </w:pPr>
    </w:p>
    <w:p w14:paraId="315A95C2" w14:textId="77777777" w:rsidR="00F32A3A" w:rsidRPr="007F2AB6" w:rsidRDefault="00F32A3A" w:rsidP="00F32A3A">
      <w:pPr>
        <w:pStyle w:val="NormalWeb"/>
        <w:suppressAutoHyphens/>
        <w:spacing w:before="0" w:beforeAutospacing="0" w:after="0" w:afterAutospacing="0" w:line="240" w:lineRule="auto"/>
        <w:contextualSpacing/>
        <w:rPr>
          <w:rFonts w:asciiTheme="minorHAnsi" w:hAnsiTheme="minorHAnsi" w:cstheme="minorHAnsi"/>
          <w:b/>
          <w:bCs/>
        </w:rPr>
      </w:pPr>
    </w:p>
    <w:sectPr w:rsidR="00F32A3A" w:rsidRPr="007F2AB6" w:rsidSect="00C41B36">
      <w:footerReference w:type="even" r:id="rId89"/>
      <w:footerReference w:type="defaul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A17B6" w14:textId="77777777" w:rsidR="001C63EC" w:rsidRDefault="001C63EC" w:rsidP="002F3F84">
      <w:r>
        <w:separator/>
      </w:r>
    </w:p>
  </w:endnote>
  <w:endnote w:type="continuationSeparator" w:id="0">
    <w:p w14:paraId="74464CA6" w14:textId="77777777" w:rsidR="001C63EC" w:rsidRDefault="001C63EC"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1DA1238"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66E13">
          <w:rPr>
            <w:rStyle w:val="PageNumber"/>
            <w:noProof/>
          </w:rPr>
          <w:t>3</w: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797FD" w14:textId="77777777" w:rsidR="001C63EC" w:rsidRDefault="001C63EC" w:rsidP="002F3F84">
      <w:r>
        <w:separator/>
      </w:r>
    </w:p>
  </w:footnote>
  <w:footnote w:type="continuationSeparator" w:id="0">
    <w:p w14:paraId="75A6CD9A" w14:textId="77777777" w:rsidR="001C63EC" w:rsidRDefault="001C63EC"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00203">
    <w:abstractNumId w:val="6"/>
  </w:num>
  <w:num w:numId="2" w16cid:durableId="1031955875">
    <w:abstractNumId w:val="3"/>
  </w:num>
  <w:num w:numId="3" w16cid:durableId="775249912">
    <w:abstractNumId w:val="8"/>
  </w:num>
  <w:num w:numId="4" w16cid:durableId="183566968">
    <w:abstractNumId w:val="7"/>
    <w:lvlOverride w:ilvl="0">
      <w:lvl w:ilvl="0">
        <w:numFmt w:val="lowerLetter"/>
        <w:lvlText w:val="%1."/>
        <w:lvlJc w:val="left"/>
      </w:lvl>
    </w:lvlOverride>
  </w:num>
  <w:num w:numId="5" w16cid:durableId="47459730">
    <w:abstractNumId w:val="4"/>
  </w:num>
  <w:num w:numId="6" w16cid:durableId="837965609">
    <w:abstractNumId w:val="1"/>
    <w:lvlOverride w:ilvl="0">
      <w:lvl w:ilvl="0">
        <w:numFmt w:val="lowerLetter"/>
        <w:lvlText w:val="%1."/>
        <w:lvlJc w:val="left"/>
      </w:lvl>
    </w:lvlOverride>
  </w:num>
  <w:num w:numId="7" w16cid:durableId="1598518068">
    <w:abstractNumId w:val="0"/>
  </w:num>
  <w:num w:numId="8" w16cid:durableId="812795166">
    <w:abstractNumId w:val="9"/>
  </w:num>
  <w:num w:numId="9" w16cid:durableId="1535583573">
    <w:abstractNumId w:val="5"/>
  </w:num>
  <w:num w:numId="10" w16cid:durableId="99299866">
    <w:abstractNumId w:val="2"/>
  </w:num>
  <w:num w:numId="11" w16cid:durableId="14895934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407D"/>
    <w:rsid w:val="00010B8A"/>
    <w:rsid w:val="00015F98"/>
    <w:rsid w:val="00020066"/>
    <w:rsid w:val="000253F4"/>
    <w:rsid w:val="00025C05"/>
    <w:rsid w:val="0003798F"/>
    <w:rsid w:val="00037F32"/>
    <w:rsid w:val="000473A2"/>
    <w:rsid w:val="00052476"/>
    <w:rsid w:val="000D0AA7"/>
    <w:rsid w:val="000D2A1B"/>
    <w:rsid w:val="00113667"/>
    <w:rsid w:val="001240EF"/>
    <w:rsid w:val="00125BAB"/>
    <w:rsid w:val="001650C9"/>
    <w:rsid w:val="00187548"/>
    <w:rsid w:val="001A381D"/>
    <w:rsid w:val="001C55A7"/>
    <w:rsid w:val="001C63EC"/>
    <w:rsid w:val="001E5399"/>
    <w:rsid w:val="00234FC3"/>
    <w:rsid w:val="00256719"/>
    <w:rsid w:val="00271E26"/>
    <w:rsid w:val="0027323E"/>
    <w:rsid w:val="002778D5"/>
    <w:rsid w:val="00281DF1"/>
    <w:rsid w:val="002F3F84"/>
    <w:rsid w:val="002F46A0"/>
    <w:rsid w:val="0031555F"/>
    <w:rsid w:val="00321D27"/>
    <w:rsid w:val="0032740C"/>
    <w:rsid w:val="00352FD0"/>
    <w:rsid w:val="00371DF5"/>
    <w:rsid w:val="003726AD"/>
    <w:rsid w:val="00393181"/>
    <w:rsid w:val="00395E11"/>
    <w:rsid w:val="003A0BF9"/>
    <w:rsid w:val="003C5E82"/>
    <w:rsid w:val="003E399D"/>
    <w:rsid w:val="003F32E7"/>
    <w:rsid w:val="0046151B"/>
    <w:rsid w:val="00462F70"/>
    <w:rsid w:val="00467A2F"/>
    <w:rsid w:val="00485402"/>
    <w:rsid w:val="00487399"/>
    <w:rsid w:val="004A7C0E"/>
    <w:rsid w:val="004B7381"/>
    <w:rsid w:val="004B7654"/>
    <w:rsid w:val="004B7783"/>
    <w:rsid w:val="004C01E1"/>
    <w:rsid w:val="004D476B"/>
    <w:rsid w:val="004F219F"/>
    <w:rsid w:val="00523478"/>
    <w:rsid w:val="00531FBF"/>
    <w:rsid w:val="005364F2"/>
    <w:rsid w:val="00544AC4"/>
    <w:rsid w:val="00557471"/>
    <w:rsid w:val="0058064D"/>
    <w:rsid w:val="005A6070"/>
    <w:rsid w:val="005A7C7F"/>
    <w:rsid w:val="005C593C"/>
    <w:rsid w:val="005D5162"/>
    <w:rsid w:val="005E2613"/>
    <w:rsid w:val="005F574E"/>
    <w:rsid w:val="00633225"/>
    <w:rsid w:val="00666E13"/>
    <w:rsid w:val="00686CA5"/>
    <w:rsid w:val="006965D7"/>
    <w:rsid w:val="006B66FE"/>
    <w:rsid w:val="006C197D"/>
    <w:rsid w:val="006F3689"/>
    <w:rsid w:val="006F462C"/>
    <w:rsid w:val="00701A84"/>
    <w:rsid w:val="007033DB"/>
    <w:rsid w:val="007415E6"/>
    <w:rsid w:val="007A5D6D"/>
    <w:rsid w:val="007D5354"/>
    <w:rsid w:val="007F2AB6"/>
    <w:rsid w:val="00812410"/>
    <w:rsid w:val="00847593"/>
    <w:rsid w:val="00861EC1"/>
    <w:rsid w:val="008B4AFF"/>
    <w:rsid w:val="008C7A09"/>
    <w:rsid w:val="00921C2E"/>
    <w:rsid w:val="00940B1A"/>
    <w:rsid w:val="00944D65"/>
    <w:rsid w:val="00945F4F"/>
    <w:rsid w:val="009714E8"/>
    <w:rsid w:val="00974AE3"/>
    <w:rsid w:val="009904D2"/>
    <w:rsid w:val="009C11B9"/>
    <w:rsid w:val="009C6202"/>
    <w:rsid w:val="00A017F2"/>
    <w:rsid w:val="00A12BCB"/>
    <w:rsid w:val="00A215F9"/>
    <w:rsid w:val="00A71C4B"/>
    <w:rsid w:val="00A728D4"/>
    <w:rsid w:val="00A9068B"/>
    <w:rsid w:val="00AB64F8"/>
    <w:rsid w:val="00AE5B33"/>
    <w:rsid w:val="00AF4C03"/>
    <w:rsid w:val="00B03C25"/>
    <w:rsid w:val="00B1598A"/>
    <w:rsid w:val="00B20F52"/>
    <w:rsid w:val="00B31D4B"/>
    <w:rsid w:val="00B35185"/>
    <w:rsid w:val="00B50C83"/>
    <w:rsid w:val="00B66A6E"/>
    <w:rsid w:val="00B820FA"/>
    <w:rsid w:val="00BF2E4C"/>
    <w:rsid w:val="00C0349D"/>
    <w:rsid w:val="00C376DF"/>
    <w:rsid w:val="00C41B36"/>
    <w:rsid w:val="00C56FC2"/>
    <w:rsid w:val="00C92AF8"/>
    <w:rsid w:val="00CB2008"/>
    <w:rsid w:val="00CE44E9"/>
    <w:rsid w:val="00CF0E2A"/>
    <w:rsid w:val="00D000D3"/>
    <w:rsid w:val="00D27FB4"/>
    <w:rsid w:val="00D44313"/>
    <w:rsid w:val="00D5354B"/>
    <w:rsid w:val="00DA648D"/>
    <w:rsid w:val="00DC2970"/>
    <w:rsid w:val="00E02BD0"/>
    <w:rsid w:val="00E06C7E"/>
    <w:rsid w:val="00E12272"/>
    <w:rsid w:val="00E66FC0"/>
    <w:rsid w:val="00E8193D"/>
    <w:rsid w:val="00EC0613"/>
    <w:rsid w:val="00EC171C"/>
    <w:rsid w:val="00EE3EAE"/>
    <w:rsid w:val="00EE4642"/>
    <w:rsid w:val="00EE7015"/>
    <w:rsid w:val="00F12EC7"/>
    <w:rsid w:val="00F32A3A"/>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5F"/>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874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8254234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536650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16-1000346" TargetMode="External"/><Relationship Id="rId21" Type="http://schemas.openxmlformats.org/officeDocument/2006/relationships/hyperlink" Target="http://web.nvd.nist.gov/view/vuln/detail?vulnId=CVE-2020-15522" TargetMode="External"/><Relationship Id="rId42" Type="http://schemas.openxmlformats.org/officeDocument/2006/relationships/hyperlink" Target="http://web.nvd.nist.gov/view/vuln/detail?vulnId=CVE-2021-22096" TargetMode="External"/><Relationship Id="rId47" Type="http://schemas.openxmlformats.org/officeDocument/2006/relationships/hyperlink" Target="http://web.nvd.nist.gov/view/vuln/detail?vulnId=CVE-2022-22950" TargetMode="External"/><Relationship Id="rId63" Type="http://schemas.openxmlformats.org/officeDocument/2006/relationships/hyperlink" Target="http://web.nvd.nist.gov/view/vuln/detail?vulnId=CVE-2021-30640" TargetMode="External"/><Relationship Id="rId68" Type="http://schemas.openxmlformats.org/officeDocument/2006/relationships/hyperlink" Target="http://web.nvd.nist.gov/view/vuln/detail?vulnId=CVE-2020-1935" TargetMode="External"/><Relationship Id="rId84" Type="http://schemas.openxmlformats.org/officeDocument/2006/relationships/hyperlink" Target="http://web.nvd.nist.gov/view/vuln/detail?vulnId=CVE-2021-33037" TargetMode="External"/><Relationship Id="rId89" Type="http://schemas.openxmlformats.org/officeDocument/2006/relationships/footer" Target="footer1.xml"/><Relationship Id="rId16" Type="http://schemas.openxmlformats.org/officeDocument/2006/relationships/hyperlink" Target="http://web.nvd.nist.gov/view/vuln/detail?vulnId=CVE-2016-1000344" TargetMode="External"/><Relationship Id="rId11" Type="http://schemas.openxmlformats.org/officeDocument/2006/relationships/image" Target="media/image1.png"/><Relationship Id="rId32" Type="http://schemas.openxmlformats.org/officeDocument/2006/relationships/hyperlink" Target="http://web.nvd.nist.gov/view/vuln/detail?vulnId=CVE-2017-18640" TargetMode="External"/><Relationship Id="rId37" Type="http://schemas.openxmlformats.org/officeDocument/2006/relationships/hyperlink" Target="http://web.nvd.nist.gov/view/vuln/detail?vulnId=CVE-2022-22950" TargetMode="External"/><Relationship Id="rId53" Type="http://schemas.openxmlformats.org/officeDocument/2006/relationships/hyperlink" Target="http://web.nvd.nist.gov/view/vuln/detail?vulnId=CVE-2020-1938" TargetMode="External"/><Relationship Id="rId58" Type="http://schemas.openxmlformats.org/officeDocument/2006/relationships/hyperlink" Target="http://web.nvd.nist.gov/view/vuln/detail?vulnId=CVE-2021-25122" TargetMode="External"/><Relationship Id="rId74" Type="http://schemas.openxmlformats.org/officeDocument/2006/relationships/hyperlink" Target="http://web.nvd.nist.gov/view/vuln/detail?vulnId=CVE-2020-13935" TargetMode="External"/><Relationship Id="rId79" Type="http://schemas.openxmlformats.org/officeDocument/2006/relationships/hyperlink" Target="http://web.nvd.nist.gov/view/vuln/detail?vulnId=CVE-2020-9484" TargetMode="External"/><Relationship Id="rId5" Type="http://schemas.openxmlformats.org/officeDocument/2006/relationships/numbering" Target="numbering.xml"/><Relationship Id="rId90" Type="http://schemas.openxmlformats.org/officeDocument/2006/relationships/footer" Target="footer2.xml"/><Relationship Id="rId14" Type="http://schemas.openxmlformats.org/officeDocument/2006/relationships/hyperlink" Target="http://web.nvd.nist.gov/view/vuln/detail?vulnId=CVE-2016-1000342" TargetMode="External"/><Relationship Id="rId22" Type="http://schemas.openxmlformats.org/officeDocument/2006/relationships/hyperlink" Target="http://web.nvd.nist.gov/view/vuln/detail?vulnId=CVE-2016-1000339" TargetMode="External"/><Relationship Id="rId27" Type="http://schemas.openxmlformats.org/officeDocument/2006/relationships/hyperlink" Target="http://web.nvd.nist.gov/view/vuln/detail?vulnId=CVE-2020-10693" TargetMode="External"/><Relationship Id="rId30" Type="http://schemas.openxmlformats.org/officeDocument/2006/relationships/hyperlink" Target="http://web.nvd.nist.gov/view/vuln/detail?vulnId=CVE-2020-9488" TargetMode="External"/><Relationship Id="rId35" Type="http://schemas.openxmlformats.org/officeDocument/2006/relationships/hyperlink" Target="http://web.nvd.nist.gov/view/vuln/detail?vulnId=CVE-2021-22118" TargetMode="External"/><Relationship Id="rId43" Type="http://schemas.openxmlformats.org/officeDocument/2006/relationships/hyperlink" Target="http://web.nvd.nist.gov/view/vuln/detail?vulnId=CVE-2016-1000027" TargetMode="External"/><Relationship Id="rId48" Type="http://schemas.openxmlformats.org/officeDocument/2006/relationships/hyperlink" Target="http://web.nvd.nist.gov/view/vuln/detail?vulnId=CVE-2022-22971" TargetMode="External"/><Relationship Id="rId56" Type="http://schemas.openxmlformats.org/officeDocument/2006/relationships/hyperlink" Target="http://web.nvd.nist.gov/view/vuln/detail?vulnId=CVE-2020-13935" TargetMode="External"/><Relationship Id="rId64" Type="http://schemas.openxmlformats.org/officeDocument/2006/relationships/hyperlink" Target="http://web.nvd.nist.gov/view/vuln/detail?vulnId=CVE-2022-34305" TargetMode="External"/><Relationship Id="rId69" Type="http://schemas.openxmlformats.org/officeDocument/2006/relationships/hyperlink" Target="http://web.nvd.nist.gov/view/vuln/detail?vulnId=CVE-2020-13943" TargetMode="External"/><Relationship Id="rId77" Type="http://schemas.openxmlformats.org/officeDocument/2006/relationships/hyperlink" Target="http://web.nvd.nist.gov/view/vuln/detail?vulnId=CVE-2021-41079" TargetMode="External"/><Relationship Id="rId8" Type="http://schemas.openxmlformats.org/officeDocument/2006/relationships/webSettings" Target="webSettings.xml"/><Relationship Id="rId51" Type="http://schemas.openxmlformats.org/officeDocument/2006/relationships/hyperlink" Target="http://web.nvd.nist.gov/view/vuln/detail?vulnId=CVE-2021-22060" TargetMode="External"/><Relationship Id="rId72" Type="http://schemas.openxmlformats.org/officeDocument/2006/relationships/hyperlink" Target="http://web.nvd.nist.gov/view/vuln/detail?vulnId=CVE-2020-11996" TargetMode="External"/><Relationship Id="rId80" Type="http://schemas.openxmlformats.org/officeDocument/2006/relationships/hyperlink" Target="http://web.nvd.nist.gov/view/vuln/detail?vulnId=CVE-2021-25329" TargetMode="External"/><Relationship Id="rId85" Type="http://schemas.openxmlformats.org/officeDocument/2006/relationships/hyperlink" Target="http://web.nvd.nist.gov/view/vuln/detail?vulnId=CVE-2019-17569"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52" TargetMode="External"/><Relationship Id="rId25" Type="http://schemas.openxmlformats.org/officeDocument/2006/relationships/hyperlink" Target="http://web.nvd.nist.gov/view/vuln/detail?vulnId=CVE-2013-1624" TargetMode="External"/><Relationship Id="rId33" Type="http://schemas.openxmlformats.org/officeDocument/2006/relationships/hyperlink" Target="http://web.nvd.nist.gov/view/vuln/detail?vulnId=CVE-2022-27772" TargetMode="External"/><Relationship Id="rId38" Type="http://schemas.openxmlformats.org/officeDocument/2006/relationships/hyperlink" Target="http://web.nvd.nist.gov/view/vuln/detail?vulnId=CVE-2022-22971" TargetMode="External"/><Relationship Id="rId46" Type="http://schemas.openxmlformats.org/officeDocument/2006/relationships/hyperlink" Target="http://web.nvd.nist.gov/view/vuln/detail?vulnId=CVE-2020-5421" TargetMode="External"/><Relationship Id="rId59" Type="http://schemas.openxmlformats.org/officeDocument/2006/relationships/hyperlink" Target="http://web.nvd.nist.gov/view/vuln/detail?vulnId=CVE-2021-41079" TargetMode="External"/><Relationship Id="rId67" Type="http://schemas.openxmlformats.org/officeDocument/2006/relationships/hyperlink" Target="http://web.nvd.nist.gov/view/vuln/detail?vulnId=CVE-2019-17569" TargetMode="External"/><Relationship Id="rId20" Type="http://schemas.openxmlformats.org/officeDocument/2006/relationships/hyperlink" Target="http://web.nvd.nist.gov/view/vuln/detail?vulnId=CVE-2017-13098" TargetMode="External"/><Relationship Id="rId41" Type="http://schemas.openxmlformats.org/officeDocument/2006/relationships/hyperlink" Target="http://web.nvd.nist.gov/view/vuln/detail?vulnId=CVE-2021-22060" TargetMode="External"/><Relationship Id="rId54" Type="http://schemas.openxmlformats.org/officeDocument/2006/relationships/hyperlink" Target="http://web.nvd.nist.gov/view/vuln/detail?vulnId=CVE-2020-11996" TargetMode="External"/><Relationship Id="rId62" Type="http://schemas.openxmlformats.org/officeDocument/2006/relationships/hyperlink" Target="http://web.nvd.nist.gov/view/vuln/detail?vulnId=CVE-2021-25329" TargetMode="External"/><Relationship Id="rId70" Type="http://schemas.openxmlformats.org/officeDocument/2006/relationships/hyperlink" Target="http://web.nvd.nist.gov/view/vuln/detail?vulnId=CVE-2020-1938" TargetMode="External"/><Relationship Id="rId75" Type="http://schemas.openxmlformats.org/officeDocument/2006/relationships/hyperlink" Target="http://web.nvd.nist.gov/view/vuln/detail?vulnId=CVE-2020-17527" TargetMode="External"/><Relationship Id="rId83" Type="http://schemas.openxmlformats.org/officeDocument/2006/relationships/hyperlink" Target="http://web.nvd.nist.gov/view/vuln/detail?vulnId=CVE-2021-24122" TargetMode="External"/><Relationship Id="rId88" Type="http://schemas.openxmlformats.org/officeDocument/2006/relationships/hyperlink" Target="https://learning.oreilly.com/library/view/iron-clad-java/9780071835886/ch01.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43" TargetMode="External"/><Relationship Id="rId23" Type="http://schemas.openxmlformats.org/officeDocument/2006/relationships/hyperlink" Target="http://web.nvd.nist.gov/view/vuln/detail?vulnId=CVE-2015-7940" TargetMode="External"/><Relationship Id="rId28" Type="http://schemas.openxmlformats.org/officeDocument/2006/relationships/hyperlink" Target="http://web.nvd.nist.gov/view/vuln/detail?vulnId=CVE-2020-25649" TargetMode="External"/><Relationship Id="rId36" Type="http://schemas.openxmlformats.org/officeDocument/2006/relationships/hyperlink" Target="http://web.nvd.nist.gov/view/vuln/detail?vulnId=CVE-2020-5421" TargetMode="External"/><Relationship Id="rId49" Type="http://schemas.openxmlformats.org/officeDocument/2006/relationships/hyperlink" Target="http://web.nvd.nist.gov/view/vuln/detail?vulnId=CVE-2022-22968" TargetMode="External"/><Relationship Id="rId57" Type="http://schemas.openxmlformats.org/officeDocument/2006/relationships/hyperlink" Target="http://web.nvd.nist.gov/view/vuln/detail?vulnId=CVE-2020-17527" TargetMode="External"/><Relationship Id="rId10" Type="http://schemas.openxmlformats.org/officeDocument/2006/relationships/endnotes" Target="endnotes.xml"/><Relationship Id="rId31" Type="http://schemas.openxmlformats.org/officeDocument/2006/relationships/hyperlink" Target="http://web.nvd.nist.gov/view/vuln/detail?vulnId=CVE-2021-42550" TargetMode="External"/><Relationship Id="rId44" Type="http://schemas.openxmlformats.org/officeDocument/2006/relationships/hyperlink" Target="http://web.nvd.nist.gov/view/vuln/detail?vulnId=CVE-2022-22965" TargetMode="External"/><Relationship Id="rId52" Type="http://schemas.openxmlformats.org/officeDocument/2006/relationships/hyperlink" Target="http://web.nvd.nist.gov/view/vuln/detail?vulnId=CVE-2021-22096" TargetMode="External"/><Relationship Id="rId60" Type="http://schemas.openxmlformats.org/officeDocument/2006/relationships/hyperlink" Target="http://web.nvd.nist.gov/view/vuln/detail?vulnId=CVE-2022-29885" TargetMode="External"/><Relationship Id="rId65" Type="http://schemas.openxmlformats.org/officeDocument/2006/relationships/hyperlink" Target="http://web.nvd.nist.gov/view/vuln/detail?vulnId=CVE-2021-24122" TargetMode="External"/><Relationship Id="rId73" Type="http://schemas.openxmlformats.org/officeDocument/2006/relationships/hyperlink" Target="http://web.nvd.nist.gov/view/vuln/detail?vulnId=CVE-2020-13934" TargetMode="External"/><Relationship Id="rId78" Type="http://schemas.openxmlformats.org/officeDocument/2006/relationships/hyperlink" Target="http://web.nvd.nist.gov/view/vuln/detail?vulnId=CVE-2022-29885" TargetMode="External"/><Relationship Id="rId81" Type="http://schemas.openxmlformats.org/officeDocument/2006/relationships/hyperlink" Target="http://web.nvd.nist.gov/view/vuln/detail?vulnId=CVE-2021-30640" TargetMode="External"/><Relationship Id="rId86" Type="http://schemas.openxmlformats.org/officeDocument/2006/relationships/hyperlink" Target="http://web.nvd.nist.gov/view/vuln/detail?vulnId=CVE-2020-1935"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eb.nvd.nist.gov/view/vuln/detail?vulnId=CVE-2016-1000338" TargetMode="External"/><Relationship Id="rId18" Type="http://schemas.openxmlformats.org/officeDocument/2006/relationships/hyperlink" Target="http://web.nvd.nist.gov/view/vuln/detail?vulnId=CVE-2016-1000341" TargetMode="External"/><Relationship Id="rId39" Type="http://schemas.openxmlformats.org/officeDocument/2006/relationships/hyperlink" Target="http://web.nvd.nist.gov/view/vuln/detail?vulnId=CVE-2022-22968" TargetMode="External"/><Relationship Id="rId34" Type="http://schemas.openxmlformats.org/officeDocument/2006/relationships/hyperlink" Target="http://web.nvd.nist.gov/view/vuln/detail?vulnId=CVE-2022-22965" TargetMode="External"/><Relationship Id="rId50" Type="http://schemas.openxmlformats.org/officeDocument/2006/relationships/hyperlink" Target="http://web.nvd.nist.gov/view/vuln/detail?vulnId=CVE-2022-22970" TargetMode="External"/><Relationship Id="rId55" Type="http://schemas.openxmlformats.org/officeDocument/2006/relationships/hyperlink" Target="http://web.nvd.nist.gov/view/vuln/detail?vulnId=CVE-2020-13934" TargetMode="External"/><Relationship Id="rId76" Type="http://schemas.openxmlformats.org/officeDocument/2006/relationships/hyperlink" Target="http://web.nvd.nist.gov/view/vuln/detail?vulnId=CVE-2021-25122" TargetMode="External"/><Relationship Id="rId7" Type="http://schemas.openxmlformats.org/officeDocument/2006/relationships/settings" Target="settings.xml"/><Relationship Id="rId71" Type="http://schemas.openxmlformats.org/officeDocument/2006/relationships/hyperlink" Target="http://web.nvd.nist.gov/view/vuln/detail?vulnId=CVE-2020-8022"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web.nvd.nist.gov/view/vuln/detail?vulnId=CVE-2020-36518" TargetMode="External"/><Relationship Id="rId24" Type="http://schemas.openxmlformats.org/officeDocument/2006/relationships/hyperlink" Target="http://web.nvd.nist.gov/view/vuln/detail?vulnId=CVE-2018-5382" TargetMode="External"/><Relationship Id="rId40" Type="http://schemas.openxmlformats.org/officeDocument/2006/relationships/hyperlink" Target="http://web.nvd.nist.gov/view/vuln/detail?vulnId=CVE-2022-22970" TargetMode="External"/><Relationship Id="rId45" Type="http://schemas.openxmlformats.org/officeDocument/2006/relationships/hyperlink" Target="http://web.nvd.nist.gov/view/vuln/detail?vulnId=CVE-2021-22118" TargetMode="External"/><Relationship Id="rId66" Type="http://schemas.openxmlformats.org/officeDocument/2006/relationships/hyperlink" Target="http://web.nvd.nist.gov/view/vuln/detail?vulnId=CVE-2021-33037" TargetMode="External"/><Relationship Id="rId87" Type="http://schemas.openxmlformats.org/officeDocument/2006/relationships/hyperlink" Target="http://web.nvd.nist.gov/view/vuln/detail?vulnId=CVE-2020-13943" TargetMode="External"/><Relationship Id="rId61" Type="http://schemas.openxmlformats.org/officeDocument/2006/relationships/hyperlink" Target="http://web.nvd.nist.gov/view/vuln/detail?vulnId=CVE-2020-9484" TargetMode="External"/><Relationship Id="rId82" Type="http://schemas.openxmlformats.org/officeDocument/2006/relationships/hyperlink" Target="http://web.nvd.nist.gov/view/vuln/detail?vulnId=CVE-2022-34305" TargetMode="External"/><Relationship Id="rId19" Type="http://schemas.openxmlformats.org/officeDocument/2006/relationships/hyperlink" Target="http://web.nvd.nist.gov/view/vuln/detail?vulnId=CVE-2016-1000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10</Pages>
  <Words>3829</Words>
  <Characters>21828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Coulter, Brandon</cp:lastModifiedBy>
  <cp:revision>13</cp:revision>
  <dcterms:created xsi:type="dcterms:W3CDTF">2020-02-17T18:06:00Z</dcterms:created>
  <dcterms:modified xsi:type="dcterms:W3CDTF">2022-07-24T04:54:00Z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