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Brandon Kinard</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CIS 121</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11/28/2018</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Prof. James</w:t>
      </w:r>
    </w:p>
    <w:p w:rsidR="00000000" w:rsidDel="00000000" w:rsidP="00000000" w:rsidRDefault="00000000" w:rsidRPr="00000000" w14:paraId="00000005">
      <w:pPr>
        <w:spacing w:line="480" w:lineRule="auto"/>
        <w:rPr>
          <w:sz w:val="24"/>
          <w:szCs w:val="24"/>
          <w:highlight w:val="whit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06">
      <w:pPr>
        <w:spacing w:line="480" w:lineRule="auto"/>
        <w:rPr>
          <w:sz w:val="24"/>
          <w:szCs w:val="24"/>
          <w:highlight w:val="white"/>
        </w:rPr>
      </w:pPr>
      <w:r w:rsidDel="00000000" w:rsidR="00000000" w:rsidRPr="00000000">
        <w:rPr>
          <w:sz w:val="24"/>
          <w:szCs w:val="24"/>
          <w:highlight w:val="white"/>
          <w:rtl w:val="0"/>
        </w:rPr>
        <w:tab/>
        <w:t xml:space="preserve">Facebook is one of the largest companies in the world, with over 2 billion users it is taking over the world which makes it the largest source for publishing content and media. Which in itself is a great thing to be linking this many people together to create wonderful things. But there is also a very dangerous side that facebook has, like terrorism, bullying, and general illegal activity. The question to be asked then would be: is Facebook to be held accountable for these bad actions because it's on their website.</w:t>
      </w:r>
    </w:p>
    <w:p w:rsidR="00000000" w:rsidDel="00000000" w:rsidP="00000000" w:rsidRDefault="00000000" w:rsidRPr="00000000" w14:paraId="00000007">
      <w:pPr>
        <w:spacing w:line="480" w:lineRule="auto"/>
        <w:rPr>
          <w:sz w:val="24"/>
          <w:szCs w:val="24"/>
        </w:rPr>
      </w:pPr>
      <w:r w:rsidDel="00000000" w:rsidR="00000000" w:rsidRPr="00000000">
        <w:rPr>
          <w:sz w:val="24"/>
          <w:szCs w:val="24"/>
          <w:highlight w:val="white"/>
          <w:rtl w:val="0"/>
        </w:rPr>
        <w:tab/>
        <w:t xml:space="preserve">Many times there have been suspected terrorists found on Facebook and the U.S. Government would ask Facebook to turn over all information they have on them. Is it right for them to give away a person's private information because the government suspects them to be dangerous without any actual proof? They should be required to give out information on possible terrorists privacy is not more valuable than human life. If we care more about a privacy policy that protects users more than a person who will die from a potential terrorist attack then we will be a horribly flawed society. In many cases facebook is doing a very good job at shutting down terrorist propaganda such as isis and al qaeda getting there posts taken down very quickly by A.I.programs. According to article by Vernon Silver “</w:t>
      </w:r>
      <w:r w:rsidDel="00000000" w:rsidR="00000000" w:rsidRPr="00000000">
        <w:rPr>
          <w:sz w:val="24"/>
          <w:szCs w:val="24"/>
          <w:rtl w:val="0"/>
        </w:rPr>
        <w:t xml:space="preserve">For years, Facebook has tried to take down pages associated with U.S.-designated terrorist groups. In 2014, within hours o</w:t>
      </w:r>
      <w:r w:rsidDel="00000000" w:rsidR="00000000" w:rsidRPr="00000000">
        <w:rPr>
          <w:sz w:val="24"/>
          <w:szCs w:val="24"/>
          <w:rtl w:val="0"/>
        </w:rPr>
        <w:t xml:space="preserve">f </w:t>
      </w:r>
      <w:r w:rsidDel="00000000" w:rsidR="00000000" w:rsidRPr="00000000">
        <w:rPr>
          <w:i w:val="1"/>
          <w:sz w:val="24"/>
          <w:szCs w:val="24"/>
          <w:rtl w:val="0"/>
        </w:rPr>
        <w:t xml:space="preserve">Bloomberg Businessweek </w:t>
      </w:r>
      <w:r w:rsidDel="00000000" w:rsidR="00000000" w:rsidRPr="00000000">
        <w:rPr>
          <w:sz w:val="24"/>
          <w:szCs w:val="24"/>
          <w:rtl w:val="0"/>
        </w:rPr>
        <w:t xml:space="preserve">i</w:t>
      </w:r>
      <w:r w:rsidDel="00000000" w:rsidR="00000000" w:rsidRPr="00000000">
        <w:rPr>
          <w:sz w:val="24"/>
          <w:szCs w:val="24"/>
          <w:rtl w:val="0"/>
        </w:rPr>
        <w:t xml:space="preserve">nquiring about pages for Hezbollah, Facebook removed those for Al-Manar, Hezbollah news site Al-Ahed, and the Islamic Resistance in Lebanon, a charity associated with Hezbollah. All three, however, quickly reappeared with tweaks to make them seem new”. This shows that while they are dealing with the larger threats they are still not dealing with all of the threats.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Another problem that Facebook has with its users postings is cyber bullying. Many people specifically in younger age group can be cyber bullied online. This is an obvious problem that is quite hard to solve. But it is still facebook's responsibility to take </w:t>
      </w:r>
      <w:r w:rsidDel="00000000" w:rsidR="00000000" w:rsidRPr="00000000">
        <w:rPr>
          <w:sz w:val="24"/>
          <w:szCs w:val="24"/>
          <w:rtl w:val="0"/>
        </w:rPr>
        <w:t xml:space="preserve">down pages that have to do with cyber bullying. They have put some rules in place to combat cyberbullying, such as the rule that you have to be 13 to have an account but this can be easily bypassed. “</w:t>
      </w:r>
      <w:r w:rsidDel="00000000" w:rsidR="00000000" w:rsidRPr="00000000">
        <w:rPr>
          <w:sz w:val="24"/>
          <w:szCs w:val="24"/>
          <w:rtl w:val="0"/>
        </w:rPr>
        <w:t xml:space="preserve">The Internet fosters abuse in a variety of ways. These abuses can range from downloading nasty viruses, encouraging identity theft, and cyberbullying through Facebook. Real dangers hide on social media for all users, regardless of their ages. However, about 1 million children who are active on Facebook have been exposed to some form of bullying” (Cyberbullying). With all these forms of abuse it's important for Facebook to shut down any large groups or targeted accounts to stop the spread of the bad activities</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The last issue that Facebook has to deal with involves them and illegal activities taking place on their website. With so many users it's not uncommon for people to engage in illegal activity online. People sells drugs, alcohol, guns, and much more to the wrong people on there. This is a huge problem because this would make facebook the enabler to these activities making them responsible for all the crimes. It also comes to what the laws states about privacy and how far Facebook can step in with the government. </w:t>
      </w:r>
      <w:r w:rsidDel="00000000" w:rsidR="00000000" w:rsidRPr="00000000">
        <w:rPr>
          <w:sz w:val="24"/>
          <w:szCs w:val="24"/>
          <w:rtl w:val="0"/>
        </w:rPr>
        <w:t xml:space="preserve">“From a starting point, we have to recognize particularly here in the United States, with the First Amendment, there is a real limit to what regulation, what government action can do around online content,” said Emma Llanso, director of the Center for Data &amp; Technology’s free expression project. “There are certainly things that are illegal content, so that is more of an area where talking about regulations could make sense, but so much of what comes up in general discussion about this is out of reach of government action from the get-go” (Stewart). This shows that while it's still important to deal with these issues.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In conclusion Facebook needs to held responsible for issues that appear on their website. With terrorism it is more know that they need to deal with it but they are not dealing with the smaller groups of people. They have to deal with illegal activities and the selling and distributing of illegal information. Lastly they need to stop bullying  from being as widespread and excepted as it is on their website. The A.I. needs to be upgraded for these things to better combat these areas. With the amount of money that they make from ads and other things they should be able to deal with these things. They also have a huge responsibility for around 30% of the population which makes it very important for them to be putting huge efforts forward to protect their users.</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i w:val="1"/>
          <w:sz w:val="24"/>
          <w:szCs w:val="24"/>
          <w:rtl w:val="0"/>
        </w:rPr>
        <w:t xml:space="preserve">Bloomberg.com</w:t>
      </w:r>
      <w:r w:rsidDel="00000000" w:rsidR="00000000" w:rsidRPr="00000000">
        <w:rPr>
          <w:b w:val="0"/>
          <w:i w:val="0"/>
          <w:sz w:val="24"/>
          <w:szCs w:val="24"/>
          <w:rtl w:val="0"/>
        </w:rPr>
        <w:t xml:space="preserve">, Bloomberg, www.bloomberg.com/news/articles/2018-05-10/terrorists-creep-onto-facebook-as-fast-as-it-can-shut-them-down.</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b w:val="0"/>
          <w:i w:val="0"/>
          <w:sz w:val="24"/>
          <w:szCs w:val="24"/>
          <w:rtl w:val="0"/>
        </w:rPr>
        <w:t xml:space="preserve">“Cyberbullying through Facebook &amp;amp; It's Effects on Teens.” </w:t>
      </w:r>
      <w:r w:rsidDel="00000000" w:rsidR="00000000" w:rsidRPr="00000000">
        <w:rPr>
          <w:b w:val="0"/>
          <w:i w:val="1"/>
          <w:sz w:val="24"/>
          <w:szCs w:val="24"/>
          <w:rtl w:val="0"/>
        </w:rPr>
        <w:t xml:space="preserve">TeenSafe</w:t>
      </w:r>
      <w:r w:rsidDel="00000000" w:rsidR="00000000" w:rsidRPr="00000000">
        <w:rPr>
          <w:b w:val="0"/>
          <w:i w:val="0"/>
          <w:sz w:val="24"/>
          <w:szCs w:val="24"/>
          <w:rtl w:val="0"/>
        </w:rPr>
        <w:t xml:space="preserve">, 9 May 2017, www.teensafe.com/blog/through-facebook-cyberbullying-effects-teens/.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b w:val="0"/>
          <w:i w:val="0"/>
          <w:sz w:val="24"/>
          <w:szCs w:val="24"/>
          <w:rtl w:val="0"/>
        </w:rPr>
        <w:t xml:space="preserve">Stewart, Emily. “What the Government Could Actually Do about Facebook.” </w:t>
      </w:r>
      <w:r w:rsidDel="00000000" w:rsidR="00000000" w:rsidRPr="00000000">
        <w:rPr>
          <w:b w:val="0"/>
          <w:i w:val="1"/>
          <w:sz w:val="24"/>
          <w:szCs w:val="24"/>
          <w:rtl w:val="0"/>
        </w:rPr>
        <w:t xml:space="preserve">Vox.com</w:t>
      </w:r>
      <w:r w:rsidDel="00000000" w:rsidR="00000000" w:rsidRPr="00000000">
        <w:rPr>
          <w:b w:val="0"/>
          <w:i w:val="0"/>
          <w:sz w:val="24"/>
          <w:szCs w:val="24"/>
          <w:rtl w:val="0"/>
        </w:rPr>
        <w:t xml:space="preserve">, Vox Media, 10 Apr. 2018, www.vox.com/policy-and-politics/2018/4/10/17208322/facebook-mark-zuckerberg-congress-testimony-regulation.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