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689"/>
        <w:gridCol w:w="893"/>
        <w:gridCol w:w="3638"/>
        <w:tblGridChange w:id="0">
          <w:tblGrid>
            <w:gridCol w:w="5220"/>
            <w:gridCol w:w="689"/>
            <w:gridCol w:w="893"/>
            <w:gridCol w:w="3638"/>
          </w:tblGrid>
        </w:tblGridChange>
      </w:tblGrid>
      <w:tr>
        <w:trPr>
          <w:cantSplit w:val="1"/>
          <w:trHeight w:val="61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 </w:t>
            </w:r>
          </w:p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Calendar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Importance Level: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Description: </w:t>
            </w:r>
            <w:r w:rsidDel="00000000" w:rsidR="00000000" w:rsidRPr="00000000">
              <w:rPr>
                <w:rFonts w:ascii="Courgette" w:cs="Courgette" w:eastAsia="Courgette" w:hAnsi="Courgette"/>
                <w:vertAlign w:val="baseline"/>
                <w:rtl w:val="0"/>
              </w:rPr>
              <w:t xml:space="preserve"> User</w:t>
            </w: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 searches for an event in the calendar to show coming events.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 User</w:t>
            </w:r>
            <w:r w:rsidDel="00000000" w:rsidR="00000000" w:rsidRPr="00000000">
              <w:rPr>
                <w:rtl w:val="0"/>
              </w:rPr>
              <w:t xml:space="preserve"> goes to the calendar page to search for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Type:  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External</w:t>
            </w:r>
            <w:r w:rsidDel="00000000" w:rsidR="00000000" w:rsidRPr="00000000">
              <w:rPr>
                <w:vertAlign w:val="baseline"/>
                <w:rtl w:val="0"/>
              </w:rPr>
              <w:t xml:space="preserve"> / Temporal       </w:t>
            </w:r>
          </w:p>
        </w:tc>
      </w:tr>
      <w:tr>
        <w:trPr>
          <w:cantSplit w:val="1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Inputs:                                          </w:t>
            </w:r>
          </w:p>
          <w:tbl>
            <w:tblPr>
              <w:tblStyle w:val="Table2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92"/>
              <w:gridCol w:w="1860"/>
              <w:tblGridChange w:id="0">
                <w:tblGrid>
                  <w:gridCol w:w="2892"/>
                  <w:gridCol w:w="18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Outputs:                               </w:t>
            </w:r>
          </w:p>
          <w:tbl>
            <w:tblPr>
              <w:tblStyle w:val="Table3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170"/>
              <w:gridCol w:w="1582"/>
              <w:tblGridChange w:id="0">
                <w:tblGrid>
                  <w:gridCol w:w="3170"/>
                  <w:gridCol w:w="15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Destination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Calendar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goes to the calendar page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searches for the event by searching for the date, event name, or description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Or, the user searches for the event by clicking through the month pages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database brings up the searched event or shows all of the events for the entire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Information for Steps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Anyone can search for an event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user can either search for the specific event or get a general view of the month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Courgette" w:cs="Courgette" w:eastAsia="Courgette" w:hAnsi="Courget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935" w:top="779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