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2803" w14:textId="34BB2DEA" w:rsidR="00A36244" w:rsidRPr="00A14EC2" w:rsidRDefault="00DB4AAF" w:rsidP="00A36244">
      <w:pPr>
        <w:spacing w:before="0" w:line="259" w:lineRule="auto"/>
        <w:ind w:firstLine="0"/>
        <w:jc w:val="center"/>
        <w:rPr>
          <w:rFonts w:cs="Arial"/>
          <w:b/>
          <w:bCs/>
          <w:color w:val="000000" w:themeColor="text1"/>
          <w:sz w:val="44"/>
          <w:szCs w:val="44"/>
        </w:rPr>
      </w:pPr>
      <w:r w:rsidRPr="00A14EC2">
        <w:rPr>
          <w:rFonts w:eastAsia="Times New Roman" w:cs="Times New Roman"/>
          <w:b/>
          <w:noProof/>
          <w:sz w:val="44"/>
          <w:szCs w:val="44"/>
          <w:lang w:eastAsia="es-PE" w:bidi="es-PE"/>
        </w:rPr>
        <w:drawing>
          <wp:anchor distT="0" distB="0" distL="114300" distR="114300" simplePos="0" relativeHeight="251659264" behindDoc="0" locked="0" layoutInCell="1" allowOverlap="1" wp14:anchorId="3F789BEB" wp14:editId="093AD163">
            <wp:simplePos x="0" y="0"/>
            <wp:positionH relativeFrom="margin">
              <wp:posOffset>-171450</wp:posOffset>
            </wp:positionH>
            <wp:positionV relativeFrom="paragraph">
              <wp:posOffset>-170180</wp:posOffset>
            </wp:positionV>
            <wp:extent cx="1237615" cy="1200785"/>
            <wp:effectExtent l="0" t="0" r="635" b="0"/>
            <wp:wrapNone/>
            <wp:docPr id="2046160855" name="Picture 2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0855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244" w:rsidRPr="00A14EC2">
        <w:rPr>
          <w:rFonts w:cs="Arial"/>
          <w:b/>
          <w:bCs/>
          <w:color w:val="000000" w:themeColor="text1"/>
          <w:sz w:val="44"/>
          <w:szCs w:val="44"/>
        </w:rPr>
        <w:t>UNIVERSIDAD MARIANO</w:t>
      </w:r>
    </w:p>
    <w:p w14:paraId="0E519BA6" w14:textId="4593C52F" w:rsidR="00A36244" w:rsidRPr="00A14EC2" w:rsidRDefault="00A36244" w:rsidP="00A36244">
      <w:pPr>
        <w:spacing w:before="0" w:line="259" w:lineRule="auto"/>
        <w:ind w:firstLine="0"/>
        <w:jc w:val="center"/>
        <w:rPr>
          <w:rFonts w:cs="Arial"/>
          <w:b/>
          <w:bCs/>
          <w:color w:val="000000" w:themeColor="text1"/>
          <w:sz w:val="44"/>
          <w:szCs w:val="44"/>
        </w:rPr>
      </w:pPr>
      <w:r w:rsidRPr="00A14EC2">
        <w:rPr>
          <w:rFonts w:cs="Arial"/>
          <w:b/>
          <w:bCs/>
          <w:color w:val="000000" w:themeColor="text1"/>
          <w:sz w:val="44"/>
          <w:szCs w:val="44"/>
        </w:rPr>
        <w:t>GÁLVEZ DE GUATEMALA</w:t>
      </w:r>
    </w:p>
    <w:p w14:paraId="27022E20" w14:textId="59E1565E" w:rsidR="00426496" w:rsidRPr="00A14EC2" w:rsidRDefault="00426496" w:rsidP="00A36244">
      <w:pPr>
        <w:spacing w:before="0" w:line="259" w:lineRule="auto"/>
        <w:ind w:firstLine="0"/>
        <w:jc w:val="center"/>
        <w:rPr>
          <w:rFonts w:cs="Arial"/>
          <w:b/>
          <w:bCs/>
          <w:color w:val="000000" w:themeColor="text1"/>
          <w:sz w:val="44"/>
          <w:szCs w:val="44"/>
        </w:rPr>
      </w:pPr>
    </w:p>
    <w:p w14:paraId="7ECECA4E" w14:textId="77777777" w:rsidR="007036A8" w:rsidRPr="00B328D9" w:rsidRDefault="007036A8" w:rsidP="007036A8">
      <w:pPr>
        <w:spacing w:after="0" w:line="240" w:lineRule="auto"/>
        <w:ind w:right="39"/>
        <w:jc w:val="center"/>
        <w:rPr>
          <w:rFonts w:eastAsia="Times New Roman" w:cs="Times New Roman"/>
          <w:color w:val="000000"/>
          <w:sz w:val="22"/>
          <w:szCs w:val="20"/>
          <w:lang w:eastAsia="es-PE"/>
        </w:rPr>
      </w:pPr>
      <w:r w:rsidRPr="00B328D9">
        <w:rPr>
          <w:rFonts w:eastAsia="Times New Roman" w:cs="Times New Roman"/>
          <w:b/>
          <w:color w:val="000000"/>
          <w:sz w:val="32"/>
          <w:szCs w:val="32"/>
          <w:lang w:eastAsia="es-PE"/>
        </w:rPr>
        <w:t>FACULTAD DE INGENIERÍA EN SISTEMAS DE INFORMACIÓN</w:t>
      </w:r>
    </w:p>
    <w:p w14:paraId="5E340BB8" w14:textId="77777777" w:rsidR="007036A8" w:rsidRPr="00B328D9" w:rsidRDefault="007036A8" w:rsidP="007036A8">
      <w:pPr>
        <w:spacing w:after="0" w:line="240" w:lineRule="auto"/>
        <w:ind w:left="10" w:right="39" w:hanging="10"/>
        <w:jc w:val="center"/>
        <w:rPr>
          <w:rFonts w:eastAsia="Times New Roman" w:cs="Times New Roman"/>
          <w:b/>
          <w:color w:val="000000"/>
          <w:sz w:val="32"/>
          <w:szCs w:val="32"/>
          <w:lang w:eastAsia="es-PE"/>
        </w:rPr>
      </w:pPr>
    </w:p>
    <w:p w14:paraId="0DB27594" w14:textId="77777777" w:rsidR="007036A8" w:rsidRPr="00B328D9" w:rsidRDefault="007036A8" w:rsidP="007036A8">
      <w:pPr>
        <w:spacing w:after="5" w:line="248" w:lineRule="auto"/>
        <w:ind w:right="30" w:hanging="10"/>
        <w:jc w:val="center"/>
        <w:rPr>
          <w:rFonts w:eastAsia="Times New Roman" w:cs="Times New Roman"/>
          <w:b/>
          <w:color w:val="000000"/>
          <w:sz w:val="28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 w:val="28"/>
          <w:szCs w:val="28"/>
          <w:lang w:eastAsia="es-PE"/>
        </w:rPr>
        <w:t>MAESTRÍA EN ANÁLISIS FORENSE INFORMÁTICO</w:t>
      </w:r>
      <w:r w:rsidRPr="00B328D9">
        <w:rPr>
          <w:rFonts w:eastAsia="Times New Roman" w:cs="Times New Roman"/>
          <w:color w:val="000000"/>
          <w:sz w:val="22"/>
          <w:szCs w:val="20"/>
          <w:lang w:eastAsia="es-PE"/>
        </w:rPr>
        <w:t xml:space="preserve"> </w:t>
      </w:r>
    </w:p>
    <w:p w14:paraId="6F4AE5D7" w14:textId="77777777" w:rsidR="007036A8" w:rsidRPr="00B328D9" w:rsidRDefault="007036A8" w:rsidP="007036A8">
      <w:pPr>
        <w:spacing w:after="5" w:line="248" w:lineRule="auto"/>
        <w:ind w:right="30" w:firstLine="0"/>
        <w:rPr>
          <w:rFonts w:eastAsia="Times New Roman" w:cs="Times New Roman"/>
          <w:b/>
          <w:color w:val="000000"/>
          <w:sz w:val="28"/>
          <w:szCs w:val="28"/>
          <w:lang w:eastAsia="es-PE"/>
        </w:rPr>
      </w:pPr>
    </w:p>
    <w:p w14:paraId="276068C9" w14:textId="77777777" w:rsidR="007036A8" w:rsidRPr="00B328D9" w:rsidRDefault="007036A8" w:rsidP="007036A8">
      <w:pPr>
        <w:spacing w:after="0" w:line="276" w:lineRule="auto"/>
        <w:ind w:right="38"/>
        <w:jc w:val="center"/>
        <w:rPr>
          <w:rFonts w:eastAsia="Times New Roman" w:cs="Times New Roman"/>
          <w:b/>
          <w:color w:val="000000"/>
          <w:sz w:val="28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 w:val="28"/>
          <w:szCs w:val="28"/>
          <w:lang w:eastAsia="es-PE"/>
        </w:rPr>
        <w:t>Proyecto Final</w:t>
      </w:r>
    </w:p>
    <w:p w14:paraId="38A0AE47" w14:textId="14A00A98" w:rsidR="007036A8" w:rsidRPr="00B328D9" w:rsidRDefault="007036A8" w:rsidP="007036A8">
      <w:pPr>
        <w:spacing w:after="0" w:line="276" w:lineRule="auto"/>
        <w:ind w:right="38"/>
        <w:jc w:val="center"/>
        <w:rPr>
          <w:rFonts w:eastAsia="Times New Roman" w:cs="Times New Roman"/>
          <w:b/>
          <w:color w:val="000000"/>
          <w:sz w:val="32"/>
          <w:szCs w:val="32"/>
          <w:lang w:eastAsia="es-PE"/>
        </w:rPr>
      </w:pPr>
      <w:r w:rsidRPr="00B328D9">
        <w:rPr>
          <w:rFonts w:eastAsia="Times New Roman" w:cs="Times New Roman"/>
          <w:b/>
          <w:color w:val="000000"/>
          <w:sz w:val="28"/>
          <w:szCs w:val="28"/>
          <w:lang w:eastAsia="es-PE"/>
        </w:rPr>
        <w:t xml:space="preserve">Auditoria a Aplicación Web de empresa de </w:t>
      </w:r>
      <w:r w:rsidR="00DF1442">
        <w:rPr>
          <w:rFonts w:eastAsia="Times New Roman" w:cs="Times New Roman"/>
          <w:b/>
          <w:color w:val="000000"/>
          <w:sz w:val="28"/>
          <w:szCs w:val="28"/>
          <w:lang w:eastAsia="es-PE"/>
        </w:rPr>
        <w:t>TAGTEL</w:t>
      </w:r>
    </w:p>
    <w:p w14:paraId="074AA9AC" w14:textId="77777777" w:rsidR="007036A8" w:rsidRPr="00B328D9" w:rsidRDefault="007036A8" w:rsidP="007036A8">
      <w:pPr>
        <w:spacing w:after="0" w:line="276" w:lineRule="auto"/>
        <w:ind w:left="720" w:right="38"/>
        <w:jc w:val="center"/>
        <w:rPr>
          <w:rFonts w:eastAsia="Times New Roman" w:cs="Times New Roman"/>
          <w:b/>
          <w:color w:val="000000"/>
          <w:sz w:val="32"/>
          <w:szCs w:val="32"/>
          <w:lang w:eastAsia="es-PE"/>
        </w:rPr>
      </w:pPr>
    </w:p>
    <w:p w14:paraId="565BD0B9" w14:textId="77777777" w:rsidR="007036A8" w:rsidRPr="00B328D9" w:rsidRDefault="007036A8" w:rsidP="007036A8">
      <w:pPr>
        <w:spacing w:after="0"/>
        <w:ind w:left="10" w:right="38" w:hanging="10"/>
        <w:jc w:val="center"/>
        <w:rPr>
          <w:rFonts w:eastAsia="Times New Roman" w:cs="Times New Roman"/>
          <w:b/>
          <w:color w:val="000000"/>
          <w:sz w:val="32"/>
          <w:szCs w:val="32"/>
          <w:lang w:eastAsia="es-PE"/>
        </w:rPr>
      </w:pPr>
      <w:r w:rsidRPr="00B328D9">
        <w:rPr>
          <w:rFonts w:eastAsia="Times New Roman" w:cs="Times New Roman"/>
          <w:b/>
          <w:color w:val="000000"/>
          <w:sz w:val="32"/>
          <w:szCs w:val="32"/>
          <w:lang w:eastAsia="es-PE"/>
        </w:rPr>
        <w:t>Autor:</w:t>
      </w:r>
    </w:p>
    <w:p w14:paraId="1B632D9D" w14:textId="77777777" w:rsidR="007036A8" w:rsidRPr="0003567B" w:rsidRDefault="007036A8" w:rsidP="00FA3666">
      <w:pPr>
        <w:spacing w:after="0" w:line="240" w:lineRule="auto"/>
        <w:ind w:left="10" w:right="38" w:hanging="10"/>
        <w:jc w:val="center"/>
        <w:rPr>
          <w:rFonts w:eastAsia="Times New Roman" w:cs="Times New Roman"/>
          <w:b/>
          <w:color w:val="000000"/>
          <w:szCs w:val="24"/>
          <w:lang w:eastAsia="es-PE"/>
        </w:rPr>
      </w:pPr>
      <w:r w:rsidRPr="0003567B">
        <w:rPr>
          <w:rFonts w:eastAsia="Times New Roman" w:cs="Times New Roman"/>
          <w:b/>
          <w:color w:val="000000"/>
          <w:szCs w:val="28"/>
          <w:lang w:eastAsia="es-PE"/>
        </w:rPr>
        <w:t>Katherine Nohemy Yanes Marroquín</w:t>
      </w:r>
      <w:r w:rsidRPr="0003567B">
        <w:rPr>
          <w:rFonts w:eastAsia="Times New Roman" w:cs="Times New Roman"/>
          <w:b/>
          <w:color w:val="000000"/>
          <w:szCs w:val="28"/>
          <w:lang w:eastAsia="es-PE"/>
        </w:rPr>
        <w:tab/>
        <w:t xml:space="preserve">    </w:t>
      </w:r>
      <w:r w:rsidRPr="0003567B">
        <w:rPr>
          <w:rFonts w:eastAsia="Times New Roman" w:cs="Times New Roman"/>
          <w:b/>
          <w:color w:val="000000"/>
          <w:szCs w:val="24"/>
          <w:lang w:eastAsia="es-PE"/>
        </w:rPr>
        <w:t>kyanesm1@miumg.edu.gt</w:t>
      </w:r>
    </w:p>
    <w:p w14:paraId="46D9A2CC" w14:textId="77777777" w:rsidR="007036A8" w:rsidRPr="00B328D9" w:rsidRDefault="007036A8" w:rsidP="00FA3666">
      <w:pPr>
        <w:spacing w:after="0" w:line="240" w:lineRule="auto"/>
        <w:ind w:left="10" w:right="38" w:hanging="10"/>
        <w:jc w:val="center"/>
        <w:rPr>
          <w:rFonts w:eastAsia="Times New Roman" w:cs="Times New Roman"/>
          <w:b/>
          <w:color w:val="000000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Cs w:val="28"/>
          <w:lang w:eastAsia="es-PE"/>
        </w:rPr>
        <w:t>Melanie Rocio Morataya Ortiz</w:t>
      </w:r>
      <w:r w:rsidRPr="00B328D9">
        <w:rPr>
          <w:rFonts w:eastAsia="Times New Roman" w:cs="Times New Roman"/>
          <w:b/>
          <w:color w:val="000000"/>
          <w:szCs w:val="28"/>
          <w:lang w:eastAsia="es-PE"/>
        </w:rPr>
        <w:tab/>
      </w:r>
      <w:r w:rsidRPr="00B328D9">
        <w:rPr>
          <w:rFonts w:eastAsia="Times New Roman" w:cs="Times New Roman"/>
          <w:b/>
          <w:color w:val="000000"/>
          <w:szCs w:val="28"/>
          <w:lang w:eastAsia="es-PE"/>
        </w:rPr>
        <w:tab/>
        <w:t xml:space="preserve">      </w:t>
      </w:r>
      <w:r w:rsidRPr="00B328D9">
        <w:rPr>
          <w:rFonts w:eastAsia="Times New Roman" w:cs="Times New Roman"/>
          <w:b/>
          <w:color w:val="000000"/>
          <w:szCs w:val="24"/>
          <w:lang w:eastAsia="es-PE"/>
        </w:rPr>
        <w:t>mmoratayao1@miumg.edu.gt</w:t>
      </w:r>
    </w:p>
    <w:p w14:paraId="26473FE2" w14:textId="77777777" w:rsidR="007036A8" w:rsidRPr="00B328D9" w:rsidRDefault="007036A8" w:rsidP="00FA3666">
      <w:pPr>
        <w:spacing w:after="0" w:line="240" w:lineRule="auto"/>
        <w:ind w:left="10" w:right="38" w:hanging="10"/>
        <w:jc w:val="center"/>
        <w:rPr>
          <w:rFonts w:eastAsia="Times New Roman" w:cs="Times New Roman"/>
          <w:b/>
          <w:color w:val="000000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Cs w:val="28"/>
          <w:lang w:eastAsia="es-PE"/>
        </w:rPr>
        <w:t xml:space="preserve">Marlon Emanuel Zamora Barrientos </w:t>
      </w:r>
      <w:r w:rsidRPr="00B328D9">
        <w:rPr>
          <w:rFonts w:eastAsia="Times New Roman" w:cs="Times New Roman"/>
          <w:b/>
          <w:color w:val="000000"/>
          <w:szCs w:val="28"/>
          <w:lang w:eastAsia="es-PE"/>
        </w:rPr>
        <w:tab/>
        <w:t>mzamorab@miumg.edu.gt</w:t>
      </w:r>
    </w:p>
    <w:p w14:paraId="166A776D" w14:textId="77777777" w:rsidR="007036A8" w:rsidRPr="00B328D9" w:rsidRDefault="007036A8" w:rsidP="00FA3666">
      <w:pPr>
        <w:spacing w:after="0" w:line="240" w:lineRule="auto"/>
        <w:ind w:left="10" w:right="38" w:hanging="10"/>
        <w:jc w:val="center"/>
        <w:rPr>
          <w:rFonts w:eastAsia="Times New Roman" w:cs="Times New Roman"/>
          <w:b/>
          <w:color w:val="000000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Cs w:val="28"/>
          <w:lang w:eastAsia="es-PE"/>
        </w:rPr>
        <w:t xml:space="preserve">César Stev Estrada Espina </w:t>
      </w:r>
      <w:r w:rsidRPr="00B328D9">
        <w:rPr>
          <w:rFonts w:eastAsia="Times New Roman" w:cs="Times New Roman"/>
          <w:b/>
          <w:color w:val="000000"/>
          <w:szCs w:val="28"/>
          <w:lang w:eastAsia="es-PE"/>
        </w:rPr>
        <w:tab/>
      </w:r>
      <w:r w:rsidRPr="00B328D9">
        <w:rPr>
          <w:rFonts w:eastAsia="Times New Roman" w:cs="Times New Roman"/>
          <w:b/>
          <w:color w:val="000000"/>
          <w:szCs w:val="28"/>
          <w:lang w:eastAsia="es-PE"/>
        </w:rPr>
        <w:tab/>
      </w:r>
      <w:r w:rsidRPr="00B328D9">
        <w:rPr>
          <w:rFonts w:eastAsia="Times New Roman" w:cs="Times New Roman"/>
          <w:b/>
          <w:color w:val="000000"/>
          <w:szCs w:val="28"/>
          <w:lang w:eastAsia="es-PE"/>
        </w:rPr>
        <w:tab/>
        <w:t xml:space="preserve">  cestradae@miumg.edu.gt</w:t>
      </w:r>
    </w:p>
    <w:p w14:paraId="0D745E87" w14:textId="77777777" w:rsidR="007036A8" w:rsidRPr="00B328D9" w:rsidRDefault="007036A8" w:rsidP="00FA3666">
      <w:pPr>
        <w:spacing w:after="0" w:line="240" w:lineRule="auto"/>
        <w:ind w:left="10" w:right="38" w:hanging="10"/>
        <w:jc w:val="center"/>
        <w:rPr>
          <w:rFonts w:eastAsia="Times New Roman" w:cs="Times New Roman"/>
          <w:b/>
          <w:color w:val="000000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Cs w:val="28"/>
          <w:lang w:eastAsia="es-PE"/>
        </w:rPr>
        <w:t>Brandon Eduardo Godinez Suret</w:t>
      </w:r>
      <w:r w:rsidRPr="00B328D9">
        <w:rPr>
          <w:rFonts w:eastAsia="Times New Roman" w:cs="Times New Roman"/>
          <w:b/>
          <w:color w:val="000000"/>
          <w:szCs w:val="28"/>
          <w:lang w:eastAsia="es-PE"/>
        </w:rPr>
        <w:tab/>
        <w:t xml:space="preserve">        bgodinezs1@miumg.edu.gt</w:t>
      </w:r>
    </w:p>
    <w:p w14:paraId="74A50A31" w14:textId="4BD64F17" w:rsidR="007036A8" w:rsidRPr="00B328D9" w:rsidRDefault="007036A8" w:rsidP="007036A8">
      <w:pPr>
        <w:tabs>
          <w:tab w:val="center" w:pos="4665"/>
        </w:tabs>
        <w:spacing w:after="5"/>
        <w:ind w:right="30"/>
        <w:rPr>
          <w:rFonts w:eastAsia="Times New Roman" w:cs="Times New Roman"/>
          <w:color w:val="000000"/>
          <w:sz w:val="22"/>
          <w:szCs w:val="20"/>
          <w:lang w:eastAsia="es-PE"/>
        </w:rPr>
      </w:pPr>
      <w:r w:rsidRPr="00B328D9">
        <w:rPr>
          <w:rFonts w:eastAsia="Times New Roman" w:cs="Times New Roman"/>
          <w:color w:val="000000"/>
          <w:sz w:val="22"/>
          <w:szCs w:val="20"/>
          <w:lang w:eastAsia="es-PE"/>
        </w:rPr>
        <w:t xml:space="preserve"> </w:t>
      </w:r>
      <w:r w:rsidRPr="00B328D9">
        <w:rPr>
          <w:rFonts w:eastAsia="Times New Roman" w:cs="Times New Roman"/>
          <w:color w:val="000000"/>
          <w:sz w:val="22"/>
          <w:szCs w:val="20"/>
          <w:lang w:eastAsia="es-PE"/>
        </w:rPr>
        <w:tab/>
      </w:r>
    </w:p>
    <w:p w14:paraId="7A84FF8B" w14:textId="77777777" w:rsidR="007036A8" w:rsidRPr="00B328D9" w:rsidRDefault="007036A8" w:rsidP="007036A8">
      <w:pPr>
        <w:spacing w:after="0" w:line="240" w:lineRule="auto"/>
        <w:ind w:left="10" w:right="34" w:hanging="10"/>
        <w:jc w:val="center"/>
        <w:rPr>
          <w:rFonts w:eastAsia="Times New Roman" w:cs="Times New Roman"/>
          <w:b/>
          <w:color w:val="000000"/>
          <w:sz w:val="32"/>
          <w:szCs w:val="32"/>
          <w:lang w:eastAsia="es-PE"/>
        </w:rPr>
      </w:pPr>
      <w:r w:rsidRPr="00B328D9">
        <w:rPr>
          <w:rFonts w:eastAsia="Times New Roman" w:cs="Times New Roman"/>
          <w:b/>
          <w:color w:val="000000"/>
          <w:sz w:val="32"/>
          <w:szCs w:val="32"/>
          <w:lang w:eastAsia="es-PE"/>
        </w:rPr>
        <w:t>Profesor</w:t>
      </w:r>
    </w:p>
    <w:p w14:paraId="5B4C808A" w14:textId="77777777" w:rsidR="007036A8" w:rsidRPr="00B328D9" w:rsidRDefault="007036A8" w:rsidP="007036A8">
      <w:pPr>
        <w:spacing w:after="0" w:line="240" w:lineRule="auto"/>
        <w:ind w:left="10" w:right="33" w:hanging="10"/>
        <w:jc w:val="center"/>
        <w:rPr>
          <w:rFonts w:eastAsia="Times New Roman" w:cs="Times New Roman"/>
          <w:b/>
          <w:color w:val="000000"/>
          <w:sz w:val="28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 w:val="28"/>
          <w:szCs w:val="28"/>
          <w:lang w:eastAsia="es-PE"/>
        </w:rPr>
        <w:t>Msc Ing. Denner Medrano</w:t>
      </w:r>
    </w:p>
    <w:p w14:paraId="20EC1084" w14:textId="77777777" w:rsidR="007036A8" w:rsidRPr="00B328D9" w:rsidRDefault="007036A8" w:rsidP="007036A8">
      <w:pPr>
        <w:spacing w:after="0" w:line="240" w:lineRule="auto"/>
        <w:ind w:left="10" w:right="33" w:hanging="10"/>
        <w:jc w:val="center"/>
        <w:rPr>
          <w:rFonts w:eastAsia="Times New Roman" w:cs="Times New Roman"/>
          <w:b/>
          <w:color w:val="000000"/>
          <w:sz w:val="32"/>
          <w:szCs w:val="32"/>
          <w:lang w:eastAsia="es-PE"/>
        </w:rPr>
      </w:pPr>
    </w:p>
    <w:p w14:paraId="1B425E63" w14:textId="77777777" w:rsidR="007036A8" w:rsidRPr="00B328D9" w:rsidRDefault="007036A8" w:rsidP="007036A8">
      <w:pPr>
        <w:spacing w:after="0" w:line="240" w:lineRule="auto"/>
        <w:ind w:left="10" w:right="38" w:hanging="10"/>
        <w:jc w:val="center"/>
        <w:rPr>
          <w:rFonts w:eastAsia="Times New Roman" w:cs="Times New Roman"/>
          <w:b/>
          <w:color w:val="000000"/>
          <w:sz w:val="28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 w:val="28"/>
          <w:szCs w:val="28"/>
          <w:lang w:eastAsia="es-PE"/>
        </w:rPr>
        <w:t>Curso</w:t>
      </w:r>
    </w:p>
    <w:p w14:paraId="0F81FDDD" w14:textId="23685015" w:rsidR="007036A8" w:rsidRDefault="007036A8" w:rsidP="00FA3666">
      <w:pPr>
        <w:spacing w:after="5" w:line="240" w:lineRule="auto"/>
        <w:ind w:right="30" w:hanging="10"/>
        <w:jc w:val="center"/>
        <w:rPr>
          <w:rFonts w:eastAsia="Times New Roman" w:cs="Times New Roman"/>
          <w:b/>
          <w:color w:val="000000"/>
          <w:sz w:val="28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 w:val="28"/>
          <w:szCs w:val="28"/>
          <w:lang w:eastAsia="es-PE"/>
        </w:rPr>
        <w:t>Auditoría Informática – 4 – 2,025</w:t>
      </w:r>
    </w:p>
    <w:p w14:paraId="2B63C4A2" w14:textId="77777777" w:rsidR="00FA3666" w:rsidRPr="00FA3666" w:rsidRDefault="00FA3666" w:rsidP="00FA3666">
      <w:pPr>
        <w:spacing w:after="5" w:line="240" w:lineRule="auto"/>
        <w:ind w:right="30" w:hanging="10"/>
        <w:jc w:val="center"/>
        <w:rPr>
          <w:rFonts w:eastAsia="Times New Roman" w:cs="Times New Roman"/>
          <w:b/>
          <w:color w:val="000000"/>
          <w:sz w:val="28"/>
          <w:szCs w:val="28"/>
          <w:lang w:eastAsia="es-PE"/>
        </w:rPr>
      </w:pPr>
    </w:p>
    <w:p w14:paraId="7C543622" w14:textId="590C20DB" w:rsidR="00FA3666" w:rsidRDefault="007036A8" w:rsidP="007036A8">
      <w:pPr>
        <w:pStyle w:val="Sinespaciado"/>
        <w:jc w:val="center"/>
        <w:rPr>
          <w:rFonts w:eastAsia="Times New Roman" w:cs="Times New Roman"/>
          <w:b/>
          <w:color w:val="000000"/>
          <w:sz w:val="28"/>
          <w:szCs w:val="28"/>
          <w:lang w:eastAsia="es-PE"/>
        </w:rPr>
      </w:pPr>
      <w:r w:rsidRPr="00B328D9">
        <w:rPr>
          <w:rFonts w:eastAsia="Times New Roman" w:cs="Times New Roman"/>
          <w:b/>
          <w:color w:val="000000"/>
          <w:sz w:val="28"/>
          <w:szCs w:val="28"/>
          <w:lang w:eastAsia="es-PE"/>
        </w:rPr>
        <w:t>Guatemala 2</w:t>
      </w:r>
      <w:r w:rsidR="00DF1442">
        <w:rPr>
          <w:rFonts w:eastAsia="Times New Roman" w:cs="Times New Roman"/>
          <w:b/>
          <w:color w:val="000000"/>
          <w:sz w:val="28"/>
          <w:szCs w:val="28"/>
          <w:lang w:eastAsia="es-PE"/>
        </w:rPr>
        <w:t>8</w:t>
      </w:r>
      <w:r w:rsidRPr="00B328D9">
        <w:rPr>
          <w:rFonts w:eastAsia="Times New Roman" w:cs="Times New Roman"/>
          <w:b/>
          <w:color w:val="000000"/>
          <w:sz w:val="28"/>
          <w:szCs w:val="28"/>
          <w:lang w:eastAsia="es-PE"/>
        </w:rPr>
        <w:t xml:space="preserve"> de noviembre, 2025</w:t>
      </w:r>
    </w:p>
    <w:sdt>
      <w:sdtPr>
        <w:rPr>
          <w:rFonts w:eastAsiaTheme="minorEastAsia" w:cstheme="minorBidi"/>
          <w:b w:val="0"/>
          <w:sz w:val="22"/>
          <w:szCs w:val="22"/>
          <w:lang w:val="es-GT"/>
        </w:rPr>
        <w:id w:val="-1500110591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4A0ACA9B" w14:textId="164033CA" w:rsidR="0053499A" w:rsidRPr="00A14EC2" w:rsidRDefault="007D0B06" w:rsidP="00330AFD">
          <w:pPr>
            <w:pStyle w:val="TtuloTDC"/>
            <w:ind w:left="432" w:hanging="432"/>
            <w:rPr>
              <w:lang w:val="es-GT"/>
            </w:rPr>
          </w:pPr>
          <w:r w:rsidRPr="00A14EC2">
            <w:rPr>
              <w:lang w:val="es-GT"/>
            </w:rPr>
            <w:t>Índice</w:t>
          </w:r>
        </w:p>
        <w:p w14:paraId="275675A3" w14:textId="161E9B6A" w:rsidR="00912797" w:rsidRDefault="0053499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r w:rsidRPr="00A14EC2">
            <w:fldChar w:fldCharType="begin"/>
          </w:r>
          <w:r w:rsidRPr="00A14EC2">
            <w:instrText xml:space="preserve"> TOC \o "1-3" \h \z \u </w:instrText>
          </w:r>
          <w:r w:rsidRPr="00A14EC2">
            <w:fldChar w:fldCharType="separate"/>
          </w:r>
          <w:hyperlink w:anchor="_Toc215260074" w:history="1">
            <w:r w:rsidR="00912797" w:rsidRPr="00AD504B">
              <w:rPr>
                <w:rStyle w:val="Hipervnculo"/>
              </w:rPr>
              <w:t>Introducción</w:t>
            </w:r>
            <w:r w:rsidR="00912797">
              <w:rPr>
                <w:webHidden/>
              </w:rPr>
              <w:tab/>
            </w:r>
            <w:r w:rsidR="00912797">
              <w:rPr>
                <w:webHidden/>
              </w:rPr>
              <w:fldChar w:fldCharType="begin"/>
            </w:r>
            <w:r w:rsidR="00912797">
              <w:rPr>
                <w:webHidden/>
              </w:rPr>
              <w:instrText xml:space="preserve"> PAGEREF _Toc215260074 \h </w:instrText>
            </w:r>
            <w:r w:rsidR="00912797">
              <w:rPr>
                <w:webHidden/>
              </w:rPr>
            </w:r>
            <w:r w:rsidR="00912797"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1</w:t>
            </w:r>
            <w:r w:rsidR="00912797">
              <w:rPr>
                <w:webHidden/>
              </w:rPr>
              <w:fldChar w:fldCharType="end"/>
            </w:r>
          </w:hyperlink>
        </w:p>
        <w:p w14:paraId="3AEBB519" w14:textId="73DFCA91" w:rsidR="00912797" w:rsidRDefault="0091279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75" w:history="1">
            <w:r w:rsidRPr="00AD504B">
              <w:rPr>
                <w:rStyle w:val="Hipervnculo"/>
              </w:rPr>
              <w:t>Auditoría a aplicación 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F8F5379" w14:textId="02D8E82F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76" w:history="1">
            <w:r w:rsidRPr="00AD504B">
              <w:rPr>
                <w:rStyle w:val="Hipervnculo"/>
              </w:rPr>
              <w:t>1.1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Descripción del caso de auditoria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8824F87" w14:textId="58B60E46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77" w:history="1">
            <w:r w:rsidRPr="00AD504B">
              <w:rPr>
                <w:rStyle w:val="Hipervnculo"/>
              </w:rPr>
              <w:t>1.2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Identificación del área a auditar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A31D092" w14:textId="6B7219D9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78" w:history="1">
            <w:r w:rsidRPr="00AD504B">
              <w:rPr>
                <w:rStyle w:val="Hipervnculo"/>
              </w:rPr>
              <w:t>1.3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Identificación del Riesgo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41B6BC5" w14:textId="79216277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79" w:history="1">
            <w:r w:rsidRPr="00AD504B">
              <w:rPr>
                <w:rStyle w:val="Hipervnculo"/>
              </w:rPr>
              <w:t>1.4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Responsables de la Auditoria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B0252CA" w14:textId="64068F1B" w:rsidR="00912797" w:rsidRDefault="00912797">
          <w:pPr>
            <w:pStyle w:val="TD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0" w:history="1">
            <w:r w:rsidRPr="00AD504B">
              <w:rPr>
                <w:rStyle w:val="Hipervnculo"/>
              </w:rPr>
              <w:t>1.4.1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Líder de Auditoría / Auditor Senior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32ECA46" w14:textId="072225E6" w:rsidR="00912797" w:rsidRDefault="00912797">
          <w:pPr>
            <w:pStyle w:val="TD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1" w:history="1">
            <w:r w:rsidRPr="00AD504B">
              <w:rPr>
                <w:rStyle w:val="Hipervnculo"/>
              </w:rPr>
              <w:t>1.4.2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Auditor Técnico de Aplicaciones (Especialista en OWASP / Pruebas de Seguridad)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12D6CA" w14:textId="65CC8F6A" w:rsidR="00912797" w:rsidRDefault="00912797">
          <w:pPr>
            <w:pStyle w:val="TD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2" w:history="1">
            <w:r w:rsidRPr="00AD504B">
              <w:rPr>
                <w:rStyle w:val="Hipervnculo"/>
              </w:rPr>
              <w:t>1.4.3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Analista de Seguridad / Evaluador de Controles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C6EADC" w14:textId="5CC15994" w:rsidR="00912797" w:rsidRDefault="00912797">
          <w:pPr>
            <w:pStyle w:val="TD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3" w:history="1">
            <w:r w:rsidRPr="00AD504B">
              <w:rPr>
                <w:rStyle w:val="Hipervnculo"/>
              </w:rPr>
              <w:t>1.4.4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Analista de Riesgos (Metodología COSO ERM)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02CCDD7" w14:textId="28118271" w:rsidR="00912797" w:rsidRDefault="00912797">
          <w:pPr>
            <w:pStyle w:val="TDC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4" w:history="1">
            <w:r w:rsidRPr="00AD504B">
              <w:rPr>
                <w:rStyle w:val="Hipervnculo"/>
              </w:rPr>
              <w:t>1.4.5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Documentador / Coordinador de Evidencias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1E19BBA" w14:textId="3EA0E213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5" w:history="1">
            <w:r w:rsidRPr="00AD504B">
              <w:rPr>
                <w:rStyle w:val="Hipervnculo"/>
              </w:rPr>
              <w:t>1.5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Marco Legal / Normativo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7201A9E" w14:textId="5582C60C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6" w:history="1">
            <w:r w:rsidRPr="00AD504B">
              <w:rPr>
                <w:rStyle w:val="Hipervnculo"/>
              </w:rPr>
              <w:t>1.6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Tecnologías utilizadas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A9F665" w14:textId="087E3C54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7" w:history="1">
            <w:r w:rsidRPr="00AD504B">
              <w:rPr>
                <w:rStyle w:val="Hipervnculo"/>
              </w:rPr>
              <w:t>1.7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Cuestionario de Control Interno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5E2FBF" w14:textId="56A1576F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8" w:history="1">
            <w:r w:rsidRPr="00AD504B">
              <w:rPr>
                <w:rStyle w:val="Hipervnculo"/>
              </w:rPr>
              <w:t>1.8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Matriz de riesgos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5A8EED" w14:textId="6291DB7A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89" w:history="1">
            <w:r w:rsidRPr="00AD504B">
              <w:rPr>
                <w:rStyle w:val="Hipervnculo"/>
              </w:rPr>
              <w:t>1.9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Mapa de calor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929DA16" w14:textId="0EAD6C08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0" w:history="1">
            <w:r w:rsidRPr="00AD504B">
              <w:rPr>
                <w:rStyle w:val="Hipervnculo"/>
              </w:rPr>
              <w:t>1.10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Fundamento de la Auditoría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A05C7A" w14:textId="24B5BE4E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1" w:history="1">
            <w:r w:rsidRPr="00AD504B">
              <w:rPr>
                <w:rStyle w:val="Hipervnculo"/>
              </w:rPr>
              <w:t>1.11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Objetivos de la Auditoría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4089008" w14:textId="5904A4EF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2" w:history="1">
            <w:r w:rsidRPr="00AD504B">
              <w:rPr>
                <w:rStyle w:val="Hipervnculo"/>
              </w:rPr>
              <w:t>1.11.1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General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78A6956" w14:textId="63304CC6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3" w:history="1">
            <w:r w:rsidRPr="00AD504B">
              <w:rPr>
                <w:rStyle w:val="Hipervnculo"/>
              </w:rPr>
              <w:t>1.11.2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3F7C755" w14:textId="07148C39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4" w:history="1">
            <w:r w:rsidRPr="00AD504B">
              <w:rPr>
                <w:rStyle w:val="Hipervnculo"/>
              </w:rPr>
              <w:t>1.12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Alcance de la auditoría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3A6DF78" w14:textId="49603905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5" w:history="1">
            <w:r w:rsidRPr="00AD504B">
              <w:rPr>
                <w:rStyle w:val="Hipervnculo"/>
              </w:rPr>
              <w:t>1.13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Recurso Humano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3D7E566" w14:textId="21181896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6" w:history="1">
            <w:r w:rsidRPr="00AD504B">
              <w:rPr>
                <w:rStyle w:val="Hipervnculo"/>
              </w:rPr>
              <w:t>1.13.1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Líder de Auditoría / Auditor Senior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C88359F" w14:textId="5E809ECC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7" w:history="1">
            <w:r w:rsidRPr="00AD504B">
              <w:rPr>
                <w:rStyle w:val="Hipervnculo"/>
              </w:rPr>
              <w:t>1.13.2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Auditor Técnico de Aplicaciones (SAST/DAST)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07DFE1C" w14:textId="77B44F57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8" w:history="1">
            <w:r w:rsidRPr="00AD504B">
              <w:rPr>
                <w:rStyle w:val="Hipervnculo"/>
              </w:rPr>
              <w:t>1.13.3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Analista de Seguridad / Evaluador de Controles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C8A60D9" w14:textId="5B3E3591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099" w:history="1">
            <w:r w:rsidRPr="00AD504B">
              <w:rPr>
                <w:rStyle w:val="Hipervnculo"/>
              </w:rPr>
              <w:t>1.13.4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Analista de Riesgos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3B2353B" w14:textId="384CF056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100" w:history="1">
            <w:r w:rsidRPr="00AD504B">
              <w:rPr>
                <w:rStyle w:val="Hipervnculo"/>
              </w:rPr>
              <w:t>1.13.5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Documentador / Coordinador de Evidencias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6B0EE73" w14:textId="5646D95A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101" w:history="1">
            <w:r w:rsidRPr="00AD504B">
              <w:rPr>
                <w:rStyle w:val="Hipervnculo"/>
              </w:rPr>
              <w:t>1.14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Recursos Materiales y Tecnológicos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CB89FB2" w14:textId="523756D1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102" w:history="1">
            <w:r w:rsidRPr="00AD504B">
              <w:rPr>
                <w:rStyle w:val="Hipervnculo"/>
              </w:rPr>
              <w:t>1.14.1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Hardware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1D35B7C" w14:textId="1AE451BD" w:rsidR="00912797" w:rsidRDefault="00912797">
          <w:pPr>
            <w:pStyle w:val="TDC3"/>
            <w:tabs>
              <w:tab w:val="left" w:pos="200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103" w:history="1">
            <w:r w:rsidRPr="00AD504B">
              <w:rPr>
                <w:rStyle w:val="Hipervnculo"/>
              </w:rPr>
              <w:t>1.14.2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Software y Herramientas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698C93" w14:textId="2F1872EB" w:rsidR="00912797" w:rsidRDefault="00912797">
          <w:pPr>
            <w:pStyle w:val="TD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kern w:val="2"/>
              <w:szCs w:val="24"/>
              <w:lang w:val="en-US"/>
              <w14:ligatures w14:val="standardContextual"/>
            </w:rPr>
          </w:pPr>
          <w:hyperlink w:anchor="_Toc215260104" w:history="1">
            <w:r w:rsidRPr="00AD504B">
              <w:rPr>
                <w:rStyle w:val="Hipervnculo"/>
              </w:rPr>
              <w:t>1.15</w:t>
            </w:r>
            <w:r>
              <w:rPr>
                <w:rFonts w:asciiTheme="minorHAnsi" w:eastAsiaTheme="minorEastAsia" w:hAnsiTheme="minorHAnsi"/>
                <w:kern w:val="2"/>
                <w:szCs w:val="24"/>
                <w:lang w:val="en-US"/>
                <w14:ligatures w14:val="standardContextual"/>
              </w:rPr>
              <w:tab/>
            </w:r>
            <w:r w:rsidRPr="00AD504B">
              <w:rPr>
                <w:rStyle w:val="Hipervnculo"/>
              </w:rPr>
              <w:t>Programa de auditoria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_Toc215260104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64216">
              <w:rPr>
                <w:noProof/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5743E35" w14:textId="5042A5CA" w:rsidR="0053499A" w:rsidRPr="00A14EC2" w:rsidRDefault="0053499A" w:rsidP="00EC6B88">
          <w:pPr>
            <w:ind w:firstLine="0"/>
            <w:sectPr w:rsidR="0053499A" w:rsidRPr="00A14EC2" w:rsidSect="00A56CCB">
              <w:footerReference w:type="default" r:id="rId12"/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A14EC2">
            <w:rPr>
              <w:b/>
              <w:bCs/>
            </w:rPr>
            <w:fldChar w:fldCharType="end"/>
          </w:r>
        </w:p>
      </w:sdtContent>
    </w:sdt>
    <w:p w14:paraId="3C897FC4" w14:textId="77777777" w:rsidR="00DB33D1" w:rsidRDefault="00DB33D1" w:rsidP="00330AFD">
      <w:pPr>
        <w:pStyle w:val="Ttulo1"/>
        <w:ind w:left="432" w:hanging="432"/>
      </w:pPr>
      <w:bookmarkStart w:id="0" w:name="_Toc215260074"/>
      <w:bookmarkStart w:id="1" w:name="_Toc158410553"/>
      <w:r w:rsidRPr="00A14EC2">
        <w:lastRenderedPageBreak/>
        <w:t>Introducción</w:t>
      </w:r>
      <w:bookmarkEnd w:id="0"/>
    </w:p>
    <w:p w14:paraId="25C731EF" w14:textId="123C3AE1" w:rsidR="004915FC" w:rsidRDefault="004915FC">
      <w:pPr>
        <w:spacing w:before="0" w:line="259" w:lineRule="auto"/>
        <w:ind w:firstLine="0"/>
        <w:jc w:val="left"/>
      </w:pPr>
      <w:r>
        <w:br w:type="page"/>
      </w:r>
    </w:p>
    <w:p w14:paraId="15175608" w14:textId="77777777" w:rsidR="004915FC" w:rsidRPr="00A2486D" w:rsidRDefault="004915FC" w:rsidP="004915FC">
      <w:pPr>
        <w:pStyle w:val="Ttulo1"/>
      </w:pPr>
      <w:bookmarkStart w:id="2" w:name="_Toc215260075"/>
      <w:r w:rsidRPr="00A2486D">
        <w:lastRenderedPageBreak/>
        <w:t>Auditoría a aplicación web</w:t>
      </w:r>
      <w:bookmarkEnd w:id="2"/>
    </w:p>
    <w:p w14:paraId="0C516435" w14:textId="1A823B92" w:rsidR="0003567B" w:rsidRDefault="0003567B" w:rsidP="004915FC">
      <w:pPr>
        <w:pStyle w:val="Ttulo2"/>
      </w:pPr>
      <w:bookmarkStart w:id="3" w:name="_Toc215260076"/>
      <w:bookmarkStart w:id="4" w:name="_Toc215255882"/>
      <w:r>
        <w:t>Descripción del caso de auditoria</w:t>
      </w:r>
      <w:bookmarkEnd w:id="3"/>
    </w:p>
    <w:p w14:paraId="1BEBD7BF" w14:textId="201D0D12" w:rsidR="008B7BCC" w:rsidRDefault="008B7BCC" w:rsidP="008B7BCC">
      <w:r>
        <w:t xml:space="preserve">La empresa </w:t>
      </w:r>
      <w:r w:rsidRPr="008B7BCC">
        <w:rPr>
          <w:b/>
          <w:bCs/>
        </w:rPr>
        <w:t>Telecomunicaciones Avanzadas de Guatemala S.A. (TAGTEL)</w:t>
      </w:r>
      <w:r>
        <w:t xml:space="preserve"> es una compañía líder en el sector telecomunicaciones, dedicada a proveer servicios de internet residencial y corporativo, telefonía móvil, soluciones de fibra óptica y servicios empresariales administrados. Con una cartera de más de 500,000 clientes en todo el país, TAGTEL enfrenta un crecimiento acelerado que exige altos estándares de continuidad y seguridad informática.</w:t>
      </w:r>
    </w:p>
    <w:p w14:paraId="117C83D8" w14:textId="0CA5808E" w:rsidR="008B7BCC" w:rsidRDefault="008B7BCC" w:rsidP="008B7BCC">
      <w:r>
        <w:t xml:space="preserve">En los últimos años, la empresa ha fortalecido su infraestructura tecnológica implementando plataformas digitales para mejorar sus procesos operativos. Entre ellas destaca la </w:t>
      </w:r>
      <w:r w:rsidRPr="008B7BCC">
        <w:rPr>
          <w:b/>
          <w:bCs/>
        </w:rPr>
        <w:t>Aplicación Web de Gestión Operativa (AWGO),</w:t>
      </w:r>
      <w:r>
        <w:t xml:space="preserve"> un sistema crítico utilizado por el personal técnico y administrativo para:</w:t>
      </w:r>
    </w:p>
    <w:p w14:paraId="1078F31D" w14:textId="158B3DE3" w:rsidR="008B7BCC" w:rsidRDefault="008B7BCC" w:rsidP="008B7BCC">
      <w:pPr>
        <w:pStyle w:val="Prrafodelista"/>
        <w:numPr>
          <w:ilvl w:val="0"/>
          <w:numId w:val="41"/>
        </w:numPr>
      </w:pPr>
      <w:r>
        <w:t>Registrar incidencias y solicitudes de clientes.</w:t>
      </w:r>
    </w:p>
    <w:p w14:paraId="010DD8A0" w14:textId="19D1F8D8" w:rsidR="008B7BCC" w:rsidRDefault="008B7BCC" w:rsidP="008B7BCC">
      <w:pPr>
        <w:pStyle w:val="Prrafodelista"/>
        <w:numPr>
          <w:ilvl w:val="0"/>
          <w:numId w:val="41"/>
        </w:numPr>
      </w:pPr>
      <w:r>
        <w:t>Consultar información de redes y nodos de servicio.</w:t>
      </w:r>
    </w:p>
    <w:p w14:paraId="1DFF90AC" w14:textId="274445F8" w:rsidR="008B7BCC" w:rsidRDefault="008B7BCC" w:rsidP="008B7BCC">
      <w:pPr>
        <w:pStyle w:val="Prrafodelista"/>
        <w:numPr>
          <w:ilvl w:val="0"/>
          <w:numId w:val="41"/>
        </w:numPr>
      </w:pPr>
      <w:r>
        <w:t>Gestionar órdenes de instalación y mantenimiento.</w:t>
      </w:r>
    </w:p>
    <w:p w14:paraId="5B17ED15" w14:textId="41973198" w:rsidR="008B7BCC" w:rsidRDefault="008B7BCC" w:rsidP="008B7BCC">
      <w:pPr>
        <w:pStyle w:val="Prrafodelista"/>
        <w:numPr>
          <w:ilvl w:val="0"/>
          <w:numId w:val="41"/>
        </w:numPr>
      </w:pPr>
      <w:r>
        <w:t>Administrar datos sensibles de usuarios y equipos.</w:t>
      </w:r>
    </w:p>
    <w:p w14:paraId="54F76955" w14:textId="44417512" w:rsidR="008B7BCC" w:rsidRDefault="008B7BCC" w:rsidP="008B7BCC">
      <w:r>
        <w:t xml:space="preserve">Debido a su importancia, </w:t>
      </w:r>
      <w:r w:rsidRPr="008B7BCC">
        <w:rPr>
          <w:b/>
          <w:bCs/>
        </w:rPr>
        <w:t>AWGO</w:t>
      </w:r>
      <w:r>
        <w:t xml:space="preserve"> se considera un activo esencial para la continuidad del negocio.</w:t>
      </w:r>
    </w:p>
    <w:p w14:paraId="744221BD" w14:textId="1E3507D4" w:rsidR="008B7BCC" w:rsidRDefault="008B7BCC" w:rsidP="008B7BCC">
      <w:r>
        <w:t>Durante una evaluación interna reciente, el departamento de Tecnología identificó posibles riesgos relacionados con la seguridad de la aplicación web, entre ellos:</w:t>
      </w:r>
    </w:p>
    <w:p w14:paraId="53862FF7" w14:textId="737A0177" w:rsidR="008B7BCC" w:rsidRDefault="008B7BCC" w:rsidP="00CD53A9">
      <w:pPr>
        <w:pStyle w:val="Prrafodelista"/>
        <w:numPr>
          <w:ilvl w:val="0"/>
          <w:numId w:val="42"/>
        </w:numPr>
      </w:pPr>
      <w:r>
        <w:t>Controles de autenticación que no cumplen estándares actuales.</w:t>
      </w:r>
    </w:p>
    <w:p w14:paraId="189A8889" w14:textId="2A972DF0" w:rsidR="008B7BCC" w:rsidRDefault="008B7BCC" w:rsidP="00CD53A9">
      <w:pPr>
        <w:pStyle w:val="Prrafodelista"/>
        <w:numPr>
          <w:ilvl w:val="0"/>
          <w:numId w:val="42"/>
        </w:numPr>
      </w:pPr>
      <w:r>
        <w:t>Configuraciones inconsistentes en la infraestructura que soporta la aplicación.</w:t>
      </w:r>
    </w:p>
    <w:p w14:paraId="43A1E554" w14:textId="04CA25D6" w:rsidR="008B7BCC" w:rsidRDefault="008B7BCC" w:rsidP="00CD53A9">
      <w:pPr>
        <w:pStyle w:val="Prrafodelista"/>
        <w:numPr>
          <w:ilvl w:val="0"/>
          <w:numId w:val="42"/>
        </w:numPr>
      </w:pPr>
      <w:r>
        <w:t>Falta de validaciones robustas en ciertos módulos que podrían exponer la aplicación a vulnerabilidades OWASP Top 10.</w:t>
      </w:r>
    </w:p>
    <w:p w14:paraId="33CD0140" w14:textId="5A1A2775" w:rsidR="008B7BCC" w:rsidRDefault="008B7BCC" w:rsidP="00CD53A9">
      <w:pPr>
        <w:pStyle w:val="Prrafodelista"/>
        <w:numPr>
          <w:ilvl w:val="0"/>
          <w:numId w:val="42"/>
        </w:numPr>
      </w:pPr>
      <w:r>
        <w:t>Acceso a información sensible sin trazabilidad adecuada.</w:t>
      </w:r>
    </w:p>
    <w:p w14:paraId="5AB5C971" w14:textId="21D48ECE" w:rsidR="008B7BCC" w:rsidRDefault="008B7BCC" w:rsidP="008B7BCC">
      <w:r>
        <w:t xml:space="preserve">Ante estos hallazgos preliminares, TAGTEL </w:t>
      </w:r>
      <w:r w:rsidR="00CD53A9">
        <w:t>contrato a su equipo de</w:t>
      </w:r>
      <w:r>
        <w:t xml:space="preserve"> Auditoría Informática</w:t>
      </w:r>
      <w:r w:rsidR="00CD53A9">
        <w:t xml:space="preserve"> ha solicitado</w:t>
      </w:r>
      <w:r>
        <w:t xml:space="preserve"> la realización de una </w:t>
      </w:r>
      <w:r w:rsidRPr="00CD53A9">
        <w:rPr>
          <w:b/>
          <w:bCs/>
        </w:rPr>
        <w:t>Auditoría Integral de Seguridad a la Aplicación Web AWGO</w:t>
      </w:r>
      <w:r>
        <w:t>, con el propósito de:</w:t>
      </w:r>
    </w:p>
    <w:p w14:paraId="0AFDE20D" w14:textId="77777777" w:rsidR="008B7BCC" w:rsidRDefault="008B7BCC" w:rsidP="008B7BCC"/>
    <w:p w14:paraId="4935CD7A" w14:textId="29DF6463" w:rsidR="008B7BCC" w:rsidRDefault="008B7BCC" w:rsidP="00CD53A9">
      <w:pPr>
        <w:pStyle w:val="Prrafodelista"/>
        <w:numPr>
          <w:ilvl w:val="0"/>
          <w:numId w:val="43"/>
        </w:numPr>
      </w:pPr>
      <w:r>
        <w:lastRenderedPageBreak/>
        <w:t>Identificar vulnerabilidades técnicas y de control interno.</w:t>
      </w:r>
    </w:p>
    <w:p w14:paraId="3CE27019" w14:textId="7A1B04ED" w:rsidR="008B7BCC" w:rsidRDefault="008B7BCC" w:rsidP="00CD53A9">
      <w:pPr>
        <w:pStyle w:val="Prrafodelista"/>
        <w:numPr>
          <w:ilvl w:val="0"/>
          <w:numId w:val="43"/>
        </w:numPr>
      </w:pPr>
      <w:r>
        <w:t>Evaluar el cumplimiento de estándares internacionales (OWASP ASVS, ISO 27001).</w:t>
      </w:r>
    </w:p>
    <w:p w14:paraId="72274D0F" w14:textId="7998E591" w:rsidR="008B7BCC" w:rsidRDefault="008B7BCC" w:rsidP="00CD53A9">
      <w:pPr>
        <w:pStyle w:val="Prrafodelista"/>
        <w:numPr>
          <w:ilvl w:val="0"/>
          <w:numId w:val="43"/>
        </w:numPr>
      </w:pPr>
      <w:r>
        <w:t>Determinar el nivel de riesgo asociado al uso de la aplicación web.</w:t>
      </w:r>
    </w:p>
    <w:p w14:paraId="47431881" w14:textId="5E02E04D" w:rsidR="008B7BCC" w:rsidRDefault="008B7BCC" w:rsidP="00CD53A9">
      <w:pPr>
        <w:pStyle w:val="Prrafodelista"/>
        <w:numPr>
          <w:ilvl w:val="0"/>
          <w:numId w:val="43"/>
        </w:numPr>
      </w:pPr>
      <w:r>
        <w:t>Proponer acciones correctivas que garanticen la protección de la información corporativa y de los clientes.</w:t>
      </w:r>
    </w:p>
    <w:p w14:paraId="13DF2BF9" w14:textId="283943EE" w:rsidR="0003567B" w:rsidRPr="0003567B" w:rsidRDefault="008B7BCC" w:rsidP="008B7BCC">
      <w:r>
        <w:t>Esta auditoría permitirá a TAGTEL asegurar que AWGO mantiene un nivel de seguridad adecuado frente a las amenazas actuales, evitando interrupciones en el servicio, fugas de información o impacto reputacional.</w:t>
      </w:r>
    </w:p>
    <w:p w14:paraId="3B4C3145" w14:textId="2ED068CE" w:rsidR="004915FC" w:rsidRPr="001E7D62" w:rsidRDefault="004915FC" w:rsidP="004915FC">
      <w:pPr>
        <w:pStyle w:val="Ttulo2"/>
      </w:pPr>
      <w:bookmarkStart w:id="5" w:name="_Toc215260077"/>
      <w:r w:rsidRPr="00A2486D">
        <w:t>Identificación del área a auditar</w:t>
      </w:r>
      <w:bookmarkEnd w:id="4"/>
      <w:bookmarkEnd w:id="5"/>
    </w:p>
    <w:p w14:paraId="750AFF07" w14:textId="690BE274" w:rsidR="004915FC" w:rsidRPr="004915FC" w:rsidRDefault="004915FC" w:rsidP="004915FC">
      <w:pPr>
        <w:pStyle w:val="Prrafodelista"/>
        <w:numPr>
          <w:ilvl w:val="0"/>
          <w:numId w:val="29"/>
        </w:numPr>
        <w:rPr>
          <w:rFonts w:cs="Times New Roman"/>
          <w:szCs w:val="24"/>
        </w:rPr>
      </w:pPr>
      <w:r w:rsidRPr="004915FC">
        <w:rPr>
          <w:rFonts w:cs="Times New Roman"/>
          <w:b/>
          <w:bCs/>
          <w:szCs w:val="24"/>
        </w:rPr>
        <w:t>Área:</w:t>
      </w:r>
      <w:r w:rsidRPr="004915FC">
        <w:rPr>
          <w:rFonts w:cs="Times New Roman"/>
          <w:szCs w:val="24"/>
        </w:rPr>
        <w:t xml:space="preserve"> </w:t>
      </w:r>
      <w:r w:rsidR="00DA1575">
        <w:rPr>
          <w:rFonts w:cs="Times New Roman"/>
          <w:szCs w:val="24"/>
        </w:rPr>
        <w:t>A</w:t>
      </w:r>
      <w:r w:rsidR="00DA1575" w:rsidRPr="00DA1575">
        <w:rPr>
          <w:rFonts w:cs="Times New Roman"/>
          <w:szCs w:val="24"/>
        </w:rPr>
        <w:t>uditoría Integral de Seguridad a la Aplicación Web AWGO</w:t>
      </w:r>
    </w:p>
    <w:p w14:paraId="41E69D03" w14:textId="77777777" w:rsidR="004915FC" w:rsidRPr="004915FC" w:rsidRDefault="004915FC" w:rsidP="004915FC">
      <w:pPr>
        <w:pStyle w:val="Prrafodelista"/>
        <w:numPr>
          <w:ilvl w:val="0"/>
          <w:numId w:val="29"/>
        </w:numPr>
        <w:rPr>
          <w:rFonts w:cs="Times New Roman"/>
          <w:szCs w:val="24"/>
        </w:rPr>
      </w:pPr>
      <w:r w:rsidRPr="004915FC">
        <w:rPr>
          <w:rFonts w:cs="Times New Roman"/>
          <w:b/>
          <w:bCs/>
          <w:szCs w:val="24"/>
        </w:rPr>
        <w:t>Departamento:</w:t>
      </w:r>
      <w:r w:rsidRPr="004915FC">
        <w:rPr>
          <w:rFonts w:cs="Times New Roman"/>
          <w:szCs w:val="24"/>
        </w:rPr>
        <w:t xml:space="preserve"> TI – Desarrollo y Seguridad de Software</w:t>
      </w:r>
    </w:p>
    <w:p w14:paraId="0D75040C" w14:textId="46CF7294" w:rsidR="004915FC" w:rsidRPr="004915FC" w:rsidRDefault="004915FC" w:rsidP="004915FC">
      <w:pPr>
        <w:pStyle w:val="Prrafodelista"/>
        <w:numPr>
          <w:ilvl w:val="0"/>
          <w:numId w:val="29"/>
        </w:numPr>
        <w:rPr>
          <w:rFonts w:cs="Times New Roman"/>
          <w:szCs w:val="24"/>
        </w:rPr>
      </w:pPr>
      <w:r w:rsidRPr="004915FC">
        <w:rPr>
          <w:rFonts w:cs="Times New Roman"/>
          <w:b/>
          <w:bCs/>
          <w:szCs w:val="24"/>
        </w:rPr>
        <w:t>Período Por Evaluar:</w:t>
      </w:r>
      <w:r w:rsidRPr="004915FC">
        <w:rPr>
          <w:rFonts w:cs="Times New Roman"/>
          <w:szCs w:val="24"/>
        </w:rPr>
        <w:t xml:space="preserve"> Enero – noviembre 2025</w:t>
      </w:r>
    </w:p>
    <w:p w14:paraId="5D28F987" w14:textId="77777777" w:rsidR="004915FC" w:rsidRPr="001E7D62" w:rsidRDefault="004915FC" w:rsidP="004915FC">
      <w:pPr>
        <w:pStyle w:val="Ttulo2"/>
      </w:pPr>
      <w:bookmarkStart w:id="6" w:name="_Toc215255883"/>
      <w:bookmarkStart w:id="7" w:name="_Toc215260078"/>
      <w:r w:rsidRPr="00A2486D">
        <w:t>Identificación del Riesgo</w:t>
      </w:r>
      <w:bookmarkEnd w:id="6"/>
      <w:bookmarkEnd w:id="7"/>
    </w:p>
    <w:p w14:paraId="07F9A097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Secuestro de sesión</w:t>
      </w:r>
    </w:p>
    <w:p w14:paraId="0E926D97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Exfiltración/alteración de Base de Datos</w:t>
      </w:r>
    </w:p>
    <w:p w14:paraId="2282FE31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Exposición de datos</w:t>
      </w:r>
    </w:p>
    <w:p w14:paraId="165E6A75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Bypass autenticación/enum</w:t>
      </w:r>
    </w:p>
    <w:p w14:paraId="3F26B703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Deface/engaño</w:t>
      </w:r>
    </w:p>
    <w:p w14:paraId="4B47C3E2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Fuerza bruta/scraping</w:t>
      </w:r>
    </w:p>
    <w:p w14:paraId="1B328E1E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XSS/clickjacking/downgrade</w:t>
      </w:r>
    </w:p>
    <w:p w14:paraId="7D82E6A4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Exploits por librerías</w:t>
      </w:r>
    </w:p>
    <w:p w14:paraId="21D7284D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Account takeover</w:t>
      </w:r>
    </w:p>
    <w:p w14:paraId="5631DC3A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Troyanización</w:t>
      </w:r>
    </w:p>
    <w:p w14:paraId="51DA7722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Acceso a red interna/metadata cloud</w:t>
      </w:r>
    </w:p>
    <w:p w14:paraId="451939EE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Robo de sesión/deface</w:t>
      </w:r>
    </w:p>
    <w:p w14:paraId="73D02C7C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Robo de sesión</w:t>
      </w:r>
    </w:p>
    <w:p w14:paraId="144786C3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t>Robo de tokens</w:t>
      </w:r>
    </w:p>
    <w:p w14:paraId="1709A81B" w14:textId="77777777" w:rsidR="004915FC" w:rsidRPr="001E7D62" w:rsidRDefault="004915FC" w:rsidP="004915FC">
      <w:pPr>
        <w:pStyle w:val="Prrafodelista"/>
        <w:numPr>
          <w:ilvl w:val="0"/>
          <w:numId w:val="30"/>
        </w:numPr>
      </w:pPr>
      <w:r w:rsidRPr="001E7D62">
        <w:lastRenderedPageBreak/>
        <w:t>Acciones no autorizadas</w:t>
      </w:r>
    </w:p>
    <w:p w14:paraId="6882CF4D" w14:textId="77777777" w:rsidR="004915FC" w:rsidRPr="001E7D62" w:rsidRDefault="004915FC" w:rsidP="004915FC">
      <w:pPr>
        <w:pStyle w:val="Ttulo2"/>
      </w:pPr>
      <w:bookmarkStart w:id="8" w:name="_Toc215255884"/>
      <w:bookmarkStart w:id="9" w:name="_Toc215260079"/>
      <w:r w:rsidRPr="00550762">
        <w:t>Responsables de la Auditoria</w:t>
      </w:r>
      <w:bookmarkEnd w:id="8"/>
      <w:bookmarkEnd w:id="9"/>
    </w:p>
    <w:p w14:paraId="7D579F5A" w14:textId="77777777" w:rsidR="004915FC" w:rsidRPr="00550762" w:rsidRDefault="004915FC" w:rsidP="004915FC">
      <w:pPr>
        <w:pStyle w:val="Ttulo3"/>
      </w:pPr>
      <w:bookmarkStart w:id="10" w:name="_Toc215260080"/>
      <w:r w:rsidRPr="00550762">
        <w:t>Líder de Auditoría / Auditor Senior</w:t>
      </w:r>
      <w:bookmarkEnd w:id="10"/>
    </w:p>
    <w:p w14:paraId="25892C7E" w14:textId="20C45598" w:rsidR="004915FC" w:rsidRPr="00550762" w:rsidRDefault="004915FC" w:rsidP="004915FC">
      <w:pPr>
        <w:rPr>
          <w:rFonts w:cs="Times New Roman"/>
          <w:b/>
          <w:bCs/>
          <w:szCs w:val="24"/>
        </w:rPr>
      </w:pPr>
      <w:r w:rsidRPr="00550762">
        <w:rPr>
          <w:rFonts w:cs="Times New Roman"/>
          <w:b/>
          <w:bCs/>
          <w:szCs w:val="24"/>
        </w:rPr>
        <w:t>Responsable (Melanie</w:t>
      </w:r>
      <w:r w:rsidR="00D804E1">
        <w:rPr>
          <w:rFonts w:cs="Times New Roman"/>
          <w:b/>
          <w:bCs/>
          <w:szCs w:val="24"/>
        </w:rPr>
        <w:t xml:space="preserve"> Morataya</w:t>
      </w:r>
      <w:r w:rsidRPr="00550762">
        <w:rPr>
          <w:rFonts w:cs="Times New Roman"/>
          <w:b/>
          <w:bCs/>
          <w:szCs w:val="24"/>
        </w:rPr>
        <w:t>):</w:t>
      </w:r>
    </w:p>
    <w:p w14:paraId="1A7CADB9" w14:textId="77777777" w:rsidR="004915FC" w:rsidRPr="004915FC" w:rsidRDefault="004915FC" w:rsidP="004915FC">
      <w:pPr>
        <w:pStyle w:val="Prrafodelista"/>
        <w:numPr>
          <w:ilvl w:val="0"/>
          <w:numId w:val="31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Dirigir la planificación y ejecución de la auditoría.</w:t>
      </w:r>
    </w:p>
    <w:p w14:paraId="3C2164C7" w14:textId="77777777" w:rsidR="004915FC" w:rsidRPr="004915FC" w:rsidRDefault="004915FC" w:rsidP="004915FC">
      <w:pPr>
        <w:pStyle w:val="Prrafodelista"/>
        <w:numPr>
          <w:ilvl w:val="0"/>
          <w:numId w:val="31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Coordinar actividades, cronograma y comunicación con áreas auditadas.</w:t>
      </w:r>
    </w:p>
    <w:p w14:paraId="491D1EE7" w14:textId="3020278F" w:rsidR="004915FC" w:rsidRPr="004915FC" w:rsidRDefault="004915FC" w:rsidP="004915FC">
      <w:pPr>
        <w:pStyle w:val="Prrafodelista"/>
        <w:numPr>
          <w:ilvl w:val="0"/>
          <w:numId w:val="31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Revisar los hallazgos y validar la calidad del informe final.</w:t>
      </w:r>
    </w:p>
    <w:p w14:paraId="7D37542A" w14:textId="77777777" w:rsidR="004915FC" w:rsidRPr="00550762" w:rsidRDefault="004915FC" w:rsidP="004915FC">
      <w:pPr>
        <w:pStyle w:val="Ttulo3"/>
      </w:pPr>
      <w:bookmarkStart w:id="11" w:name="_Toc215260081"/>
      <w:r w:rsidRPr="00550762">
        <w:t>Auditor Técnico de Aplicaciones (Especialista en OWASP / Pruebas de Seguridad)</w:t>
      </w:r>
      <w:bookmarkEnd w:id="11"/>
    </w:p>
    <w:p w14:paraId="4EA4BDB4" w14:textId="77777777" w:rsidR="004915FC" w:rsidRPr="00550762" w:rsidRDefault="004915FC" w:rsidP="004915FC">
      <w:pPr>
        <w:rPr>
          <w:rFonts w:cs="Times New Roman"/>
          <w:b/>
          <w:bCs/>
          <w:szCs w:val="24"/>
        </w:rPr>
      </w:pPr>
      <w:r w:rsidRPr="00550762">
        <w:rPr>
          <w:rFonts w:cs="Times New Roman"/>
          <w:b/>
          <w:bCs/>
          <w:szCs w:val="24"/>
        </w:rPr>
        <w:t>Responsable (Brandon Godinez):</w:t>
      </w:r>
    </w:p>
    <w:p w14:paraId="210E7257" w14:textId="77777777" w:rsidR="004915FC" w:rsidRPr="004915FC" w:rsidRDefault="004915FC" w:rsidP="004915FC">
      <w:pPr>
        <w:pStyle w:val="Prrafodelista"/>
        <w:numPr>
          <w:ilvl w:val="0"/>
          <w:numId w:val="32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Ejecutar pruebas técnicas (SAST, DAST).</w:t>
      </w:r>
    </w:p>
    <w:p w14:paraId="4245462D" w14:textId="77777777" w:rsidR="004915FC" w:rsidRPr="004915FC" w:rsidRDefault="004915FC" w:rsidP="004915FC">
      <w:pPr>
        <w:pStyle w:val="Prrafodelista"/>
        <w:numPr>
          <w:ilvl w:val="0"/>
          <w:numId w:val="32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Identificar y analizar vulnerabilidades OWASP TOP 10.</w:t>
      </w:r>
    </w:p>
    <w:p w14:paraId="41CB65FD" w14:textId="04C5D3DA" w:rsidR="004915FC" w:rsidRPr="004915FC" w:rsidRDefault="004915FC" w:rsidP="004915FC">
      <w:pPr>
        <w:pStyle w:val="Prrafodelista"/>
        <w:numPr>
          <w:ilvl w:val="0"/>
          <w:numId w:val="32"/>
        </w:numPr>
        <w:rPr>
          <w:rFonts w:cs="Times New Roman"/>
          <w:b/>
          <w:bCs/>
          <w:szCs w:val="24"/>
        </w:rPr>
      </w:pPr>
      <w:r w:rsidRPr="004915FC">
        <w:rPr>
          <w:rFonts w:cs="Times New Roman"/>
          <w:szCs w:val="24"/>
        </w:rPr>
        <w:t>Documentar evidencia técnica y realizar pruebas de explotación controlada.</w:t>
      </w:r>
    </w:p>
    <w:p w14:paraId="33146B29" w14:textId="77777777" w:rsidR="004915FC" w:rsidRPr="00550762" w:rsidRDefault="004915FC" w:rsidP="004915FC">
      <w:pPr>
        <w:pStyle w:val="Ttulo3"/>
      </w:pPr>
      <w:bookmarkStart w:id="12" w:name="_Toc215260082"/>
      <w:r w:rsidRPr="00550762">
        <w:t>Analista de Seguridad / Evaluador de Controles</w:t>
      </w:r>
      <w:bookmarkEnd w:id="12"/>
    </w:p>
    <w:p w14:paraId="315FCBFA" w14:textId="3833C11B" w:rsidR="004915FC" w:rsidRPr="00550762" w:rsidRDefault="004915FC" w:rsidP="004915FC">
      <w:pPr>
        <w:rPr>
          <w:rFonts w:cs="Times New Roman"/>
          <w:b/>
          <w:bCs/>
          <w:szCs w:val="24"/>
        </w:rPr>
      </w:pPr>
      <w:r w:rsidRPr="00550762">
        <w:rPr>
          <w:rFonts w:cs="Times New Roman"/>
          <w:b/>
          <w:bCs/>
          <w:szCs w:val="24"/>
        </w:rPr>
        <w:t>Responsable (Cesar</w:t>
      </w:r>
      <w:r w:rsidR="00D804E1">
        <w:rPr>
          <w:rFonts w:cs="Times New Roman"/>
          <w:b/>
          <w:bCs/>
          <w:szCs w:val="24"/>
        </w:rPr>
        <w:t xml:space="preserve"> Estrada</w:t>
      </w:r>
      <w:r w:rsidRPr="00550762">
        <w:rPr>
          <w:rFonts w:cs="Times New Roman"/>
          <w:b/>
          <w:bCs/>
          <w:szCs w:val="24"/>
        </w:rPr>
        <w:t>):</w:t>
      </w:r>
    </w:p>
    <w:p w14:paraId="4321059E" w14:textId="77777777" w:rsidR="004915FC" w:rsidRPr="004915FC" w:rsidRDefault="004915FC" w:rsidP="004915FC">
      <w:pPr>
        <w:pStyle w:val="Prrafodelista"/>
        <w:numPr>
          <w:ilvl w:val="0"/>
          <w:numId w:val="33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Revisar políticas internas, controles de acceso y segregación de funciones.</w:t>
      </w:r>
    </w:p>
    <w:p w14:paraId="64E16965" w14:textId="77777777" w:rsidR="004915FC" w:rsidRPr="004915FC" w:rsidRDefault="004915FC" w:rsidP="004915FC">
      <w:pPr>
        <w:pStyle w:val="Prrafodelista"/>
        <w:numPr>
          <w:ilvl w:val="0"/>
          <w:numId w:val="33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Validar el cumplimiento de normas ISO 27001 y OWASP ASVS.</w:t>
      </w:r>
    </w:p>
    <w:p w14:paraId="36953038" w14:textId="77777777" w:rsidR="004915FC" w:rsidRPr="004915FC" w:rsidRDefault="004915FC" w:rsidP="004915FC">
      <w:pPr>
        <w:pStyle w:val="Prrafodelista"/>
        <w:numPr>
          <w:ilvl w:val="0"/>
          <w:numId w:val="33"/>
        </w:numPr>
        <w:rPr>
          <w:rFonts w:cs="Times New Roman"/>
          <w:b/>
          <w:bCs/>
          <w:szCs w:val="24"/>
        </w:rPr>
      </w:pPr>
      <w:r w:rsidRPr="004915FC">
        <w:rPr>
          <w:rFonts w:cs="Times New Roman"/>
          <w:szCs w:val="24"/>
        </w:rPr>
        <w:t>Evaluar la madurez de los controles y registrar observaciones.</w:t>
      </w:r>
    </w:p>
    <w:p w14:paraId="146796BC" w14:textId="77777777" w:rsidR="004915FC" w:rsidRPr="00550762" w:rsidRDefault="004915FC" w:rsidP="004915FC">
      <w:pPr>
        <w:pStyle w:val="Ttulo3"/>
      </w:pPr>
      <w:bookmarkStart w:id="13" w:name="_Toc215260083"/>
      <w:r w:rsidRPr="00550762">
        <w:t>Analista de Riesgos (Metodología COSO ERM)</w:t>
      </w:r>
      <w:bookmarkEnd w:id="13"/>
    </w:p>
    <w:p w14:paraId="650E5B39" w14:textId="77777777" w:rsidR="004915FC" w:rsidRPr="00550762" w:rsidRDefault="004915FC" w:rsidP="004915FC">
      <w:pPr>
        <w:rPr>
          <w:rFonts w:cs="Times New Roman"/>
          <w:b/>
          <w:bCs/>
          <w:szCs w:val="24"/>
        </w:rPr>
      </w:pPr>
      <w:r w:rsidRPr="00550762">
        <w:rPr>
          <w:rFonts w:cs="Times New Roman"/>
          <w:b/>
          <w:bCs/>
          <w:szCs w:val="24"/>
        </w:rPr>
        <w:t>Responsable (Katherine Yanes):</w:t>
      </w:r>
    </w:p>
    <w:p w14:paraId="72CE8AFF" w14:textId="77777777" w:rsidR="004915FC" w:rsidRPr="004915FC" w:rsidRDefault="004915FC" w:rsidP="004915FC">
      <w:pPr>
        <w:pStyle w:val="Prrafodelista"/>
        <w:numPr>
          <w:ilvl w:val="0"/>
          <w:numId w:val="34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Construir la matriz de riesgos y controles.</w:t>
      </w:r>
    </w:p>
    <w:p w14:paraId="78B74B0D" w14:textId="77777777" w:rsidR="004915FC" w:rsidRPr="004915FC" w:rsidRDefault="004915FC" w:rsidP="004915FC">
      <w:pPr>
        <w:pStyle w:val="Prrafodelista"/>
        <w:numPr>
          <w:ilvl w:val="0"/>
          <w:numId w:val="34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Determinar niveles de probabilidad, impacto y criticidad.</w:t>
      </w:r>
    </w:p>
    <w:p w14:paraId="2AC719A6" w14:textId="77777777" w:rsidR="004915FC" w:rsidRPr="004915FC" w:rsidRDefault="004915FC" w:rsidP="004915FC">
      <w:pPr>
        <w:pStyle w:val="Prrafodelista"/>
        <w:numPr>
          <w:ilvl w:val="0"/>
          <w:numId w:val="34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Priorizar riesgos y sugerir controles adicionales.</w:t>
      </w:r>
    </w:p>
    <w:p w14:paraId="332FCCBF" w14:textId="77777777" w:rsidR="004915FC" w:rsidRPr="00550762" w:rsidRDefault="004915FC" w:rsidP="004915FC">
      <w:pPr>
        <w:pStyle w:val="Ttulo3"/>
      </w:pPr>
      <w:bookmarkStart w:id="14" w:name="_Toc215260084"/>
      <w:r w:rsidRPr="00550762">
        <w:t>Documentador / Coordinador de Evidencias</w:t>
      </w:r>
      <w:bookmarkEnd w:id="14"/>
    </w:p>
    <w:p w14:paraId="4BCE9440" w14:textId="77777777" w:rsidR="004915FC" w:rsidRPr="00550762" w:rsidRDefault="004915FC" w:rsidP="004915FC">
      <w:pPr>
        <w:rPr>
          <w:rFonts w:cs="Times New Roman"/>
          <w:b/>
          <w:bCs/>
          <w:szCs w:val="24"/>
        </w:rPr>
      </w:pPr>
      <w:r w:rsidRPr="00550762">
        <w:rPr>
          <w:rFonts w:cs="Times New Roman"/>
          <w:b/>
          <w:bCs/>
          <w:szCs w:val="24"/>
        </w:rPr>
        <w:t>Responsable (Emanuel Zamora):</w:t>
      </w:r>
    </w:p>
    <w:p w14:paraId="4F1A456C" w14:textId="77777777" w:rsidR="004915FC" w:rsidRPr="004915FC" w:rsidRDefault="004915FC" w:rsidP="004915FC">
      <w:pPr>
        <w:pStyle w:val="Prrafodelista"/>
        <w:numPr>
          <w:ilvl w:val="0"/>
          <w:numId w:val="35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Consolidar evidencias, cuestionarios, hallazgos y anexos.</w:t>
      </w:r>
    </w:p>
    <w:p w14:paraId="3DE628D6" w14:textId="77777777" w:rsidR="004915FC" w:rsidRPr="004915FC" w:rsidRDefault="004915FC" w:rsidP="004915FC">
      <w:pPr>
        <w:pStyle w:val="Prrafodelista"/>
        <w:numPr>
          <w:ilvl w:val="0"/>
          <w:numId w:val="35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lastRenderedPageBreak/>
        <w:t>Elaborar borradores del informe final y presentaciones.</w:t>
      </w:r>
    </w:p>
    <w:p w14:paraId="001B8942" w14:textId="30B5F6DE" w:rsidR="004915FC" w:rsidRPr="004915FC" w:rsidRDefault="004915FC" w:rsidP="004915FC">
      <w:pPr>
        <w:pStyle w:val="Prrafodelista"/>
        <w:numPr>
          <w:ilvl w:val="0"/>
          <w:numId w:val="35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Llevar control del repositorio de documentación y versiones.</w:t>
      </w:r>
    </w:p>
    <w:p w14:paraId="3B6D4DEB" w14:textId="77777777" w:rsidR="004915FC" w:rsidRPr="00550762" w:rsidRDefault="004915FC" w:rsidP="004915FC">
      <w:pPr>
        <w:pStyle w:val="Ttulo2"/>
      </w:pPr>
      <w:bookmarkStart w:id="15" w:name="_Toc215255885"/>
      <w:bookmarkStart w:id="16" w:name="_Toc215260085"/>
      <w:r w:rsidRPr="00550762">
        <w:t>Marco Legal / Normativo</w:t>
      </w:r>
      <w:bookmarkEnd w:id="15"/>
      <w:bookmarkEnd w:id="16"/>
    </w:p>
    <w:p w14:paraId="6B52F8E7" w14:textId="77777777" w:rsidR="004915FC" w:rsidRPr="004915FC" w:rsidRDefault="004915FC" w:rsidP="004915FC">
      <w:pPr>
        <w:pStyle w:val="Prrafodelista"/>
        <w:numPr>
          <w:ilvl w:val="0"/>
          <w:numId w:val="36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Ley de Protección de Datos Personales de Guatemala</w:t>
      </w:r>
    </w:p>
    <w:p w14:paraId="6923978C" w14:textId="77777777" w:rsidR="004915FC" w:rsidRPr="004915FC" w:rsidRDefault="004915FC" w:rsidP="004915FC">
      <w:pPr>
        <w:pStyle w:val="Prrafodelista"/>
        <w:numPr>
          <w:ilvl w:val="0"/>
          <w:numId w:val="36"/>
        </w:numPr>
        <w:rPr>
          <w:rFonts w:cs="Times New Roman"/>
          <w:szCs w:val="24"/>
          <w:lang w:val="en-US"/>
        </w:rPr>
      </w:pPr>
      <w:r w:rsidRPr="004915FC">
        <w:rPr>
          <w:rFonts w:cs="Times New Roman"/>
          <w:szCs w:val="24"/>
          <w:lang w:val="en-US"/>
        </w:rPr>
        <w:t>ISO/IEC 27001:2022</w:t>
      </w:r>
    </w:p>
    <w:p w14:paraId="1579C9C7" w14:textId="77777777" w:rsidR="004915FC" w:rsidRPr="004915FC" w:rsidRDefault="004915FC" w:rsidP="004915FC">
      <w:pPr>
        <w:pStyle w:val="Prrafodelista"/>
        <w:numPr>
          <w:ilvl w:val="0"/>
          <w:numId w:val="36"/>
        </w:numPr>
        <w:rPr>
          <w:rFonts w:cs="Times New Roman"/>
          <w:szCs w:val="24"/>
          <w:lang w:val="en-US"/>
        </w:rPr>
      </w:pPr>
      <w:r w:rsidRPr="004915FC">
        <w:rPr>
          <w:rFonts w:cs="Times New Roman"/>
          <w:szCs w:val="24"/>
          <w:lang w:val="en-US"/>
        </w:rPr>
        <w:t>OWASP Application Security Verification Standard (ASVS)</w:t>
      </w:r>
    </w:p>
    <w:p w14:paraId="065B995F" w14:textId="451D73EB" w:rsidR="004915FC" w:rsidRPr="004915FC" w:rsidRDefault="004915FC" w:rsidP="004915FC">
      <w:pPr>
        <w:pStyle w:val="Prrafodelista"/>
        <w:numPr>
          <w:ilvl w:val="0"/>
          <w:numId w:val="36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Políticas internas de desarrollo seguro</w:t>
      </w:r>
    </w:p>
    <w:p w14:paraId="031788BD" w14:textId="15F4DD29" w:rsidR="004915FC" w:rsidRPr="00550762" w:rsidRDefault="004915FC" w:rsidP="004915FC">
      <w:pPr>
        <w:pStyle w:val="Ttulo2"/>
      </w:pPr>
      <w:bookmarkStart w:id="17" w:name="_Toc215260086"/>
      <w:r w:rsidRPr="00550762">
        <w:t>Tecnologías utilizadas</w:t>
      </w:r>
      <w:bookmarkEnd w:id="17"/>
    </w:p>
    <w:p w14:paraId="38E5691E" w14:textId="77777777" w:rsidR="004915FC" w:rsidRPr="004915FC" w:rsidRDefault="004915FC" w:rsidP="004915FC">
      <w:pPr>
        <w:pStyle w:val="Prrafodelista"/>
        <w:numPr>
          <w:ilvl w:val="0"/>
          <w:numId w:val="37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Backend: Node.js</w:t>
      </w:r>
    </w:p>
    <w:p w14:paraId="53FE6F0E" w14:textId="77777777" w:rsidR="004915FC" w:rsidRPr="004915FC" w:rsidRDefault="004915FC" w:rsidP="004915FC">
      <w:pPr>
        <w:pStyle w:val="Prrafodelista"/>
        <w:numPr>
          <w:ilvl w:val="0"/>
          <w:numId w:val="37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Frontend: React</w:t>
      </w:r>
    </w:p>
    <w:p w14:paraId="62F73DAE" w14:textId="77777777" w:rsidR="004915FC" w:rsidRPr="004915FC" w:rsidRDefault="004915FC" w:rsidP="004915FC">
      <w:pPr>
        <w:pStyle w:val="Prrafodelista"/>
        <w:numPr>
          <w:ilvl w:val="0"/>
          <w:numId w:val="37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Base de datos: PostgreSQL</w:t>
      </w:r>
    </w:p>
    <w:p w14:paraId="420634FF" w14:textId="77777777" w:rsidR="004915FC" w:rsidRPr="004915FC" w:rsidRDefault="004915FC" w:rsidP="004915FC">
      <w:pPr>
        <w:pStyle w:val="Prrafodelista"/>
        <w:numPr>
          <w:ilvl w:val="0"/>
          <w:numId w:val="37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Servidor: Linux</w:t>
      </w:r>
    </w:p>
    <w:p w14:paraId="032BECFD" w14:textId="77777777" w:rsidR="004915FC" w:rsidRPr="004915FC" w:rsidRDefault="004915FC" w:rsidP="004915FC">
      <w:pPr>
        <w:pStyle w:val="Prrafodelista"/>
        <w:numPr>
          <w:ilvl w:val="0"/>
          <w:numId w:val="37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Control de versiones: GitHub</w:t>
      </w:r>
    </w:p>
    <w:p w14:paraId="180BEB97" w14:textId="632EEDAE" w:rsidR="004915FC" w:rsidRPr="004915FC" w:rsidRDefault="004915FC" w:rsidP="004915FC">
      <w:pPr>
        <w:pStyle w:val="Prrafodelista"/>
        <w:numPr>
          <w:ilvl w:val="0"/>
          <w:numId w:val="37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Autenticación: OAuth2</w:t>
      </w:r>
    </w:p>
    <w:p w14:paraId="3AE7F708" w14:textId="4A2058FE" w:rsidR="004915FC" w:rsidRPr="000A61A0" w:rsidRDefault="004915FC" w:rsidP="004915FC">
      <w:pPr>
        <w:pStyle w:val="Ttulo2"/>
      </w:pPr>
      <w:bookmarkStart w:id="18" w:name="_Toc215255886"/>
      <w:bookmarkStart w:id="19" w:name="_Toc215260087"/>
      <w:r w:rsidRPr="000A61A0">
        <w:t>Cuestionario de Control Interno</w:t>
      </w:r>
      <w:bookmarkEnd w:id="18"/>
      <w:bookmarkEnd w:id="19"/>
    </w:p>
    <w:tbl>
      <w:tblPr>
        <w:tblStyle w:val="Tablanormal2"/>
        <w:tblW w:w="9625" w:type="dxa"/>
        <w:tblLook w:val="04A0" w:firstRow="1" w:lastRow="0" w:firstColumn="1" w:lastColumn="0" w:noHBand="0" w:noVBand="1"/>
      </w:tblPr>
      <w:tblGrid>
        <w:gridCol w:w="4062"/>
        <w:gridCol w:w="1178"/>
        <w:gridCol w:w="1205"/>
        <w:gridCol w:w="1315"/>
        <w:gridCol w:w="1865"/>
      </w:tblGrid>
      <w:tr w:rsidR="004915FC" w:rsidRPr="00A33C28" w14:paraId="5596883B" w14:textId="77777777" w:rsidTr="00AA3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hideMark/>
          </w:tcPr>
          <w:p w14:paraId="6FFCB9CE" w14:textId="77777777" w:rsidR="004915FC" w:rsidRPr="00A33C28" w:rsidRDefault="004915FC" w:rsidP="00AA38EF">
            <w:pPr>
              <w:rPr>
                <w:rFonts w:eastAsia="Times New Roman" w:cs="Times New Roman"/>
                <w:color w:val="000000"/>
                <w:sz w:val="22"/>
                <w:lang w:val="en-US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  <w:lang w:val="en-US"/>
              </w:rPr>
              <w:t>Pregunta</w:t>
            </w:r>
          </w:p>
        </w:tc>
        <w:tc>
          <w:tcPr>
            <w:tcW w:w="1195" w:type="dxa"/>
            <w:hideMark/>
          </w:tcPr>
          <w:p w14:paraId="4D71141D" w14:textId="77777777" w:rsidR="004915FC" w:rsidRPr="00A33C28" w:rsidRDefault="004915FC" w:rsidP="00AA38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lang w:val="en-US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  <w:lang w:val="en-US"/>
              </w:rPr>
              <w:t>Sí</w:t>
            </w:r>
          </w:p>
        </w:tc>
        <w:tc>
          <w:tcPr>
            <w:tcW w:w="990" w:type="dxa"/>
            <w:hideMark/>
          </w:tcPr>
          <w:p w14:paraId="061D752E" w14:textId="77777777" w:rsidR="004915FC" w:rsidRPr="00A33C28" w:rsidRDefault="004915FC" w:rsidP="00AA38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lang w:val="en-US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  <w:lang w:val="en-US"/>
              </w:rPr>
              <w:t>No</w:t>
            </w:r>
          </w:p>
        </w:tc>
        <w:tc>
          <w:tcPr>
            <w:tcW w:w="1260" w:type="dxa"/>
            <w:hideMark/>
          </w:tcPr>
          <w:p w14:paraId="3325149E" w14:textId="77777777" w:rsidR="004915FC" w:rsidRPr="00A33C28" w:rsidRDefault="004915FC" w:rsidP="00AA38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lang w:val="en-US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  <w:lang w:val="en-US"/>
              </w:rPr>
              <w:t>N/A</w:t>
            </w:r>
          </w:p>
        </w:tc>
        <w:tc>
          <w:tcPr>
            <w:tcW w:w="1440" w:type="dxa"/>
            <w:hideMark/>
          </w:tcPr>
          <w:p w14:paraId="3094C000" w14:textId="77777777" w:rsidR="004915FC" w:rsidRPr="00A33C28" w:rsidRDefault="004915FC" w:rsidP="00AA38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lang w:val="en-US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  <w:lang w:val="en-US"/>
              </w:rPr>
              <w:t>Evidencia</w:t>
            </w:r>
          </w:p>
        </w:tc>
      </w:tr>
      <w:tr w:rsidR="004915FC" w:rsidRPr="00A33C28" w14:paraId="1773C3D6" w14:textId="77777777" w:rsidTr="00AA3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hideMark/>
          </w:tcPr>
          <w:p w14:paraId="0AF51D2C" w14:textId="77777777" w:rsidR="004915FC" w:rsidRPr="00A33C28" w:rsidRDefault="004915FC" w:rsidP="00AA38EF">
            <w:pPr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¿La aplicación implementa MFA para cuentas administrativas?</w:t>
            </w:r>
          </w:p>
        </w:tc>
        <w:tc>
          <w:tcPr>
            <w:tcW w:w="1195" w:type="dxa"/>
            <w:hideMark/>
          </w:tcPr>
          <w:p w14:paraId="786CDD60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90" w:type="dxa"/>
            <w:hideMark/>
          </w:tcPr>
          <w:p w14:paraId="03759527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60" w:type="dxa"/>
            <w:hideMark/>
          </w:tcPr>
          <w:p w14:paraId="50E7B496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40" w:type="dxa"/>
            <w:hideMark/>
          </w:tcPr>
          <w:p w14:paraId="6407B9E7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4915FC" w:rsidRPr="00A33C28" w14:paraId="61F6F2F3" w14:textId="77777777" w:rsidTr="00AA38EF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hideMark/>
          </w:tcPr>
          <w:p w14:paraId="4F2CB851" w14:textId="77777777" w:rsidR="004915FC" w:rsidRPr="00A33C28" w:rsidRDefault="004915FC" w:rsidP="00AA38EF">
            <w:pPr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¿Se realizan pruebas de seguridad periódicas (SAST/DAST)?</w:t>
            </w:r>
          </w:p>
        </w:tc>
        <w:tc>
          <w:tcPr>
            <w:tcW w:w="1195" w:type="dxa"/>
            <w:hideMark/>
          </w:tcPr>
          <w:p w14:paraId="01A7D186" w14:textId="77777777" w:rsidR="004915FC" w:rsidRPr="00A33C28" w:rsidRDefault="004915FC" w:rsidP="00AA3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90" w:type="dxa"/>
            <w:hideMark/>
          </w:tcPr>
          <w:p w14:paraId="1E1DA9D8" w14:textId="77777777" w:rsidR="004915FC" w:rsidRPr="00A33C28" w:rsidRDefault="004915FC" w:rsidP="00AA3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60" w:type="dxa"/>
            <w:hideMark/>
          </w:tcPr>
          <w:p w14:paraId="730984BB" w14:textId="77777777" w:rsidR="004915FC" w:rsidRPr="00A33C28" w:rsidRDefault="004915FC" w:rsidP="00AA3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40" w:type="dxa"/>
            <w:hideMark/>
          </w:tcPr>
          <w:p w14:paraId="4F35E74A" w14:textId="77777777" w:rsidR="004915FC" w:rsidRPr="00A33C28" w:rsidRDefault="004915FC" w:rsidP="00AA3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4915FC" w:rsidRPr="00A33C28" w14:paraId="6DB27D31" w14:textId="77777777" w:rsidTr="00AA3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hideMark/>
          </w:tcPr>
          <w:p w14:paraId="59D331C9" w14:textId="77777777" w:rsidR="004915FC" w:rsidRPr="00A33C28" w:rsidRDefault="004915FC" w:rsidP="00AA38EF">
            <w:pPr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¿Existe control de cambios documentado?</w:t>
            </w:r>
          </w:p>
        </w:tc>
        <w:tc>
          <w:tcPr>
            <w:tcW w:w="1195" w:type="dxa"/>
            <w:hideMark/>
          </w:tcPr>
          <w:p w14:paraId="1629E03C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90" w:type="dxa"/>
            <w:hideMark/>
          </w:tcPr>
          <w:p w14:paraId="5F8C2D12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60" w:type="dxa"/>
            <w:hideMark/>
          </w:tcPr>
          <w:p w14:paraId="1FA9EC20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40" w:type="dxa"/>
            <w:hideMark/>
          </w:tcPr>
          <w:p w14:paraId="54D44045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4915FC" w:rsidRPr="00A33C28" w14:paraId="506366EA" w14:textId="77777777" w:rsidTr="00AA38EF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hideMark/>
          </w:tcPr>
          <w:p w14:paraId="7379B0BE" w14:textId="77777777" w:rsidR="004915FC" w:rsidRPr="00A33C28" w:rsidRDefault="004915FC" w:rsidP="00AA38EF">
            <w:pPr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¿Se gestionan vulnerabilidades mediante un ciclo formal?</w:t>
            </w:r>
          </w:p>
        </w:tc>
        <w:tc>
          <w:tcPr>
            <w:tcW w:w="1195" w:type="dxa"/>
            <w:hideMark/>
          </w:tcPr>
          <w:p w14:paraId="1E7E5140" w14:textId="77777777" w:rsidR="004915FC" w:rsidRPr="00A33C28" w:rsidRDefault="004915FC" w:rsidP="00AA3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90" w:type="dxa"/>
            <w:hideMark/>
          </w:tcPr>
          <w:p w14:paraId="6EFFD133" w14:textId="77777777" w:rsidR="004915FC" w:rsidRPr="00A33C28" w:rsidRDefault="004915FC" w:rsidP="00AA3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60" w:type="dxa"/>
            <w:hideMark/>
          </w:tcPr>
          <w:p w14:paraId="67098045" w14:textId="77777777" w:rsidR="004915FC" w:rsidRPr="00A33C28" w:rsidRDefault="004915FC" w:rsidP="00AA3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40" w:type="dxa"/>
            <w:hideMark/>
          </w:tcPr>
          <w:p w14:paraId="728AC2E3" w14:textId="77777777" w:rsidR="004915FC" w:rsidRPr="00A33C28" w:rsidRDefault="004915FC" w:rsidP="00AA3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  <w:tr w:rsidR="004915FC" w:rsidRPr="00A33C28" w14:paraId="1766EBCC" w14:textId="77777777" w:rsidTr="00AA38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hideMark/>
          </w:tcPr>
          <w:p w14:paraId="107000F1" w14:textId="77777777" w:rsidR="004915FC" w:rsidRPr="00A33C28" w:rsidRDefault="004915FC" w:rsidP="00AA38EF">
            <w:pPr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¿La base de datos aplica cifrado en reposo?</w:t>
            </w:r>
          </w:p>
        </w:tc>
        <w:tc>
          <w:tcPr>
            <w:tcW w:w="1195" w:type="dxa"/>
            <w:hideMark/>
          </w:tcPr>
          <w:p w14:paraId="33E0E08A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990" w:type="dxa"/>
            <w:hideMark/>
          </w:tcPr>
          <w:p w14:paraId="5512D072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260" w:type="dxa"/>
            <w:hideMark/>
          </w:tcPr>
          <w:p w14:paraId="4DD375BD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440" w:type="dxa"/>
            <w:hideMark/>
          </w:tcPr>
          <w:p w14:paraId="4458A2B6" w14:textId="77777777" w:rsidR="004915FC" w:rsidRPr="00A33C28" w:rsidRDefault="004915FC" w:rsidP="00AA3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</w:rPr>
            </w:pPr>
            <w:r w:rsidRPr="00A33C28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</w:tr>
    </w:tbl>
    <w:p w14:paraId="6270B61E" w14:textId="77777777" w:rsidR="004915FC" w:rsidRPr="00550762" w:rsidRDefault="004915FC" w:rsidP="004915FC">
      <w:pPr>
        <w:ind w:firstLine="0"/>
        <w:rPr>
          <w:rFonts w:cs="Times New Roman"/>
          <w:szCs w:val="24"/>
        </w:rPr>
      </w:pPr>
    </w:p>
    <w:p w14:paraId="190781E8" w14:textId="77777777" w:rsidR="004915FC" w:rsidRDefault="004915FC" w:rsidP="004915FC">
      <w:pPr>
        <w:pStyle w:val="Ttulo2"/>
      </w:pPr>
      <w:bookmarkStart w:id="20" w:name="_Toc215255887"/>
      <w:bookmarkStart w:id="21" w:name="_Toc215260088"/>
      <w:r>
        <w:lastRenderedPageBreak/>
        <w:t>Matriz de riesgos</w:t>
      </w:r>
      <w:bookmarkEnd w:id="20"/>
      <w:bookmarkEnd w:id="21"/>
    </w:p>
    <w:p w14:paraId="500F4F10" w14:textId="07FB7AFF" w:rsidR="004915FC" w:rsidRPr="00B2083C" w:rsidRDefault="004915FC" w:rsidP="004915FC">
      <w:r w:rsidRPr="00CC790D">
        <w:t>Para la construcción de la matriz de riesgos se utilizó un enfoque basado en estándares reconocidos de gestión de riesgos, entre ellos ISO 31000, ISO/IEC 27005 y el modelo de evaluación de riesgos de OWASP Risk Rating, con el fin de contar con un método objetivo y coherente para la valoración de los riesgos asociados a la aplicación web auditada.</w:t>
      </w:r>
    </w:p>
    <w:p w14:paraId="7658F1F9" w14:textId="77777777" w:rsidR="004915FC" w:rsidRPr="00CB2B93" w:rsidRDefault="004915FC" w:rsidP="004915FC"/>
    <w:tbl>
      <w:tblPr>
        <w:tblStyle w:val="Tabladelista1clara"/>
        <w:tblW w:w="0" w:type="auto"/>
        <w:tblLook w:val="04A0" w:firstRow="1" w:lastRow="0" w:firstColumn="1" w:lastColumn="0" w:noHBand="0" w:noVBand="1"/>
      </w:tblPr>
      <w:tblGrid>
        <w:gridCol w:w="1684"/>
        <w:gridCol w:w="1451"/>
        <w:gridCol w:w="999"/>
        <w:gridCol w:w="828"/>
        <w:gridCol w:w="1738"/>
        <w:gridCol w:w="2399"/>
      </w:tblGrid>
      <w:tr w:rsidR="004915FC" w:rsidRPr="00A33C28" w14:paraId="3976CCB4" w14:textId="77777777" w:rsidTr="004915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7E381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Riesgo</w:t>
            </w:r>
          </w:p>
        </w:tc>
        <w:tc>
          <w:tcPr>
            <w:tcW w:w="0" w:type="auto"/>
            <w:hideMark/>
          </w:tcPr>
          <w:p w14:paraId="59EFA40D" w14:textId="77777777" w:rsidR="004915FC" w:rsidRPr="00A33C2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Probabilidad</w:t>
            </w:r>
          </w:p>
        </w:tc>
        <w:tc>
          <w:tcPr>
            <w:tcW w:w="0" w:type="auto"/>
            <w:hideMark/>
          </w:tcPr>
          <w:p w14:paraId="59757EE8" w14:textId="77777777" w:rsidR="004915FC" w:rsidRPr="00A33C2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Impacto</w:t>
            </w:r>
          </w:p>
        </w:tc>
        <w:tc>
          <w:tcPr>
            <w:tcW w:w="0" w:type="auto"/>
            <w:hideMark/>
          </w:tcPr>
          <w:p w14:paraId="0B92719C" w14:textId="77777777" w:rsidR="004915FC" w:rsidRPr="00A33C2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Nivel</w:t>
            </w:r>
          </w:p>
        </w:tc>
        <w:tc>
          <w:tcPr>
            <w:tcW w:w="0" w:type="auto"/>
            <w:hideMark/>
          </w:tcPr>
          <w:p w14:paraId="0C1D33A9" w14:textId="77777777" w:rsidR="004915FC" w:rsidRPr="00A33C2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Control Actual</w:t>
            </w:r>
          </w:p>
        </w:tc>
        <w:tc>
          <w:tcPr>
            <w:tcW w:w="0" w:type="auto"/>
            <w:hideMark/>
          </w:tcPr>
          <w:p w14:paraId="57538088" w14:textId="77777777" w:rsidR="004915FC" w:rsidRPr="00A33C2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Control Recomendado</w:t>
            </w:r>
          </w:p>
        </w:tc>
      </w:tr>
      <w:tr w:rsidR="004915FC" w:rsidRPr="00A33C28" w14:paraId="3DF229DF" w14:textId="77777777" w:rsidTr="00491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7F36E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1. Inyección SQL</w:t>
            </w:r>
          </w:p>
        </w:tc>
        <w:tc>
          <w:tcPr>
            <w:tcW w:w="0" w:type="auto"/>
            <w:hideMark/>
          </w:tcPr>
          <w:p w14:paraId="696274DC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012A1B14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475D8B1B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Crítico</w:t>
            </w:r>
          </w:p>
        </w:tc>
        <w:tc>
          <w:tcPr>
            <w:tcW w:w="0" w:type="auto"/>
            <w:hideMark/>
          </w:tcPr>
          <w:p w14:paraId="6AAE7787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Validaciones básicas en formularios</w:t>
            </w:r>
          </w:p>
        </w:tc>
        <w:tc>
          <w:tcPr>
            <w:tcW w:w="0" w:type="auto"/>
            <w:hideMark/>
          </w:tcPr>
          <w:p w14:paraId="422C70DA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A33C28">
              <w:rPr>
                <w:rFonts w:cs="Times New Roman"/>
                <w:sz w:val="22"/>
              </w:rPr>
              <w:t>Implementar ORM seguro, sanitización estricta, consultas parametrizadas, activar WAF</w:t>
            </w:r>
          </w:p>
        </w:tc>
      </w:tr>
      <w:tr w:rsidR="004915FC" w:rsidRPr="00A33C28" w14:paraId="4F197C62" w14:textId="77777777" w:rsidTr="00491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D1F37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2. XSS (Cross-Site Scripting)</w:t>
            </w:r>
          </w:p>
        </w:tc>
        <w:tc>
          <w:tcPr>
            <w:tcW w:w="0" w:type="auto"/>
            <w:hideMark/>
          </w:tcPr>
          <w:p w14:paraId="59E3343B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Media</w:t>
            </w:r>
          </w:p>
        </w:tc>
        <w:tc>
          <w:tcPr>
            <w:tcW w:w="0" w:type="auto"/>
            <w:hideMark/>
          </w:tcPr>
          <w:p w14:paraId="7C579E8F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486AE011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Alto</w:t>
            </w:r>
          </w:p>
        </w:tc>
        <w:tc>
          <w:tcPr>
            <w:tcW w:w="0" w:type="auto"/>
            <w:hideMark/>
          </w:tcPr>
          <w:p w14:paraId="4722B96D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Sanitización parcial</w:t>
            </w:r>
          </w:p>
        </w:tc>
        <w:tc>
          <w:tcPr>
            <w:tcW w:w="0" w:type="auto"/>
            <w:hideMark/>
          </w:tcPr>
          <w:p w14:paraId="1A306EDB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A33C28">
              <w:rPr>
                <w:rFonts w:cs="Times New Roman"/>
                <w:sz w:val="22"/>
              </w:rPr>
              <w:t xml:space="preserve">Implementar CSP, escape estricto, librerías de sanitización, validación en </w:t>
            </w:r>
            <w:proofErr w:type="spellStart"/>
            <w:r w:rsidRPr="00A33C28">
              <w:rPr>
                <w:rFonts w:cs="Times New Roman"/>
                <w:sz w:val="22"/>
              </w:rPr>
              <w:t>frontend</w:t>
            </w:r>
            <w:proofErr w:type="spellEnd"/>
            <w:r w:rsidRPr="00A33C28">
              <w:rPr>
                <w:rFonts w:cs="Times New Roman"/>
                <w:sz w:val="22"/>
              </w:rPr>
              <w:t xml:space="preserve"> y </w:t>
            </w:r>
            <w:proofErr w:type="spellStart"/>
            <w:r w:rsidRPr="00A33C28">
              <w:rPr>
                <w:rFonts w:cs="Times New Roman"/>
                <w:sz w:val="22"/>
              </w:rPr>
              <w:t>backend</w:t>
            </w:r>
            <w:proofErr w:type="spellEnd"/>
          </w:p>
        </w:tc>
      </w:tr>
      <w:tr w:rsidR="004915FC" w:rsidRPr="00A33C28" w14:paraId="7731D52A" w14:textId="77777777" w:rsidTr="00491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5979E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3. Bypass de autenticación</w:t>
            </w:r>
          </w:p>
        </w:tc>
        <w:tc>
          <w:tcPr>
            <w:tcW w:w="0" w:type="auto"/>
            <w:hideMark/>
          </w:tcPr>
          <w:p w14:paraId="7A563DF8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59944E6D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299184D7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Crítico</w:t>
            </w:r>
          </w:p>
        </w:tc>
        <w:tc>
          <w:tcPr>
            <w:tcW w:w="0" w:type="auto"/>
            <w:hideMark/>
          </w:tcPr>
          <w:p w14:paraId="4EA1EC65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Autenticación estándar sin MFA</w:t>
            </w:r>
          </w:p>
        </w:tc>
        <w:tc>
          <w:tcPr>
            <w:tcW w:w="0" w:type="auto"/>
            <w:hideMark/>
          </w:tcPr>
          <w:p w14:paraId="34F6B2B0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A33C28">
              <w:rPr>
                <w:rFonts w:cs="Times New Roman"/>
                <w:sz w:val="22"/>
              </w:rPr>
              <w:t xml:space="preserve">MFA obligatorio, bloqueo por intentos, detección de anomalías, </w:t>
            </w:r>
            <w:proofErr w:type="spellStart"/>
            <w:r w:rsidRPr="00A33C28">
              <w:rPr>
                <w:rFonts w:cs="Times New Roman"/>
                <w:sz w:val="22"/>
              </w:rPr>
              <w:t>rate</w:t>
            </w:r>
            <w:proofErr w:type="spellEnd"/>
            <w:r w:rsidRPr="00A33C28">
              <w:rPr>
                <w:rFonts w:cs="Times New Roman"/>
                <w:sz w:val="22"/>
              </w:rPr>
              <w:t xml:space="preserve"> </w:t>
            </w:r>
            <w:proofErr w:type="spellStart"/>
            <w:r w:rsidRPr="00A33C28">
              <w:rPr>
                <w:rFonts w:cs="Times New Roman"/>
                <w:sz w:val="22"/>
              </w:rPr>
              <w:t>limiting</w:t>
            </w:r>
            <w:proofErr w:type="spellEnd"/>
          </w:p>
        </w:tc>
      </w:tr>
      <w:tr w:rsidR="004915FC" w:rsidRPr="00A33C28" w14:paraId="6447D0A1" w14:textId="77777777" w:rsidTr="00491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B942F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4. Secuestro de sesión</w:t>
            </w:r>
          </w:p>
        </w:tc>
        <w:tc>
          <w:tcPr>
            <w:tcW w:w="0" w:type="auto"/>
            <w:hideMark/>
          </w:tcPr>
          <w:p w14:paraId="1600A685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Media</w:t>
            </w:r>
          </w:p>
        </w:tc>
        <w:tc>
          <w:tcPr>
            <w:tcW w:w="0" w:type="auto"/>
            <w:hideMark/>
          </w:tcPr>
          <w:p w14:paraId="3200EED2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68D6B219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Alto</w:t>
            </w:r>
          </w:p>
        </w:tc>
        <w:tc>
          <w:tcPr>
            <w:tcW w:w="0" w:type="auto"/>
            <w:hideMark/>
          </w:tcPr>
          <w:p w14:paraId="0F7B51AF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Cookies sin protección avanzada</w:t>
            </w:r>
          </w:p>
        </w:tc>
        <w:tc>
          <w:tcPr>
            <w:tcW w:w="0" w:type="auto"/>
            <w:hideMark/>
          </w:tcPr>
          <w:p w14:paraId="08F96FEF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A33C28">
              <w:rPr>
                <w:rFonts w:cs="Times New Roman"/>
                <w:sz w:val="22"/>
              </w:rPr>
              <w:t xml:space="preserve">Cookies </w:t>
            </w:r>
            <w:proofErr w:type="spellStart"/>
            <w:r w:rsidRPr="00A33C28">
              <w:rPr>
                <w:rFonts w:cs="Times New Roman"/>
                <w:sz w:val="22"/>
              </w:rPr>
              <w:t>HttpOnly</w:t>
            </w:r>
            <w:proofErr w:type="spellEnd"/>
            <w:r w:rsidRPr="00A33C28">
              <w:rPr>
                <w:rFonts w:cs="Times New Roman"/>
                <w:sz w:val="22"/>
              </w:rPr>
              <w:t>/</w:t>
            </w:r>
            <w:proofErr w:type="spellStart"/>
            <w:r w:rsidRPr="00A33C28">
              <w:rPr>
                <w:rFonts w:cs="Times New Roman"/>
                <w:sz w:val="22"/>
              </w:rPr>
              <w:t>Secure</w:t>
            </w:r>
            <w:proofErr w:type="spellEnd"/>
            <w:r w:rsidRPr="00A33C28">
              <w:rPr>
                <w:rFonts w:cs="Times New Roman"/>
                <w:sz w:val="22"/>
              </w:rPr>
              <w:t>, regeneración de sesión, validación IP/UA, expiración corta</w:t>
            </w:r>
          </w:p>
        </w:tc>
      </w:tr>
      <w:tr w:rsidR="004915FC" w:rsidRPr="00A33C28" w14:paraId="22527B91" w14:textId="77777777" w:rsidTr="00491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BA228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5. Fuerza bruta / Password Spraying</w:t>
            </w:r>
          </w:p>
        </w:tc>
        <w:tc>
          <w:tcPr>
            <w:tcW w:w="0" w:type="auto"/>
            <w:hideMark/>
          </w:tcPr>
          <w:p w14:paraId="6928A10F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56B7B60F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Media</w:t>
            </w:r>
          </w:p>
        </w:tc>
        <w:tc>
          <w:tcPr>
            <w:tcW w:w="0" w:type="auto"/>
            <w:hideMark/>
          </w:tcPr>
          <w:p w14:paraId="60D02FB8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Alto</w:t>
            </w:r>
          </w:p>
        </w:tc>
        <w:tc>
          <w:tcPr>
            <w:tcW w:w="0" w:type="auto"/>
            <w:hideMark/>
          </w:tcPr>
          <w:p w14:paraId="2DC3909E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Solo contraseña</w:t>
            </w:r>
          </w:p>
        </w:tc>
        <w:tc>
          <w:tcPr>
            <w:tcW w:w="0" w:type="auto"/>
            <w:hideMark/>
          </w:tcPr>
          <w:p w14:paraId="428FD105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proofErr w:type="spellStart"/>
            <w:r w:rsidRPr="00A33C28">
              <w:rPr>
                <w:rFonts w:cs="Times New Roman"/>
                <w:sz w:val="22"/>
              </w:rPr>
              <w:t>Rate</w:t>
            </w:r>
            <w:proofErr w:type="spellEnd"/>
            <w:r w:rsidRPr="00A33C28">
              <w:rPr>
                <w:rFonts w:cs="Times New Roman"/>
                <w:sz w:val="22"/>
              </w:rPr>
              <w:t xml:space="preserve"> </w:t>
            </w:r>
            <w:proofErr w:type="spellStart"/>
            <w:r w:rsidRPr="00A33C28">
              <w:rPr>
                <w:rFonts w:cs="Times New Roman"/>
                <w:sz w:val="22"/>
              </w:rPr>
              <w:t>limiting</w:t>
            </w:r>
            <w:proofErr w:type="spellEnd"/>
            <w:r w:rsidRPr="00A33C28">
              <w:rPr>
                <w:rFonts w:cs="Times New Roman"/>
                <w:sz w:val="22"/>
              </w:rPr>
              <w:t xml:space="preserve">, bloqueo progresivo, MFA, </w:t>
            </w:r>
            <w:r w:rsidRPr="00A33C28">
              <w:rPr>
                <w:rFonts w:cs="Times New Roman"/>
                <w:sz w:val="22"/>
              </w:rPr>
              <w:lastRenderedPageBreak/>
              <w:t>CAPTCHA, monitoreo de intentos</w:t>
            </w:r>
          </w:p>
        </w:tc>
      </w:tr>
      <w:tr w:rsidR="004915FC" w:rsidRPr="00A33C28" w14:paraId="677C6254" w14:textId="77777777" w:rsidTr="00491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B3FD8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lastRenderedPageBreak/>
              <w:t>6. Exposición de datos sensibles</w:t>
            </w:r>
          </w:p>
        </w:tc>
        <w:tc>
          <w:tcPr>
            <w:tcW w:w="0" w:type="auto"/>
            <w:hideMark/>
          </w:tcPr>
          <w:p w14:paraId="34AD16F7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Media</w:t>
            </w:r>
          </w:p>
        </w:tc>
        <w:tc>
          <w:tcPr>
            <w:tcW w:w="0" w:type="auto"/>
            <w:hideMark/>
          </w:tcPr>
          <w:p w14:paraId="6F56BEDF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6DE5533E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Alto</w:t>
            </w:r>
          </w:p>
        </w:tc>
        <w:tc>
          <w:tcPr>
            <w:tcW w:w="0" w:type="auto"/>
            <w:hideMark/>
          </w:tcPr>
          <w:p w14:paraId="11B75076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Cifrado parcial</w:t>
            </w:r>
          </w:p>
        </w:tc>
        <w:tc>
          <w:tcPr>
            <w:tcW w:w="0" w:type="auto"/>
            <w:hideMark/>
          </w:tcPr>
          <w:p w14:paraId="409677BD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A33C28">
              <w:rPr>
                <w:rFonts w:cs="Times New Roman"/>
                <w:sz w:val="22"/>
              </w:rPr>
              <w:t>Cifrado completo en reposo (AES-256) y en tránsito (TLS 1.3), DLP, clasificación de datos</w:t>
            </w:r>
          </w:p>
        </w:tc>
      </w:tr>
      <w:tr w:rsidR="004915FC" w:rsidRPr="00A33C28" w14:paraId="316E494E" w14:textId="77777777" w:rsidTr="00491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51419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7. Acciones no autorizadas / CSRF</w:t>
            </w:r>
          </w:p>
        </w:tc>
        <w:tc>
          <w:tcPr>
            <w:tcW w:w="0" w:type="auto"/>
            <w:hideMark/>
          </w:tcPr>
          <w:p w14:paraId="6E70C5EA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Media</w:t>
            </w:r>
          </w:p>
        </w:tc>
        <w:tc>
          <w:tcPr>
            <w:tcW w:w="0" w:type="auto"/>
            <w:hideMark/>
          </w:tcPr>
          <w:p w14:paraId="7765A31B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Media</w:t>
            </w:r>
          </w:p>
        </w:tc>
        <w:tc>
          <w:tcPr>
            <w:tcW w:w="0" w:type="auto"/>
            <w:hideMark/>
          </w:tcPr>
          <w:p w14:paraId="112F41D1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Medio</w:t>
            </w:r>
          </w:p>
        </w:tc>
        <w:tc>
          <w:tcPr>
            <w:tcW w:w="0" w:type="auto"/>
            <w:hideMark/>
          </w:tcPr>
          <w:p w14:paraId="5CFC9DE8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Validaciones básicas</w:t>
            </w:r>
          </w:p>
        </w:tc>
        <w:tc>
          <w:tcPr>
            <w:tcW w:w="0" w:type="auto"/>
            <w:hideMark/>
          </w:tcPr>
          <w:p w14:paraId="6242A2D9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Tokens CSRF, SameSite cookies, control de origen/referer, revisiones ASVS nivel 2</w:t>
            </w:r>
          </w:p>
        </w:tc>
      </w:tr>
      <w:tr w:rsidR="004915FC" w:rsidRPr="00A33C28" w14:paraId="6BB0B3D0" w14:textId="77777777" w:rsidTr="00491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F1371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8. Dependencias vulnerables (librerías)</w:t>
            </w:r>
          </w:p>
        </w:tc>
        <w:tc>
          <w:tcPr>
            <w:tcW w:w="0" w:type="auto"/>
            <w:hideMark/>
          </w:tcPr>
          <w:p w14:paraId="4A99DBA6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0B8C440D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Media</w:t>
            </w:r>
          </w:p>
        </w:tc>
        <w:tc>
          <w:tcPr>
            <w:tcW w:w="0" w:type="auto"/>
            <w:hideMark/>
          </w:tcPr>
          <w:p w14:paraId="1F1B6AE9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Alto</w:t>
            </w:r>
          </w:p>
        </w:tc>
        <w:tc>
          <w:tcPr>
            <w:tcW w:w="0" w:type="auto"/>
            <w:hideMark/>
          </w:tcPr>
          <w:p w14:paraId="79E12B5B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Actualizaciones manuales</w:t>
            </w:r>
          </w:p>
        </w:tc>
        <w:tc>
          <w:tcPr>
            <w:tcW w:w="0" w:type="auto"/>
            <w:hideMark/>
          </w:tcPr>
          <w:p w14:paraId="4E494389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A33C28">
              <w:rPr>
                <w:rFonts w:cs="Times New Roman"/>
                <w:sz w:val="22"/>
              </w:rPr>
              <w:t xml:space="preserve">SCA automatizado, </w:t>
            </w:r>
            <w:proofErr w:type="spellStart"/>
            <w:r w:rsidRPr="00A33C28">
              <w:rPr>
                <w:rFonts w:cs="Times New Roman"/>
                <w:sz w:val="22"/>
              </w:rPr>
              <w:t>Dependabot</w:t>
            </w:r>
            <w:proofErr w:type="spellEnd"/>
            <w:r w:rsidRPr="00A33C28">
              <w:rPr>
                <w:rFonts w:cs="Times New Roman"/>
                <w:sz w:val="22"/>
              </w:rPr>
              <w:t>/</w:t>
            </w:r>
            <w:proofErr w:type="spellStart"/>
            <w:r w:rsidRPr="00A33C28">
              <w:rPr>
                <w:rFonts w:cs="Times New Roman"/>
                <w:sz w:val="22"/>
              </w:rPr>
              <w:t>GitLab</w:t>
            </w:r>
            <w:proofErr w:type="spellEnd"/>
            <w:r w:rsidRPr="00A33C28">
              <w:rPr>
                <w:rFonts w:cs="Times New Roman"/>
                <w:sz w:val="22"/>
              </w:rPr>
              <w:t xml:space="preserve"> Scanner, pipeline con revisión de </w:t>
            </w:r>
            <w:proofErr w:type="spellStart"/>
            <w:r w:rsidRPr="00A33C28">
              <w:rPr>
                <w:rFonts w:cs="Times New Roman"/>
                <w:sz w:val="22"/>
              </w:rPr>
              <w:t>CVEs</w:t>
            </w:r>
            <w:proofErr w:type="spellEnd"/>
          </w:p>
        </w:tc>
      </w:tr>
      <w:tr w:rsidR="004915FC" w:rsidRPr="00A33C28" w14:paraId="55E9984E" w14:textId="77777777" w:rsidTr="00491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F129E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9. Account Takeover (robo de cuenta)</w:t>
            </w:r>
          </w:p>
        </w:tc>
        <w:tc>
          <w:tcPr>
            <w:tcW w:w="0" w:type="auto"/>
            <w:hideMark/>
          </w:tcPr>
          <w:p w14:paraId="12AA3282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Media</w:t>
            </w:r>
          </w:p>
        </w:tc>
        <w:tc>
          <w:tcPr>
            <w:tcW w:w="0" w:type="auto"/>
            <w:hideMark/>
          </w:tcPr>
          <w:p w14:paraId="2660697D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5BBBA618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Alto</w:t>
            </w:r>
          </w:p>
        </w:tc>
        <w:tc>
          <w:tcPr>
            <w:tcW w:w="0" w:type="auto"/>
            <w:hideMark/>
          </w:tcPr>
          <w:p w14:paraId="48DFBDB6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Monitoreo limitado</w:t>
            </w:r>
          </w:p>
        </w:tc>
        <w:tc>
          <w:tcPr>
            <w:tcW w:w="0" w:type="auto"/>
            <w:hideMark/>
          </w:tcPr>
          <w:p w14:paraId="4A7DC489" w14:textId="77777777" w:rsidR="004915FC" w:rsidRPr="00A33C2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A33C28">
              <w:rPr>
                <w:rFonts w:cs="Times New Roman"/>
                <w:sz w:val="22"/>
              </w:rPr>
              <w:t>MFA obligatorio, alertas por actividad sospechosa, validación de identidad en cambios críticos</w:t>
            </w:r>
          </w:p>
        </w:tc>
      </w:tr>
      <w:tr w:rsidR="004915FC" w:rsidRPr="00A33C28" w14:paraId="5D661001" w14:textId="77777777" w:rsidTr="00491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4CEAF" w14:textId="77777777" w:rsidR="004915FC" w:rsidRPr="00A33C2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A33C28">
              <w:rPr>
                <w:rFonts w:cs="Times New Roman"/>
                <w:sz w:val="22"/>
              </w:rPr>
              <w:t xml:space="preserve">10. </w:t>
            </w:r>
            <w:proofErr w:type="spellStart"/>
            <w:r w:rsidRPr="00A33C28">
              <w:rPr>
                <w:rFonts w:cs="Times New Roman"/>
                <w:sz w:val="22"/>
              </w:rPr>
              <w:t>Backups</w:t>
            </w:r>
            <w:proofErr w:type="spellEnd"/>
            <w:r w:rsidRPr="00A33C28">
              <w:rPr>
                <w:rFonts w:cs="Times New Roman"/>
                <w:sz w:val="22"/>
              </w:rPr>
              <w:t xml:space="preserve"> deficientes / pérdida de datos</w:t>
            </w:r>
          </w:p>
        </w:tc>
        <w:tc>
          <w:tcPr>
            <w:tcW w:w="0" w:type="auto"/>
            <w:hideMark/>
          </w:tcPr>
          <w:p w14:paraId="6AFA146B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Baja</w:t>
            </w:r>
          </w:p>
        </w:tc>
        <w:tc>
          <w:tcPr>
            <w:tcW w:w="0" w:type="auto"/>
            <w:hideMark/>
          </w:tcPr>
          <w:p w14:paraId="16EE4F06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Alta</w:t>
            </w:r>
          </w:p>
        </w:tc>
        <w:tc>
          <w:tcPr>
            <w:tcW w:w="0" w:type="auto"/>
            <w:hideMark/>
          </w:tcPr>
          <w:p w14:paraId="4F5A6049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Medio</w:t>
            </w:r>
          </w:p>
        </w:tc>
        <w:tc>
          <w:tcPr>
            <w:tcW w:w="0" w:type="auto"/>
            <w:hideMark/>
          </w:tcPr>
          <w:p w14:paraId="592CB8D2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en-US"/>
              </w:rPr>
            </w:pPr>
            <w:r w:rsidRPr="00A33C28">
              <w:rPr>
                <w:rFonts w:cs="Times New Roman"/>
                <w:sz w:val="22"/>
                <w:lang w:val="en-US"/>
              </w:rPr>
              <w:t>Backups semanales</w:t>
            </w:r>
          </w:p>
        </w:tc>
        <w:tc>
          <w:tcPr>
            <w:tcW w:w="0" w:type="auto"/>
            <w:hideMark/>
          </w:tcPr>
          <w:p w14:paraId="23BB2423" w14:textId="77777777" w:rsidR="004915FC" w:rsidRPr="00A33C2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proofErr w:type="spellStart"/>
            <w:r w:rsidRPr="00A33C28">
              <w:rPr>
                <w:rFonts w:cs="Times New Roman"/>
                <w:sz w:val="22"/>
              </w:rPr>
              <w:t>Backups</w:t>
            </w:r>
            <w:proofErr w:type="spellEnd"/>
            <w:r w:rsidRPr="00A33C28">
              <w:rPr>
                <w:rFonts w:cs="Times New Roman"/>
                <w:sz w:val="22"/>
              </w:rPr>
              <w:t xml:space="preserve"> diarios, verificación programada, réplica fuera del sitio, pruebas de restauración</w:t>
            </w:r>
          </w:p>
        </w:tc>
      </w:tr>
    </w:tbl>
    <w:p w14:paraId="2F80E688" w14:textId="77777777" w:rsidR="004915FC" w:rsidRDefault="004915FC" w:rsidP="004915FC">
      <w:pPr>
        <w:pStyle w:val="Ttulo2"/>
      </w:pPr>
      <w:bookmarkStart w:id="22" w:name="_Toc215260089"/>
      <w:r>
        <w:lastRenderedPageBreak/>
        <w:t>Mapa de calor</w:t>
      </w:r>
      <w:bookmarkEnd w:id="22"/>
    </w:p>
    <w:p w14:paraId="7F18C605" w14:textId="5428FB8C" w:rsidR="004915FC" w:rsidRPr="006C0348" w:rsidRDefault="009301E2" w:rsidP="00A33C28">
      <w:pPr>
        <w:ind w:firstLine="0"/>
        <w:jc w:val="center"/>
        <w:rPr>
          <w:rFonts w:cs="Times New Roman"/>
          <w:szCs w:val="24"/>
        </w:rPr>
      </w:pPr>
      <w:r w:rsidRPr="009301E2">
        <w:rPr>
          <w:noProof/>
        </w:rPr>
        <w:drawing>
          <wp:inline distT="0" distB="0" distL="0" distR="0" wp14:anchorId="0FD2A4DB" wp14:editId="7AE6F4AC">
            <wp:extent cx="5777865" cy="4436745"/>
            <wp:effectExtent l="0" t="0" r="0" b="1905"/>
            <wp:docPr id="83192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AD1E" w14:textId="77777777" w:rsidR="004915FC" w:rsidRPr="00E24C98" w:rsidRDefault="004915FC" w:rsidP="004915FC">
      <w:pPr>
        <w:pStyle w:val="Ttulo2"/>
      </w:pPr>
      <w:bookmarkStart w:id="23" w:name="_Toc215255888"/>
      <w:bookmarkStart w:id="24" w:name="_Toc215260090"/>
      <w:r w:rsidRPr="00E24C98">
        <w:t>Fundamento de la Auditoría</w:t>
      </w:r>
      <w:bookmarkEnd w:id="23"/>
      <w:bookmarkEnd w:id="24"/>
    </w:p>
    <w:p w14:paraId="480B491D" w14:textId="77777777" w:rsidR="004915FC" w:rsidRPr="00E24C98" w:rsidRDefault="004915FC" w:rsidP="004915FC">
      <w:pPr>
        <w:rPr>
          <w:rFonts w:cs="Times New Roman"/>
          <w:szCs w:val="24"/>
        </w:rPr>
      </w:pPr>
      <w:r w:rsidRPr="00E24C98">
        <w:rPr>
          <w:rFonts w:cs="Times New Roman"/>
          <w:szCs w:val="24"/>
        </w:rPr>
        <w:t>La auditoría presentada se fundamenta en lo siguiente:</w:t>
      </w:r>
    </w:p>
    <w:p w14:paraId="7400C90E" w14:textId="77777777" w:rsidR="004915FC" w:rsidRPr="004915FC" w:rsidRDefault="004915FC" w:rsidP="004915FC">
      <w:pPr>
        <w:pStyle w:val="Prrafodelista"/>
        <w:numPr>
          <w:ilvl w:val="0"/>
          <w:numId w:val="38"/>
        </w:numPr>
        <w:rPr>
          <w:rFonts w:cs="Times New Roman"/>
          <w:szCs w:val="24"/>
          <w:lang w:val="en-US"/>
        </w:rPr>
      </w:pPr>
      <w:r w:rsidRPr="004915FC">
        <w:rPr>
          <w:rFonts w:cs="Times New Roman"/>
          <w:szCs w:val="24"/>
          <w:lang w:val="en-US"/>
        </w:rPr>
        <w:t>ISO/IEC 27001 (A.8, A.12, A.14)</w:t>
      </w:r>
    </w:p>
    <w:p w14:paraId="5D2E1106" w14:textId="77777777" w:rsidR="004915FC" w:rsidRPr="004915FC" w:rsidRDefault="004915FC" w:rsidP="004915FC">
      <w:pPr>
        <w:pStyle w:val="Prrafodelista"/>
        <w:numPr>
          <w:ilvl w:val="0"/>
          <w:numId w:val="38"/>
        </w:numPr>
        <w:rPr>
          <w:rFonts w:cs="Times New Roman"/>
          <w:szCs w:val="24"/>
          <w:lang w:val="en-US"/>
        </w:rPr>
      </w:pPr>
      <w:r w:rsidRPr="004915FC">
        <w:rPr>
          <w:rFonts w:cs="Times New Roman"/>
          <w:szCs w:val="24"/>
          <w:lang w:val="en-US"/>
        </w:rPr>
        <w:t>OWASP ASVS</w:t>
      </w:r>
    </w:p>
    <w:p w14:paraId="4B500598" w14:textId="77777777" w:rsidR="004915FC" w:rsidRPr="00DA1575" w:rsidRDefault="004915FC" w:rsidP="00DA1575">
      <w:pPr>
        <w:pStyle w:val="Prrafodelista"/>
        <w:numPr>
          <w:ilvl w:val="0"/>
          <w:numId w:val="38"/>
        </w:numPr>
        <w:rPr>
          <w:rFonts w:cs="Times New Roman"/>
          <w:szCs w:val="24"/>
        </w:rPr>
      </w:pPr>
      <w:r w:rsidRPr="00DA1575">
        <w:rPr>
          <w:rFonts w:cs="Times New Roman"/>
          <w:szCs w:val="24"/>
        </w:rPr>
        <w:t>Políticas internas de seguridad y desarrollo seguro</w:t>
      </w:r>
    </w:p>
    <w:p w14:paraId="57F38011" w14:textId="77777777" w:rsidR="004915FC" w:rsidRPr="00DA1575" w:rsidRDefault="004915FC" w:rsidP="00DA1575">
      <w:pPr>
        <w:pStyle w:val="Prrafodelista"/>
        <w:numPr>
          <w:ilvl w:val="0"/>
          <w:numId w:val="38"/>
        </w:numPr>
        <w:rPr>
          <w:rFonts w:cs="Times New Roman"/>
          <w:szCs w:val="24"/>
        </w:rPr>
      </w:pPr>
      <w:r w:rsidRPr="00DA1575">
        <w:rPr>
          <w:rFonts w:cs="Times New Roman"/>
          <w:szCs w:val="24"/>
        </w:rPr>
        <w:t>Marco de riesgos</w:t>
      </w:r>
    </w:p>
    <w:p w14:paraId="338502F0" w14:textId="77777777" w:rsidR="004915FC" w:rsidRPr="00DA1575" w:rsidRDefault="004915FC" w:rsidP="00DA1575">
      <w:pPr>
        <w:pStyle w:val="Prrafodelista"/>
        <w:numPr>
          <w:ilvl w:val="0"/>
          <w:numId w:val="38"/>
        </w:numPr>
        <w:rPr>
          <w:rFonts w:cs="Times New Roman"/>
          <w:szCs w:val="24"/>
        </w:rPr>
      </w:pPr>
      <w:r w:rsidRPr="00DA1575">
        <w:rPr>
          <w:rFonts w:cs="Times New Roman"/>
          <w:szCs w:val="24"/>
        </w:rPr>
        <w:t>Compliance con la Ley de Datos Personales</w:t>
      </w:r>
    </w:p>
    <w:p w14:paraId="10CE8735" w14:textId="5B1E28AB" w:rsidR="004915FC" w:rsidRPr="00DA1575" w:rsidRDefault="004915FC" w:rsidP="00DA1575">
      <w:pPr>
        <w:pStyle w:val="Ttulo2"/>
      </w:pPr>
      <w:bookmarkStart w:id="25" w:name="_Toc215255889"/>
      <w:bookmarkStart w:id="26" w:name="_Toc215260091"/>
      <w:r w:rsidRPr="00DA1575">
        <w:lastRenderedPageBreak/>
        <w:t>Objetivos de la Auditoría</w:t>
      </w:r>
      <w:bookmarkEnd w:id="25"/>
      <w:bookmarkEnd w:id="26"/>
    </w:p>
    <w:p w14:paraId="5E25C3CF" w14:textId="734021D1" w:rsidR="004915FC" w:rsidRPr="00E24C98" w:rsidRDefault="004915FC" w:rsidP="00DA1575">
      <w:pPr>
        <w:pStyle w:val="Ttulo3"/>
      </w:pPr>
      <w:bookmarkStart w:id="27" w:name="_Toc215255890"/>
      <w:bookmarkStart w:id="28" w:name="_Toc215260092"/>
      <w:r w:rsidRPr="00E24C98">
        <w:t>General</w:t>
      </w:r>
      <w:bookmarkEnd w:id="27"/>
      <w:bookmarkEnd w:id="28"/>
    </w:p>
    <w:p w14:paraId="6AE1A85F" w14:textId="0C026547" w:rsidR="00DA1575" w:rsidRPr="00E24C98" w:rsidRDefault="004915FC" w:rsidP="00DA1575">
      <w:pPr>
        <w:rPr>
          <w:rFonts w:cs="Times New Roman"/>
          <w:szCs w:val="24"/>
        </w:rPr>
      </w:pPr>
      <w:r w:rsidRPr="00E24C98">
        <w:rPr>
          <w:rFonts w:cs="Times New Roman"/>
          <w:szCs w:val="24"/>
        </w:rPr>
        <w:t>Evaluar los controles de seguridad implementados en l</w:t>
      </w:r>
      <w:r w:rsidR="00E7791F" w:rsidRPr="00E7791F">
        <w:rPr>
          <w:rFonts w:cs="Times New Roman"/>
          <w:szCs w:val="24"/>
        </w:rPr>
        <w:t xml:space="preserve">a </w:t>
      </w:r>
      <w:r w:rsidR="00E7791F" w:rsidRPr="00E7791F">
        <w:rPr>
          <w:rFonts w:cs="Times New Roman"/>
          <w:b/>
          <w:bCs/>
          <w:szCs w:val="24"/>
        </w:rPr>
        <w:t>Aplicación Web AWGO</w:t>
      </w:r>
      <w:r w:rsidR="00E7791F">
        <w:rPr>
          <w:rFonts w:cs="Times New Roman"/>
          <w:szCs w:val="24"/>
        </w:rPr>
        <w:t xml:space="preserve"> </w:t>
      </w:r>
      <w:r w:rsidRPr="00E24C98">
        <w:rPr>
          <w:rFonts w:cs="Times New Roman"/>
          <w:szCs w:val="24"/>
        </w:rPr>
        <w:t>para determinar si son adecuados y eficaces en la protección de datos y continuidad operativa.</w:t>
      </w:r>
    </w:p>
    <w:p w14:paraId="2D38B898" w14:textId="3B98FC79" w:rsidR="004915FC" w:rsidRPr="00E24C98" w:rsidRDefault="004915FC" w:rsidP="00DA1575">
      <w:pPr>
        <w:pStyle w:val="Ttulo3"/>
      </w:pPr>
      <w:bookmarkStart w:id="29" w:name="_Toc215255891"/>
      <w:bookmarkStart w:id="30" w:name="_Toc215260093"/>
      <w:r w:rsidRPr="00E24C98">
        <w:t>Específicos</w:t>
      </w:r>
      <w:bookmarkEnd w:id="29"/>
      <w:bookmarkEnd w:id="30"/>
    </w:p>
    <w:p w14:paraId="740E7A41" w14:textId="77777777" w:rsidR="004915FC" w:rsidRPr="00E7791F" w:rsidRDefault="004915FC" w:rsidP="00E7791F">
      <w:pPr>
        <w:pStyle w:val="Prrafodelista"/>
        <w:numPr>
          <w:ilvl w:val="0"/>
          <w:numId w:val="45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Identificar vulnerabilidades mediante análisis documentales y técnicos.</w:t>
      </w:r>
    </w:p>
    <w:p w14:paraId="6A75040D" w14:textId="77777777" w:rsidR="004915FC" w:rsidRPr="00E7791F" w:rsidRDefault="004915FC" w:rsidP="00E7791F">
      <w:pPr>
        <w:pStyle w:val="Prrafodelista"/>
        <w:numPr>
          <w:ilvl w:val="0"/>
          <w:numId w:val="45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Evaluar el cumplimiento de estándares OWASP.</w:t>
      </w:r>
    </w:p>
    <w:p w14:paraId="26294B0E" w14:textId="77777777" w:rsidR="004915FC" w:rsidRPr="00E7791F" w:rsidRDefault="004915FC" w:rsidP="00E7791F">
      <w:pPr>
        <w:pStyle w:val="Prrafodelista"/>
        <w:numPr>
          <w:ilvl w:val="0"/>
          <w:numId w:val="45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Comprobar la correcta segregación de funciones.</w:t>
      </w:r>
    </w:p>
    <w:p w14:paraId="193113E2" w14:textId="77777777" w:rsidR="004915FC" w:rsidRPr="00E7791F" w:rsidRDefault="004915FC" w:rsidP="00E7791F">
      <w:pPr>
        <w:pStyle w:val="Prrafodelista"/>
        <w:numPr>
          <w:ilvl w:val="0"/>
          <w:numId w:val="45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Verificar la protección de datos sensibles en tránsito y en reposo.</w:t>
      </w:r>
    </w:p>
    <w:p w14:paraId="0AD476A2" w14:textId="561D331D" w:rsidR="004915FC" w:rsidRPr="00E24C98" w:rsidRDefault="004915FC" w:rsidP="00E7791F">
      <w:pPr>
        <w:pStyle w:val="Ttulo2"/>
      </w:pPr>
      <w:bookmarkStart w:id="31" w:name="_Toc215255892"/>
      <w:bookmarkStart w:id="32" w:name="_Toc215260094"/>
      <w:r w:rsidRPr="00E24C98">
        <w:t>Alcance de la auditoría</w:t>
      </w:r>
      <w:bookmarkEnd w:id="31"/>
      <w:bookmarkEnd w:id="32"/>
    </w:p>
    <w:p w14:paraId="13D7DACE" w14:textId="77777777" w:rsidR="004915FC" w:rsidRPr="002B19A7" w:rsidRDefault="004915FC" w:rsidP="004915FC">
      <w:pPr>
        <w:rPr>
          <w:rFonts w:cs="Times New Roman"/>
          <w:b/>
          <w:bCs/>
          <w:szCs w:val="24"/>
        </w:rPr>
      </w:pPr>
      <w:r w:rsidRPr="002B19A7">
        <w:rPr>
          <w:rFonts w:cs="Times New Roman"/>
          <w:b/>
          <w:bCs/>
          <w:szCs w:val="24"/>
        </w:rPr>
        <w:t>Incluye:</w:t>
      </w:r>
    </w:p>
    <w:p w14:paraId="5AF1BBEB" w14:textId="77777777" w:rsidR="004915FC" w:rsidRPr="00E7791F" w:rsidRDefault="004915FC" w:rsidP="00E7791F">
      <w:pPr>
        <w:pStyle w:val="Prrafodelista"/>
        <w:numPr>
          <w:ilvl w:val="0"/>
          <w:numId w:val="46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Revisión de arquitectura de la aplicación</w:t>
      </w:r>
    </w:p>
    <w:p w14:paraId="06C31139" w14:textId="77777777" w:rsidR="004915FC" w:rsidRPr="00E7791F" w:rsidRDefault="004915FC" w:rsidP="00E7791F">
      <w:pPr>
        <w:pStyle w:val="Prrafodelista"/>
        <w:numPr>
          <w:ilvl w:val="0"/>
          <w:numId w:val="46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Evaluación de controles de autenticación, autorización y cifrado</w:t>
      </w:r>
    </w:p>
    <w:p w14:paraId="04786BF0" w14:textId="77777777" w:rsidR="004915FC" w:rsidRPr="00E7791F" w:rsidRDefault="004915FC" w:rsidP="00E7791F">
      <w:pPr>
        <w:pStyle w:val="Prrafodelista"/>
        <w:numPr>
          <w:ilvl w:val="0"/>
          <w:numId w:val="46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Revisión de logs y mecanismos de monitoreo</w:t>
      </w:r>
    </w:p>
    <w:p w14:paraId="71538AAE" w14:textId="1150EBC0" w:rsidR="004915FC" w:rsidRPr="00E7791F" w:rsidRDefault="004915FC" w:rsidP="00E7791F">
      <w:pPr>
        <w:pStyle w:val="Prrafodelista"/>
        <w:numPr>
          <w:ilvl w:val="0"/>
          <w:numId w:val="46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Evaluación de base de datos y configuración del servidor</w:t>
      </w:r>
    </w:p>
    <w:p w14:paraId="2CFC2D8C" w14:textId="77777777" w:rsidR="004915FC" w:rsidRPr="002B19A7" w:rsidRDefault="004915FC" w:rsidP="004915FC">
      <w:pPr>
        <w:rPr>
          <w:rFonts w:cs="Times New Roman"/>
          <w:b/>
          <w:bCs/>
          <w:szCs w:val="24"/>
        </w:rPr>
      </w:pPr>
      <w:r w:rsidRPr="002B19A7">
        <w:rPr>
          <w:rFonts w:cs="Times New Roman"/>
          <w:b/>
          <w:bCs/>
          <w:szCs w:val="24"/>
        </w:rPr>
        <w:t>No incluye:</w:t>
      </w:r>
    </w:p>
    <w:p w14:paraId="616C22E8" w14:textId="77777777" w:rsidR="004915FC" w:rsidRPr="00E7791F" w:rsidRDefault="004915FC" w:rsidP="00E7791F">
      <w:pPr>
        <w:pStyle w:val="Prrafodelista"/>
        <w:numPr>
          <w:ilvl w:val="0"/>
          <w:numId w:val="47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Pruebas de ingeniería social</w:t>
      </w:r>
    </w:p>
    <w:p w14:paraId="0C841053" w14:textId="77777777" w:rsidR="004915FC" w:rsidRPr="00E7791F" w:rsidRDefault="004915FC" w:rsidP="00E7791F">
      <w:pPr>
        <w:pStyle w:val="Prrafodelista"/>
        <w:numPr>
          <w:ilvl w:val="0"/>
          <w:numId w:val="47"/>
        </w:numPr>
        <w:rPr>
          <w:rFonts w:cs="Times New Roman"/>
          <w:szCs w:val="24"/>
        </w:rPr>
      </w:pPr>
      <w:r w:rsidRPr="00E7791F">
        <w:rPr>
          <w:rFonts w:cs="Times New Roman"/>
          <w:szCs w:val="24"/>
        </w:rPr>
        <w:t>Revisión física del centro de datos</w:t>
      </w:r>
    </w:p>
    <w:p w14:paraId="41730529" w14:textId="77777777" w:rsidR="004915FC" w:rsidRPr="00E24C98" w:rsidRDefault="004915FC" w:rsidP="004915FC">
      <w:pPr>
        <w:pStyle w:val="Ttulo2"/>
      </w:pPr>
      <w:bookmarkStart w:id="33" w:name="_Toc215255893"/>
      <w:bookmarkStart w:id="34" w:name="_Toc215260095"/>
      <w:r w:rsidRPr="00E24C98">
        <w:t>Recurso Humano</w:t>
      </w:r>
      <w:bookmarkEnd w:id="33"/>
      <w:bookmarkEnd w:id="34"/>
    </w:p>
    <w:p w14:paraId="7499DAE5" w14:textId="77777777" w:rsidR="004915FC" w:rsidRPr="00E24C98" w:rsidRDefault="004915FC" w:rsidP="004915FC">
      <w:pPr>
        <w:rPr>
          <w:rFonts w:cs="Times New Roman"/>
          <w:szCs w:val="24"/>
        </w:rPr>
      </w:pPr>
      <w:r w:rsidRPr="00E24C98">
        <w:rPr>
          <w:rFonts w:cs="Times New Roman"/>
          <w:szCs w:val="24"/>
        </w:rPr>
        <w:t>El equipo de auditoría estará conformado por cinco integrantes, distribuidos de la siguiente manera:</w:t>
      </w:r>
    </w:p>
    <w:p w14:paraId="4D6F7DB3" w14:textId="77777777" w:rsidR="004915FC" w:rsidRPr="00E24C98" w:rsidRDefault="004915FC" w:rsidP="004915FC">
      <w:pPr>
        <w:pStyle w:val="Ttulo3"/>
      </w:pPr>
      <w:bookmarkStart w:id="35" w:name="_Toc215260096"/>
      <w:r w:rsidRPr="00E24C98">
        <w:t>Líder de Auditoría / Auditor Senior</w:t>
      </w:r>
      <w:bookmarkEnd w:id="35"/>
    </w:p>
    <w:p w14:paraId="3ADAB85B" w14:textId="3C0454F8" w:rsidR="004915FC" w:rsidRPr="004915FC" w:rsidRDefault="004915FC" w:rsidP="004915FC">
      <w:pPr>
        <w:rPr>
          <w:rFonts w:cs="Times New Roman"/>
          <w:szCs w:val="24"/>
        </w:rPr>
      </w:pPr>
      <w:r w:rsidRPr="00E24C98">
        <w:rPr>
          <w:rFonts w:cs="Times New Roman"/>
          <w:szCs w:val="24"/>
        </w:rPr>
        <w:t>Responsable de la coordinación, planificación y supervisión de toda la auditoría.</w:t>
      </w:r>
    </w:p>
    <w:p w14:paraId="73DF4F0D" w14:textId="77777777" w:rsidR="004915FC" w:rsidRPr="00E24C98" w:rsidRDefault="004915FC" w:rsidP="004915FC">
      <w:pPr>
        <w:pStyle w:val="Ttulo3"/>
      </w:pPr>
      <w:bookmarkStart w:id="36" w:name="_Toc215260097"/>
      <w:r w:rsidRPr="00E24C98">
        <w:t>Auditor Técnico de Aplicaciones (SAST/DAST)</w:t>
      </w:r>
      <w:bookmarkEnd w:id="36"/>
    </w:p>
    <w:p w14:paraId="6E01BFFC" w14:textId="0D3C9220" w:rsidR="004915FC" w:rsidRPr="004915FC" w:rsidRDefault="004915FC" w:rsidP="004915FC">
      <w:pPr>
        <w:rPr>
          <w:rFonts w:cs="Times New Roman"/>
          <w:szCs w:val="24"/>
        </w:rPr>
      </w:pPr>
      <w:r w:rsidRPr="00E24C98">
        <w:rPr>
          <w:rFonts w:cs="Times New Roman"/>
          <w:szCs w:val="24"/>
        </w:rPr>
        <w:t>Encargado de la ejecución de pruebas de seguridad basadas en OWASP.</w:t>
      </w:r>
    </w:p>
    <w:p w14:paraId="542F2447" w14:textId="77777777" w:rsidR="004915FC" w:rsidRPr="00E24C98" w:rsidRDefault="004915FC" w:rsidP="004915FC">
      <w:pPr>
        <w:pStyle w:val="Ttulo3"/>
      </w:pPr>
      <w:bookmarkStart w:id="37" w:name="_Toc215260098"/>
      <w:r w:rsidRPr="00E24C98">
        <w:lastRenderedPageBreak/>
        <w:t>Analista de Seguridad / Evaluador de Controles</w:t>
      </w:r>
      <w:bookmarkEnd w:id="37"/>
    </w:p>
    <w:p w14:paraId="30A7D2F9" w14:textId="6D0E5DC7" w:rsidR="004915FC" w:rsidRPr="004915FC" w:rsidRDefault="004915FC" w:rsidP="004915FC">
      <w:pPr>
        <w:rPr>
          <w:rFonts w:cs="Times New Roman"/>
          <w:szCs w:val="24"/>
        </w:rPr>
      </w:pPr>
      <w:r w:rsidRPr="00E24C98">
        <w:rPr>
          <w:rFonts w:cs="Times New Roman"/>
          <w:szCs w:val="24"/>
        </w:rPr>
        <w:t>Responsable de evaluar el cumplimiento normativo y los controles implementados.</w:t>
      </w:r>
    </w:p>
    <w:p w14:paraId="31557A71" w14:textId="77777777" w:rsidR="004915FC" w:rsidRPr="00E24C98" w:rsidRDefault="004915FC" w:rsidP="004915FC">
      <w:pPr>
        <w:pStyle w:val="Ttulo3"/>
      </w:pPr>
      <w:bookmarkStart w:id="38" w:name="_Toc215260099"/>
      <w:r w:rsidRPr="00E24C98">
        <w:t>Analista de Riesgos</w:t>
      </w:r>
      <w:bookmarkEnd w:id="38"/>
    </w:p>
    <w:p w14:paraId="3C0AE395" w14:textId="5070E974" w:rsidR="004915FC" w:rsidRPr="004915FC" w:rsidRDefault="004915FC" w:rsidP="004915FC">
      <w:pPr>
        <w:rPr>
          <w:rFonts w:cs="Times New Roman"/>
          <w:szCs w:val="24"/>
        </w:rPr>
      </w:pPr>
      <w:r w:rsidRPr="00E24C98">
        <w:rPr>
          <w:rFonts w:cs="Times New Roman"/>
          <w:szCs w:val="24"/>
        </w:rPr>
        <w:t>Encargado de la elaboración de la matriz de riesgos y controles.</w:t>
      </w:r>
    </w:p>
    <w:p w14:paraId="08C991B7" w14:textId="77777777" w:rsidR="004915FC" w:rsidRPr="00E24C98" w:rsidRDefault="004915FC" w:rsidP="004915FC">
      <w:pPr>
        <w:pStyle w:val="Ttulo3"/>
      </w:pPr>
      <w:bookmarkStart w:id="39" w:name="_Toc215260100"/>
      <w:r w:rsidRPr="00E24C98">
        <w:t>Documentador / Coordinador de Evidencias</w:t>
      </w:r>
      <w:bookmarkEnd w:id="39"/>
    </w:p>
    <w:p w14:paraId="37E7D101" w14:textId="77777777" w:rsidR="004915FC" w:rsidRPr="00E24C98" w:rsidRDefault="004915FC" w:rsidP="004915FC">
      <w:pPr>
        <w:rPr>
          <w:rFonts w:cs="Times New Roman"/>
          <w:b/>
          <w:bCs/>
          <w:szCs w:val="24"/>
        </w:rPr>
      </w:pPr>
      <w:r w:rsidRPr="00E24C98">
        <w:rPr>
          <w:rFonts w:cs="Times New Roman"/>
          <w:szCs w:val="24"/>
        </w:rPr>
        <w:t>Encargado de la gestión documental, control de evidencias y redacción del informe.</w:t>
      </w:r>
    </w:p>
    <w:p w14:paraId="5349DDB1" w14:textId="77777777" w:rsidR="004915FC" w:rsidRPr="00E24C98" w:rsidRDefault="004915FC" w:rsidP="004915FC">
      <w:pPr>
        <w:pStyle w:val="Ttulo2"/>
      </w:pPr>
      <w:bookmarkStart w:id="40" w:name="_Toc215255894"/>
      <w:bookmarkStart w:id="41" w:name="_Toc215260101"/>
      <w:r w:rsidRPr="00E24C98">
        <w:t>Recursos Materiales y Tecnológicos</w:t>
      </w:r>
      <w:bookmarkEnd w:id="40"/>
      <w:bookmarkEnd w:id="41"/>
    </w:p>
    <w:p w14:paraId="53CAB055" w14:textId="7418CC1B" w:rsidR="004915FC" w:rsidRPr="00E24C98" w:rsidRDefault="004915FC" w:rsidP="004915FC">
      <w:pPr>
        <w:pStyle w:val="Ttulo3"/>
      </w:pPr>
      <w:bookmarkStart w:id="42" w:name="_Toc215255895"/>
      <w:bookmarkStart w:id="43" w:name="_Toc215260102"/>
      <w:r w:rsidRPr="00E24C98">
        <w:t>Hardware</w:t>
      </w:r>
      <w:bookmarkEnd w:id="42"/>
      <w:bookmarkEnd w:id="43"/>
    </w:p>
    <w:p w14:paraId="21DB8F56" w14:textId="77777777" w:rsidR="004915FC" w:rsidRPr="004915FC" w:rsidRDefault="004915FC" w:rsidP="004915FC">
      <w:pPr>
        <w:pStyle w:val="Prrafodelista"/>
        <w:numPr>
          <w:ilvl w:val="0"/>
          <w:numId w:val="39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Laptops con capacidad para ejecutar entornos de pruebas y herramientas de auditoría.</w:t>
      </w:r>
    </w:p>
    <w:p w14:paraId="7F16A3A4" w14:textId="77777777" w:rsidR="004915FC" w:rsidRPr="004915FC" w:rsidRDefault="004915FC" w:rsidP="004915FC">
      <w:pPr>
        <w:pStyle w:val="Prrafodelista"/>
        <w:numPr>
          <w:ilvl w:val="0"/>
          <w:numId w:val="39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Servidor de pruebas o entorno de staging provisto por la empresa auditada.</w:t>
      </w:r>
    </w:p>
    <w:p w14:paraId="2290BCC5" w14:textId="765B0B03" w:rsidR="004915FC" w:rsidRDefault="004915FC" w:rsidP="004915FC">
      <w:pPr>
        <w:pStyle w:val="Ttulo3"/>
      </w:pPr>
      <w:bookmarkStart w:id="44" w:name="_Toc215255896"/>
      <w:bookmarkStart w:id="45" w:name="_Toc215260103"/>
      <w:r w:rsidRPr="00E24C98">
        <w:t>Software y Herramientas</w:t>
      </w:r>
      <w:bookmarkEnd w:id="44"/>
      <w:bookmarkEnd w:id="45"/>
    </w:p>
    <w:p w14:paraId="3849B03C" w14:textId="649AF593" w:rsidR="00E7791F" w:rsidRPr="00E7791F" w:rsidRDefault="00E7791F" w:rsidP="00E7791F">
      <w:pPr>
        <w:ind w:firstLine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Herramientas a utilizar</w:t>
      </w:r>
      <w:r w:rsidRPr="00E7791F">
        <w:rPr>
          <w:rFonts w:cs="Times New Roman"/>
          <w:b/>
          <w:bCs/>
          <w:szCs w:val="24"/>
        </w:rPr>
        <w:t>:</w:t>
      </w:r>
    </w:p>
    <w:p w14:paraId="25A6A484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OWASP ZAP – Pruebas DAST</w:t>
      </w:r>
    </w:p>
    <w:p w14:paraId="3FA301FA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Kali Linux – Entorno para escaneos de seguridad</w:t>
      </w:r>
    </w:p>
    <w:p w14:paraId="6B8FB0A7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Nmap / Nikto / Wappalyzer – Recolección de información</w:t>
      </w:r>
    </w:p>
    <w:p w14:paraId="0278F8E6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GitHub / GitLab – Acceso a repositorio de código (modo lectura)</w:t>
      </w:r>
    </w:p>
    <w:p w14:paraId="41E4EFC1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Herramientas de ofimática: Word, Excel, PowerPoint</w:t>
      </w:r>
    </w:p>
    <w:p w14:paraId="06CEA64B" w14:textId="77777777" w:rsidR="004915FC" w:rsidRPr="00E7791F" w:rsidRDefault="004915FC" w:rsidP="00E7791F">
      <w:pPr>
        <w:ind w:firstLine="0"/>
        <w:rPr>
          <w:rFonts w:cs="Times New Roman"/>
          <w:b/>
          <w:bCs/>
          <w:szCs w:val="24"/>
        </w:rPr>
      </w:pPr>
      <w:bookmarkStart w:id="46" w:name="_Toc215255897"/>
      <w:r w:rsidRPr="00E7791F">
        <w:rPr>
          <w:rFonts w:cs="Times New Roman"/>
          <w:b/>
          <w:bCs/>
          <w:szCs w:val="24"/>
        </w:rPr>
        <w:t>Documentación de referencia:</w:t>
      </w:r>
      <w:bookmarkEnd w:id="46"/>
    </w:p>
    <w:p w14:paraId="40CE434B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Políticas internas de seguridad</w:t>
      </w:r>
    </w:p>
    <w:p w14:paraId="43F868FD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Manuales de arquitectura</w:t>
      </w:r>
    </w:p>
    <w:p w14:paraId="2BE09C76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Diagramas de componentes y flujo de información</w:t>
      </w:r>
    </w:p>
    <w:p w14:paraId="62DF1995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Estándares OWASP y control de versiones de la aplicación</w:t>
      </w:r>
    </w:p>
    <w:p w14:paraId="30729DE4" w14:textId="77777777" w:rsidR="004915FC" w:rsidRPr="004915FC" w:rsidRDefault="004915FC" w:rsidP="004915FC">
      <w:pPr>
        <w:pStyle w:val="Prrafodelista"/>
        <w:numPr>
          <w:ilvl w:val="0"/>
          <w:numId w:val="40"/>
        </w:numPr>
        <w:rPr>
          <w:rFonts w:cs="Times New Roman"/>
          <w:szCs w:val="24"/>
        </w:rPr>
      </w:pPr>
      <w:r w:rsidRPr="004915FC">
        <w:rPr>
          <w:rFonts w:cs="Times New Roman"/>
          <w:szCs w:val="24"/>
        </w:rPr>
        <w:t>Documentación interna</w:t>
      </w:r>
    </w:p>
    <w:p w14:paraId="41238602" w14:textId="6ACB06D9" w:rsidR="004915FC" w:rsidRPr="00E7791F" w:rsidRDefault="004915FC" w:rsidP="00E7791F">
      <w:pPr>
        <w:pStyle w:val="Ttulo2"/>
      </w:pPr>
      <w:bookmarkStart w:id="47" w:name="_Toc215255898"/>
      <w:bookmarkStart w:id="48" w:name="_Toc215260104"/>
      <w:r w:rsidRPr="004915FC">
        <w:lastRenderedPageBreak/>
        <w:t>Programa de auditoria</w:t>
      </w:r>
      <w:bookmarkEnd w:id="47"/>
      <w:bookmarkEnd w:id="48"/>
    </w:p>
    <w:tbl>
      <w:tblPr>
        <w:tblStyle w:val="Tabladelista1clara"/>
        <w:tblW w:w="9620" w:type="dxa"/>
        <w:tblLook w:val="04A0" w:firstRow="1" w:lastRow="0" w:firstColumn="1" w:lastColumn="0" w:noHBand="0" w:noVBand="1"/>
      </w:tblPr>
      <w:tblGrid>
        <w:gridCol w:w="530"/>
        <w:gridCol w:w="3520"/>
        <w:gridCol w:w="2330"/>
        <w:gridCol w:w="2250"/>
        <w:gridCol w:w="990"/>
      </w:tblGrid>
      <w:tr w:rsidR="004915FC" w:rsidRPr="00671BA8" w14:paraId="6A8D0F96" w14:textId="77777777" w:rsidTr="00671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0AD8D518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proofErr w:type="spellStart"/>
            <w:r w:rsidRPr="00671BA8">
              <w:rPr>
                <w:rFonts w:cs="Times New Roman"/>
                <w:sz w:val="22"/>
              </w:rPr>
              <w:t>Nº</w:t>
            </w:r>
            <w:proofErr w:type="spellEnd"/>
          </w:p>
        </w:tc>
        <w:tc>
          <w:tcPr>
            <w:tcW w:w="3520" w:type="dxa"/>
            <w:hideMark/>
          </w:tcPr>
          <w:p w14:paraId="3B73AF71" w14:textId="77777777" w:rsidR="004915FC" w:rsidRPr="00671BA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Actividad</w:t>
            </w:r>
          </w:p>
        </w:tc>
        <w:tc>
          <w:tcPr>
            <w:tcW w:w="2330" w:type="dxa"/>
            <w:hideMark/>
          </w:tcPr>
          <w:p w14:paraId="601E64F4" w14:textId="77777777" w:rsidR="004915FC" w:rsidRPr="00671BA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Responsable Principal</w:t>
            </w:r>
          </w:p>
        </w:tc>
        <w:tc>
          <w:tcPr>
            <w:tcW w:w="2250" w:type="dxa"/>
            <w:hideMark/>
          </w:tcPr>
          <w:p w14:paraId="0913DBDB" w14:textId="77777777" w:rsidR="004915FC" w:rsidRPr="00671BA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Participantes</w:t>
            </w:r>
          </w:p>
        </w:tc>
        <w:tc>
          <w:tcPr>
            <w:tcW w:w="990" w:type="dxa"/>
            <w:hideMark/>
          </w:tcPr>
          <w:p w14:paraId="59E613A9" w14:textId="77777777" w:rsidR="004915FC" w:rsidRPr="00671BA8" w:rsidRDefault="004915FC" w:rsidP="004915FC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Fecha</w:t>
            </w:r>
          </w:p>
        </w:tc>
      </w:tr>
      <w:tr w:rsidR="004915FC" w:rsidRPr="00671BA8" w14:paraId="38303888" w14:textId="77777777" w:rsidTr="00671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409BDB7D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</w:t>
            </w:r>
          </w:p>
        </w:tc>
        <w:tc>
          <w:tcPr>
            <w:tcW w:w="3520" w:type="dxa"/>
            <w:hideMark/>
          </w:tcPr>
          <w:p w14:paraId="364016C3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Reunión inicial y entendimiento del área (kick-off)</w:t>
            </w:r>
          </w:p>
        </w:tc>
        <w:tc>
          <w:tcPr>
            <w:tcW w:w="2330" w:type="dxa"/>
            <w:hideMark/>
          </w:tcPr>
          <w:p w14:paraId="53B61433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Líder de Auditoría</w:t>
            </w:r>
          </w:p>
        </w:tc>
        <w:tc>
          <w:tcPr>
            <w:tcW w:w="2250" w:type="dxa"/>
            <w:hideMark/>
          </w:tcPr>
          <w:p w14:paraId="0B31CECF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Todo el equipo</w:t>
            </w:r>
          </w:p>
        </w:tc>
        <w:tc>
          <w:tcPr>
            <w:tcW w:w="990" w:type="dxa"/>
            <w:hideMark/>
          </w:tcPr>
          <w:p w14:paraId="10D78C5B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15/01</w:t>
            </w:r>
          </w:p>
        </w:tc>
      </w:tr>
      <w:tr w:rsidR="004915FC" w:rsidRPr="00671BA8" w14:paraId="354053FB" w14:textId="77777777" w:rsidTr="00671BA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2CF57919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2</w:t>
            </w:r>
          </w:p>
        </w:tc>
        <w:tc>
          <w:tcPr>
            <w:tcW w:w="3520" w:type="dxa"/>
            <w:hideMark/>
          </w:tcPr>
          <w:p w14:paraId="603376B1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Revisión documental (arquitectura, políticas, manuales)</w:t>
            </w:r>
          </w:p>
        </w:tc>
        <w:tc>
          <w:tcPr>
            <w:tcW w:w="2330" w:type="dxa"/>
            <w:hideMark/>
          </w:tcPr>
          <w:p w14:paraId="315D5080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Analista de Seguridad</w:t>
            </w:r>
          </w:p>
        </w:tc>
        <w:tc>
          <w:tcPr>
            <w:tcW w:w="2250" w:type="dxa"/>
            <w:hideMark/>
          </w:tcPr>
          <w:p w14:paraId="63E5FD10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Documentador</w:t>
            </w:r>
          </w:p>
        </w:tc>
        <w:tc>
          <w:tcPr>
            <w:tcW w:w="990" w:type="dxa"/>
            <w:hideMark/>
          </w:tcPr>
          <w:p w14:paraId="092A425B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15/01</w:t>
            </w:r>
          </w:p>
        </w:tc>
      </w:tr>
      <w:tr w:rsidR="004915FC" w:rsidRPr="00671BA8" w14:paraId="44BE0CEF" w14:textId="77777777" w:rsidTr="00671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7FE2A37D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3</w:t>
            </w:r>
          </w:p>
        </w:tc>
        <w:tc>
          <w:tcPr>
            <w:tcW w:w="3520" w:type="dxa"/>
            <w:hideMark/>
          </w:tcPr>
          <w:p w14:paraId="34A6F469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Identificación preliminar de riesgos</w:t>
            </w:r>
          </w:p>
        </w:tc>
        <w:tc>
          <w:tcPr>
            <w:tcW w:w="2330" w:type="dxa"/>
            <w:hideMark/>
          </w:tcPr>
          <w:p w14:paraId="03FB3FAF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Analista de Riesgos</w:t>
            </w:r>
          </w:p>
        </w:tc>
        <w:tc>
          <w:tcPr>
            <w:tcW w:w="2250" w:type="dxa"/>
            <w:hideMark/>
          </w:tcPr>
          <w:p w14:paraId="58C6C064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Líder de Auditoría</w:t>
            </w:r>
          </w:p>
        </w:tc>
        <w:tc>
          <w:tcPr>
            <w:tcW w:w="990" w:type="dxa"/>
            <w:hideMark/>
          </w:tcPr>
          <w:p w14:paraId="5BCF8F6C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16/01</w:t>
            </w:r>
          </w:p>
        </w:tc>
      </w:tr>
      <w:tr w:rsidR="004915FC" w:rsidRPr="00671BA8" w14:paraId="749262BE" w14:textId="77777777" w:rsidTr="00671BA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4A02F97A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4</w:t>
            </w:r>
          </w:p>
        </w:tc>
        <w:tc>
          <w:tcPr>
            <w:tcW w:w="3520" w:type="dxa"/>
            <w:hideMark/>
          </w:tcPr>
          <w:p w14:paraId="6F299030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Aplicación del cuestionario de control interno</w:t>
            </w:r>
          </w:p>
        </w:tc>
        <w:tc>
          <w:tcPr>
            <w:tcW w:w="2330" w:type="dxa"/>
            <w:hideMark/>
          </w:tcPr>
          <w:p w14:paraId="288D7D98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Analista de Seguridad</w:t>
            </w:r>
          </w:p>
        </w:tc>
        <w:tc>
          <w:tcPr>
            <w:tcW w:w="2250" w:type="dxa"/>
            <w:hideMark/>
          </w:tcPr>
          <w:p w14:paraId="5718094F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Líder de Auditoría</w:t>
            </w:r>
          </w:p>
        </w:tc>
        <w:tc>
          <w:tcPr>
            <w:tcW w:w="990" w:type="dxa"/>
            <w:hideMark/>
          </w:tcPr>
          <w:p w14:paraId="5029F46A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16/01</w:t>
            </w:r>
          </w:p>
        </w:tc>
      </w:tr>
      <w:tr w:rsidR="004915FC" w:rsidRPr="00671BA8" w14:paraId="66805490" w14:textId="77777777" w:rsidTr="00671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2EE303DE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5</w:t>
            </w:r>
          </w:p>
        </w:tc>
        <w:tc>
          <w:tcPr>
            <w:tcW w:w="3520" w:type="dxa"/>
            <w:hideMark/>
          </w:tcPr>
          <w:p w14:paraId="56182467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Configuración del entorno de pruebas</w:t>
            </w:r>
          </w:p>
        </w:tc>
        <w:tc>
          <w:tcPr>
            <w:tcW w:w="2330" w:type="dxa"/>
            <w:hideMark/>
          </w:tcPr>
          <w:p w14:paraId="77396B91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Auditor Técnico</w:t>
            </w:r>
          </w:p>
        </w:tc>
        <w:tc>
          <w:tcPr>
            <w:tcW w:w="2250" w:type="dxa"/>
            <w:hideMark/>
          </w:tcPr>
          <w:p w14:paraId="70E085F2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Documentador</w:t>
            </w:r>
          </w:p>
        </w:tc>
        <w:tc>
          <w:tcPr>
            <w:tcW w:w="990" w:type="dxa"/>
            <w:hideMark/>
          </w:tcPr>
          <w:p w14:paraId="707F80E2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16/01</w:t>
            </w:r>
          </w:p>
        </w:tc>
      </w:tr>
      <w:tr w:rsidR="004915FC" w:rsidRPr="00671BA8" w14:paraId="57A4B694" w14:textId="77777777" w:rsidTr="00671BA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6438F8E5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6</w:t>
            </w:r>
          </w:p>
        </w:tc>
        <w:tc>
          <w:tcPr>
            <w:tcW w:w="3520" w:type="dxa"/>
            <w:hideMark/>
          </w:tcPr>
          <w:p w14:paraId="78B14833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Ejecución de pruebas SAST (revisión de código)</w:t>
            </w:r>
          </w:p>
        </w:tc>
        <w:tc>
          <w:tcPr>
            <w:tcW w:w="2330" w:type="dxa"/>
            <w:hideMark/>
          </w:tcPr>
          <w:p w14:paraId="442BB2A8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Auditor Técnico</w:t>
            </w:r>
          </w:p>
        </w:tc>
        <w:tc>
          <w:tcPr>
            <w:tcW w:w="2250" w:type="dxa"/>
            <w:hideMark/>
          </w:tcPr>
          <w:p w14:paraId="5B71A0AF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Analista de Seguridad</w:t>
            </w:r>
          </w:p>
        </w:tc>
        <w:tc>
          <w:tcPr>
            <w:tcW w:w="990" w:type="dxa"/>
            <w:hideMark/>
          </w:tcPr>
          <w:p w14:paraId="312E489F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17/01</w:t>
            </w:r>
          </w:p>
        </w:tc>
      </w:tr>
      <w:tr w:rsidR="004915FC" w:rsidRPr="00671BA8" w14:paraId="4DEC4457" w14:textId="77777777" w:rsidTr="00671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64FD3C28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7</w:t>
            </w:r>
          </w:p>
        </w:tc>
        <w:tc>
          <w:tcPr>
            <w:tcW w:w="3520" w:type="dxa"/>
            <w:hideMark/>
          </w:tcPr>
          <w:p w14:paraId="61F9B60D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Ejecución de pruebas DAST (OWASP ZAP / Burp Suite)</w:t>
            </w:r>
          </w:p>
        </w:tc>
        <w:tc>
          <w:tcPr>
            <w:tcW w:w="2330" w:type="dxa"/>
            <w:hideMark/>
          </w:tcPr>
          <w:p w14:paraId="43CA03AA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Auditor Técnico</w:t>
            </w:r>
          </w:p>
        </w:tc>
        <w:tc>
          <w:tcPr>
            <w:tcW w:w="2250" w:type="dxa"/>
            <w:hideMark/>
          </w:tcPr>
          <w:p w14:paraId="37FB5CA9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Analista de Seguridad</w:t>
            </w:r>
          </w:p>
        </w:tc>
        <w:tc>
          <w:tcPr>
            <w:tcW w:w="990" w:type="dxa"/>
            <w:hideMark/>
          </w:tcPr>
          <w:p w14:paraId="411E994F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17–19/01</w:t>
            </w:r>
          </w:p>
        </w:tc>
      </w:tr>
      <w:tr w:rsidR="004915FC" w:rsidRPr="00671BA8" w14:paraId="2B184075" w14:textId="77777777" w:rsidTr="00671B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7C0692DF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8</w:t>
            </w:r>
          </w:p>
        </w:tc>
        <w:tc>
          <w:tcPr>
            <w:tcW w:w="3520" w:type="dxa"/>
            <w:hideMark/>
          </w:tcPr>
          <w:p w14:paraId="233D69FA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Registro y consolidación de evidencias</w:t>
            </w:r>
          </w:p>
        </w:tc>
        <w:tc>
          <w:tcPr>
            <w:tcW w:w="2330" w:type="dxa"/>
            <w:hideMark/>
          </w:tcPr>
          <w:p w14:paraId="06176421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Documentador</w:t>
            </w:r>
          </w:p>
        </w:tc>
        <w:tc>
          <w:tcPr>
            <w:tcW w:w="2250" w:type="dxa"/>
            <w:hideMark/>
          </w:tcPr>
          <w:p w14:paraId="4A690454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Todo el equipo</w:t>
            </w:r>
          </w:p>
        </w:tc>
        <w:tc>
          <w:tcPr>
            <w:tcW w:w="990" w:type="dxa"/>
            <w:hideMark/>
          </w:tcPr>
          <w:p w14:paraId="39D7E927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17–19/01</w:t>
            </w:r>
          </w:p>
        </w:tc>
      </w:tr>
      <w:tr w:rsidR="004915FC" w:rsidRPr="00671BA8" w14:paraId="2ACFA2D7" w14:textId="77777777" w:rsidTr="00671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5C6D8053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9</w:t>
            </w:r>
          </w:p>
        </w:tc>
        <w:tc>
          <w:tcPr>
            <w:tcW w:w="3520" w:type="dxa"/>
            <w:hideMark/>
          </w:tcPr>
          <w:p w14:paraId="6FE0D65A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Análisis de hallazgos técnicos</w:t>
            </w:r>
          </w:p>
        </w:tc>
        <w:tc>
          <w:tcPr>
            <w:tcW w:w="2330" w:type="dxa"/>
            <w:hideMark/>
          </w:tcPr>
          <w:p w14:paraId="1F8C319C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Auditor Técnico</w:t>
            </w:r>
          </w:p>
        </w:tc>
        <w:tc>
          <w:tcPr>
            <w:tcW w:w="2250" w:type="dxa"/>
            <w:hideMark/>
          </w:tcPr>
          <w:p w14:paraId="6057EB56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Líder de Auditoría</w:t>
            </w:r>
          </w:p>
        </w:tc>
        <w:tc>
          <w:tcPr>
            <w:tcW w:w="990" w:type="dxa"/>
            <w:hideMark/>
          </w:tcPr>
          <w:p w14:paraId="27EC2EE4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19/01</w:t>
            </w:r>
          </w:p>
        </w:tc>
      </w:tr>
      <w:tr w:rsidR="004915FC" w:rsidRPr="00671BA8" w14:paraId="6E6A3BEB" w14:textId="77777777" w:rsidTr="00671BA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7AA6ECEA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10</w:t>
            </w:r>
          </w:p>
        </w:tc>
        <w:tc>
          <w:tcPr>
            <w:tcW w:w="3520" w:type="dxa"/>
            <w:hideMark/>
          </w:tcPr>
          <w:p w14:paraId="70DBD2E7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Elaboración de matriz de riesgos y controles</w:t>
            </w:r>
          </w:p>
        </w:tc>
        <w:tc>
          <w:tcPr>
            <w:tcW w:w="2330" w:type="dxa"/>
            <w:hideMark/>
          </w:tcPr>
          <w:p w14:paraId="3C36D889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Analista de Riesgos</w:t>
            </w:r>
          </w:p>
        </w:tc>
        <w:tc>
          <w:tcPr>
            <w:tcW w:w="2250" w:type="dxa"/>
            <w:hideMark/>
          </w:tcPr>
          <w:p w14:paraId="1F1DD9E9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Líder de Auditoría</w:t>
            </w:r>
          </w:p>
        </w:tc>
        <w:tc>
          <w:tcPr>
            <w:tcW w:w="990" w:type="dxa"/>
            <w:hideMark/>
          </w:tcPr>
          <w:p w14:paraId="573D86D3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20/01</w:t>
            </w:r>
          </w:p>
        </w:tc>
      </w:tr>
      <w:tr w:rsidR="004915FC" w:rsidRPr="00671BA8" w14:paraId="1F6826EE" w14:textId="77777777" w:rsidTr="00671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7C899C74" w14:textId="77777777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11</w:t>
            </w:r>
          </w:p>
        </w:tc>
        <w:tc>
          <w:tcPr>
            <w:tcW w:w="3520" w:type="dxa"/>
            <w:hideMark/>
          </w:tcPr>
          <w:p w14:paraId="46441888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Reunión interna para validar resultados</w:t>
            </w:r>
          </w:p>
        </w:tc>
        <w:tc>
          <w:tcPr>
            <w:tcW w:w="2330" w:type="dxa"/>
            <w:hideMark/>
          </w:tcPr>
          <w:p w14:paraId="3D6E0621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Líder de Auditoría</w:t>
            </w:r>
          </w:p>
        </w:tc>
        <w:tc>
          <w:tcPr>
            <w:tcW w:w="2250" w:type="dxa"/>
            <w:hideMark/>
          </w:tcPr>
          <w:p w14:paraId="40EDE8F8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Todo el equipo</w:t>
            </w:r>
          </w:p>
        </w:tc>
        <w:tc>
          <w:tcPr>
            <w:tcW w:w="990" w:type="dxa"/>
            <w:hideMark/>
          </w:tcPr>
          <w:p w14:paraId="020F48CA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20/01</w:t>
            </w:r>
          </w:p>
        </w:tc>
      </w:tr>
      <w:tr w:rsidR="00374D1B" w:rsidRPr="00671BA8" w14:paraId="25213127" w14:textId="77777777" w:rsidTr="00671BA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</w:tcPr>
          <w:p w14:paraId="0ABEB749" w14:textId="6E32A4E3" w:rsidR="00374D1B" w:rsidRPr="00671BA8" w:rsidRDefault="00374D1B" w:rsidP="004915FC">
            <w:pPr>
              <w:pStyle w:val="Sinespaciado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12</w:t>
            </w:r>
          </w:p>
        </w:tc>
        <w:tc>
          <w:tcPr>
            <w:tcW w:w="3520" w:type="dxa"/>
          </w:tcPr>
          <w:p w14:paraId="518A1242" w14:textId="59013687" w:rsidR="00374D1B" w:rsidRPr="00671BA8" w:rsidRDefault="00374D1B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Implementación de Mejoras</w:t>
            </w:r>
          </w:p>
        </w:tc>
        <w:tc>
          <w:tcPr>
            <w:tcW w:w="2330" w:type="dxa"/>
          </w:tcPr>
          <w:p w14:paraId="38EB444B" w14:textId="21175568" w:rsidR="00374D1B" w:rsidRPr="00671BA8" w:rsidRDefault="00374D1B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Analista de Seguridad</w:t>
            </w:r>
          </w:p>
        </w:tc>
        <w:tc>
          <w:tcPr>
            <w:tcW w:w="2250" w:type="dxa"/>
          </w:tcPr>
          <w:p w14:paraId="34A7D4AD" w14:textId="1D3F56B9" w:rsidR="00374D1B" w:rsidRPr="00671BA8" w:rsidRDefault="00374D1B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Documentador</w:t>
            </w:r>
          </w:p>
        </w:tc>
        <w:tc>
          <w:tcPr>
            <w:tcW w:w="990" w:type="dxa"/>
          </w:tcPr>
          <w:p w14:paraId="2596CC1D" w14:textId="790EE0F2" w:rsidR="00374D1B" w:rsidRPr="00671BA8" w:rsidRDefault="00374D1B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20/01</w:t>
            </w:r>
          </w:p>
        </w:tc>
      </w:tr>
      <w:tr w:rsidR="004915FC" w:rsidRPr="00671BA8" w14:paraId="21BC60BA" w14:textId="77777777" w:rsidTr="00671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79AA3F1E" w14:textId="3A05D151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</w:t>
            </w:r>
            <w:r w:rsidR="00374D1B">
              <w:rPr>
                <w:rFonts w:cs="Times New Roman"/>
                <w:sz w:val="22"/>
              </w:rPr>
              <w:t>3</w:t>
            </w:r>
          </w:p>
        </w:tc>
        <w:tc>
          <w:tcPr>
            <w:tcW w:w="3520" w:type="dxa"/>
            <w:hideMark/>
          </w:tcPr>
          <w:p w14:paraId="13445DC2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Elaboración del informe preliminar</w:t>
            </w:r>
          </w:p>
        </w:tc>
        <w:tc>
          <w:tcPr>
            <w:tcW w:w="2330" w:type="dxa"/>
            <w:hideMark/>
          </w:tcPr>
          <w:p w14:paraId="40CD98B1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Documentador</w:t>
            </w:r>
          </w:p>
        </w:tc>
        <w:tc>
          <w:tcPr>
            <w:tcW w:w="2250" w:type="dxa"/>
            <w:hideMark/>
          </w:tcPr>
          <w:p w14:paraId="2A67A780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Líder de Auditoría</w:t>
            </w:r>
          </w:p>
        </w:tc>
        <w:tc>
          <w:tcPr>
            <w:tcW w:w="990" w:type="dxa"/>
            <w:hideMark/>
          </w:tcPr>
          <w:p w14:paraId="6591B43C" w14:textId="77777777" w:rsidR="004915FC" w:rsidRPr="00671BA8" w:rsidRDefault="004915FC" w:rsidP="004915FC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21/01</w:t>
            </w:r>
          </w:p>
        </w:tc>
      </w:tr>
      <w:tr w:rsidR="004915FC" w:rsidRPr="00671BA8" w14:paraId="4477D79F" w14:textId="77777777" w:rsidTr="00671B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dxa"/>
            <w:hideMark/>
          </w:tcPr>
          <w:p w14:paraId="52D78DDF" w14:textId="6E91C729" w:rsidR="004915FC" w:rsidRPr="00671BA8" w:rsidRDefault="004915FC" w:rsidP="004915FC">
            <w:pPr>
              <w:pStyle w:val="Sinespaciado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1</w:t>
            </w:r>
            <w:r w:rsidR="00374D1B">
              <w:rPr>
                <w:rFonts w:cs="Times New Roman"/>
                <w:sz w:val="22"/>
              </w:rPr>
              <w:t>4</w:t>
            </w:r>
          </w:p>
        </w:tc>
        <w:tc>
          <w:tcPr>
            <w:tcW w:w="3520" w:type="dxa"/>
            <w:hideMark/>
          </w:tcPr>
          <w:p w14:paraId="326A76BC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Presentación del informe a la gerencia</w:t>
            </w:r>
          </w:p>
        </w:tc>
        <w:tc>
          <w:tcPr>
            <w:tcW w:w="2330" w:type="dxa"/>
            <w:hideMark/>
          </w:tcPr>
          <w:p w14:paraId="3959D227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Líder de Auditoría</w:t>
            </w:r>
          </w:p>
        </w:tc>
        <w:tc>
          <w:tcPr>
            <w:tcW w:w="2250" w:type="dxa"/>
            <w:hideMark/>
          </w:tcPr>
          <w:p w14:paraId="45E0036D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Todo el equipo</w:t>
            </w:r>
          </w:p>
        </w:tc>
        <w:tc>
          <w:tcPr>
            <w:tcW w:w="990" w:type="dxa"/>
            <w:hideMark/>
          </w:tcPr>
          <w:p w14:paraId="3DF03D98" w14:textId="77777777" w:rsidR="004915FC" w:rsidRPr="00671BA8" w:rsidRDefault="004915FC" w:rsidP="004915FC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 w:rsidRPr="00671BA8">
              <w:rPr>
                <w:rFonts w:cs="Times New Roman"/>
                <w:sz w:val="22"/>
              </w:rPr>
              <w:t>21/01</w:t>
            </w:r>
          </w:p>
        </w:tc>
      </w:tr>
    </w:tbl>
    <w:p w14:paraId="4497BBB7" w14:textId="77777777" w:rsidR="004915FC" w:rsidRDefault="004915FC" w:rsidP="004915FC">
      <w:pPr>
        <w:rPr>
          <w:rFonts w:cs="Times New Roman"/>
          <w:szCs w:val="24"/>
        </w:rPr>
      </w:pPr>
    </w:p>
    <w:p w14:paraId="0C0923DD" w14:textId="77777777" w:rsidR="004915FC" w:rsidRDefault="004915FC" w:rsidP="009D3CAF">
      <w:pPr>
        <w:ind w:firstLine="0"/>
        <w:rPr>
          <w:rFonts w:cs="Times New Roman"/>
          <w:szCs w:val="24"/>
        </w:rPr>
      </w:pPr>
    </w:p>
    <w:p w14:paraId="4AD321D6" w14:textId="5F65B305" w:rsidR="009D3CAF" w:rsidRDefault="009D3CAF" w:rsidP="009D3CAF">
      <w:pPr>
        <w:ind w:firstLine="0"/>
        <w:rPr>
          <w:rFonts w:cs="Times New Roman"/>
          <w:szCs w:val="24"/>
        </w:rPr>
      </w:pPr>
      <w:r w:rsidRPr="009D3CAF">
        <w:rPr>
          <w:rFonts w:cs="Times New Roman"/>
          <w:szCs w:val="24"/>
        </w:rPr>
        <w:lastRenderedPageBreak/>
        <w:drawing>
          <wp:inline distT="0" distB="0" distL="0" distR="0" wp14:anchorId="5B91B57C" wp14:editId="72B133CA">
            <wp:extent cx="5777865" cy="2769235"/>
            <wp:effectExtent l="0" t="0" r="0" b="0"/>
            <wp:docPr id="144067522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75227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BAB77F8" w14:textId="77777777" w:rsidR="004915FC" w:rsidRPr="004915FC" w:rsidRDefault="004915FC" w:rsidP="00671BA8">
      <w:pPr>
        <w:ind w:firstLine="0"/>
      </w:pPr>
    </w:p>
    <w:sectPr w:rsidR="004915FC" w:rsidRPr="004915FC" w:rsidSect="009A6003">
      <w:footerReference w:type="default" r:id="rId15"/>
      <w:pgSz w:w="12240" w:h="15840"/>
      <w:pgMar w:top="1440" w:right="1440" w:bottom="1440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15976" w14:textId="77777777" w:rsidR="00491D45" w:rsidRPr="00A14EC2" w:rsidRDefault="00491D45" w:rsidP="00B10AED">
      <w:pPr>
        <w:spacing w:before="0" w:after="0" w:line="240" w:lineRule="auto"/>
      </w:pPr>
      <w:r w:rsidRPr="00A14EC2">
        <w:separator/>
      </w:r>
    </w:p>
  </w:endnote>
  <w:endnote w:type="continuationSeparator" w:id="0">
    <w:p w14:paraId="3C87D1A6" w14:textId="77777777" w:rsidR="00491D45" w:rsidRPr="00A14EC2" w:rsidRDefault="00491D45" w:rsidP="00B10AED">
      <w:pPr>
        <w:spacing w:before="0" w:after="0" w:line="240" w:lineRule="auto"/>
      </w:pPr>
      <w:r w:rsidRPr="00A14EC2">
        <w:continuationSeparator/>
      </w:r>
    </w:p>
  </w:endnote>
  <w:endnote w:type="continuationNotice" w:id="1">
    <w:p w14:paraId="4B81318E" w14:textId="77777777" w:rsidR="00491D45" w:rsidRPr="00A14EC2" w:rsidRDefault="00491D45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33ECD" w14:textId="6E294582" w:rsidR="0053499A" w:rsidRPr="00A14EC2" w:rsidRDefault="0053499A">
    <w:pPr>
      <w:pStyle w:val="Piedepgina"/>
      <w:tabs>
        <w:tab w:val="clear" w:pos="4680"/>
        <w:tab w:val="clear" w:pos="9360"/>
      </w:tabs>
      <w:jc w:val="center"/>
      <w:rPr>
        <w:caps/>
        <w:color w:val="4472C4" w:themeColor="accent1"/>
      </w:rPr>
    </w:pPr>
  </w:p>
  <w:p w14:paraId="5954314D" w14:textId="77777777" w:rsidR="0053499A" w:rsidRPr="00A14EC2" w:rsidRDefault="005349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9698" w14:textId="77777777" w:rsidR="0053499A" w:rsidRPr="00A14EC2" w:rsidRDefault="0053499A">
    <w:pPr>
      <w:pStyle w:val="Piedepgina"/>
      <w:tabs>
        <w:tab w:val="clear" w:pos="4680"/>
        <w:tab w:val="clear" w:pos="9360"/>
      </w:tabs>
      <w:jc w:val="center"/>
      <w:rPr>
        <w:caps/>
      </w:rPr>
    </w:pPr>
    <w:r w:rsidRPr="00A14EC2">
      <w:rPr>
        <w:caps/>
      </w:rPr>
      <w:fldChar w:fldCharType="begin"/>
    </w:r>
    <w:r w:rsidRPr="00A14EC2">
      <w:rPr>
        <w:caps/>
      </w:rPr>
      <w:instrText xml:space="preserve"> PAGE   \* MERGEFORMAT </w:instrText>
    </w:r>
    <w:r w:rsidRPr="00A14EC2">
      <w:rPr>
        <w:caps/>
      </w:rPr>
      <w:fldChar w:fldCharType="separate"/>
    </w:r>
    <w:r w:rsidRPr="00A14EC2">
      <w:rPr>
        <w:caps/>
      </w:rPr>
      <w:t>2</w:t>
    </w:r>
    <w:r w:rsidRPr="00A14EC2">
      <w:rPr>
        <w:caps/>
      </w:rPr>
      <w:fldChar w:fldCharType="end"/>
    </w:r>
  </w:p>
  <w:p w14:paraId="30A02474" w14:textId="77777777" w:rsidR="0053499A" w:rsidRPr="00A14EC2" w:rsidRDefault="005349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D2C5B" w14:textId="77777777" w:rsidR="00491D45" w:rsidRPr="00A14EC2" w:rsidRDefault="00491D45" w:rsidP="00B10AED">
      <w:pPr>
        <w:spacing w:before="0" w:after="0" w:line="240" w:lineRule="auto"/>
      </w:pPr>
      <w:r w:rsidRPr="00A14EC2">
        <w:separator/>
      </w:r>
    </w:p>
  </w:footnote>
  <w:footnote w:type="continuationSeparator" w:id="0">
    <w:p w14:paraId="4C7530F3" w14:textId="77777777" w:rsidR="00491D45" w:rsidRPr="00A14EC2" w:rsidRDefault="00491D45" w:rsidP="00B10AED">
      <w:pPr>
        <w:spacing w:before="0" w:after="0" w:line="240" w:lineRule="auto"/>
      </w:pPr>
      <w:r w:rsidRPr="00A14EC2">
        <w:continuationSeparator/>
      </w:r>
    </w:p>
  </w:footnote>
  <w:footnote w:type="continuationNotice" w:id="1">
    <w:p w14:paraId="265CAD46" w14:textId="77777777" w:rsidR="00491D45" w:rsidRPr="00A14EC2" w:rsidRDefault="00491D45">
      <w:pPr>
        <w:spacing w:before="0"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461"/>
    <w:multiLevelType w:val="hybridMultilevel"/>
    <w:tmpl w:val="F52414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04319"/>
    <w:multiLevelType w:val="hybridMultilevel"/>
    <w:tmpl w:val="C5EC8C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8C3088"/>
    <w:multiLevelType w:val="hybridMultilevel"/>
    <w:tmpl w:val="3A38C0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1C156B"/>
    <w:multiLevelType w:val="hybridMultilevel"/>
    <w:tmpl w:val="580E8730"/>
    <w:lvl w:ilvl="0" w:tplc="2908846A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A43348"/>
    <w:multiLevelType w:val="hybridMultilevel"/>
    <w:tmpl w:val="33E8A9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301AB6"/>
    <w:multiLevelType w:val="hybridMultilevel"/>
    <w:tmpl w:val="D4C67052"/>
    <w:lvl w:ilvl="0" w:tplc="D1704DD2">
      <w:start w:val="1"/>
      <w:numFmt w:val="lowerLetter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422892"/>
    <w:multiLevelType w:val="multilevel"/>
    <w:tmpl w:val="8BDE5F6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64F17FE"/>
    <w:multiLevelType w:val="hybridMultilevel"/>
    <w:tmpl w:val="38EC4510"/>
    <w:lvl w:ilvl="0" w:tplc="100A0017">
      <w:start w:val="1"/>
      <w:numFmt w:val="lowerLetter"/>
      <w:lvlText w:val="%1)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AC3D46"/>
    <w:multiLevelType w:val="hybridMultilevel"/>
    <w:tmpl w:val="B53AF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1B2877"/>
    <w:multiLevelType w:val="hybridMultilevel"/>
    <w:tmpl w:val="4B6A7A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080440"/>
    <w:multiLevelType w:val="hybridMultilevel"/>
    <w:tmpl w:val="879E2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151C22"/>
    <w:multiLevelType w:val="hybridMultilevel"/>
    <w:tmpl w:val="A5E24A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973FB3"/>
    <w:multiLevelType w:val="hybridMultilevel"/>
    <w:tmpl w:val="123629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9C2942"/>
    <w:multiLevelType w:val="hybridMultilevel"/>
    <w:tmpl w:val="1602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32DDF"/>
    <w:multiLevelType w:val="hybridMultilevel"/>
    <w:tmpl w:val="1ED8C8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2035F08"/>
    <w:multiLevelType w:val="hybridMultilevel"/>
    <w:tmpl w:val="F022F8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E505D8"/>
    <w:multiLevelType w:val="hybridMultilevel"/>
    <w:tmpl w:val="AAC82E82"/>
    <w:lvl w:ilvl="0" w:tplc="42A4F7F2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6E5F4A"/>
    <w:multiLevelType w:val="hybridMultilevel"/>
    <w:tmpl w:val="BB8212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756730"/>
    <w:multiLevelType w:val="hybridMultilevel"/>
    <w:tmpl w:val="EB268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087A24"/>
    <w:multiLevelType w:val="hybridMultilevel"/>
    <w:tmpl w:val="05D87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B84AC6"/>
    <w:multiLevelType w:val="hybridMultilevel"/>
    <w:tmpl w:val="B3EA9A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EF1A3C"/>
    <w:multiLevelType w:val="hybridMultilevel"/>
    <w:tmpl w:val="2AA2F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F387B"/>
    <w:multiLevelType w:val="hybridMultilevel"/>
    <w:tmpl w:val="FD5657B8"/>
    <w:lvl w:ilvl="0" w:tplc="100A0017">
      <w:start w:val="1"/>
      <w:numFmt w:val="lowerLetter"/>
      <w:lvlText w:val="%1)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DB0331"/>
    <w:multiLevelType w:val="hybridMultilevel"/>
    <w:tmpl w:val="28F4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26FC3"/>
    <w:multiLevelType w:val="hybridMultilevel"/>
    <w:tmpl w:val="D10681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D0922"/>
    <w:multiLevelType w:val="hybridMultilevel"/>
    <w:tmpl w:val="259297F0"/>
    <w:lvl w:ilvl="0" w:tplc="42A4F7F2">
      <w:start w:val="1"/>
      <w:numFmt w:val="low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CBA37C9"/>
    <w:multiLevelType w:val="hybridMultilevel"/>
    <w:tmpl w:val="BA40C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D45D37"/>
    <w:multiLevelType w:val="hybridMultilevel"/>
    <w:tmpl w:val="BA26D2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26185D"/>
    <w:multiLevelType w:val="hybridMultilevel"/>
    <w:tmpl w:val="B050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A1FED"/>
    <w:multiLevelType w:val="hybridMultilevel"/>
    <w:tmpl w:val="E6B660CA"/>
    <w:lvl w:ilvl="0" w:tplc="100A0017">
      <w:start w:val="1"/>
      <w:numFmt w:val="lowerLetter"/>
      <w:lvlText w:val="%1)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8074DC6"/>
    <w:multiLevelType w:val="hybridMultilevel"/>
    <w:tmpl w:val="C6960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CC54784"/>
    <w:multiLevelType w:val="hybridMultilevel"/>
    <w:tmpl w:val="9DE25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221F6F"/>
    <w:multiLevelType w:val="hybridMultilevel"/>
    <w:tmpl w:val="299A4E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3D7973"/>
    <w:multiLevelType w:val="hybridMultilevel"/>
    <w:tmpl w:val="074A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60141D"/>
    <w:multiLevelType w:val="hybridMultilevel"/>
    <w:tmpl w:val="B0508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FC450A"/>
    <w:multiLevelType w:val="hybridMultilevel"/>
    <w:tmpl w:val="8820C4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010E6D"/>
    <w:multiLevelType w:val="hybridMultilevel"/>
    <w:tmpl w:val="2BE4584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2396B1E"/>
    <w:multiLevelType w:val="hybridMultilevel"/>
    <w:tmpl w:val="37BED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AB90D29"/>
    <w:multiLevelType w:val="hybridMultilevel"/>
    <w:tmpl w:val="0E5E78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B51D63"/>
    <w:multiLevelType w:val="hybridMultilevel"/>
    <w:tmpl w:val="33CECD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F8813FF"/>
    <w:multiLevelType w:val="hybridMultilevel"/>
    <w:tmpl w:val="904AF1AA"/>
    <w:lvl w:ilvl="0" w:tplc="100A0017">
      <w:start w:val="1"/>
      <w:numFmt w:val="lowerLetter"/>
      <w:lvlText w:val="%1)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4D436F1"/>
    <w:multiLevelType w:val="hybridMultilevel"/>
    <w:tmpl w:val="14BE1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6EA3C94"/>
    <w:multiLevelType w:val="hybridMultilevel"/>
    <w:tmpl w:val="C1A8F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71513C"/>
    <w:multiLevelType w:val="hybridMultilevel"/>
    <w:tmpl w:val="7B3AF8F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F2F0586"/>
    <w:multiLevelType w:val="hybridMultilevel"/>
    <w:tmpl w:val="249A9F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1393586">
    <w:abstractNumId w:val="38"/>
  </w:num>
  <w:num w:numId="2" w16cid:durableId="1494906615">
    <w:abstractNumId w:val="10"/>
  </w:num>
  <w:num w:numId="3" w16cid:durableId="762989305">
    <w:abstractNumId w:val="0"/>
  </w:num>
  <w:num w:numId="4" w16cid:durableId="1023747130">
    <w:abstractNumId w:val="42"/>
  </w:num>
  <w:num w:numId="5" w16cid:durableId="118761740">
    <w:abstractNumId w:val="33"/>
  </w:num>
  <w:num w:numId="6" w16cid:durableId="896285631">
    <w:abstractNumId w:val="19"/>
  </w:num>
  <w:num w:numId="7" w16cid:durableId="676036173">
    <w:abstractNumId w:val="12"/>
  </w:num>
  <w:num w:numId="8" w16cid:durableId="168645977">
    <w:abstractNumId w:val="2"/>
  </w:num>
  <w:num w:numId="9" w16cid:durableId="1028457373">
    <w:abstractNumId w:val="21"/>
  </w:num>
  <w:num w:numId="10" w16cid:durableId="1611279981">
    <w:abstractNumId w:val="28"/>
  </w:num>
  <w:num w:numId="11" w16cid:durableId="2042972341">
    <w:abstractNumId w:val="43"/>
  </w:num>
  <w:num w:numId="12" w16cid:durableId="1237478474">
    <w:abstractNumId w:val="3"/>
  </w:num>
  <w:num w:numId="13" w16cid:durableId="1205824351">
    <w:abstractNumId w:val="36"/>
  </w:num>
  <w:num w:numId="14" w16cid:durableId="1702320050">
    <w:abstractNumId w:val="16"/>
  </w:num>
  <w:num w:numId="15" w16cid:durableId="600795638">
    <w:abstractNumId w:val="25"/>
  </w:num>
  <w:num w:numId="16" w16cid:durableId="1940747200">
    <w:abstractNumId w:val="5"/>
  </w:num>
  <w:num w:numId="17" w16cid:durableId="937834587">
    <w:abstractNumId w:val="24"/>
  </w:num>
  <w:num w:numId="18" w16cid:durableId="1204439748">
    <w:abstractNumId w:val="4"/>
  </w:num>
  <w:num w:numId="19" w16cid:durableId="382027104">
    <w:abstractNumId w:val="13"/>
  </w:num>
  <w:num w:numId="20" w16cid:durableId="954949356">
    <w:abstractNumId w:val="23"/>
  </w:num>
  <w:num w:numId="21" w16cid:durableId="677390794">
    <w:abstractNumId w:val="34"/>
  </w:num>
  <w:num w:numId="22" w16cid:durableId="1176850313">
    <w:abstractNumId w:val="40"/>
  </w:num>
  <w:num w:numId="23" w16cid:durableId="1189677957">
    <w:abstractNumId w:val="6"/>
  </w:num>
  <w:num w:numId="24" w16cid:durableId="904415643">
    <w:abstractNumId w:val="7"/>
  </w:num>
  <w:num w:numId="25" w16cid:durableId="52853653">
    <w:abstractNumId w:val="29"/>
  </w:num>
  <w:num w:numId="26" w16cid:durableId="1473134060">
    <w:abstractNumId w:val="6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653489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61751950">
    <w:abstractNumId w:val="22"/>
  </w:num>
  <w:num w:numId="29" w16cid:durableId="130296902">
    <w:abstractNumId w:val="9"/>
  </w:num>
  <w:num w:numId="30" w16cid:durableId="1584682619">
    <w:abstractNumId w:val="39"/>
  </w:num>
  <w:num w:numId="31" w16cid:durableId="49615071">
    <w:abstractNumId w:val="41"/>
  </w:num>
  <w:num w:numId="32" w16cid:durableId="218371804">
    <w:abstractNumId w:val="15"/>
  </w:num>
  <w:num w:numId="33" w16cid:durableId="687878365">
    <w:abstractNumId w:val="27"/>
  </w:num>
  <w:num w:numId="34" w16cid:durableId="1762683598">
    <w:abstractNumId w:val="17"/>
  </w:num>
  <w:num w:numId="35" w16cid:durableId="154224517">
    <w:abstractNumId w:val="1"/>
  </w:num>
  <w:num w:numId="36" w16cid:durableId="1326737171">
    <w:abstractNumId w:val="44"/>
  </w:num>
  <w:num w:numId="37" w16cid:durableId="140737986">
    <w:abstractNumId w:val="30"/>
  </w:num>
  <w:num w:numId="38" w16cid:durableId="2004233406">
    <w:abstractNumId w:val="11"/>
  </w:num>
  <w:num w:numId="39" w16cid:durableId="19016238">
    <w:abstractNumId w:val="32"/>
  </w:num>
  <w:num w:numId="40" w16cid:durableId="193927805">
    <w:abstractNumId w:val="37"/>
  </w:num>
  <w:num w:numId="41" w16cid:durableId="1481116494">
    <w:abstractNumId w:val="35"/>
  </w:num>
  <w:num w:numId="42" w16cid:durableId="1372535329">
    <w:abstractNumId w:val="18"/>
  </w:num>
  <w:num w:numId="43" w16cid:durableId="996109673">
    <w:abstractNumId w:val="14"/>
  </w:num>
  <w:num w:numId="44" w16cid:durableId="290328183">
    <w:abstractNumId w:val="8"/>
  </w:num>
  <w:num w:numId="45" w16cid:durableId="1518541440">
    <w:abstractNumId w:val="26"/>
  </w:num>
  <w:num w:numId="46" w16cid:durableId="2129152930">
    <w:abstractNumId w:val="31"/>
  </w:num>
  <w:num w:numId="47" w16cid:durableId="1979608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FB"/>
    <w:rsid w:val="00001025"/>
    <w:rsid w:val="0000309F"/>
    <w:rsid w:val="00003582"/>
    <w:rsid w:val="0000363E"/>
    <w:rsid w:val="00004497"/>
    <w:rsid w:val="000044E6"/>
    <w:rsid w:val="00004AB3"/>
    <w:rsid w:val="00004DFB"/>
    <w:rsid w:val="00005F94"/>
    <w:rsid w:val="00006377"/>
    <w:rsid w:val="00007208"/>
    <w:rsid w:val="00011E37"/>
    <w:rsid w:val="000164B0"/>
    <w:rsid w:val="00020363"/>
    <w:rsid w:val="00021195"/>
    <w:rsid w:val="0002209F"/>
    <w:rsid w:val="00022205"/>
    <w:rsid w:val="0002307C"/>
    <w:rsid w:val="00023520"/>
    <w:rsid w:val="00023A54"/>
    <w:rsid w:val="00024FDE"/>
    <w:rsid w:val="00026F49"/>
    <w:rsid w:val="00031395"/>
    <w:rsid w:val="00032E3E"/>
    <w:rsid w:val="00032F5E"/>
    <w:rsid w:val="000334D9"/>
    <w:rsid w:val="0003567B"/>
    <w:rsid w:val="00035BE1"/>
    <w:rsid w:val="00041585"/>
    <w:rsid w:val="00041A50"/>
    <w:rsid w:val="00045191"/>
    <w:rsid w:val="0004525B"/>
    <w:rsid w:val="00045B50"/>
    <w:rsid w:val="00045BC0"/>
    <w:rsid w:val="000501CD"/>
    <w:rsid w:val="00054680"/>
    <w:rsid w:val="00055599"/>
    <w:rsid w:val="00055BCE"/>
    <w:rsid w:val="00056A17"/>
    <w:rsid w:val="000577F0"/>
    <w:rsid w:val="00060B38"/>
    <w:rsid w:val="000618AE"/>
    <w:rsid w:val="00061A70"/>
    <w:rsid w:val="00062404"/>
    <w:rsid w:val="00063AA9"/>
    <w:rsid w:val="0006426F"/>
    <w:rsid w:val="00065D56"/>
    <w:rsid w:val="000669CF"/>
    <w:rsid w:val="00070BAB"/>
    <w:rsid w:val="00071142"/>
    <w:rsid w:val="0007311E"/>
    <w:rsid w:val="00073B21"/>
    <w:rsid w:val="0007401B"/>
    <w:rsid w:val="00076439"/>
    <w:rsid w:val="000804E8"/>
    <w:rsid w:val="00080540"/>
    <w:rsid w:val="00083121"/>
    <w:rsid w:val="00085775"/>
    <w:rsid w:val="0009316A"/>
    <w:rsid w:val="00093F37"/>
    <w:rsid w:val="00094B45"/>
    <w:rsid w:val="0009627D"/>
    <w:rsid w:val="0009649E"/>
    <w:rsid w:val="000A0278"/>
    <w:rsid w:val="000A07C8"/>
    <w:rsid w:val="000A1444"/>
    <w:rsid w:val="000A4CA4"/>
    <w:rsid w:val="000A621C"/>
    <w:rsid w:val="000A7143"/>
    <w:rsid w:val="000A761F"/>
    <w:rsid w:val="000B40B8"/>
    <w:rsid w:val="000B57C6"/>
    <w:rsid w:val="000B7E68"/>
    <w:rsid w:val="000C01C0"/>
    <w:rsid w:val="000C6D07"/>
    <w:rsid w:val="000C760E"/>
    <w:rsid w:val="000D1201"/>
    <w:rsid w:val="000D1B01"/>
    <w:rsid w:val="000D271A"/>
    <w:rsid w:val="000D4B81"/>
    <w:rsid w:val="000D565D"/>
    <w:rsid w:val="000D61B9"/>
    <w:rsid w:val="000D68D1"/>
    <w:rsid w:val="000D6FDE"/>
    <w:rsid w:val="000D708E"/>
    <w:rsid w:val="000E0927"/>
    <w:rsid w:val="000E28F9"/>
    <w:rsid w:val="000E4BF3"/>
    <w:rsid w:val="000E702E"/>
    <w:rsid w:val="000F1625"/>
    <w:rsid w:val="000F233A"/>
    <w:rsid w:val="000F4ADD"/>
    <w:rsid w:val="000F7482"/>
    <w:rsid w:val="001041F9"/>
    <w:rsid w:val="0010472E"/>
    <w:rsid w:val="00105478"/>
    <w:rsid w:val="00112F30"/>
    <w:rsid w:val="0011404A"/>
    <w:rsid w:val="001215FF"/>
    <w:rsid w:val="00121B6F"/>
    <w:rsid w:val="001220AD"/>
    <w:rsid w:val="001222C4"/>
    <w:rsid w:val="00123F97"/>
    <w:rsid w:val="001271EF"/>
    <w:rsid w:val="001304E3"/>
    <w:rsid w:val="00132DE8"/>
    <w:rsid w:val="00134E95"/>
    <w:rsid w:val="001362DA"/>
    <w:rsid w:val="001363C4"/>
    <w:rsid w:val="0013674A"/>
    <w:rsid w:val="001414F2"/>
    <w:rsid w:val="00143063"/>
    <w:rsid w:val="001437AB"/>
    <w:rsid w:val="001442C6"/>
    <w:rsid w:val="0014505A"/>
    <w:rsid w:val="00146979"/>
    <w:rsid w:val="001479D5"/>
    <w:rsid w:val="001601CC"/>
    <w:rsid w:val="00160710"/>
    <w:rsid w:val="0016139D"/>
    <w:rsid w:val="00161F9B"/>
    <w:rsid w:val="00166DC5"/>
    <w:rsid w:val="00170525"/>
    <w:rsid w:val="00170613"/>
    <w:rsid w:val="00171D9A"/>
    <w:rsid w:val="001739C4"/>
    <w:rsid w:val="00180E35"/>
    <w:rsid w:val="00181A47"/>
    <w:rsid w:val="00181A75"/>
    <w:rsid w:val="00181A77"/>
    <w:rsid w:val="001859EF"/>
    <w:rsid w:val="001861B9"/>
    <w:rsid w:val="00187243"/>
    <w:rsid w:val="00190362"/>
    <w:rsid w:val="001903E3"/>
    <w:rsid w:val="00190B26"/>
    <w:rsid w:val="00192DB3"/>
    <w:rsid w:val="001A06D8"/>
    <w:rsid w:val="001A0B2F"/>
    <w:rsid w:val="001A23CE"/>
    <w:rsid w:val="001A3355"/>
    <w:rsid w:val="001A56E9"/>
    <w:rsid w:val="001A6D49"/>
    <w:rsid w:val="001A6DA3"/>
    <w:rsid w:val="001A7795"/>
    <w:rsid w:val="001A79C6"/>
    <w:rsid w:val="001B054C"/>
    <w:rsid w:val="001B1B3C"/>
    <w:rsid w:val="001B4F60"/>
    <w:rsid w:val="001C17DD"/>
    <w:rsid w:val="001C615F"/>
    <w:rsid w:val="001C76C8"/>
    <w:rsid w:val="001D01F8"/>
    <w:rsid w:val="001D4702"/>
    <w:rsid w:val="001D4DEF"/>
    <w:rsid w:val="001D7C60"/>
    <w:rsid w:val="001E0FC9"/>
    <w:rsid w:val="001E1DDA"/>
    <w:rsid w:val="001E5210"/>
    <w:rsid w:val="001E5DE6"/>
    <w:rsid w:val="001E7214"/>
    <w:rsid w:val="001F028E"/>
    <w:rsid w:val="001F0503"/>
    <w:rsid w:val="001F110D"/>
    <w:rsid w:val="001F24BB"/>
    <w:rsid w:val="001F2A26"/>
    <w:rsid w:val="001F2E69"/>
    <w:rsid w:val="001F3A39"/>
    <w:rsid w:val="001F5540"/>
    <w:rsid w:val="001F7D53"/>
    <w:rsid w:val="00200085"/>
    <w:rsid w:val="002004C3"/>
    <w:rsid w:val="0020188C"/>
    <w:rsid w:val="00206FD7"/>
    <w:rsid w:val="00207C11"/>
    <w:rsid w:val="00207E0A"/>
    <w:rsid w:val="00210C85"/>
    <w:rsid w:val="0021206F"/>
    <w:rsid w:val="002129EF"/>
    <w:rsid w:val="00216944"/>
    <w:rsid w:val="00216BE7"/>
    <w:rsid w:val="00220BE8"/>
    <w:rsid w:val="00221FA2"/>
    <w:rsid w:val="0022519C"/>
    <w:rsid w:val="002251DE"/>
    <w:rsid w:val="002259E7"/>
    <w:rsid w:val="00225A4D"/>
    <w:rsid w:val="002308B8"/>
    <w:rsid w:val="00230D88"/>
    <w:rsid w:val="00234E2E"/>
    <w:rsid w:val="00235E6A"/>
    <w:rsid w:val="00237657"/>
    <w:rsid w:val="00240166"/>
    <w:rsid w:val="00240FC4"/>
    <w:rsid w:val="00244250"/>
    <w:rsid w:val="0024459C"/>
    <w:rsid w:val="002472FF"/>
    <w:rsid w:val="00247921"/>
    <w:rsid w:val="00256E19"/>
    <w:rsid w:val="00257537"/>
    <w:rsid w:val="0026115E"/>
    <w:rsid w:val="00262A38"/>
    <w:rsid w:val="00267700"/>
    <w:rsid w:val="0027059F"/>
    <w:rsid w:val="00271A0B"/>
    <w:rsid w:val="0027283E"/>
    <w:rsid w:val="00273127"/>
    <w:rsid w:val="00273DBB"/>
    <w:rsid w:val="00273E3B"/>
    <w:rsid w:val="0027545C"/>
    <w:rsid w:val="0028269C"/>
    <w:rsid w:val="002859C7"/>
    <w:rsid w:val="00287F53"/>
    <w:rsid w:val="0029011E"/>
    <w:rsid w:val="00291CC8"/>
    <w:rsid w:val="00291D7A"/>
    <w:rsid w:val="00291D95"/>
    <w:rsid w:val="0029240F"/>
    <w:rsid w:val="00292BE4"/>
    <w:rsid w:val="00293413"/>
    <w:rsid w:val="00295372"/>
    <w:rsid w:val="002A041A"/>
    <w:rsid w:val="002A4584"/>
    <w:rsid w:val="002A50AD"/>
    <w:rsid w:val="002A68DC"/>
    <w:rsid w:val="002A7A26"/>
    <w:rsid w:val="002B5055"/>
    <w:rsid w:val="002B7809"/>
    <w:rsid w:val="002C0AA5"/>
    <w:rsid w:val="002C134C"/>
    <w:rsid w:val="002C30CD"/>
    <w:rsid w:val="002C3CAE"/>
    <w:rsid w:val="002C6460"/>
    <w:rsid w:val="002C7F6D"/>
    <w:rsid w:val="002D0DD0"/>
    <w:rsid w:val="002D1273"/>
    <w:rsid w:val="002D12FC"/>
    <w:rsid w:val="002D1314"/>
    <w:rsid w:val="002D2F53"/>
    <w:rsid w:val="002D3A92"/>
    <w:rsid w:val="002D718B"/>
    <w:rsid w:val="002D7699"/>
    <w:rsid w:val="002D7CCE"/>
    <w:rsid w:val="002E063B"/>
    <w:rsid w:val="002E614E"/>
    <w:rsid w:val="002E653B"/>
    <w:rsid w:val="002E754C"/>
    <w:rsid w:val="002F0F0C"/>
    <w:rsid w:val="002F50DE"/>
    <w:rsid w:val="00301E56"/>
    <w:rsid w:val="003044BA"/>
    <w:rsid w:val="00305625"/>
    <w:rsid w:val="00305F02"/>
    <w:rsid w:val="00311103"/>
    <w:rsid w:val="00311AFE"/>
    <w:rsid w:val="003121DF"/>
    <w:rsid w:val="003125F8"/>
    <w:rsid w:val="003152F7"/>
    <w:rsid w:val="003155D3"/>
    <w:rsid w:val="003155DA"/>
    <w:rsid w:val="00317A2D"/>
    <w:rsid w:val="00321C13"/>
    <w:rsid w:val="00321D8E"/>
    <w:rsid w:val="00322268"/>
    <w:rsid w:val="00322917"/>
    <w:rsid w:val="00323E1A"/>
    <w:rsid w:val="00326DC6"/>
    <w:rsid w:val="00327C27"/>
    <w:rsid w:val="00330AFD"/>
    <w:rsid w:val="00334E70"/>
    <w:rsid w:val="0034018F"/>
    <w:rsid w:val="003405FA"/>
    <w:rsid w:val="0034098D"/>
    <w:rsid w:val="003425B7"/>
    <w:rsid w:val="003433CA"/>
    <w:rsid w:val="00344576"/>
    <w:rsid w:val="00344C59"/>
    <w:rsid w:val="0034656E"/>
    <w:rsid w:val="00350639"/>
    <w:rsid w:val="00350B8B"/>
    <w:rsid w:val="0035220F"/>
    <w:rsid w:val="00352ADA"/>
    <w:rsid w:val="0035370F"/>
    <w:rsid w:val="00355928"/>
    <w:rsid w:val="003565A5"/>
    <w:rsid w:val="0035691D"/>
    <w:rsid w:val="00357EDC"/>
    <w:rsid w:val="00360641"/>
    <w:rsid w:val="00361AB8"/>
    <w:rsid w:val="003621E8"/>
    <w:rsid w:val="003629D4"/>
    <w:rsid w:val="003631F5"/>
    <w:rsid w:val="00363235"/>
    <w:rsid w:val="00365159"/>
    <w:rsid w:val="0036533C"/>
    <w:rsid w:val="00371B96"/>
    <w:rsid w:val="00374404"/>
    <w:rsid w:val="00374D1B"/>
    <w:rsid w:val="00375F54"/>
    <w:rsid w:val="003764AD"/>
    <w:rsid w:val="003766CD"/>
    <w:rsid w:val="00376FDB"/>
    <w:rsid w:val="00380BCD"/>
    <w:rsid w:val="00383CAE"/>
    <w:rsid w:val="00384B1B"/>
    <w:rsid w:val="00384E7E"/>
    <w:rsid w:val="0038521B"/>
    <w:rsid w:val="00385277"/>
    <w:rsid w:val="0038595D"/>
    <w:rsid w:val="00385F4A"/>
    <w:rsid w:val="0039591A"/>
    <w:rsid w:val="00397561"/>
    <w:rsid w:val="003A39F2"/>
    <w:rsid w:val="003A6CA4"/>
    <w:rsid w:val="003A7563"/>
    <w:rsid w:val="003B0D9B"/>
    <w:rsid w:val="003B0FA3"/>
    <w:rsid w:val="003B20C1"/>
    <w:rsid w:val="003B232E"/>
    <w:rsid w:val="003B2D50"/>
    <w:rsid w:val="003B375E"/>
    <w:rsid w:val="003B4339"/>
    <w:rsid w:val="003B4BD5"/>
    <w:rsid w:val="003B55AE"/>
    <w:rsid w:val="003C2255"/>
    <w:rsid w:val="003C23D3"/>
    <w:rsid w:val="003D08B5"/>
    <w:rsid w:val="003D0A7D"/>
    <w:rsid w:val="003D40E6"/>
    <w:rsid w:val="003D7603"/>
    <w:rsid w:val="003E20CF"/>
    <w:rsid w:val="003E2BC1"/>
    <w:rsid w:val="003E4D6F"/>
    <w:rsid w:val="003F0642"/>
    <w:rsid w:val="003F099D"/>
    <w:rsid w:val="003F2696"/>
    <w:rsid w:val="003F3770"/>
    <w:rsid w:val="003F4950"/>
    <w:rsid w:val="003F4EB1"/>
    <w:rsid w:val="003F612C"/>
    <w:rsid w:val="003F6349"/>
    <w:rsid w:val="003F6D1E"/>
    <w:rsid w:val="004028AB"/>
    <w:rsid w:val="004052D0"/>
    <w:rsid w:val="0040599A"/>
    <w:rsid w:val="00406BD9"/>
    <w:rsid w:val="00407096"/>
    <w:rsid w:val="004072DD"/>
    <w:rsid w:val="004104AD"/>
    <w:rsid w:val="00415BC6"/>
    <w:rsid w:val="00422D70"/>
    <w:rsid w:val="00422DF6"/>
    <w:rsid w:val="004234D5"/>
    <w:rsid w:val="004235EB"/>
    <w:rsid w:val="00423626"/>
    <w:rsid w:val="00426496"/>
    <w:rsid w:val="004275F1"/>
    <w:rsid w:val="004315CA"/>
    <w:rsid w:val="00435643"/>
    <w:rsid w:val="00437699"/>
    <w:rsid w:val="004423D9"/>
    <w:rsid w:val="00443E58"/>
    <w:rsid w:val="0044419A"/>
    <w:rsid w:val="004461D0"/>
    <w:rsid w:val="004466AB"/>
    <w:rsid w:val="004509EE"/>
    <w:rsid w:val="00451976"/>
    <w:rsid w:val="00453079"/>
    <w:rsid w:val="00453CF1"/>
    <w:rsid w:val="00453E3F"/>
    <w:rsid w:val="0045521A"/>
    <w:rsid w:val="00456211"/>
    <w:rsid w:val="0045682C"/>
    <w:rsid w:val="00457571"/>
    <w:rsid w:val="00461009"/>
    <w:rsid w:val="00461816"/>
    <w:rsid w:val="00461CF5"/>
    <w:rsid w:val="00462A79"/>
    <w:rsid w:val="004634F3"/>
    <w:rsid w:val="00463C60"/>
    <w:rsid w:val="004653E4"/>
    <w:rsid w:val="00465F2D"/>
    <w:rsid w:val="00466943"/>
    <w:rsid w:val="00467184"/>
    <w:rsid w:val="00467DCD"/>
    <w:rsid w:val="00470769"/>
    <w:rsid w:val="00470E42"/>
    <w:rsid w:val="00473331"/>
    <w:rsid w:val="004733AC"/>
    <w:rsid w:val="00473AFB"/>
    <w:rsid w:val="00473C27"/>
    <w:rsid w:val="00474D2F"/>
    <w:rsid w:val="00475E2D"/>
    <w:rsid w:val="00476955"/>
    <w:rsid w:val="00476E82"/>
    <w:rsid w:val="004818B4"/>
    <w:rsid w:val="0048273B"/>
    <w:rsid w:val="00485101"/>
    <w:rsid w:val="00485974"/>
    <w:rsid w:val="00485D98"/>
    <w:rsid w:val="00485DCB"/>
    <w:rsid w:val="004915FC"/>
    <w:rsid w:val="00491717"/>
    <w:rsid w:val="00491D45"/>
    <w:rsid w:val="004A11E5"/>
    <w:rsid w:val="004A3294"/>
    <w:rsid w:val="004A4210"/>
    <w:rsid w:val="004A67BB"/>
    <w:rsid w:val="004A7EE5"/>
    <w:rsid w:val="004B0F5B"/>
    <w:rsid w:val="004B7795"/>
    <w:rsid w:val="004B78F7"/>
    <w:rsid w:val="004C1572"/>
    <w:rsid w:val="004C2078"/>
    <w:rsid w:val="004C2749"/>
    <w:rsid w:val="004C2BC9"/>
    <w:rsid w:val="004C7105"/>
    <w:rsid w:val="004D11F2"/>
    <w:rsid w:val="004D575C"/>
    <w:rsid w:val="004E004C"/>
    <w:rsid w:val="004E07FB"/>
    <w:rsid w:val="004E35CF"/>
    <w:rsid w:val="004E3C43"/>
    <w:rsid w:val="004E4940"/>
    <w:rsid w:val="004E49C2"/>
    <w:rsid w:val="004E5CC1"/>
    <w:rsid w:val="004E6010"/>
    <w:rsid w:val="004F0B62"/>
    <w:rsid w:val="004F2FCC"/>
    <w:rsid w:val="004F3352"/>
    <w:rsid w:val="004F4DC6"/>
    <w:rsid w:val="004F655B"/>
    <w:rsid w:val="004F6D65"/>
    <w:rsid w:val="0050077B"/>
    <w:rsid w:val="005040E3"/>
    <w:rsid w:val="005050D6"/>
    <w:rsid w:val="005060C6"/>
    <w:rsid w:val="0050670E"/>
    <w:rsid w:val="00506E87"/>
    <w:rsid w:val="005079D0"/>
    <w:rsid w:val="00507A8A"/>
    <w:rsid w:val="005101EA"/>
    <w:rsid w:val="0051031A"/>
    <w:rsid w:val="00511800"/>
    <w:rsid w:val="005124B6"/>
    <w:rsid w:val="00512F9B"/>
    <w:rsid w:val="00515019"/>
    <w:rsid w:val="00515D48"/>
    <w:rsid w:val="00516635"/>
    <w:rsid w:val="00516CAF"/>
    <w:rsid w:val="005178B9"/>
    <w:rsid w:val="00520D70"/>
    <w:rsid w:val="00521DBA"/>
    <w:rsid w:val="005220A6"/>
    <w:rsid w:val="00523074"/>
    <w:rsid w:val="00523902"/>
    <w:rsid w:val="00523B87"/>
    <w:rsid w:val="00526002"/>
    <w:rsid w:val="00526274"/>
    <w:rsid w:val="00526A62"/>
    <w:rsid w:val="00526AD5"/>
    <w:rsid w:val="00527389"/>
    <w:rsid w:val="005305D2"/>
    <w:rsid w:val="00532854"/>
    <w:rsid w:val="00532A55"/>
    <w:rsid w:val="00533515"/>
    <w:rsid w:val="0053394C"/>
    <w:rsid w:val="00533AA2"/>
    <w:rsid w:val="0053499A"/>
    <w:rsid w:val="00534C2D"/>
    <w:rsid w:val="005409F2"/>
    <w:rsid w:val="005428AD"/>
    <w:rsid w:val="00542CE2"/>
    <w:rsid w:val="00543D7B"/>
    <w:rsid w:val="0054487E"/>
    <w:rsid w:val="00544F9F"/>
    <w:rsid w:val="0054702A"/>
    <w:rsid w:val="0055021A"/>
    <w:rsid w:val="00551D4D"/>
    <w:rsid w:val="0055220E"/>
    <w:rsid w:val="00556184"/>
    <w:rsid w:val="00560FC5"/>
    <w:rsid w:val="005638D4"/>
    <w:rsid w:val="00566A56"/>
    <w:rsid w:val="00567A8D"/>
    <w:rsid w:val="005705CA"/>
    <w:rsid w:val="005713C1"/>
    <w:rsid w:val="00571B85"/>
    <w:rsid w:val="0057266C"/>
    <w:rsid w:val="005738CF"/>
    <w:rsid w:val="00573A94"/>
    <w:rsid w:val="00574A4E"/>
    <w:rsid w:val="0057647A"/>
    <w:rsid w:val="00580B93"/>
    <w:rsid w:val="00581212"/>
    <w:rsid w:val="00581713"/>
    <w:rsid w:val="00581CBA"/>
    <w:rsid w:val="005829FF"/>
    <w:rsid w:val="00584914"/>
    <w:rsid w:val="005863CD"/>
    <w:rsid w:val="00587A05"/>
    <w:rsid w:val="005927B4"/>
    <w:rsid w:val="005931DB"/>
    <w:rsid w:val="00593638"/>
    <w:rsid w:val="00594A6A"/>
    <w:rsid w:val="005A17BC"/>
    <w:rsid w:val="005A2F9C"/>
    <w:rsid w:val="005A3530"/>
    <w:rsid w:val="005A7813"/>
    <w:rsid w:val="005B05C9"/>
    <w:rsid w:val="005B072D"/>
    <w:rsid w:val="005B4627"/>
    <w:rsid w:val="005B4FD2"/>
    <w:rsid w:val="005B63F7"/>
    <w:rsid w:val="005B6C25"/>
    <w:rsid w:val="005B796B"/>
    <w:rsid w:val="005C17FA"/>
    <w:rsid w:val="005C2829"/>
    <w:rsid w:val="005C5EB7"/>
    <w:rsid w:val="005C6677"/>
    <w:rsid w:val="005D08A6"/>
    <w:rsid w:val="005D341F"/>
    <w:rsid w:val="005D5422"/>
    <w:rsid w:val="005E06C2"/>
    <w:rsid w:val="005E4678"/>
    <w:rsid w:val="005E4D58"/>
    <w:rsid w:val="005F1F8E"/>
    <w:rsid w:val="005F29AE"/>
    <w:rsid w:val="005F4A53"/>
    <w:rsid w:val="005F533E"/>
    <w:rsid w:val="005F6875"/>
    <w:rsid w:val="00602593"/>
    <w:rsid w:val="00607570"/>
    <w:rsid w:val="00613880"/>
    <w:rsid w:val="0061390C"/>
    <w:rsid w:val="00616C3E"/>
    <w:rsid w:val="00617D95"/>
    <w:rsid w:val="00620F4A"/>
    <w:rsid w:val="00621E66"/>
    <w:rsid w:val="0062347D"/>
    <w:rsid w:val="00625D21"/>
    <w:rsid w:val="006331AA"/>
    <w:rsid w:val="00636205"/>
    <w:rsid w:val="00640153"/>
    <w:rsid w:val="00640A69"/>
    <w:rsid w:val="006417E6"/>
    <w:rsid w:val="00642085"/>
    <w:rsid w:val="00643232"/>
    <w:rsid w:val="00643CF6"/>
    <w:rsid w:val="00644EB9"/>
    <w:rsid w:val="006506AC"/>
    <w:rsid w:val="0065214B"/>
    <w:rsid w:val="00653EED"/>
    <w:rsid w:val="00656B5D"/>
    <w:rsid w:val="00657C88"/>
    <w:rsid w:val="0066455E"/>
    <w:rsid w:val="00665974"/>
    <w:rsid w:val="006716A8"/>
    <w:rsid w:val="00671BA8"/>
    <w:rsid w:val="00673D22"/>
    <w:rsid w:val="00675645"/>
    <w:rsid w:val="00675A33"/>
    <w:rsid w:val="006778EF"/>
    <w:rsid w:val="00680724"/>
    <w:rsid w:val="006817F8"/>
    <w:rsid w:val="00682CC5"/>
    <w:rsid w:val="00683769"/>
    <w:rsid w:val="006842E0"/>
    <w:rsid w:val="006845CC"/>
    <w:rsid w:val="00685048"/>
    <w:rsid w:val="00685227"/>
    <w:rsid w:val="00685C02"/>
    <w:rsid w:val="00686EBB"/>
    <w:rsid w:val="00687CC4"/>
    <w:rsid w:val="0069016F"/>
    <w:rsid w:val="00690732"/>
    <w:rsid w:val="006941FB"/>
    <w:rsid w:val="006A16C5"/>
    <w:rsid w:val="006A1932"/>
    <w:rsid w:val="006A7121"/>
    <w:rsid w:val="006B0178"/>
    <w:rsid w:val="006B551D"/>
    <w:rsid w:val="006B640F"/>
    <w:rsid w:val="006B7AB9"/>
    <w:rsid w:val="006C26CD"/>
    <w:rsid w:val="006C3F31"/>
    <w:rsid w:val="006C65EF"/>
    <w:rsid w:val="006C71FC"/>
    <w:rsid w:val="006C7D50"/>
    <w:rsid w:val="006D05C2"/>
    <w:rsid w:val="006D06E0"/>
    <w:rsid w:val="006D1381"/>
    <w:rsid w:val="006D469A"/>
    <w:rsid w:val="006D75D8"/>
    <w:rsid w:val="006D7D59"/>
    <w:rsid w:val="006E368D"/>
    <w:rsid w:val="006E4998"/>
    <w:rsid w:val="006E5533"/>
    <w:rsid w:val="006E6269"/>
    <w:rsid w:val="006F684C"/>
    <w:rsid w:val="00701D48"/>
    <w:rsid w:val="007036A8"/>
    <w:rsid w:val="00707571"/>
    <w:rsid w:val="007079B1"/>
    <w:rsid w:val="007109D7"/>
    <w:rsid w:val="00713CFA"/>
    <w:rsid w:val="00717C4B"/>
    <w:rsid w:val="007200F1"/>
    <w:rsid w:val="00722F7E"/>
    <w:rsid w:val="007243DB"/>
    <w:rsid w:val="007250EE"/>
    <w:rsid w:val="0072574A"/>
    <w:rsid w:val="007271EB"/>
    <w:rsid w:val="007276C7"/>
    <w:rsid w:val="00727E36"/>
    <w:rsid w:val="00727E9F"/>
    <w:rsid w:val="007317CD"/>
    <w:rsid w:val="0073228B"/>
    <w:rsid w:val="00732BA6"/>
    <w:rsid w:val="007347E5"/>
    <w:rsid w:val="007349C5"/>
    <w:rsid w:val="007352F4"/>
    <w:rsid w:val="00736A8C"/>
    <w:rsid w:val="00743DD0"/>
    <w:rsid w:val="0074492A"/>
    <w:rsid w:val="00744A29"/>
    <w:rsid w:val="00744ED4"/>
    <w:rsid w:val="00745F97"/>
    <w:rsid w:val="00747B00"/>
    <w:rsid w:val="00750BB4"/>
    <w:rsid w:val="0075202E"/>
    <w:rsid w:val="00752A42"/>
    <w:rsid w:val="00754D66"/>
    <w:rsid w:val="00755C3F"/>
    <w:rsid w:val="00756A15"/>
    <w:rsid w:val="007602B9"/>
    <w:rsid w:val="00760C6C"/>
    <w:rsid w:val="007664E7"/>
    <w:rsid w:val="00767025"/>
    <w:rsid w:val="0077369F"/>
    <w:rsid w:val="0077686A"/>
    <w:rsid w:val="00783A7D"/>
    <w:rsid w:val="00784272"/>
    <w:rsid w:val="00787108"/>
    <w:rsid w:val="00790845"/>
    <w:rsid w:val="00793451"/>
    <w:rsid w:val="00794109"/>
    <w:rsid w:val="0079419D"/>
    <w:rsid w:val="0079451B"/>
    <w:rsid w:val="00796E4E"/>
    <w:rsid w:val="00797406"/>
    <w:rsid w:val="007A125E"/>
    <w:rsid w:val="007A2A92"/>
    <w:rsid w:val="007A2F9C"/>
    <w:rsid w:val="007A30BC"/>
    <w:rsid w:val="007A5A12"/>
    <w:rsid w:val="007A678F"/>
    <w:rsid w:val="007B2C84"/>
    <w:rsid w:val="007B4DF5"/>
    <w:rsid w:val="007B7A24"/>
    <w:rsid w:val="007C1BDD"/>
    <w:rsid w:val="007C30F4"/>
    <w:rsid w:val="007C395B"/>
    <w:rsid w:val="007C51DC"/>
    <w:rsid w:val="007C56B7"/>
    <w:rsid w:val="007C69CA"/>
    <w:rsid w:val="007C6B25"/>
    <w:rsid w:val="007C798E"/>
    <w:rsid w:val="007D0B06"/>
    <w:rsid w:val="007D2BEF"/>
    <w:rsid w:val="007D3F44"/>
    <w:rsid w:val="007D5D52"/>
    <w:rsid w:val="007E025D"/>
    <w:rsid w:val="007E0FF4"/>
    <w:rsid w:val="007E2172"/>
    <w:rsid w:val="007F0673"/>
    <w:rsid w:val="007F07ED"/>
    <w:rsid w:val="007F2848"/>
    <w:rsid w:val="007F3F7C"/>
    <w:rsid w:val="007F4ED6"/>
    <w:rsid w:val="007F4F0F"/>
    <w:rsid w:val="007F5753"/>
    <w:rsid w:val="007F6A85"/>
    <w:rsid w:val="00804AD9"/>
    <w:rsid w:val="00810407"/>
    <w:rsid w:val="008119A3"/>
    <w:rsid w:val="00813AE4"/>
    <w:rsid w:val="00813FD3"/>
    <w:rsid w:val="008149CA"/>
    <w:rsid w:val="00814A7C"/>
    <w:rsid w:val="00816613"/>
    <w:rsid w:val="008205A2"/>
    <w:rsid w:val="00821EC7"/>
    <w:rsid w:val="00822597"/>
    <w:rsid w:val="00822FF6"/>
    <w:rsid w:val="0082694E"/>
    <w:rsid w:val="00826BDC"/>
    <w:rsid w:val="00826E4C"/>
    <w:rsid w:val="008278CB"/>
    <w:rsid w:val="00830395"/>
    <w:rsid w:val="008316F0"/>
    <w:rsid w:val="0083267F"/>
    <w:rsid w:val="00832A4F"/>
    <w:rsid w:val="00834ED6"/>
    <w:rsid w:val="00836AFF"/>
    <w:rsid w:val="00840464"/>
    <w:rsid w:val="00840786"/>
    <w:rsid w:val="00843B85"/>
    <w:rsid w:val="00847107"/>
    <w:rsid w:val="00850113"/>
    <w:rsid w:val="008543E5"/>
    <w:rsid w:val="00855EE5"/>
    <w:rsid w:val="008610B1"/>
    <w:rsid w:val="008653E9"/>
    <w:rsid w:val="00866F1A"/>
    <w:rsid w:val="00866F2C"/>
    <w:rsid w:val="0087030D"/>
    <w:rsid w:val="008704C7"/>
    <w:rsid w:val="00871016"/>
    <w:rsid w:val="00873297"/>
    <w:rsid w:val="00874CA4"/>
    <w:rsid w:val="00880D80"/>
    <w:rsid w:val="00883DB0"/>
    <w:rsid w:val="00885568"/>
    <w:rsid w:val="00886200"/>
    <w:rsid w:val="00886500"/>
    <w:rsid w:val="0089085F"/>
    <w:rsid w:val="00891F4C"/>
    <w:rsid w:val="00893589"/>
    <w:rsid w:val="00894DE3"/>
    <w:rsid w:val="00894E75"/>
    <w:rsid w:val="0089597E"/>
    <w:rsid w:val="00895A3D"/>
    <w:rsid w:val="0089743D"/>
    <w:rsid w:val="00897B4F"/>
    <w:rsid w:val="008A135A"/>
    <w:rsid w:val="008A147C"/>
    <w:rsid w:val="008A1A0B"/>
    <w:rsid w:val="008A46FF"/>
    <w:rsid w:val="008A4F6B"/>
    <w:rsid w:val="008A63E0"/>
    <w:rsid w:val="008B0685"/>
    <w:rsid w:val="008B06B8"/>
    <w:rsid w:val="008B5154"/>
    <w:rsid w:val="008B57AE"/>
    <w:rsid w:val="008B7BCC"/>
    <w:rsid w:val="008C1235"/>
    <w:rsid w:val="008C180D"/>
    <w:rsid w:val="008C520A"/>
    <w:rsid w:val="008C6841"/>
    <w:rsid w:val="008D18B1"/>
    <w:rsid w:val="008D235B"/>
    <w:rsid w:val="008D29F5"/>
    <w:rsid w:val="008D350D"/>
    <w:rsid w:val="008D5416"/>
    <w:rsid w:val="008D6EC8"/>
    <w:rsid w:val="008E232D"/>
    <w:rsid w:val="008E2349"/>
    <w:rsid w:val="008E2FF9"/>
    <w:rsid w:val="008E5A15"/>
    <w:rsid w:val="008E6EEB"/>
    <w:rsid w:val="008E7429"/>
    <w:rsid w:val="008E77CE"/>
    <w:rsid w:val="008E7E6D"/>
    <w:rsid w:val="008F0977"/>
    <w:rsid w:val="008F0C83"/>
    <w:rsid w:val="008F19F0"/>
    <w:rsid w:val="008F1B2B"/>
    <w:rsid w:val="008F1C76"/>
    <w:rsid w:val="008F2410"/>
    <w:rsid w:val="008F2ECA"/>
    <w:rsid w:val="008F2EDD"/>
    <w:rsid w:val="008F4D46"/>
    <w:rsid w:val="008F5BBE"/>
    <w:rsid w:val="008F5CAD"/>
    <w:rsid w:val="008F6643"/>
    <w:rsid w:val="008F6A83"/>
    <w:rsid w:val="008F6AF6"/>
    <w:rsid w:val="008F6EBF"/>
    <w:rsid w:val="009112B9"/>
    <w:rsid w:val="00912221"/>
    <w:rsid w:val="00912797"/>
    <w:rsid w:val="00917C9A"/>
    <w:rsid w:val="00920291"/>
    <w:rsid w:val="0092406A"/>
    <w:rsid w:val="00927185"/>
    <w:rsid w:val="009301AD"/>
    <w:rsid w:val="009301E2"/>
    <w:rsid w:val="0093083A"/>
    <w:rsid w:val="009312B8"/>
    <w:rsid w:val="00931992"/>
    <w:rsid w:val="00932377"/>
    <w:rsid w:val="00932723"/>
    <w:rsid w:val="009378CB"/>
    <w:rsid w:val="00940183"/>
    <w:rsid w:val="009430C2"/>
    <w:rsid w:val="009456A6"/>
    <w:rsid w:val="009458A1"/>
    <w:rsid w:val="009500D2"/>
    <w:rsid w:val="009506CF"/>
    <w:rsid w:val="00950FBE"/>
    <w:rsid w:val="009520D2"/>
    <w:rsid w:val="0095450A"/>
    <w:rsid w:val="00956322"/>
    <w:rsid w:val="00956349"/>
    <w:rsid w:val="009601A4"/>
    <w:rsid w:val="009631CA"/>
    <w:rsid w:val="00963BF0"/>
    <w:rsid w:val="0096459D"/>
    <w:rsid w:val="00965BE2"/>
    <w:rsid w:val="00967514"/>
    <w:rsid w:val="0097146F"/>
    <w:rsid w:val="00972E60"/>
    <w:rsid w:val="00972FF7"/>
    <w:rsid w:val="0097421D"/>
    <w:rsid w:val="0097516B"/>
    <w:rsid w:val="00975ADD"/>
    <w:rsid w:val="00977753"/>
    <w:rsid w:val="009802D6"/>
    <w:rsid w:val="00981F81"/>
    <w:rsid w:val="009831AC"/>
    <w:rsid w:val="00983606"/>
    <w:rsid w:val="00983E4F"/>
    <w:rsid w:val="00984737"/>
    <w:rsid w:val="009859F7"/>
    <w:rsid w:val="0098695D"/>
    <w:rsid w:val="009877A8"/>
    <w:rsid w:val="0099002C"/>
    <w:rsid w:val="00990B82"/>
    <w:rsid w:val="0099182E"/>
    <w:rsid w:val="00993E8E"/>
    <w:rsid w:val="00994B59"/>
    <w:rsid w:val="00994F3B"/>
    <w:rsid w:val="009958A1"/>
    <w:rsid w:val="009A04DA"/>
    <w:rsid w:val="009A2867"/>
    <w:rsid w:val="009A2EF8"/>
    <w:rsid w:val="009A4375"/>
    <w:rsid w:val="009A4588"/>
    <w:rsid w:val="009A4C5F"/>
    <w:rsid w:val="009A6003"/>
    <w:rsid w:val="009A78A9"/>
    <w:rsid w:val="009B04BB"/>
    <w:rsid w:val="009B0AA9"/>
    <w:rsid w:val="009B0E1C"/>
    <w:rsid w:val="009B0FB9"/>
    <w:rsid w:val="009B2F0B"/>
    <w:rsid w:val="009B3A30"/>
    <w:rsid w:val="009B4CD3"/>
    <w:rsid w:val="009B4D7C"/>
    <w:rsid w:val="009B5697"/>
    <w:rsid w:val="009B7F6D"/>
    <w:rsid w:val="009C03F4"/>
    <w:rsid w:val="009C06F3"/>
    <w:rsid w:val="009C1AE4"/>
    <w:rsid w:val="009C1D4F"/>
    <w:rsid w:val="009C36A0"/>
    <w:rsid w:val="009C44E3"/>
    <w:rsid w:val="009C4F98"/>
    <w:rsid w:val="009D3CAF"/>
    <w:rsid w:val="009D4B3A"/>
    <w:rsid w:val="009D4CFB"/>
    <w:rsid w:val="009D6BA4"/>
    <w:rsid w:val="009E1D99"/>
    <w:rsid w:val="009E2597"/>
    <w:rsid w:val="009F0F97"/>
    <w:rsid w:val="009F1BD7"/>
    <w:rsid w:val="009F2191"/>
    <w:rsid w:val="009F4109"/>
    <w:rsid w:val="009F6F97"/>
    <w:rsid w:val="009F7337"/>
    <w:rsid w:val="009F7378"/>
    <w:rsid w:val="00A0033A"/>
    <w:rsid w:val="00A01DFA"/>
    <w:rsid w:val="00A03E1A"/>
    <w:rsid w:val="00A03F76"/>
    <w:rsid w:val="00A04589"/>
    <w:rsid w:val="00A05869"/>
    <w:rsid w:val="00A05D17"/>
    <w:rsid w:val="00A06293"/>
    <w:rsid w:val="00A06499"/>
    <w:rsid w:val="00A06873"/>
    <w:rsid w:val="00A074C7"/>
    <w:rsid w:val="00A1233F"/>
    <w:rsid w:val="00A14BEF"/>
    <w:rsid w:val="00A14EC2"/>
    <w:rsid w:val="00A15136"/>
    <w:rsid w:val="00A208DA"/>
    <w:rsid w:val="00A23686"/>
    <w:rsid w:val="00A250B7"/>
    <w:rsid w:val="00A255F4"/>
    <w:rsid w:val="00A26240"/>
    <w:rsid w:val="00A30F88"/>
    <w:rsid w:val="00A31DA3"/>
    <w:rsid w:val="00A33C28"/>
    <w:rsid w:val="00A35FDB"/>
    <w:rsid w:val="00A36244"/>
    <w:rsid w:val="00A363B0"/>
    <w:rsid w:val="00A36CB9"/>
    <w:rsid w:val="00A40519"/>
    <w:rsid w:val="00A40B1E"/>
    <w:rsid w:val="00A40BBA"/>
    <w:rsid w:val="00A42054"/>
    <w:rsid w:val="00A43813"/>
    <w:rsid w:val="00A4445E"/>
    <w:rsid w:val="00A44B81"/>
    <w:rsid w:val="00A46297"/>
    <w:rsid w:val="00A46564"/>
    <w:rsid w:val="00A47105"/>
    <w:rsid w:val="00A5002B"/>
    <w:rsid w:val="00A50195"/>
    <w:rsid w:val="00A505F1"/>
    <w:rsid w:val="00A509E1"/>
    <w:rsid w:val="00A523F7"/>
    <w:rsid w:val="00A52DB4"/>
    <w:rsid w:val="00A53731"/>
    <w:rsid w:val="00A54068"/>
    <w:rsid w:val="00A54312"/>
    <w:rsid w:val="00A54FF5"/>
    <w:rsid w:val="00A55CFC"/>
    <w:rsid w:val="00A56970"/>
    <w:rsid w:val="00A56CCB"/>
    <w:rsid w:val="00A63243"/>
    <w:rsid w:val="00A634CA"/>
    <w:rsid w:val="00A63A86"/>
    <w:rsid w:val="00A63CD4"/>
    <w:rsid w:val="00A64216"/>
    <w:rsid w:val="00A64B1A"/>
    <w:rsid w:val="00A67007"/>
    <w:rsid w:val="00A67CD0"/>
    <w:rsid w:val="00A702EE"/>
    <w:rsid w:val="00A704F4"/>
    <w:rsid w:val="00A73F29"/>
    <w:rsid w:val="00A743E3"/>
    <w:rsid w:val="00A76FE6"/>
    <w:rsid w:val="00A771B7"/>
    <w:rsid w:val="00A774AB"/>
    <w:rsid w:val="00A774D5"/>
    <w:rsid w:val="00A812B3"/>
    <w:rsid w:val="00A82724"/>
    <w:rsid w:val="00A82BC2"/>
    <w:rsid w:val="00A8354D"/>
    <w:rsid w:val="00A8387A"/>
    <w:rsid w:val="00A85311"/>
    <w:rsid w:val="00A85742"/>
    <w:rsid w:val="00A87353"/>
    <w:rsid w:val="00A87D19"/>
    <w:rsid w:val="00A90924"/>
    <w:rsid w:val="00A93532"/>
    <w:rsid w:val="00A95BFF"/>
    <w:rsid w:val="00A973C4"/>
    <w:rsid w:val="00AA0973"/>
    <w:rsid w:val="00AA176D"/>
    <w:rsid w:val="00AA253D"/>
    <w:rsid w:val="00AA27C4"/>
    <w:rsid w:val="00AA6DB3"/>
    <w:rsid w:val="00AB35D3"/>
    <w:rsid w:val="00AB69C7"/>
    <w:rsid w:val="00AC22E6"/>
    <w:rsid w:val="00AC2491"/>
    <w:rsid w:val="00AC2600"/>
    <w:rsid w:val="00AC4233"/>
    <w:rsid w:val="00AC677D"/>
    <w:rsid w:val="00AC6784"/>
    <w:rsid w:val="00AC760B"/>
    <w:rsid w:val="00AC7C3A"/>
    <w:rsid w:val="00AD2178"/>
    <w:rsid w:val="00AD4FF0"/>
    <w:rsid w:val="00AD5B02"/>
    <w:rsid w:val="00AD5D17"/>
    <w:rsid w:val="00AD62CA"/>
    <w:rsid w:val="00AD7C23"/>
    <w:rsid w:val="00AE05F0"/>
    <w:rsid w:val="00AE0899"/>
    <w:rsid w:val="00AE0B42"/>
    <w:rsid w:val="00AE1830"/>
    <w:rsid w:val="00AE270E"/>
    <w:rsid w:val="00AE4243"/>
    <w:rsid w:val="00AE6B6F"/>
    <w:rsid w:val="00AE6C6F"/>
    <w:rsid w:val="00AE6DC0"/>
    <w:rsid w:val="00AE7E64"/>
    <w:rsid w:val="00AF1DAF"/>
    <w:rsid w:val="00B01F2A"/>
    <w:rsid w:val="00B02EE1"/>
    <w:rsid w:val="00B03335"/>
    <w:rsid w:val="00B10AED"/>
    <w:rsid w:val="00B11DF7"/>
    <w:rsid w:val="00B12F6D"/>
    <w:rsid w:val="00B139E7"/>
    <w:rsid w:val="00B16ED6"/>
    <w:rsid w:val="00B20081"/>
    <w:rsid w:val="00B20425"/>
    <w:rsid w:val="00B24E73"/>
    <w:rsid w:val="00B27F85"/>
    <w:rsid w:val="00B31115"/>
    <w:rsid w:val="00B31B8A"/>
    <w:rsid w:val="00B32578"/>
    <w:rsid w:val="00B34286"/>
    <w:rsid w:val="00B356CE"/>
    <w:rsid w:val="00B35CCC"/>
    <w:rsid w:val="00B35D7B"/>
    <w:rsid w:val="00B36BFD"/>
    <w:rsid w:val="00B37A8C"/>
    <w:rsid w:val="00B40BEE"/>
    <w:rsid w:val="00B4140B"/>
    <w:rsid w:val="00B42BFF"/>
    <w:rsid w:val="00B45906"/>
    <w:rsid w:val="00B45DD0"/>
    <w:rsid w:val="00B45F93"/>
    <w:rsid w:val="00B46A4B"/>
    <w:rsid w:val="00B4715E"/>
    <w:rsid w:val="00B519B3"/>
    <w:rsid w:val="00B522ED"/>
    <w:rsid w:val="00B527BE"/>
    <w:rsid w:val="00B528E7"/>
    <w:rsid w:val="00B546A1"/>
    <w:rsid w:val="00B54A72"/>
    <w:rsid w:val="00B56B78"/>
    <w:rsid w:val="00B56E74"/>
    <w:rsid w:val="00B57AC7"/>
    <w:rsid w:val="00B6057E"/>
    <w:rsid w:val="00B60B10"/>
    <w:rsid w:val="00B61E41"/>
    <w:rsid w:val="00B63BF9"/>
    <w:rsid w:val="00B6514B"/>
    <w:rsid w:val="00B65E88"/>
    <w:rsid w:val="00B6640D"/>
    <w:rsid w:val="00B66A13"/>
    <w:rsid w:val="00B67C77"/>
    <w:rsid w:val="00B67F10"/>
    <w:rsid w:val="00B708DB"/>
    <w:rsid w:val="00B70E26"/>
    <w:rsid w:val="00B71E5A"/>
    <w:rsid w:val="00B7452E"/>
    <w:rsid w:val="00B75578"/>
    <w:rsid w:val="00B75C41"/>
    <w:rsid w:val="00B77F85"/>
    <w:rsid w:val="00B823B3"/>
    <w:rsid w:val="00B8685D"/>
    <w:rsid w:val="00B90FA4"/>
    <w:rsid w:val="00B9207F"/>
    <w:rsid w:val="00B93FF3"/>
    <w:rsid w:val="00B94F35"/>
    <w:rsid w:val="00B97CD0"/>
    <w:rsid w:val="00BA5F86"/>
    <w:rsid w:val="00BA692A"/>
    <w:rsid w:val="00BB114A"/>
    <w:rsid w:val="00BB1A32"/>
    <w:rsid w:val="00BB1A82"/>
    <w:rsid w:val="00BB1CE9"/>
    <w:rsid w:val="00BB3A77"/>
    <w:rsid w:val="00BC01A6"/>
    <w:rsid w:val="00BC027F"/>
    <w:rsid w:val="00BC0D80"/>
    <w:rsid w:val="00BC10C8"/>
    <w:rsid w:val="00BC1D59"/>
    <w:rsid w:val="00BC27EC"/>
    <w:rsid w:val="00BC39CB"/>
    <w:rsid w:val="00BC4978"/>
    <w:rsid w:val="00BC4F1E"/>
    <w:rsid w:val="00BC578D"/>
    <w:rsid w:val="00BC5A53"/>
    <w:rsid w:val="00BC5AD0"/>
    <w:rsid w:val="00BC5FEE"/>
    <w:rsid w:val="00BD1BA9"/>
    <w:rsid w:val="00BD290D"/>
    <w:rsid w:val="00BD360F"/>
    <w:rsid w:val="00BD36BB"/>
    <w:rsid w:val="00BD5472"/>
    <w:rsid w:val="00BD7D05"/>
    <w:rsid w:val="00BE4197"/>
    <w:rsid w:val="00BE5448"/>
    <w:rsid w:val="00BE566E"/>
    <w:rsid w:val="00BF062A"/>
    <w:rsid w:val="00BF09BB"/>
    <w:rsid w:val="00BF5912"/>
    <w:rsid w:val="00C0002C"/>
    <w:rsid w:val="00C01C14"/>
    <w:rsid w:val="00C03E03"/>
    <w:rsid w:val="00C05177"/>
    <w:rsid w:val="00C056A4"/>
    <w:rsid w:val="00C065F1"/>
    <w:rsid w:val="00C07385"/>
    <w:rsid w:val="00C103E2"/>
    <w:rsid w:val="00C10949"/>
    <w:rsid w:val="00C12016"/>
    <w:rsid w:val="00C12F29"/>
    <w:rsid w:val="00C12F31"/>
    <w:rsid w:val="00C13A1B"/>
    <w:rsid w:val="00C147FB"/>
    <w:rsid w:val="00C1482A"/>
    <w:rsid w:val="00C149F1"/>
    <w:rsid w:val="00C212B6"/>
    <w:rsid w:val="00C216C4"/>
    <w:rsid w:val="00C22484"/>
    <w:rsid w:val="00C235A4"/>
    <w:rsid w:val="00C23858"/>
    <w:rsid w:val="00C250FF"/>
    <w:rsid w:val="00C25C8C"/>
    <w:rsid w:val="00C265C9"/>
    <w:rsid w:val="00C26F75"/>
    <w:rsid w:val="00C309F6"/>
    <w:rsid w:val="00C30AA2"/>
    <w:rsid w:val="00C3471D"/>
    <w:rsid w:val="00C379AE"/>
    <w:rsid w:val="00C418A8"/>
    <w:rsid w:val="00C41DD2"/>
    <w:rsid w:val="00C41EFC"/>
    <w:rsid w:val="00C4293D"/>
    <w:rsid w:val="00C43115"/>
    <w:rsid w:val="00C43320"/>
    <w:rsid w:val="00C433BB"/>
    <w:rsid w:val="00C46CD1"/>
    <w:rsid w:val="00C46E8E"/>
    <w:rsid w:val="00C506E4"/>
    <w:rsid w:val="00C506EE"/>
    <w:rsid w:val="00C51E42"/>
    <w:rsid w:val="00C52147"/>
    <w:rsid w:val="00C54F8F"/>
    <w:rsid w:val="00C55A33"/>
    <w:rsid w:val="00C55E33"/>
    <w:rsid w:val="00C56B81"/>
    <w:rsid w:val="00C57FB3"/>
    <w:rsid w:val="00C61F5C"/>
    <w:rsid w:val="00C672D6"/>
    <w:rsid w:val="00C729EA"/>
    <w:rsid w:val="00C72AA7"/>
    <w:rsid w:val="00C75238"/>
    <w:rsid w:val="00C752E5"/>
    <w:rsid w:val="00C76559"/>
    <w:rsid w:val="00C7687B"/>
    <w:rsid w:val="00C7746C"/>
    <w:rsid w:val="00C80E0A"/>
    <w:rsid w:val="00C81B5B"/>
    <w:rsid w:val="00C825E0"/>
    <w:rsid w:val="00C8331D"/>
    <w:rsid w:val="00C83BD1"/>
    <w:rsid w:val="00C847AD"/>
    <w:rsid w:val="00C85E87"/>
    <w:rsid w:val="00C86049"/>
    <w:rsid w:val="00C90B59"/>
    <w:rsid w:val="00C91DAE"/>
    <w:rsid w:val="00C95368"/>
    <w:rsid w:val="00C96577"/>
    <w:rsid w:val="00C96719"/>
    <w:rsid w:val="00CA0D06"/>
    <w:rsid w:val="00CA2E06"/>
    <w:rsid w:val="00CA385E"/>
    <w:rsid w:val="00CA3A14"/>
    <w:rsid w:val="00CA6CEE"/>
    <w:rsid w:val="00CA7452"/>
    <w:rsid w:val="00CA7A79"/>
    <w:rsid w:val="00CB1F87"/>
    <w:rsid w:val="00CB4D1D"/>
    <w:rsid w:val="00CC15E4"/>
    <w:rsid w:val="00CC190F"/>
    <w:rsid w:val="00CC5C97"/>
    <w:rsid w:val="00CC61B6"/>
    <w:rsid w:val="00CC78E4"/>
    <w:rsid w:val="00CD275C"/>
    <w:rsid w:val="00CD2EE3"/>
    <w:rsid w:val="00CD3988"/>
    <w:rsid w:val="00CD4757"/>
    <w:rsid w:val="00CD5320"/>
    <w:rsid w:val="00CD53A9"/>
    <w:rsid w:val="00CD687F"/>
    <w:rsid w:val="00CE1B5B"/>
    <w:rsid w:val="00CE2549"/>
    <w:rsid w:val="00CE3184"/>
    <w:rsid w:val="00CE35E9"/>
    <w:rsid w:val="00CE4849"/>
    <w:rsid w:val="00CE58B4"/>
    <w:rsid w:val="00CE694A"/>
    <w:rsid w:val="00CF02D0"/>
    <w:rsid w:val="00CF1977"/>
    <w:rsid w:val="00CF3921"/>
    <w:rsid w:val="00CF3AD9"/>
    <w:rsid w:val="00CF6D6A"/>
    <w:rsid w:val="00CF754C"/>
    <w:rsid w:val="00D013B0"/>
    <w:rsid w:val="00D015BF"/>
    <w:rsid w:val="00D01749"/>
    <w:rsid w:val="00D04041"/>
    <w:rsid w:val="00D0423C"/>
    <w:rsid w:val="00D05049"/>
    <w:rsid w:val="00D05749"/>
    <w:rsid w:val="00D05768"/>
    <w:rsid w:val="00D06214"/>
    <w:rsid w:val="00D0694F"/>
    <w:rsid w:val="00D06CDC"/>
    <w:rsid w:val="00D10ED0"/>
    <w:rsid w:val="00D11304"/>
    <w:rsid w:val="00D12EDE"/>
    <w:rsid w:val="00D14147"/>
    <w:rsid w:val="00D15213"/>
    <w:rsid w:val="00D20097"/>
    <w:rsid w:val="00D215BC"/>
    <w:rsid w:val="00D21840"/>
    <w:rsid w:val="00D2362A"/>
    <w:rsid w:val="00D24449"/>
    <w:rsid w:val="00D257F8"/>
    <w:rsid w:val="00D25BC2"/>
    <w:rsid w:val="00D26431"/>
    <w:rsid w:val="00D26E8C"/>
    <w:rsid w:val="00D27662"/>
    <w:rsid w:val="00D30654"/>
    <w:rsid w:val="00D31A6B"/>
    <w:rsid w:val="00D33E6B"/>
    <w:rsid w:val="00D3445E"/>
    <w:rsid w:val="00D349BE"/>
    <w:rsid w:val="00D35E31"/>
    <w:rsid w:val="00D36BAD"/>
    <w:rsid w:val="00D3794C"/>
    <w:rsid w:val="00D4022F"/>
    <w:rsid w:val="00D40C99"/>
    <w:rsid w:val="00D4414F"/>
    <w:rsid w:val="00D4608C"/>
    <w:rsid w:val="00D46262"/>
    <w:rsid w:val="00D47C8D"/>
    <w:rsid w:val="00D52108"/>
    <w:rsid w:val="00D526DB"/>
    <w:rsid w:val="00D52C56"/>
    <w:rsid w:val="00D5488F"/>
    <w:rsid w:val="00D54B02"/>
    <w:rsid w:val="00D601C2"/>
    <w:rsid w:val="00D616E5"/>
    <w:rsid w:val="00D62B99"/>
    <w:rsid w:val="00D62E54"/>
    <w:rsid w:val="00D62E87"/>
    <w:rsid w:val="00D640BB"/>
    <w:rsid w:val="00D64273"/>
    <w:rsid w:val="00D644FA"/>
    <w:rsid w:val="00D6584F"/>
    <w:rsid w:val="00D6661A"/>
    <w:rsid w:val="00D66D67"/>
    <w:rsid w:val="00D66EEF"/>
    <w:rsid w:val="00D713BB"/>
    <w:rsid w:val="00D72293"/>
    <w:rsid w:val="00D73AC4"/>
    <w:rsid w:val="00D763D6"/>
    <w:rsid w:val="00D804E1"/>
    <w:rsid w:val="00D838EC"/>
    <w:rsid w:val="00D87942"/>
    <w:rsid w:val="00D90EC4"/>
    <w:rsid w:val="00D92D1F"/>
    <w:rsid w:val="00D93A06"/>
    <w:rsid w:val="00D93C03"/>
    <w:rsid w:val="00D942FD"/>
    <w:rsid w:val="00D94841"/>
    <w:rsid w:val="00D94F93"/>
    <w:rsid w:val="00D95DB9"/>
    <w:rsid w:val="00D96FD5"/>
    <w:rsid w:val="00DA0DB0"/>
    <w:rsid w:val="00DA1575"/>
    <w:rsid w:val="00DA1DCB"/>
    <w:rsid w:val="00DA20CD"/>
    <w:rsid w:val="00DA2E7B"/>
    <w:rsid w:val="00DA42F8"/>
    <w:rsid w:val="00DA5129"/>
    <w:rsid w:val="00DA522D"/>
    <w:rsid w:val="00DA5E69"/>
    <w:rsid w:val="00DB1244"/>
    <w:rsid w:val="00DB33D1"/>
    <w:rsid w:val="00DB4AAF"/>
    <w:rsid w:val="00DB4B11"/>
    <w:rsid w:val="00DB4E4F"/>
    <w:rsid w:val="00DC09E7"/>
    <w:rsid w:val="00DC2E05"/>
    <w:rsid w:val="00DC3217"/>
    <w:rsid w:val="00DC4E96"/>
    <w:rsid w:val="00DC609C"/>
    <w:rsid w:val="00DD26B1"/>
    <w:rsid w:val="00DD4923"/>
    <w:rsid w:val="00DD4E03"/>
    <w:rsid w:val="00DD74A7"/>
    <w:rsid w:val="00DD74D9"/>
    <w:rsid w:val="00DE0BA6"/>
    <w:rsid w:val="00DE151B"/>
    <w:rsid w:val="00DE1E81"/>
    <w:rsid w:val="00DE306D"/>
    <w:rsid w:val="00DE33B4"/>
    <w:rsid w:val="00DE7127"/>
    <w:rsid w:val="00DF04E3"/>
    <w:rsid w:val="00DF1442"/>
    <w:rsid w:val="00DF268F"/>
    <w:rsid w:val="00DF455B"/>
    <w:rsid w:val="00DF4E2A"/>
    <w:rsid w:val="00DF5CC4"/>
    <w:rsid w:val="00DF61DF"/>
    <w:rsid w:val="00DF6C07"/>
    <w:rsid w:val="00DF6CDD"/>
    <w:rsid w:val="00E00473"/>
    <w:rsid w:val="00E0215A"/>
    <w:rsid w:val="00E02816"/>
    <w:rsid w:val="00E02DE7"/>
    <w:rsid w:val="00E06E19"/>
    <w:rsid w:val="00E07969"/>
    <w:rsid w:val="00E07CFC"/>
    <w:rsid w:val="00E106AF"/>
    <w:rsid w:val="00E10E30"/>
    <w:rsid w:val="00E12C1A"/>
    <w:rsid w:val="00E1448A"/>
    <w:rsid w:val="00E14A69"/>
    <w:rsid w:val="00E15700"/>
    <w:rsid w:val="00E2084E"/>
    <w:rsid w:val="00E21F59"/>
    <w:rsid w:val="00E25CFC"/>
    <w:rsid w:val="00E263F5"/>
    <w:rsid w:val="00E27831"/>
    <w:rsid w:val="00E3361A"/>
    <w:rsid w:val="00E36ACB"/>
    <w:rsid w:val="00E3777C"/>
    <w:rsid w:val="00E40C0C"/>
    <w:rsid w:val="00E42139"/>
    <w:rsid w:val="00E42A44"/>
    <w:rsid w:val="00E47715"/>
    <w:rsid w:val="00E47BA1"/>
    <w:rsid w:val="00E5419F"/>
    <w:rsid w:val="00E56A84"/>
    <w:rsid w:val="00E57B9E"/>
    <w:rsid w:val="00E57C5C"/>
    <w:rsid w:val="00E57D20"/>
    <w:rsid w:val="00E6214A"/>
    <w:rsid w:val="00E637F9"/>
    <w:rsid w:val="00E65044"/>
    <w:rsid w:val="00E67A1D"/>
    <w:rsid w:val="00E7173F"/>
    <w:rsid w:val="00E72B38"/>
    <w:rsid w:val="00E74739"/>
    <w:rsid w:val="00E7791F"/>
    <w:rsid w:val="00E81F8C"/>
    <w:rsid w:val="00E84DB8"/>
    <w:rsid w:val="00E877BE"/>
    <w:rsid w:val="00E87B4D"/>
    <w:rsid w:val="00E90D80"/>
    <w:rsid w:val="00E94032"/>
    <w:rsid w:val="00E940A8"/>
    <w:rsid w:val="00EA268E"/>
    <w:rsid w:val="00EA2984"/>
    <w:rsid w:val="00EA3688"/>
    <w:rsid w:val="00EA39D4"/>
    <w:rsid w:val="00EA42BF"/>
    <w:rsid w:val="00EA4557"/>
    <w:rsid w:val="00EA4E25"/>
    <w:rsid w:val="00EA5418"/>
    <w:rsid w:val="00EA66EA"/>
    <w:rsid w:val="00EB023C"/>
    <w:rsid w:val="00EB1913"/>
    <w:rsid w:val="00EB4BC2"/>
    <w:rsid w:val="00EB6480"/>
    <w:rsid w:val="00EB76A1"/>
    <w:rsid w:val="00EC073C"/>
    <w:rsid w:val="00EC2090"/>
    <w:rsid w:val="00EC3ABB"/>
    <w:rsid w:val="00EC3CF8"/>
    <w:rsid w:val="00EC510A"/>
    <w:rsid w:val="00EC6B88"/>
    <w:rsid w:val="00EC7A70"/>
    <w:rsid w:val="00EC7BB8"/>
    <w:rsid w:val="00ED1B6D"/>
    <w:rsid w:val="00ED22D0"/>
    <w:rsid w:val="00ED2C8E"/>
    <w:rsid w:val="00ED30F2"/>
    <w:rsid w:val="00ED4FC4"/>
    <w:rsid w:val="00ED5361"/>
    <w:rsid w:val="00ED6254"/>
    <w:rsid w:val="00ED6855"/>
    <w:rsid w:val="00EE021A"/>
    <w:rsid w:val="00EE0391"/>
    <w:rsid w:val="00EE2BFD"/>
    <w:rsid w:val="00EF2980"/>
    <w:rsid w:val="00EF3C44"/>
    <w:rsid w:val="00EF3E7C"/>
    <w:rsid w:val="00EF3F72"/>
    <w:rsid w:val="00EF4BC9"/>
    <w:rsid w:val="00EF4C88"/>
    <w:rsid w:val="00EF4CBB"/>
    <w:rsid w:val="00EF656A"/>
    <w:rsid w:val="00F017D5"/>
    <w:rsid w:val="00F01848"/>
    <w:rsid w:val="00F01BC2"/>
    <w:rsid w:val="00F022E7"/>
    <w:rsid w:val="00F0252E"/>
    <w:rsid w:val="00F03373"/>
    <w:rsid w:val="00F050B8"/>
    <w:rsid w:val="00F05F85"/>
    <w:rsid w:val="00F068FA"/>
    <w:rsid w:val="00F06BDD"/>
    <w:rsid w:val="00F073AB"/>
    <w:rsid w:val="00F07568"/>
    <w:rsid w:val="00F110E6"/>
    <w:rsid w:val="00F1125F"/>
    <w:rsid w:val="00F11D58"/>
    <w:rsid w:val="00F137FB"/>
    <w:rsid w:val="00F141B9"/>
    <w:rsid w:val="00F15A1A"/>
    <w:rsid w:val="00F233F4"/>
    <w:rsid w:val="00F2381C"/>
    <w:rsid w:val="00F2562B"/>
    <w:rsid w:val="00F25C7E"/>
    <w:rsid w:val="00F274AB"/>
    <w:rsid w:val="00F30085"/>
    <w:rsid w:val="00F30154"/>
    <w:rsid w:val="00F34D93"/>
    <w:rsid w:val="00F359B3"/>
    <w:rsid w:val="00F361E2"/>
    <w:rsid w:val="00F37AAB"/>
    <w:rsid w:val="00F404CC"/>
    <w:rsid w:val="00F41132"/>
    <w:rsid w:val="00F43BF8"/>
    <w:rsid w:val="00F460B7"/>
    <w:rsid w:val="00F4653D"/>
    <w:rsid w:val="00F51745"/>
    <w:rsid w:val="00F52892"/>
    <w:rsid w:val="00F53C11"/>
    <w:rsid w:val="00F61BD0"/>
    <w:rsid w:val="00F62577"/>
    <w:rsid w:val="00F64D53"/>
    <w:rsid w:val="00F65747"/>
    <w:rsid w:val="00F6608F"/>
    <w:rsid w:val="00F672D2"/>
    <w:rsid w:val="00F7052A"/>
    <w:rsid w:val="00F7124F"/>
    <w:rsid w:val="00F75288"/>
    <w:rsid w:val="00F77100"/>
    <w:rsid w:val="00F7726E"/>
    <w:rsid w:val="00F84498"/>
    <w:rsid w:val="00F85E4E"/>
    <w:rsid w:val="00F910A6"/>
    <w:rsid w:val="00F961DF"/>
    <w:rsid w:val="00FA3645"/>
    <w:rsid w:val="00FA3666"/>
    <w:rsid w:val="00FA3C64"/>
    <w:rsid w:val="00FA545E"/>
    <w:rsid w:val="00FA5FC5"/>
    <w:rsid w:val="00FA7534"/>
    <w:rsid w:val="00FA7EE9"/>
    <w:rsid w:val="00FB1710"/>
    <w:rsid w:val="00FB1A13"/>
    <w:rsid w:val="00FB2AEF"/>
    <w:rsid w:val="00FB317E"/>
    <w:rsid w:val="00FB5502"/>
    <w:rsid w:val="00FB7234"/>
    <w:rsid w:val="00FC10FD"/>
    <w:rsid w:val="00FC146C"/>
    <w:rsid w:val="00FC1D62"/>
    <w:rsid w:val="00FC3EF0"/>
    <w:rsid w:val="00FC41BF"/>
    <w:rsid w:val="00FC6437"/>
    <w:rsid w:val="00FC6FC9"/>
    <w:rsid w:val="00FD00C3"/>
    <w:rsid w:val="00FD1241"/>
    <w:rsid w:val="00FD14CB"/>
    <w:rsid w:val="00FD29CD"/>
    <w:rsid w:val="00FD4AA2"/>
    <w:rsid w:val="00FD5FA1"/>
    <w:rsid w:val="00FD6E4A"/>
    <w:rsid w:val="00FD7906"/>
    <w:rsid w:val="00FE1E29"/>
    <w:rsid w:val="00FE2A4F"/>
    <w:rsid w:val="00FE2ABC"/>
    <w:rsid w:val="00FE3211"/>
    <w:rsid w:val="00FE50C4"/>
    <w:rsid w:val="00FE6665"/>
    <w:rsid w:val="00FE6F5D"/>
    <w:rsid w:val="00FF21E7"/>
    <w:rsid w:val="00FF2B79"/>
    <w:rsid w:val="00FF2E3F"/>
    <w:rsid w:val="00FF41A6"/>
    <w:rsid w:val="00FF4BC2"/>
    <w:rsid w:val="00FF7961"/>
    <w:rsid w:val="117CC758"/>
    <w:rsid w:val="39D63C70"/>
    <w:rsid w:val="5B30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3F41"/>
  <w15:chartTrackingRefBased/>
  <w15:docId w15:val="{AF7BA1D9-55D7-4B01-AB76-4EAD7F0A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1F"/>
    <w:pPr>
      <w:spacing w:before="160" w:line="360" w:lineRule="auto"/>
      <w:ind w:firstLine="720"/>
      <w:jc w:val="both"/>
    </w:pPr>
    <w:rPr>
      <w:rFonts w:ascii="Times New Roman" w:hAnsi="Times New Roman"/>
      <w:kern w:val="0"/>
      <w:sz w:val="24"/>
      <w:lang w:val="es-G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E05F0"/>
    <w:pPr>
      <w:keepNext/>
      <w:keepLines/>
      <w:spacing w:before="240" w:after="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1444"/>
    <w:pPr>
      <w:keepNext/>
      <w:keepLines/>
      <w:numPr>
        <w:ilvl w:val="1"/>
        <w:numId w:val="23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1444"/>
    <w:pPr>
      <w:keepNext/>
      <w:keepLines/>
      <w:numPr>
        <w:ilvl w:val="2"/>
        <w:numId w:val="23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6613"/>
    <w:pPr>
      <w:keepNext/>
      <w:keepLines/>
      <w:numPr>
        <w:ilvl w:val="3"/>
        <w:numId w:val="23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AFD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AFD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AFD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AFD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AFD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53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320"/>
    <w:rPr>
      <w:kern w:val="0"/>
      <w:lang w:val="es-GT"/>
      <w14:ligatures w14:val="none"/>
    </w:rPr>
  </w:style>
  <w:style w:type="paragraph" w:customStyle="1" w:styleId="Default">
    <w:name w:val="Default"/>
    <w:rsid w:val="00CD532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s-GT"/>
      <w14:ligatures w14:val="none"/>
    </w:rPr>
  </w:style>
  <w:style w:type="paragraph" w:styleId="Prrafodelista">
    <w:name w:val="List Paragraph"/>
    <w:basedOn w:val="Normal"/>
    <w:uiPriority w:val="34"/>
    <w:qFormat/>
    <w:rsid w:val="00380BCD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01F2A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F2A"/>
    <w:rPr>
      <w:rFonts w:ascii="Arial" w:eastAsiaTheme="majorEastAsia" w:hAnsi="Arial" w:cstheme="majorBidi"/>
      <w:b/>
      <w:spacing w:val="-10"/>
      <w:kern w:val="28"/>
      <w:sz w:val="24"/>
      <w:szCs w:val="56"/>
      <w:lang w:val="es-GT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AED"/>
    <w:pPr>
      <w:numPr>
        <w:ilvl w:val="1"/>
      </w:numPr>
      <w:ind w:firstLine="720"/>
    </w:pPr>
    <w:rPr>
      <w:rFonts w:eastAsiaTheme="minorEastAsia"/>
      <w:b/>
    </w:rPr>
  </w:style>
  <w:style w:type="character" w:customStyle="1" w:styleId="SubttuloCar">
    <w:name w:val="Subtítulo Car"/>
    <w:basedOn w:val="Fuentedeprrafopredeter"/>
    <w:link w:val="Subttulo"/>
    <w:uiPriority w:val="11"/>
    <w:rsid w:val="00B10AED"/>
    <w:rPr>
      <w:rFonts w:ascii="Arial" w:eastAsiaTheme="minorEastAsia" w:hAnsi="Arial"/>
      <w:b/>
      <w:kern w:val="0"/>
      <w:lang w:val="es-GT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10AE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AED"/>
    <w:rPr>
      <w:rFonts w:ascii="Arial" w:hAnsi="Arial"/>
      <w:kern w:val="0"/>
      <w:lang w:val="es-GT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A1444"/>
    <w:rPr>
      <w:rFonts w:ascii="Arial" w:eastAsiaTheme="majorEastAsia" w:hAnsi="Arial" w:cstheme="majorBidi"/>
      <w:b/>
      <w:kern w:val="0"/>
      <w:sz w:val="24"/>
      <w:szCs w:val="32"/>
      <w:lang w:val="es-GT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3499A"/>
    <w:pPr>
      <w:spacing w:line="259" w:lineRule="auto"/>
      <w:jc w:val="left"/>
      <w:outlineLvl w:val="9"/>
    </w:pPr>
    <w:rPr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0A1444"/>
    <w:rPr>
      <w:rFonts w:ascii="Arial" w:eastAsiaTheme="majorEastAsia" w:hAnsi="Arial" w:cstheme="majorBidi"/>
      <w:b/>
      <w:kern w:val="0"/>
      <w:sz w:val="24"/>
      <w:szCs w:val="26"/>
      <w:lang w:val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3499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3499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3499A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0A1444"/>
    <w:rPr>
      <w:rFonts w:ascii="Arial" w:eastAsiaTheme="majorEastAsia" w:hAnsi="Arial" w:cstheme="majorBidi"/>
      <w:b/>
      <w:kern w:val="0"/>
      <w:sz w:val="24"/>
      <w:szCs w:val="24"/>
      <w:lang w:val="es-GT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E5CC1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722F7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722F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F7E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8F6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7655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3">
    <w:name w:val="List Table 4 Accent 3"/>
    <w:basedOn w:val="Tablanormal"/>
    <w:uiPriority w:val="49"/>
    <w:rsid w:val="00C7655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46694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fa">
    <w:name w:val="Bibliography"/>
    <w:basedOn w:val="Normal"/>
    <w:next w:val="Normal"/>
    <w:uiPriority w:val="37"/>
    <w:unhideWhenUsed/>
    <w:rsid w:val="00CE2549"/>
  </w:style>
  <w:style w:type="table" w:styleId="Tabladelista3-nfasis3">
    <w:name w:val="List Table 3 Accent 3"/>
    <w:basedOn w:val="Tablanormal"/>
    <w:uiPriority w:val="48"/>
    <w:rsid w:val="00181A4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8E6EE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816613"/>
    <w:rPr>
      <w:rFonts w:ascii="Arial" w:eastAsiaTheme="majorEastAsia" w:hAnsi="Arial" w:cstheme="majorBidi"/>
      <w:b/>
      <w:iCs/>
      <w:kern w:val="0"/>
      <w:sz w:val="24"/>
      <w:lang w:val="es-GT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AFD"/>
    <w:rPr>
      <w:rFonts w:asciiTheme="majorHAnsi" w:eastAsiaTheme="majorEastAsia" w:hAnsiTheme="majorHAnsi" w:cstheme="majorBidi"/>
      <w:color w:val="2F5496" w:themeColor="accent1" w:themeShade="BF"/>
      <w:kern w:val="0"/>
      <w:sz w:val="24"/>
      <w:lang w:val="es-GT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AFD"/>
    <w:rPr>
      <w:rFonts w:asciiTheme="majorHAnsi" w:eastAsiaTheme="majorEastAsia" w:hAnsiTheme="majorHAnsi" w:cstheme="majorBidi"/>
      <w:color w:val="1F3763" w:themeColor="accent1" w:themeShade="7F"/>
      <w:kern w:val="0"/>
      <w:sz w:val="24"/>
      <w:lang w:val="es-GT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AFD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lang w:val="es-GT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AF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s-GT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AFD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s-GT"/>
      <w14:ligatures w14:val="none"/>
    </w:rPr>
  </w:style>
  <w:style w:type="table" w:styleId="Tablanormal2">
    <w:name w:val="Plain Table 2"/>
    <w:basedOn w:val="Tablanormal"/>
    <w:uiPriority w:val="42"/>
    <w:rsid w:val="003629D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inespaciado">
    <w:name w:val="No Spacing"/>
    <w:uiPriority w:val="1"/>
    <w:qFormat/>
    <w:rsid w:val="00334E70"/>
    <w:pPr>
      <w:spacing w:before="80" w:after="80" w:line="360" w:lineRule="auto"/>
      <w:jc w:val="both"/>
    </w:pPr>
    <w:rPr>
      <w:rFonts w:ascii="Times New Roman" w:hAnsi="Times New Roman"/>
      <w:kern w:val="0"/>
      <w:sz w:val="24"/>
      <w:lang w:val="es-GT"/>
      <w14:ligatures w14:val="none"/>
    </w:rPr>
  </w:style>
  <w:style w:type="table" w:styleId="Tabladelista1clara">
    <w:name w:val="List Table 1 Light"/>
    <w:basedOn w:val="Tablanormal"/>
    <w:uiPriority w:val="46"/>
    <w:rsid w:val="004915F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Sys24</b:Tag>
    <b:SourceType>DocumentFromInternetSite</b:SourceType>
    <b:Guid>{23C58766-2B34-456B-8341-CEC7FFE41F86}</b:Guid>
    <b:Title>Sysdig</b:Title>
    <b:InternetSiteTitle>Sysdig Docs</b:InternetSiteTitle>
    <b:Year>2024</b:Year>
    <b:URL>https://docs.sysdig.com/en/</b:URL>
    <b:Author>
      <b:Author>
        <b:Corporate>Sysdig, Inc.</b:Corporate>
      </b:Author>
    </b:Author>
    <b:RefOrder>1</b:RefOrder>
  </b:Source>
  <b:Source>
    <b:Tag>Bul20</b:Tag>
    <b:SourceType>Book</b:SourceType>
    <b:Guid>{3ECCBCE3-6BFF-4EAF-9420-C67541CD6E9E}</b:Guid>
    <b:Title>Docker for developers</b:Title>
    <b:Year>2020</b:Year>
    <b:City>New Jersey</b:City>
    <b:Publisher>Packt</b:Publisher>
    <b:Author>
      <b:Author>
        <b:NameList>
          <b:Person>
            <b:Last>Bullington-McGuire</b:Last>
            <b:First>Richard</b:First>
          </b:Person>
          <b:Person>
            <b:Last>Dennis</b:Last>
            <b:First>Andrew K.</b:First>
          </b:Person>
          <b:Person>
            <b:Last>Schwartz</b:Last>
            <b:First>Michael</b:First>
          </b:Person>
        </b:NameList>
      </b:Author>
    </b:Author>
    <b:URL>https://www.oreilly.com/library/view/docker-for-developers/9781789536058/</b:URL>
    <b:RefOrder>2</b:RefOrder>
  </b:Source>
  <b:Source>
    <b:Tag>Coc18</b:Tag>
    <b:SourceType>Book</b:SourceType>
    <b:Guid>{8E55F3B8-3EF6-4E61-97F8-AB45CDA9F09C}</b:Guid>
    <b:Title>Docker cookbook – second edition</b:Title>
    <b:Year>2018</b:Year>
    <b:City>New York</b:City>
    <b:Publisher>Packt</b:Publisher>
    <b:Author>
      <b:Author>
        <b:NameList>
          <b:Person>
            <b:Last>Cochrane</b:Last>
            <b:First>Sébastien</b:First>
          </b:Person>
          <b:Person>
            <b:Last>Chelladhurai</b:Last>
            <b:First>Jeeva S.</b:First>
          </b:Person>
          <b:Person>
            <b:Last>Khare</b:Last>
            <b:First>K</b:First>
          </b:Person>
        </b:NameList>
      </b:Author>
    </b:Author>
    <b:URL>https://www.oreilly.com/library/view/docker-cookbook/9781788626866/</b:URL>
    <b:RefOrder>3</b:RefOrder>
  </b:Source>
  <b:Source>
    <b:Tag>Hof20</b:Tag>
    <b:SourceType>Book</b:SourceType>
    <b:Guid>{C2315FA8-232F-4685-AB8F-E239DAE63F02}</b:Guid>
    <b:Title>Web application security</b:Title>
    <b:Year>2020</b:Year>
    <b:City>California</b:City>
    <b:Publisher>O’Reilly</b:Publisher>
    <b:Author>
      <b:Author>
        <b:NameList>
          <b:Person>
            <b:Last>Hoffman</b:Last>
            <b:First>Andrew</b:First>
          </b:Person>
        </b:NameList>
      </b:Author>
    </b:Author>
    <b:URL>https://www.oreilly.com/library/view/web-application-security/9781492053101/</b:URL>
    <b:RefOrder>4</b:RefOrder>
  </b:Source>
  <b:Source>
    <b:Tag>Nat20</b:Tag>
    <b:SourceType>Report</b:SourceType>
    <b:Guid>{F8344294-C4A0-4F6E-A633-2632D8F5B695}</b:Guid>
    <b:Title>Security and privacy controls for information systems and organizations</b:Title>
    <b:Year>2020</b:Year>
    <b:Author>
      <b:Author>
        <b:Corporate>National Institute of Standards and Technology</b:Corporate>
      </b:Author>
    </b:Author>
    <b:City>Gaithersburg, MD</b:City>
    <b:RefOrder>5</b:RefOrder>
  </b:Source>
  <b:Source>
    <b:Tag>MIT24</b:Tag>
    <b:SourceType>DocumentFromInternetSite</b:SourceType>
    <b:Guid>{86EA5958-ECDC-4D3C-B30D-C7078F7FF7DD}</b:Guid>
    <b:Title>MITRE ATT&amp;CK</b:Title>
    <b:InternetSiteTitle>MITRE ATT&amp;CK framework</b:InternetSiteTitle>
    <b:Year>2024</b:Year>
    <b:URL>https://attack.mitre.org/</b:URL>
    <b:Author>
      <b:Author>
        <b:Corporate>MITRE Corporation.</b:Corporate>
      </b:Author>
    </b:Author>
    <b:RefOrder>6</b:RefOrder>
  </b:Source>
  <b:Source>
    <b:Tag>Pou25</b:Tag>
    <b:SourceType>Book</b:SourceType>
    <b:Guid>{92F0979B-EAB8-4045-99EC-72E9B46E1A9D}</b:Guid>
    <b:Title>Getting started with docker and AI</b:Title>
    <b:Year>2025</b:Year>
    <b:City>Reino Unido</b:City>
    <b:Publisher>Packt</b:Publisher>
    <b:Author>
      <b:Author>
        <b:NameList>
          <b:Person>
            <b:Last>Poulton</b:Last>
            <b:First>Nigel</b:First>
          </b:Person>
        </b:NameList>
      </b:Author>
    </b:Author>
    <b:URL>https://www.oreilly.com/library/view/getting-started-with/9781837022878/</b:URL>
    <b:RefOrder>7</b:RefOrder>
  </b:Source>
  <b:Source>
    <b:Tag>Ric20</b:Tag>
    <b:SourceType>Book</b:SourceType>
    <b:Guid>{3F24AFC2-0294-45E7-8003-52EA3EC3625A}</b:Guid>
    <b:Title>Container security</b:Title>
    <b:Year>2020</b:Year>
    <b:City>California</b:City>
    <b:Publisher>O’Reilly Media</b:Publisher>
    <b:Author>
      <b:Author>
        <b:NameList>
          <b:Person>
            <b:Last>Rice</b:Last>
            <b:First>Liz</b:First>
          </b:Person>
        </b:NameList>
      </b:Author>
    </b:Author>
    <b:URL>https://www.oreilly.com/library/view/container-security/9781492056690/</b:URL>
    <b:RefOrder>8</b:RefOrder>
  </b:Source>
  <b:Source>
    <b:Tag>Joh24</b:Tag>
    <b:SourceType>Book</b:SourceType>
    <b:Guid>{E94A3AFA-6C2C-463F-B2DC-F4DC37E52A98}</b:Guid>
    <b:Title>Digital forensics and incident response</b:Title>
    <b:Year>2022</b:Year>
    <b:City>Birmingham</b:City>
    <b:Publisher>Packt</b:Publisher>
    <b:Author>
      <b:Author>
        <b:NameList>
          <b:Person>
            <b:Last>Johansen</b:Last>
            <b:First>Gerard</b:First>
          </b:Person>
        </b:NameList>
      </b:Author>
    </b:Author>
    <b:URL>https://www.oreilly.com/library/view/digital-forensics-and/9781803238678/</b:URL>
    <b:RefOrder>9</b:RefOrder>
  </b:Source>
  <b:Source>
    <b:Tag>Zam22</b:Tag>
    <b:SourceType>Book</b:SourceType>
    <b:Guid>{FA5CCD0D-6B9E-4C2C-A26E-592C8F947948}</b:Guid>
    <b:Title>Modern full-stack development</b:Title>
    <b:Year>2022</b:Year>
    <b:City>Pensilvania</b:City>
    <b:Publisher>Apress</b:Publisher>
    <b:Author>
      <b:Author>
        <b:NameList>
          <b:Person>
            <b:Last>Zammetti</b:Last>
            <b:First>Frank</b:First>
          </b:Person>
        </b:NameList>
      </b:Author>
    </b:Author>
    <b:URL>https://www.oreilly.com/library/view/modern-full-stack-development/9781484288115/</b:URL>
    <b:RefOrder>10</b:RefOrder>
  </b:Source>
  <b:Source>
    <b:Tag>Rai23</b:Tag>
    <b:SourceType>Book</b:SourceType>
    <b:Guid>{C00DD48D-8A05-4C04-841F-24964235EB5A}</b:Guid>
    <b:Title>Cybersecurity threats, malware trends, and strategies</b:Title>
    <b:Year>2023</b:Year>
    <b:City>Birmingham</b:City>
    <b:Publisher>Packt</b:Publisher>
    <b:Author>
      <b:Author>
        <b:NameList>
          <b:Person>
            <b:Last>Rains</b:Last>
            <b:First>Tim</b:First>
          </b:Person>
        </b:NameList>
      </b:Author>
    </b:Author>
    <b:URL>https://www.oreilly.com/library/view/cybersecurity-threats-malware/9781804613672/</b:URL>
    <b:RefOrder>11</b:RefOrder>
  </b:Source>
  <b:Source>
    <b:Tag>Mol23</b:Tag>
    <b:SourceType>Book</b:SourceType>
    <b:Guid>{52C8CA5F-D2E1-4691-A318-B7AFE068CCAB}</b:Guid>
    <b:Title>Data science for malware analysis</b:Title>
    <b:Year>2023</b:Year>
    <b:City>Birmingham</b:City>
    <b:Publisher>Packt</b:Publisher>
    <b:Author>
      <b:Author>
        <b:NameList>
          <b:Person>
            <b:Last>Molinari</b:Last>
            <b:First>Shane</b:First>
          </b:Person>
        </b:NameList>
      </b:Author>
    </b:Author>
    <b:URL>https://www.oreilly.com/library/view/data-science-for/9781804618646/</b:URL>
    <b:RefOrder>12</b:RefOrder>
  </b:Source>
  <b:Source>
    <b:Tag>Par23</b:Tag>
    <b:SourceType>Book</b:SourceType>
    <b:Guid>{B7FC8E75-3EC2-4848-ABA7-E7EB69BE3DA1}</b:Guid>
    <b:Title>Digital forensics with Kali Linux</b:Title>
    <b:Year>2023</b:Year>
    <b:City>Birmingham</b:City>
    <b:Publisher>Packt</b:Publisher>
    <b:Author>
      <b:Author>
        <b:NameList>
          <b:Person>
            <b:Last>Parasram</b:Last>
            <b:First>Shiva</b:First>
          </b:Person>
        </b:NameList>
      </b:Author>
    </b:Author>
    <b:URL>https://www.oreilly.com/library/view/digital-forensics-with/9781837635153/</b:URL>
    <b:RefOrder>13</b:RefOrder>
  </b:Source>
  <b:Source>
    <b:Tag>Kan23</b:Tag>
    <b:SourceType>Book</b:SourceType>
    <b:Guid>{15B9C0D8-4320-4F99-A480-EEB6663C79C5}</b:Guid>
    <b:Title>Docker: up &amp; running</b:Title>
    <b:Year>2023</b:Year>
    <b:City>California</b:City>
    <b:Publisher>O’Reilly Media, Inc.</b:Publisher>
    <b:Author>
      <b:Author>
        <b:NameList>
          <b:Person>
            <b:Last>Kane</b:Last>
            <b:Middle>P.</b:Middle>
            <b:First>Sean</b:First>
          </b:Person>
          <b:Person>
            <b:Last>Matthias</b:Last>
            <b:First>Karl</b:First>
          </b:Person>
        </b:NameList>
      </b:Author>
    </b:Author>
    <b:URL>https://www.oreilly.com/library/view/docker-up/9781098131814/</b:URL>
    <b:RefOrder>14</b:RefOrder>
  </b:Source>
  <b:Source>
    <b:Tag>Jai23</b:Tag>
    <b:SourceType>Book</b:SourceType>
    <b:Guid>{F118A9A5-A511-4D73-AAC0-AD6811FD7099}</b:Guid>
    <b:Title>Linux containers and virtualization</b:Title>
    <b:Year>2023</b:Year>
    <b:City>Bengaluru</b:City>
    <b:Publisher>Apress</b:Publisher>
    <b:Author>
      <b:Author>
        <b:NameList>
          <b:Person>
            <b:Last>Jain</b:Last>
            <b:Middle>Mohan</b:Middle>
            <b:First>Shashank</b:First>
          </b:Person>
        </b:NameList>
      </b:Author>
    </b:Author>
    <b:URL>https://www.oreilly.com/library/view/linux-containers-and/9781484297681/</b:URL>
    <b:RefOrder>15</b:RefOrder>
  </b:Source>
  <b:Source>
    <b:Tag>Sch23</b:Tag>
    <b:SourceType>Book</b:SourceType>
    <b:Guid>{1A5F398A-5463-459C-8693-18CC3FAE2B19}</b:Guid>
    <b:Title>The ultimate docker container book</b:Title>
    <b:Year>2023</b:Year>
    <b:City>Birmingham</b:City>
    <b:Publisher>Packt Publishing Ltd</b:Publisher>
    <b:Author>
      <b:Author>
        <b:NameList>
          <b:Person>
            <b:Last>Schenker</b:Last>
            <b:Middle>N.</b:Middle>
            <b:First>Gabriel</b:First>
          </b:Person>
        </b:NameList>
      </b:Author>
    </b:Author>
    <b:URL>https://www.oreilly.com/library/view/the-ultimate-docker/9781804613986/</b:URL>
    <b:RefOrder>16</b:RefOrder>
  </b:Source>
  <b:Source>
    <b:Tag>Pou24</b:Tag>
    <b:SourceType>Book</b:SourceType>
    <b:Guid>{79F9BFD2-FE4F-4BBD-AB74-80C23180D0C5}</b:Guid>
    <b:Title>Docker deep dive</b:Title>
    <b:Year>2024</b:Year>
    <b:City>Reino Unido</b:City>
    <b:Publisher>NIGEL POULTON LTD</b:Publisher>
    <b:Author>
      <b:Author>
        <b:NameList>
          <b:Person>
            <b:Last>Poulton</b:Last>
            <b:First>Nigel</b:First>
          </b:Person>
        </b:NameList>
      </b:Author>
    </b:Author>
    <b:URL>https://www.oreilly.com/library/view/docker-deep-dive/9781835884386/</b:URL>
    <b:RefOrder>17</b:RefOrder>
  </b:Source>
  <b:Source>
    <b:Tag>Pou241</b:Tag>
    <b:SourceType>Book</b:SourceType>
    <b:Guid>{828674F9-9617-4B20-803D-173F0043999D}</b:Guid>
    <b:Title>Getting started with docker</b:Title>
    <b:Year>2024</b:Year>
    <b:City>Reino Unido</b:City>
    <b:Publisher>Nielsen Book</b:Publisher>
    <b:Author>
      <b:Author>
        <b:NameList>
          <b:Person>
            <b:Last>Poulton</b:Last>
            <b:First>Nigel</b:First>
          </b:Person>
        </b:NameList>
      </b:Author>
    </b:Author>
    <b:URL>https://www.oreilly.com/library/view/getting-started-with/9781835463550/</b:URL>
    <b:RefOrder>18</b:RefOrder>
  </b:Source>
  <b:Source>
    <b:Tag>Zhu24</b:Tag>
    <b:SourceType>Book</b:SourceType>
    <b:Guid>{4722F50C-403F-4661-9E9B-ABCCB1B0EEC9}</b:Guid>
    <b:Title>Malware development for ethical hackers</b:Title>
    <b:Year>2024</b:Year>
    <b:City>Birmingham</b:City>
    <b:Publisher>Packt</b:Publisher>
    <b:Author>
      <b:Author>
        <b:NameList>
          <b:Person>
            <b:Last>Zhussupov</b:Last>
            <b:First>Zhassulan</b:First>
          </b:Person>
        </b:NameList>
      </b:Author>
    </b:Author>
    <b:URL>https://www.oreilly.com/library/view/malware-development-for/9781801810173/</b:URL>
    <b:RefOrder>19</b:RefOrder>
  </b:Source>
  <b:Source>
    <b:Tag>Boo21</b:Tag>
    <b:SourceType>Book</b:SourceType>
    <b:Guid>{7ABDD554-7829-48C0-BCA0-489828A6E2C3}</b:Guid>
    <b:Title>Kubernetes – An Enterprise Guide</b:Title>
    <b:Year>2021</b:Year>
    <b:Publisher>Packt</b:Publisher>
    <b:Author>
      <b:Author>
        <b:NameList>
          <b:Person>
            <b:Last>Boorshtein</b:Last>
            <b:First>Marc</b:First>
          </b:Person>
          <b:Person>
            <b:Last>Surovich</b:Last>
            <b:First>Scott</b:First>
          </b:Person>
        </b:NameList>
      </b:Author>
    </b:Author>
    <b:URL>https://www.oreilly.com/library/view/kubernetes-an/9781803230030/</b:URL>
    <b:RefOrder>20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945219941E7F489F2A0B17B957917C" ma:contentTypeVersion="15" ma:contentTypeDescription="Crear nuevo documento." ma:contentTypeScope="" ma:versionID="752e3bba9209e345bc461836b006bccb">
  <xsd:schema xmlns:xsd="http://www.w3.org/2001/XMLSchema" xmlns:xs="http://www.w3.org/2001/XMLSchema" xmlns:p="http://schemas.microsoft.com/office/2006/metadata/properties" xmlns:ns3="0baf554c-42cd-4d7e-b87e-d265846ee776" xmlns:ns4="419312c9-bf53-44ce-9d37-196a8398e7b2" targetNamespace="http://schemas.microsoft.com/office/2006/metadata/properties" ma:root="true" ma:fieldsID="6d619b68fff5d9ac21f244d147c624f1" ns3:_="" ns4:_="">
    <xsd:import namespace="0baf554c-42cd-4d7e-b87e-d265846ee776"/>
    <xsd:import namespace="419312c9-bf53-44ce-9d37-196a8398e7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f554c-42cd-4d7e-b87e-d265846ee7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9312c9-bf53-44ce-9d37-196a8398e7b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f554c-42cd-4d7e-b87e-d265846ee77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811150-A03F-4409-B92E-2D488BC1F2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8FE723-0CC2-4AB9-AE74-B9EFF3E16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f554c-42cd-4d7e-b87e-d265846ee776"/>
    <ds:schemaRef ds:uri="419312c9-bf53-44ce-9d37-196a8398e7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673008-A0AE-4877-89B7-D67296D25CC3}">
  <ds:schemaRefs>
    <ds:schemaRef ds:uri="http://schemas.microsoft.com/office/2006/metadata/properties"/>
    <ds:schemaRef ds:uri="http://schemas.microsoft.com/office/infopath/2007/PartnerControls"/>
    <ds:schemaRef ds:uri="0baf554c-42cd-4d7e-b87e-d265846ee776"/>
  </ds:schemaRefs>
</ds:datastoreItem>
</file>

<file path=customXml/itemProps4.xml><?xml version="1.0" encoding="utf-8"?>
<ds:datastoreItem xmlns:ds="http://schemas.openxmlformats.org/officeDocument/2006/customXml" ds:itemID="{E99CA547-B979-471A-9DE7-1BE0FD049E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3246</TotalTime>
  <Pages>15</Pages>
  <Words>2135</Words>
  <Characters>12176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14283</CharactersWithSpaces>
  <SharedDoc>false</SharedDoc>
  <HLinks>
    <vt:vector size="78" baseType="variant">
      <vt:variant>
        <vt:i4>2424838</vt:i4>
      </vt:variant>
      <vt:variant>
        <vt:i4>75</vt:i4>
      </vt:variant>
      <vt:variant>
        <vt:i4>0</vt:i4>
      </vt:variant>
      <vt:variant>
        <vt:i4>5</vt:i4>
      </vt:variant>
      <vt:variant>
        <vt:lpwstr>https://lucid.app/lucidchart/2e610647-2cff-4427-a29c-226e0292a0a2/edit?viewport_loc=-1203%2C-657%2C3961%2C2010%2C0_0&amp;invitationId=inv_8b81ed62-bb03-4a46-a71f-43893b4e26b4</vt:lpwstr>
      </vt:variant>
      <vt:variant>
        <vt:lpwstr/>
      </vt:variant>
      <vt:variant>
        <vt:i4>1179709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_Toc162287665</vt:lpwstr>
      </vt:variant>
      <vt:variant>
        <vt:i4>1179709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_Toc162287664</vt:lpwstr>
      </vt:variant>
      <vt:variant>
        <vt:i4>1179709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_Toc162287663</vt:lpwstr>
      </vt:variant>
      <vt:variant>
        <vt:i4>1179709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_Toc162287662</vt:lpwstr>
      </vt:variant>
      <vt:variant>
        <vt:i4>1179709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_Toc162287661</vt:lpwstr>
      </vt:variant>
      <vt:variant>
        <vt:i4>1179709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_Toc162287660</vt:lpwstr>
      </vt:variant>
      <vt:variant>
        <vt:i4>1114173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_Toc162287659</vt:lpwstr>
      </vt:variant>
      <vt:variant>
        <vt:i4>1114173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_Toc162287658</vt:lpwstr>
      </vt:variant>
      <vt:variant>
        <vt:i4>1114173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_Toc162287657</vt:lpwstr>
      </vt:variant>
      <vt:variant>
        <vt:i4>1114173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_Toc162287656</vt:lpwstr>
      </vt:variant>
      <vt:variant>
        <vt:i4>1114173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_Toc162287655</vt:lpwstr>
      </vt:variant>
      <vt:variant>
        <vt:i4>1114173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_Toc162287654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Katherine Yanes</cp:lastModifiedBy>
  <cp:revision>878</cp:revision>
  <cp:lastPrinted>2025-11-29T14:09:00Z</cp:lastPrinted>
  <dcterms:created xsi:type="dcterms:W3CDTF">2024-10-26T01:50:00Z</dcterms:created>
  <dcterms:modified xsi:type="dcterms:W3CDTF">2025-12-03T19:01:00Z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0x0101004F945219941E7F489F2A0B17B957917C</vt:lpwstr>
  </property>
</Properties>
</file>