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b4f8d6c8e840c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CA"/>
        </w:rPr>
        <w:t>Patient Name : Brandon Gullion</w:t>
      </w:r>
    </w:p>
    <w:p>
      <w:pPr/>
      <w:r>
        <w:rPr>
          <w:lang w:val="en-CA"/>
        </w:rPr>
        <w:t>Date of Birth : 20/01/1995</w:t>
      </w:r>
    </w:p>
    <w:p>
      <w:pPr/>
      <w:r>
        <w:rPr>
          <w:lang w:val="en-CA"/>
        </w:rPr>
        <w:t>Address/Room : 56 Erie St.</w:t>
      </w:r>
    </w:p>
    <w:p>
      <w:pPr/>
      <w:r>
        <w:rPr>
          <w:lang w:val="en-CA"/>
        </w:rPr>
        <w:t>Last Updated : July 15, 2020</w:t>
      </w:r>
      <w:r>
        <w:rPr>
          <w:lang w:val="en-CA"/>
        </w:rPr>
        <w:br/>
      </w:r>
      <w:r>
        <w:rPr>
          <w:lang w:val="en-CA"/>
        </w:rPr>
        <w:br/>
      </w:r>
    </w:p>
    <w:tbl>
      <w:tblPr>
        <w:tblStyle w:val="LightList-Accent5"/>
        <w:tblW w:w="5000" w:type="auto"/>
        <w:tblLook w:val="04A0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Drug Name:</w:t>
            </w:r>
          </w:p>
        </w:tc>
        <w:tc>
          <w:tcPr>
            <w:tcW w:w="2310" w:type="dxa"/>
          </w:tcPr>
          <w:p>
            <w:pPr/>
            <w:r>
              <w:t>Strength:</w:t>
            </w:r>
          </w:p>
        </w:tc>
        <w:tc>
          <w:tcPr>
            <w:tcW w:w="2310" w:type="dxa"/>
          </w:tcPr>
          <w:p>
            <w:pPr/>
            <w:r>
              <w:t>General Use:</w:t>
            </w:r>
          </w:p>
        </w:tc>
        <w:tc>
          <w:tcPr>
            <w:tcW w:w="2310" w:type="dxa"/>
          </w:tcPr>
          <w:p>
            <w:pPr/>
            <w:r>
              <w:t>Last Updated: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D069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675ce26a6ac4a37" /><Relationship Type="http://schemas.openxmlformats.org/officeDocument/2006/relationships/numbering" Target="/word/numbering.xml" Id="R4507466bb9a64f3e" /><Relationship Type="http://schemas.openxmlformats.org/officeDocument/2006/relationships/settings" Target="/word/settings.xml" Id="R5818e62cea674de0" /></Relationships>
</file>