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9B2" w:rsidRPr="00A849B2" w:rsidRDefault="00A849B2" w:rsidP="00A849B2">
      <w:pPr>
        <w:widowControl/>
        <w:spacing w:after="75" w:line="360" w:lineRule="atLeast"/>
        <w:jc w:val="center"/>
        <w:outlineLvl w:val="0"/>
        <w:rPr>
          <w:rFonts w:ascii="Helvetica" w:eastAsia="宋体" w:hAnsi="Helvetica" w:cs="Helvetica"/>
          <w:b/>
          <w:color w:val="333333"/>
          <w:kern w:val="36"/>
          <w:sz w:val="36"/>
          <w:szCs w:val="36"/>
        </w:rPr>
      </w:pPr>
      <w:r w:rsidRPr="00A849B2">
        <w:rPr>
          <w:rFonts w:ascii="Helvetica" w:eastAsia="宋体" w:hAnsi="Helvetica" w:cs="Helvetica"/>
          <w:b/>
          <w:color w:val="333333"/>
          <w:kern w:val="36"/>
          <w:sz w:val="36"/>
          <w:szCs w:val="36"/>
        </w:rPr>
        <w:t>软件测试快速入门</w:t>
      </w:r>
      <w:r w:rsidRPr="00A849B2">
        <w:rPr>
          <w:rFonts w:ascii="Helvetica" w:eastAsia="宋体" w:hAnsi="Helvetica" w:cs="Helvetica"/>
          <w:b/>
          <w:color w:val="333333"/>
          <w:kern w:val="36"/>
          <w:sz w:val="36"/>
          <w:szCs w:val="36"/>
        </w:rPr>
        <w:t>4-V</w:t>
      </w:r>
      <w:r w:rsidRPr="00A849B2">
        <w:rPr>
          <w:rFonts w:ascii="Helvetica" w:eastAsia="宋体" w:hAnsi="Helvetica" w:cs="Helvetica"/>
          <w:b/>
          <w:color w:val="333333"/>
          <w:kern w:val="36"/>
          <w:sz w:val="36"/>
          <w:szCs w:val="36"/>
        </w:rPr>
        <w:t>模型</w:t>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bookmarkStart w:id="0" w:name="_GoBack"/>
      <w:bookmarkEnd w:id="0"/>
      <w:r>
        <w:rPr>
          <w:rFonts w:ascii="Helvetica" w:hAnsi="Helvetica" w:cs="Helvetica"/>
          <w:color w:val="333333"/>
        </w:rPr>
        <w:t>在我们学习</w:t>
      </w:r>
      <w:r>
        <w:rPr>
          <w:rFonts w:ascii="Helvetica" w:hAnsi="Helvetica" w:cs="Helvetica"/>
          <w:color w:val="333333"/>
        </w:rPr>
        <w:t>V</w:t>
      </w:r>
      <w:r>
        <w:rPr>
          <w:rFonts w:ascii="Helvetica" w:hAnsi="Helvetica" w:cs="Helvetica"/>
          <w:color w:val="333333"/>
        </w:rPr>
        <w:t>模型之前，让我们理解</w:t>
      </w:r>
      <w:r>
        <w:rPr>
          <w:rFonts w:ascii="Helvetica" w:hAnsi="Helvetica" w:cs="Helvetica"/>
          <w:color w:val="333333"/>
        </w:rPr>
        <w:t xml:space="preserve"> -</w:t>
      </w:r>
    </w:p>
    <w:p w:rsidR="00A849B2" w:rsidRDefault="00A849B2" w:rsidP="00A849B2">
      <w:pPr>
        <w:pStyle w:val="3"/>
        <w:shd w:val="clear" w:color="auto" w:fill="FEFEFE"/>
        <w:spacing w:before="0" w:after="120" w:line="384" w:lineRule="atLeast"/>
        <w:ind w:firstLine="240"/>
        <w:rPr>
          <w:rFonts w:ascii="Helvetica" w:hAnsi="Helvetica" w:cs="Helvetica"/>
          <w:color w:val="333333"/>
        </w:rPr>
      </w:pPr>
      <w:r>
        <w:rPr>
          <w:rFonts w:ascii="Helvetica" w:hAnsi="Helvetica" w:cs="Helvetica"/>
          <w:color w:val="333333"/>
        </w:rPr>
        <w:t>什么是</w:t>
      </w:r>
      <w:r>
        <w:rPr>
          <w:rFonts w:ascii="Helvetica" w:hAnsi="Helvetica" w:cs="Helvetica"/>
          <w:color w:val="333333"/>
        </w:rPr>
        <w:t>SDLC</w:t>
      </w:r>
      <w:r>
        <w:rPr>
          <w:rFonts w:ascii="Helvetica" w:hAnsi="Helvetica" w:cs="Helvetica"/>
          <w:color w:val="333333"/>
        </w:rPr>
        <w:t>？</w:t>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SDLC</w:t>
      </w:r>
      <w:r>
        <w:rPr>
          <w:rFonts w:ascii="Helvetica" w:hAnsi="Helvetica" w:cs="Helvetica"/>
          <w:color w:val="333333"/>
        </w:rPr>
        <w:t>是软件开发生命周期：</w:t>
      </w:r>
      <w:r>
        <w:rPr>
          <w:rFonts w:ascii="Helvetica" w:hAnsi="Helvetica" w:cs="Helvetica"/>
          <w:color w:val="333333"/>
        </w:rPr>
        <w:t>Software Development Life Cycle</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这是开发人员为设计和开发高质量软件而开展的一系列活动。</w:t>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虽然</w:t>
      </w:r>
      <w:r>
        <w:rPr>
          <w:rFonts w:ascii="Helvetica" w:hAnsi="Helvetica" w:cs="Helvetica"/>
          <w:color w:val="333333"/>
        </w:rPr>
        <w:t>SDLC</w:t>
      </w:r>
      <w:r>
        <w:rPr>
          <w:rFonts w:ascii="Helvetica" w:hAnsi="Helvetica" w:cs="Helvetica"/>
          <w:color w:val="333333"/>
        </w:rPr>
        <w:t>使用术语</w:t>
      </w:r>
      <w:r>
        <w:rPr>
          <w:rFonts w:ascii="Helvetica" w:hAnsi="Helvetica" w:cs="Helvetica"/>
          <w:color w:val="333333"/>
        </w:rPr>
        <w:t>“</w:t>
      </w:r>
      <w:r>
        <w:rPr>
          <w:rFonts w:ascii="Helvetica" w:hAnsi="Helvetica" w:cs="Helvetica"/>
          <w:color w:val="333333"/>
        </w:rPr>
        <w:t>开发</w:t>
      </w:r>
      <w:r>
        <w:rPr>
          <w:rFonts w:ascii="Helvetica" w:hAnsi="Helvetica" w:cs="Helvetica"/>
          <w:color w:val="333333"/>
        </w:rPr>
        <w:t>”</w:t>
      </w:r>
      <w:r>
        <w:rPr>
          <w:rFonts w:ascii="Helvetica" w:hAnsi="Helvetica" w:cs="Helvetica"/>
          <w:color w:val="333333"/>
        </w:rPr>
        <w:t>，但它不仅涉及开发人员完成的编码任务，还包括测试人员和利益相关者提供的任务。</w:t>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在</w:t>
      </w:r>
      <w:r>
        <w:rPr>
          <w:rFonts w:ascii="Helvetica" w:hAnsi="Helvetica" w:cs="Helvetica"/>
          <w:color w:val="333333"/>
        </w:rPr>
        <w:t>SDLC</w:t>
      </w:r>
      <w:r>
        <w:rPr>
          <w:rFonts w:ascii="Helvetica" w:hAnsi="Helvetica" w:cs="Helvetica"/>
          <w:color w:val="333333"/>
        </w:rPr>
        <w:t>中，创建了测试用例。</w:t>
      </w:r>
    </w:p>
    <w:p w:rsidR="00A849B2" w:rsidRDefault="00A849B2" w:rsidP="00A849B2">
      <w:pPr>
        <w:pStyle w:val="3"/>
        <w:shd w:val="clear" w:color="auto" w:fill="FEFEFE"/>
        <w:spacing w:before="0" w:after="120" w:line="384" w:lineRule="atLeast"/>
        <w:ind w:firstLine="240"/>
        <w:rPr>
          <w:rFonts w:ascii="Helvetica" w:hAnsi="Helvetica" w:cs="Helvetica"/>
          <w:color w:val="333333"/>
        </w:rPr>
      </w:pPr>
      <w:r>
        <w:rPr>
          <w:rFonts w:ascii="Helvetica" w:hAnsi="Helvetica" w:cs="Helvetica"/>
          <w:color w:val="333333"/>
        </w:rPr>
        <w:t>什么是</w:t>
      </w:r>
      <w:r>
        <w:rPr>
          <w:rFonts w:ascii="Helvetica" w:hAnsi="Helvetica" w:cs="Helvetica"/>
          <w:color w:val="333333"/>
        </w:rPr>
        <w:t>STLC</w:t>
      </w:r>
      <w:r>
        <w:rPr>
          <w:rFonts w:ascii="Helvetica" w:hAnsi="Helvetica" w:cs="Helvetica"/>
          <w:color w:val="333333"/>
        </w:rPr>
        <w:t>？</w:t>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STLC</w:t>
      </w:r>
      <w:r>
        <w:rPr>
          <w:rFonts w:ascii="Helvetica" w:hAnsi="Helvetica" w:cs="Helvetica"/>
          <w:color w:val="333333"/>
        </w:rPr>
        <w:t>是软件测试生命周期</w:t>
      </w:r>
      <w:r>
        <w:rPr>
          <w:rFonts w:ascii="Helvetica" w:hAnsi="Helvetica" w:cs="Helvetica"/>
          <w:color w:val="333333"/>
        </w:rPr>
        <w:t>(Software Testing Life Cycle)</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它由</w:t>
      </w:r>
      <w:r>
        <w:rPr>
          <w:rFonts w:ascii="Helvetica" w:hAnsi="Helvetica" w:cs="Helvetica"/>
          <w:color w:val="333333"/>
        </w:rPr>
        <w:t>Testers</w:t>
      </w:r>
      <w:r>
        <w:rPr>
          <w:rFonts w:ascii="Helvetica" w:hAnsi="Helvetica" w:cs="Helvetica"/>
          <w:color w:val="333333"/>
        </w:rPr>
        <w:t>在方法上进行的一系列活动组成，用于</w:t>
      </w:r>
      <w:proofErr w:type="gramStart"/>
      <w:r>
        <w:rPr>
          <w:rFonts w:ascii="Helvetica" w:hAnsi="Helvetica" w:cs="Helvetica"/>
          <w:color w:val="333333"/>
        </w:rPr>
        <w:t>测试您</w:t>
      </w:r>
      <w:proofErr w:type="gramEnd"/>
      <w:r>
        <w:rPr>
          <w:rFonts w:ascii="Helvetica" w:hAnsi="Helvetica" w:cs="Helvetica"/>
          <w:color w:val="333333"/>
        </w:rPr>
        <w:t>的软件产品。</w:t>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尽管</w:t>
      </w:r>
      <w:r>
        <w:rPr>
          <w:rFonts w:ascii="Helvetica" w:hAnsi="Helvetica" w:cs="Helvetica"/>
          <w:color w:val="333333"/>
        </w:rPr>
        <w:t>STLC</w:t>
      </w:r>
      <w:r>
        <w:rPr>
          <w:rFonts w:ascii="Helvetica" w:hAnsi="Helvetica" w:cs="Helvetica"/>
          <w:color w:val="333333"/>
        </w:rPr>
        <w:t>使用术语</w:t>
      </w:r>
      <w:r>
        <w:rPr>
          <w:rFonts w:ascii="Helvetica" w:hAnsi="Helvetica" w:cs="Helvetica"/>
          <w:color w:val="333333"/>
        </w:rPr>
        <w:t>“</w:t>
      </w:r>
      <w:r>
        <w:rPr>
          <w:rFonts w:ascii="Helvetica" w:hAnsi="Helvetica" w:cs="Helvetica"/>
          <w:color w:val="333333"/>
        </w:rPr>
        <w:t>测试</w:t>
      </w:r>
      <w:r>
        <w:rPr>
          <w:rFonts w:ascii="Helvetica" w:hAnsi="Helvetica" w:cs="Helvetica"/>
          <w:color w:val="333333"/>
        </w:rPr>
        <w:t>”</w:t>
      </w:r>
      <w:r>
        <w:rPr>
          <w:rFonts w:ascii="Helvetica" w:hAnsi="Helvetica" w:cs="Helvetica"/>
          <w:color w:val="333333"/>
        </w:rPr>
        <w:t>，但它不仅仅涉及测试人员，在某些情况下，他们也必须涉及开发人员。</w:t>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在</w:t>
      </w:r>
      <w:r>
        <w:rPr>
          <w:rFonts w:ascii="Helvetica" w:hAnsi="Helvetica" w:cs="Helvetica"/>
          <w:color w:val="333333"/>
        </w:rPr>
        <w:t>STLC</w:t>
      </w:r>
      <w:r>
        <w:rPr>
          <w:rFonts w:ascii="Helvetica" w:hAnsi="Helvetica" w:cs="Helvetica"/>
          <w:color w:val="333333"/>
        </w:rPr>
        <w:t>中，执行测试用例。</w:t>
      </w:r>
    </w:p>
    <w:p w:rsidR="00A849B2" w:rsidRDefault="00A849B2" w:rsidP="00A849B2">
      <w:pPr>
        <w:pStyle w:val="3"/>
        <w:shd w:val="clear" w:color="auto" w:fill="FEFEFE"/>
        <w:spacing w:before="0" w:after="120" w:line="384" w:lineRule="atLeast"/>
        <w:ind w:firstLine="240"/>
        <w:rPr>
          <w:rFonts w:ascii="Helvetica" w:hAnsi="Helvetica" w:cs="Helvetica"/>
          <w:color w:val="333333"/>
        </w:rPr>
      </w:pPr>
      <w:r>
        <w:rPr>
          <w:rFonts w:ascii="Helvetica" w:hAnsi="Helvetica" w:cs="Helvetica"/>
          <w:color w:val="333333"/>
        </w:rPr>
        <w:t>什么是瀑布模型？</w:t>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瀑布模型是一个顺序模型，分为软件开发活动的不同阶段。</w:t>
      </w:r>
      <w:r>
        <w:rPr>
          <w:rFonts w:ascii="Helvetica" w:hAnsi="Helvetica" w:cs="Helvetica"/>
          <w:color w:val="333333"/>
        </w:rPr>
        <w:t xml:space="preserve"> </w:t>
      </w:r>
      <w:r>
        <w:rPr>
          <w:rFonts w:ascii="Helvetica" w:hAnsi="Helvetica" w:cs="Helvetica"/>
          <w:color w:val="333333"/>
        </w:rPr>
        <w:t>每个阶段都是为在</w:t>
      </w:r>
      <w:r>
        <w:rPr>
          <w:rFonts w:ascii="Helvetica" w:hAnsi="Helvetica" w:cs="Helvetica"/>
          <w:color w:val="333333"/>
        </w:rPr>
        <w:t>SDLC</w:t>
      </w:r>
      <w:r>
        <w:rPr>
          <w:rFonts w:ascii="Helvetica" w:hAnsi="Helvetica" w:cs="Helvetica"/>
          <w:color w:val="333333"/>
        </w:rPr>
        <w:t>阶段执行特定活动而设计的。</w:t>
      </w:r>
      <w:r>
        <w:rPr>
          <w:rFonts w:ascii="Helvetica" w:hAnsi="Helvetica" w:cs="Helvetica"/>
          <w:color w:val="333333"/>
        </w:rPr>
        <w:t xml:space="preserve"> </w:t>
      </w:r>
      <w:r>
        <w:rPr>
          <w:rFonts w:ascii="Helvetica" w:hAnsi="Helvetica" w:cs="Helvetica"/>
          <w:color w:val="333333"/>
        </w:rPr>
        <w:t>瀑布模型中的测试阶段仅在系统实施完成后才开始。</w:t>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测试在</w:t>
      </w:r>
      <w:r>
        <w:rPr>
          <w:rFonts w:ascii="Helvetica" w:hAnsi="Helvetica" w:cs="Helvetica"/>
          <w:color w:val="333333"/>
        </w:rPr>
        <w:t>SDLC</w:t>
      </w:r>
      <w:r>
        <w:rPr>
          <w:rFonts w:ascii="Helvetica" w:hAnsi="Helvetica" w:cs="Helvetica"/>
          <w:color w:val="333333"/>
        </w:rPr>
        <w:t>内完成。</w:t>
      </w:r>
    </w:p>
    <w:p w:rsidR="00A849B2" w:rsidRDefault="00A849B2" w:rsidP="00A849B2">
      <w:pPr>
        <w:pStyle w:val="3"/>
        <w:shd w:val="clear" w:color="auto" w:fill="FEFEFE"/>
        <w:spacing w:before="0" w:after="120" w:line="384" w:lineRule="atLeast"/>
        <w:ind w:firstLine="240"/>
        <w:rPr>
          <w:rFonts w:ascii="Helvetica" w:hAnsi="Helvetica" w:cs="Helvetica"/>
          <w:color w:val="333333"/>
        </w:rPr>
      </w:pPr>
      <w:r>
        <w:rPr>
          <w:rFonts w:ascii="Helvetica" w:hAnsi="Helvetica" w:cs="Helvetica"/>
          <w:color w:val="333333"/>
        </w:rPr>
        <w:t>什么是</w:t>
      </w:r>
      <w:r>
        <w:rPr>
          <w:rFonts w:ascii="Helvetica" w:hAnsi="Helvetica" w:cs="Helvetica"/>
          <w:color w:val="333333"/>
        </w:rPr>
        <w:t>V</w:t>
      </w:r>
      <w:r>
        <w:rPr>
          <w:rFonts w:ascii="Helvetica" w:hAnsi="Helvetica" w:cs="Helvetica"/>
          <w:color w:val="333333"/>
        </w:rPr>
        <w:t>型？</w:t>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V-</w:t>
      </w:r>
      <w:r>
        <w:rPr>
          <w:rFonts w:ascii="Helvetica" w:hAnsi="Helvetica" w:cs="Helvetica"/>
          <w:color w:val="333333"/>
        </w:rPr>
        <w:t>模型是瀑布模型的扩展。</w:t>
      </w:r>
      <w:r>
        <w:rPr>
          <w:rFonts w:ascii="Helvetica" w:hAnsi="Helvetica" w:cs="Helvetica"/>
          <w:color w:val="333333"/>
        </w:rPr>
        <w:t xml:space="preserve"> </w:t>
      </w:r>
      <w:r>
        <w:rPr>
          <w:rFonts w:ascii="Helvetica" w:hAnsi="Helvetica" w:cs="Helvetica"/>
          <w:color w:val="333333"/>
        </w:rPr>
        <w:t>它被称为</w:t>
      </w:r>
      <w:r>
        <w:rPr>
          <w:rFonts w:ascii="Helvetica" w:hAnsi="Helvetica" w:cs="Helvetica"/>
          <w:color w:val="333333"/>
        </w:rPr>
        <w:t>“</w:t>
      </w:r>
      <w:proofErr w:type="spellStart"/>
      <w:r>
        <w:rPr>
          <w:rFonts w:ascii="Helvetica" w:hAnsi="Helvetica" w:cs="Helvetica"/>
          <w:color w:val="333333"/>
        </w:rPr>
        <w:t>vee</w:t>
      </w:r>
      <w:proofErr w:type="spellEnd"/>
      <w:r>
        <w:rPr>
          <w:rFonts w:ascii="Helvetica" w:hAnsi="Helvetica" w:cs="Helvetica"/>
          <w:color w:val="333333"/>
        </w:rPr>
        <w:t>”</w:t>
      </w:r>
      <w:r>
        <w:rPr>
          <w:rFonts w:ascii="Helvetica" w:hAnsi="Helvetica" w:cs="Helvetica"/>
          <w:color w:val="333333"/>
        </w:rPr>
        <w:t>模型。</w:t>
      </w:r>
      <w:r>
        <w:rPr>
          <w:rFonts w:ascii="Helvetica" w:hAnsi="Helvetica" w:cs="Helvetica"/>
          <w:color w:val="333333"/>
        </w:rPr>
        <w:t xml:space="preserve"> </w:t>
      </w:r>
      <w:r>
        <w:rPr>
          <w:rFonts w:ascii="Helvetica" w:hAnsi="Helvetica" w:cs="Helvetica"/>
          <w:color w:val="333333"/>
        </w:rPr>
        <w:t>与瀑布模型不同，在</w:t>
      </w:r>
      <w:r>
        <w:rPr>
          <w:rFonts w:ascii="Helvetica" w:hAnsi="Helvetica" w:cs="Helvetica"/>
          <w:color w:val="333333"/>
        </w:rPr>
        <w:t>V</w:t>
      </w:r>
      <w:r>
        <w:rPr>
          <w:rFonts w:ascii="Helvetica" w:hAnsi="Helvetica" w:cs="Helvetica"/>
          <w:color w:val="333333"/>
        </w:rPr>
        <w:t>模型中，每个软件开发阶段都有相应的测试阶段。</w:t>
      </w:r>
      <w:r>
        <w:rPr>
          <w:rFonts w:ascii="Helvetica" w:hAnsi="Helvetica" w:cs="Helvetica"/>
          <w:color w:val="333333"/>
        </w:rPr>
        <w:t xml:space="preserve"> V</w:t>
      </w:r>
      <w:r>
        <w:rPr>
          <w:rFonts w:ascii="Helvetica" w:hAnsi="Helvetica" w:cs="Helvetica"/>
          <w:color w:val="333333"/>
        </w:rPr>
        <w:t>模型中的测试与</w:t>
      </w:r>
      <w:r>
        <w:rPr>
          <w:rFonts w:ascii="Helvetica" w:hAnsi="Helvetica" w:cs="Helvetica"/>
          <w:color w:val="333333"/>
        </w:rPr>
        <w:t>SDLC</w:t>
      </w:r>
      <w:r>
        <w:rPr>
          <w:rFonts w:ascii="Helvetica" w:hAnsi="Helvetica" w:cs="Helvetica"/>
          <w:color w:val="333333"/>
        </w:rPr>
        <w:t>阶段并行完成。</w:t>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测试是作为</w:t>
      </w:r>
      <w:r>
        <w:rPr>
          <w:rFonts w:ascii="Helvetica" w:hAnsi="Helvetica" w:cs="Helvetica"/>
          <w:color w:val="333333"/>
        </w:rPr>
        <w:t>SDLC</w:t>
      </w:r>
      <w:r>
        <w:rPr>
          <w:rFonts w:ascii="Helvetica" w:hAnsi="Helvetica" w:cs="Helvetica"/>
          <w:color w:val="333333"/>
        </w:rPr>
        <w:t>的子项目完成的。</w:t>
      </w:r>
    </w:p>
    <w:p w:rsidR="00A849B2" w:rsidRDefault="00A849B2" w:rsidP="00A849B2">
      <w:pPr>
        <w:pStyle w:val="3"/>
        <w:shd w:val="clear" w:color="auto" w:fill="FEFEFE"/>
        <w:spacing w:before="0" w:after="120" w:line="384" w:lineRule="atLeast"/>
        <w:ind w:firstLine="240"/>
        <w:rPr>
          <w:rFonts w:ascii="Helvetica" w:hAnsi="Helvetica" w:cs="Helvetica"/>
          <w:color w:val="333333"/>
        </w:rPr>
      </w:pPr>
      <w:r>
        <w:rPr>
          <w:rFonts w:ascii="Helvetica" w:hAnsi="Helvetica" w:cs="Helvetica"/>
          <w:color w:val="333333"/>
        </w:rPr>
        <w:lastRenderedPageBreak/>
        <w:t>示例了解</w:t>
      </w:r>
      <w:r>
        <w:rPr>
          <w:rFonts w:ascii="Helvetica" w:hAnsi="Helvetica" w:cs="Helvetica"/>
          <w:color w:val="333333"/>
        </w:rPr>
        <w:t>V</w:t>
      </w:r>
      <w:r>
        <w:rPr>
          <w:rFonts w:ascii="Helvetica" w:hAnsi="Helvetica" w:cs="Helvetica"/>
          <w:color w:val="333333"/>
        </w:rPr>
        <w:t>模型</w:t>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假设为您分配了一项任务，即为客户开发自定义软件。</w:t>
      </w:r>
      <w:r>
        <w:rPr>
          <w:rFonts w:ascii="Helvetica" w:hAnsi="Helvetica" w:cs="Helvetica"/>
          <w:color w:val="333333"/>
        </w:rPr>
        <w:t xml:space="preserve"> </w:t>
      </w:r>
      <w:r>
        <w:rPr>
          <w:rFonts w:ascii="Helvetica" w:hAnsi="Helvetica" w:cs="Helvetica"/>
          <w:color w:val="333333"/>
        </w:rPr>
        <w:t>现在，无论您的技术背景如何，都要尝试对您将要遵循的步骤顺序进行有根据的猜测，以完成任务。</w:t>
      </w:r>
    </w:p>
    <w:p w:rsidR="00A849B2" w:rsidRDefault="00A849B2" w:rsidP="00A849B2">
      <w:pPr>
        <w:shd w:val="clear" w:color="auto" w:fill="FEFEFE"/>
        <w:spacing w:line="408" w:lineRule="atLeast"/>
        <w:rPr>
          <w:rFonts w:ascii="Helvetica" w:hAnsi="Helvetica" w:cs="Helvetica"/>
          <w:color w:val="333333"/>
        </w:rPr>
      </w:pPr>
      <w:r>
        <w:rPr>
          <w:rFonts w:ascii="Helvetica" w:hAnsi="Helvetica" w:cs="Helvetica"/>
          <w:noProof/>
          <w:color w:val="333333"/>
        </w:rPr>
        <w:drawing>
          <wp:inline distT="0" distB="0" distL="0" distR="0">
            <wp:extent cx="5238750" cy="2762250"/>
            <wp:effectExtent l="0" t="0" r="0" b="0"/>
            <wp:docPr id="3" name="图片 3" descr="https://img2.tuicool.com/vEvQjuM.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tuicool.com/vEvQjuM.png!we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8750" cy="2762250"/>
                    </a:xfrm>
                    <a:prstGeom prst="rect">
                      <a:avLst/>
                    </a:prstGeom>
                    <a:noFill/>
                    <a:ln>
                      <a:noFill/>
                    </a:ln>
                  </pic:spPr>
                </pic:pic>
              </a:graphicData>
            </a:graphic>
          </wp:inline>
        </w:drawing>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图片</w:t>
      </w:r>
      <w:r>
        <w:rPr>
          <w:rFonts w:ascii="Helvetica" w:hAnsi="Helvetica" w:cs="Helvetica"/>
          <w:color w:val="333333"/>
        </w:rPr>
        <w:t>.</w:t>
      </w:r>
      <w:proofErr w:type="spellStart"/>
      <w:proofErr w:type="gramStart"/>
      <w:r>
        <w:rPr>
          <w:rFonts w:ascii="Helvetica" w:hAnsi="Helvetica" w:cs="Helvetica"/>
          <w:color w:val="333333"/>
        </w:rPr>
        <w:t>png</w:t>
      </w:r>
      <w:proofErr w:type="spellEnd"/>
      <w:proofErr w:type="gramEnd"/>
    </w:p>
    <w:tbl>
      <w:tblPr>
        <w:tblW w:w="10260" w:type="dxa"/>
        <w:tblCellSpacing w:w="15" w:type="dxa"/>
        <w:tblBorders>
          <w:top w:val="single" w:sz="6" w:space="0" w:color="DDDDDD"/>
          <w:bottom w:val="single" w:sz="6" w:space="0" w:color="DDDDDD"/>
          <w:right w:val="single" w:sz="6" w:space="0" w:color="DDDDDD"/>
        </w:tblBorders>
        <w:shd w:val="clear" w:color="auto" w:fill="FEFEFE"/>
        <w:tblCellMar>
          <w:top w:w="15" w:type="dxa"/>
          <w:left w:w="15" w:type="dxa"/>
          <w:bottom w:w="15" w:type="dxa"/>
          <w:right w:w="15" w:type="dxa"/>
        </w:tblCellMar>
        <w:tblLook w:val="04A0" w:firstRow="1" w:lastRow="0" w:firstColumn="1" w:lastColumn="0" w:noHBand="0" w:noVBand="1"/>
      </w:tblPr>
      <w:tblGrid>
        <w:gridCol w:w="3096"/>
        <w:gridCol w:w="7164"/>
      </w:tblGrid>
      <w:tr w:rsidR="00A849B2" w:rsidTr="00A849B2">
        <w:trPr>
          <w:tblHeader/>
          <w:tblCellSpacing w:w="15" w:type="dxa"/>
        </w:trPr>
        <w:tc>
          <w:tcPr>
            <w:tcW w:w="1500" w:type="pct"/>
            <w:tcBorders>
              <w:top w:val="nil"/>
              <w:left w:val="single" w:sz="6" w:space="0" w:color="DDDDDD"/>
            </w:tcBorders>
            <w:shd w:val="clear" w:color="auto" w:fill="FEFEFE"/>
            <w:tcMar>
              <w:top w:w="120" w:type="dxa"/>
              <w:left w:w="120" w:type="dxa"/>
              <w:bottom w:w="120" w:type="dxa"/>
              <w:right w:w="120" w:type="dxa"/>
            </w:tcMar>
            <w:vAlign w:val="bottom"/>
            <w:hideMark/>
          </w:tcPr>
          <w:p w:rsidR="00A849B2" w:rsidRDefault="00A849B2">
            <w:pPr>
              <w:spacing w:after="360" w:line="360" w:lineRule="atLeast"/>
              <w:rPr>
                <w:rFonts w:ascii="Helvetica" w:hAnsi="Helvetica" w:cs="Helvetica"/>
                <w:b/>
                <w:bCs/>
                <w:color w:val="333333"/>
                <w:szCs w:val="21"/>
              </w:rPr>
            </w:pPr>
            <w:r>
              <w:rPr>
                <w:rStyle w:val="a4"/>
                <w:rFonts w:ascii="Helvetica" w:hAnsi="Helvetica" w:cs="Helvetica"/>
                <w:color w:val="333333"/>
                <w:szCs w:val="21"/>
              </w:rPr>
              <w:t>软件开发周期的不同阶段</w:t>
            </w:r>
          </w:p>
        </w:tc>
        <w:tc>
          <w:tcPr>
            <w:tcW w:w="0" w:type="auto"/>
            <w:tcBorders>
              <w:top w:val="nil"/>
              <w:left w:val="single" w:sz="6" w:space="0" w:color="DDDDDD"/>
            </w:tcBorders>
            <w:shd w:val="clear" w:color="auto" w:fill="FEFEFE"/>
            <w:tcMar>
              <w:top w:w="120" w:type="dxa"/>
              <w:left w:w="120" w:type="dxa"/>
              <w:bottom w:w="120" w:type="dxa"/>
              <w:right w:w="120" w:type="dxa"/>
            </w:tcMar>
            <w:vAlign w:val="bottom"/>
            <w:hideMark/>
          </w:tcPr>
          <w:p w:rsidR="00A849B2" w:rsidRDefault="00A849B2">
            <w:pPr>
              <w:spacing w:after="360" w:line="360" w:lineRule="atLeast"/>
              <w:rPr>
                <w:rFonts w:ascii="Helvetica" w:hAnsi="Helvetica" w:cs="Helvetica"/>
                <w:b/>
                <w:bCs/>
                <w:color w:val="333333"/>
                <w:szCs w:val="21"/>
              </w:rPr>
            </w:pPr>
            <w:r>
              <w:rPr>
                <w:rStyle w:val="a4"/>
                <w:rFonts w:ascii="Helvetica" w:hAnsi="Helvetica" w:cs="Helvetica"/>
                <w:color w:val="333333"/>
                <w:szCs w:val="21"/>
              </w:rPr>
              <w:t>每个阶段都进行的活动</w:t>
            </w:r>
          </w:p>
        </w:tc>
      </w:tr>
      <w:tr w:rsidR="00A849B2" w:rsidTr="00A849B2">
        <w:trPr>
          <w:tblCellSpacing w:w="15" w:type="dxa"/>
        </w:trPr>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A849B2" w:rsidRDefault="00A849B2">
            <w:pPr>
              <w:spacing w:after="360" w:line="312" w:lineRule="atLeast"/>
              <w:rPr>
                <w:rFonts w:ascii="Helvetica" w:hAnsi="Helvetica" w:cs="Helvetica"/>
                <w:color w:val="333333"/>
                <w:szCs w:val="21"/>
              </w:rPr>
            </w:pPr>
            <w:r>
              <w:rPr>
                <w:rStyle w:val="a4"/>
                <w:rFonts w:ascii="Helvetica" w:hAnsi="Helvetica" w:cs="Helvetica"/>
                <w:color w:val="333333"/>
                <w:szCs w:val="21"/>
              </w:rPr>
              <w:t>需求收集阶段</w:t>
            </w:r>
          </w:p>
        </w:tc>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A849B2" w:rsidRDefault="00A849B2">
            <w:pPr>
              <w:spacing w:after="360" w:line="312" w:lineRule="atLeast"/>
              <w:rPr>
                <w:rFonts w:ascii="Helvetica" w:hAnsi="Helvetica" w:cs="Helvetica"/>
                <w:color w:val="333333"/>
                <w:szCs w:val="21"/>
              </w:rPr>
            </w:pPr>
            <w:r>
              <w:rPr>
                <w:rFonts w:ascii="Helvetica" w:hAnsi="Helvetica" w:cs="Helvetica"/>
                <w:color w:val="333333"/>
                <w:szCs w:val="21"/>
              </w:rPr>
              <w:t>从客户端收集尽可能多的有关所需软件的详细信息和规格的信息。</w:t>
            </w:r>
            <w:r>
              <w:rPr>
                <w:rFonts w:ascii="Helvetica" w:hAnsi="Helvetica" w:cs="Helvetica"/>
                <w:color w:val="333333"/>
                <w:szCs w:val="21"/>
              </w:rPr>
              <w:t xml:space="preserve"> </w:t>
            </w:r>
            <w:r>
              <w:rPr>
                <w:rFonts w:ascii="Helvetica" w:hAnsi="Helvetica" w:cs="Helvetica"/>
                <w:color w:val="333333"/>
                <w:szCs w:val="21"/>
              </w:rPr>
              <w:t>这只是需求收集阶段。</w:t>
            </w:r>
          </w:p>
        </w:tc>
      </w:tr>
      <w:tr w:rsidR="00A849B2" w:rsidTr="00A849B2">
        <w:trPr>
          <w:tblCellSpacing w:w="15" w:type="dxa"/>
        </w:trPr>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A849B2" w:rsidRDefault="00A849B2">
            <w:pPr>
              <w:spacing w:after="360" w:line="312" w:lineRule="atLeast"/>
              <w:rPr>
                <w:rFonts w:ascii="Helvetica" w:hAnsi="Helvetica" w:cs="Helvetica"/>
                <w:color w:val="333333"/>
                <w:szCs w:val="21"/>
              </w:rPr>
            </w:pPr>
            <w:r>
              <w:rPr>
                <w:rStyle w:val="a4"/>
                <w:rFonts w:ascii="Helvetica" w:hAnsi="Helvetica" w:cs="Helvetica"/>
                <w:color w:val="333333"/>
                <w:szCs w:val="21"/>
              </w:rPr>
              <w:t>设计阶段</w:t>
            </w:r>
          </w:p>
        </w:tc>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A849B2" w:rsidRDefault="00A849B2">
            <w:pPr>
              <w:spacing w:after="360" w:line="312" w:lineRule="atLeast"/>
              <w:rPr>
                <w:rFonts w:ascii="Helvetica" w:hAnsi="Helvetica" w:cs="Helvetica"/>
                <w:color w:val="333333"/>
                <w:szCs w:val="21"/>
              </w:rPr>
            </w:pPr>
            <w:r>
              <w:rPr>
                <w:rFonts w:ascii="Helvetica" w:hAnsi="Helvetica" w:cs="Helvetica"/>
                <w:color w:val="333333"/>
                <w:szCs w:val="21"/>
              </w:rPr>
              <w:t>规划</w:t>
            </w:r>
            <w:r>
              <w:rPr>
                <w:rFonts w:ascii="Helvetica" w:hAnsi="Helvetica" w:cs="Helvetica"/>
                <w:color w:val="333333"/>
                <w:szCs w:val="21"/>
              </w:rPr>
              <w:t xml:space="preserve"> Python</w:t>
            </w:r>
            <w:r>
              <w:rPr>
                <w:rFonts w:ascii="Helvetica" w:hAnsi="Helvetica" w:cs="Helvetica"/>
                <w:color w:val="333333"/>
                <w:szCs w:val="21"/>
              </w:rPr>
              <w:t>，</w:t>
            </w:r>
            <w:r>
              <w:rPr>
                <w:rFonts w:ascii="Helvetica" w:hAnsi="Helvetica" w:cs="Helvetica"/>
                <w:color w:val="333333"/>
                <w:szCs w:val="21"/>
              </w:rPr>
              <w:t>java</w:t>
            </w:r>
            <w:r>
              <w:rPr>
                <w:rFonts w:ascii="Helvetica" w:hAnsi="Helvetica" w:cs="Helvetica"/>
                <w:color w:val="333333"/>
                <w:szCs w:val="21"/>
              </w:rPr>
              <w:t>等编程语言</w:t>
            </w:r>
            <w:r>
              <w:rPr>
                <w:rFonts w:ascii="Helvetica" w:hAnsi="Helvetica" w:cs="Helvetica"/>
                <w:color w:val="333333"/>
                <w:szCs w:val="21"/>
              </w:rPr>
              <w:t xml:space="preserve">; </w:t>
            </w:r>
            <w:r>
              <w:rPr>
                <w:rFonts w:ascii="Helvetica" w:hAnsi="Helvetica" w:cs="Helvetica"/>
                <w:color w:val="333333"/>
                <w:szCs w:val="21"/>
              </w:rPr>
              <w:t>像</w:t>
            </w:r>
            <w:r>
              <w:rPr>
                <w:rFonts w:ascii="Helvetica" w:hAnsi="Helvetica" w:cs="Helvetica"/>
                <w:color w:val="333333"/>
                <w:szCs w:val="21"/>
              </w:rPr>
              <w:t>Oracle</w:t>
            </w:r>
            <w:r>
              <w:rPr>
                <w:rFonts w:ascii="Helvetica" w:hAnsi="Helvetica" w:cs="Helvetica"/>
                <w:color w:val="333333"/>
                <w:szCs w:val="21"/>
              </w:rPr>
              <w:t>，</w:t>
            </w:r>
            <w:r>
              <w:rPr>
                <w:rFonts w:ascii="Helvetica" w:hAnsi="Helvetica" w:cs="Helvetica"/>
                <w:color w:val="333333"/>
                <w:szCs w:val="21"/>
              </w:rPr>
              <w:t>MySQL</w:t>
            </w:r>
            <w:r>
              <w:rPr>
                <w:rFonts w:ascii="Helvetica" w:hAnsi="Helvetica" w:cs="Helvetica"/>
                <w:color w:val="333333"/>
                <w:szCs w:val="21"/>
              </w:rPr>
              <w:t>等数据库。这适用于项目，也适用于一些高级功能和架构。</w:t>
            </w:r>
          </w:p>
        </w:tc>
      </w:tr>
      <w:tr w:rsidR="00A849B2" w:rsidTr="00A849B2">
        <w:trPr>
          <w:tblCellSpacing w:w="15" w:type="dxa"/>
        </w:trPr>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A849B2" w:rsidRDefault="00A849B2">
            <w:pPr>
              <w:spacing w:after="360" w:line="312" w:lineRule="atLeast"/>
              <w:rPr>
                <w:rFonts w:ascii="Helvetica" w:hAnsi="Helvetica" w:cs="Helvetica"/>
                <w:color w:val="333333"/>
                <w:szCs w:val="21"/>
              </w:rPr>
            </w:pPr>
            <w:r>
              <w:rPr>
                <w:rStyle w:val="a4"/>
                <w:rFonts w:ascii="Helvetica" w:hAnsi="Helvetica" w:cs="Helvetica"/>
                <w:color w:val="333333"/>
                <w:szCs w:val="21"/>
              </w:rPr>
              <w:t>编码阶段</w:t>
            </w:r>
          </w:p>
        </w:tc>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A849B2" w:rsidRDefault="00A849B2">
            <w:pPr>
              <w:spacing w:after="360" w:line="312" w:lineRule="atLeast"/>
              <w:rPr>
                <w:rFonts w:ascii="Helvetica" w:hAnsi="Helvetica" w:cs="Helvetica"/>
                <w:color w:val="333333"/>
                <w:szCs w:val="21"/>
              </w:rPr>
            </w:pPr>
            <w:r>
              <w:rPr>
                <w:rFonts w:ascii="Helvetica" w:hAnsi="Helvetica" w:cs="Helvetica"/>
                <w:color w:val="333333"/>
                <w:szCs w:val="21"/>
              </w:rPr>
              <w:t>编码</w:t>
            </w:r>
          </w:p>
        </w:tc>
      </w:tr>
      <w:tr w:rsidR="00A849B2" w:rsidTr="00A849B2">
        <w:trPr>
          <w:tblCellSpacing w:w="15" w:type="dxa"/>
        </w:trPr>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A849B2" w:rsidRDefault="00A849B2">
            <w:pPr>
              <w:spacing w:after="360" w:line="312" w:lineRule="atLeast"/>
              <w:rPr>
                <w:rFonts w:ascii="Helvetica" w:hAnsi="Helvetica" w:cs="Helvetica"/>
                <w:color w:val="333333"/>
                <w:szCs w:val="21"/>
              </w:rPr>
            </w:pPr>
            <w:r>
              <w:rPr>
                <w:rStyle w:val="a4"/>
                <w:rFonts w:ascii="Helvetica" w:hAnsi="Helvetica" w:cs="Helvetica"/>
                <w:color w:val="333333"/>
                <w:szCs w:val="21"/>
              </w:rPr>
              <w:t>测试阶段</w:t>
            </w:r>
          </w:p>
        </w:tc>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A849B2" w:rsidRDefault="00A849B2">
            <w:pPr>
              <w:spacing w:after="360" w:line="312" w:lineRule="atLeast"/>
              <w:rPr>
                <w:rFonts w:ascii="Helvetica" w:hAnsi="Helvetica" w:cs="Helvetica"/>
                <w:color w:val="333333"/>
                <w:szCs w:val="21"/>
              </w:rPr>
            </w:pPr>
            <w:r>
              <w:rPr>
                <w:rFonts w:ascii="Helvetica" w:hAnsi="Helvetica" w:cs="Helvetica"/>
                <w:color w:val="333333"/>
                <w:szCs w:val="21"/>
              </w:rPr>
              <w:t>测试软件以验证它是否按照客户端提供的规范构建。</w:t>
            </w:r>
          </w:p>
        </w:tc>
      </w:tr>
      <w:tr w:rsidR="00A849B2" w:rsidTr="00A849B2">
        <w:trPr>
          <w:tblCellSpacing w:w="15" w:type="dxa"/>
        </w:trPr>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A849B2" w:rsidRDefault="00A849B2">
            <w:pPr>
              <w:spacing w:after="360" w:line="312" w:lineRule="atLeast"/>
              <w:rPr>
                <w:rFonts w:ascii="Helvetica" w:hAnsi="Helvetica" w:cs="Helvetica"/>
                <w:color w:val="333333"/>
                <w:szCs w:val="21"/>
              </w:rPr>
            </w:pPr>
            <w:r>
              <w:rPr>
                <w:rStyle w:val="a4"/>
                <w:rFonts w:ascii="Helvetica" w:hAnsi="Helvetica" w:cs="Helvetica"/>
                <w:color w:val="333333"/>
                <w:szCs w:val="21"/>
              </w:rPr>
              <w:t>部署阶段</w:t>
            </w:r>
          </w:p>
        </w:tc>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A849B2" w:rsidRDefault="00A849B2">
            <w:pPr>
              <w:spacing w:after="360" w:line="312" w:lineRule="atLeast"/>
              <w:rPr>
                <w:rFonts w:ascii="Helvetica" w:hAnsi="Helvetica" w:cs="Helvetica"/>
                <w:color w:val="333333"/>
                <w:szCs w:val="21"/>
              </w:rPr>
            </w:pPr>
            <w:r>
              <w:rPr>
                <w:rFonts w:ascii="Helvetica" w:hAnsi="Helvetica" w:cs="Helvetica"/>
                <w:color w:val="333333"/>
                <w:szCs w:val="21"/>
              </w:rPr>
              <w:t>在相应的环境中部署应用程序</w:t>
            </w:r>
          </w:p>
        </w:tc>
      </w:tr>
      <w:tr w:rsidR="00A849B2" w:rsidTr="00A849B2">
        <w:trPr>
          <w:tblCellSpacing w:w="15" w:type="dxa"/>
        </w:trPr>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A849B2" w:rsidRDefault="00A849B2">
            <w:pPr>
              <w:spacing w:after="360" w:line="312" w:lineRule="atLeast"/>
              <w:rPr>
                <w:rFonts w:ascii="Helvetica" w:hAnsi="Helvetica" w:cs="Helvetica"/>
                <w:color w:val="333333"/>
                <w:szCs w:val="21"/>
              </w:rPr>
            </w:pPr>
            <w:r>
              <w:rPr>
                <w:rStyle w:val="a4"/>
                <w:rFonts w:ascii="Helvetica" w:hAnsi="Helvetica" w:cs="Helvetica"/>
                <w:color w:val="333333"/>
                <w:szCs w:val="21"/>
              </w:rPr>
              <w:lastRenderedPageBreak/>
              <w:t>维护阶段</w:t>
            </w:r>
          </w:p>
        </w:tc>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A849B2" w:rsidRDefault="00A849B2">
            <w:pPr>
              <w:spacing w:after="360" w:line="312" w:lineRule="atLeast"/>
              <w:rPr>
                <w:rFonts w:ascii="Helvetica" w:hAnsi="Helvetica" w:cs="Helvetica"/>
                <w:color w:val="333333"/>
                <w:szCs w:val="21"/>
              </w:rPr>
            </w:pPr>
            <w:r>
              <w:rPr>
                <w:rFonts w:ascii="Helvetica" w:hAnsi="Helvetica" w:cs="Helvetica"/>
                <w:color w:val="333333"/>
                <w:szCs w:val="21"/>
              </w:rPr>
              <w:t>根据客户请求更改代码</w:t>
            </w:r>
          </w:p>
        </w:tc>
      </w:tr>
    </w:tbl>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所有这些级别构成了软件开发生命周期的瀑布方法</w:t>
      </w:r>
      <w:r>
        <w:rPr>
          <w:rFonts w:ascii="Helvetica" w:hAnsi="Helvetica" w:cs="Helvetica"/>
          <w:color w:val="333333"/>
        </w:rPr>
        <w:t xml:space="preserve"> </w:t>
      </w:r>
      <w:r>
        <w:rPr>
          <w:rFonts w:ascii="Helvetica" w:hAnsi="Helvetica" w:cs="Helvetica"/>
          <w:color w:val="333333"/>
        </w:rPr>
        <w:t>。</w:t>
      </w:r>
    </w:p>
    <w:p w:rsidR="00A849B2" w:rsidRDefault="00A849B2" w:rsidP="00A849B2">
      <w:pPr>
        <w:pStyle w:val="3"/>
        <w:shd w:val="clear" w:color="auto" w:fill="FEFEFE"/>
        <w:spacing w:before="0" w:after="120" w:line="384" w:lineRule="atLeast"/>
        <w:ind w:firstLine="240"/>
        <w:rPr>
          <w:rFonts w:ascii="Helvetica" w:hAnsi="Helvetica" w:cs="Helvetica"/>
          <w:color w:val="333333"/>
        </w:rPr>
      </w:pPr>
      <w:r>
        <w:rPr>
          <w:rFonts w:ascii="Helvetica" w:hAnsi="Helvetica" w:cs="Helvetica"/>
          <w:color w:val="333333"/>
        </w:rPr>
        <w:t>瀑布模型的问题</w:t>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正如您所看到的，</w:t>
      </w:r>
      <w:r>
        <w:rPr>
          <w:rFonts w:ascii="Helvetica" w:hAnsi="Helvetica" w:cs="Helvetica"/>
          <w:color w:val="333333"/>
        </w:rPr>
        <w:t xml:space="preserve"> </w:t>
      </w:r>
      <w:r>
        <w:rPr>
          <w:rFonts w:ascii="Helvetica" w:hAnsi="Helvetica" w:cs="Helvetica"/>
          <w:color w:val="333333"/>
        </w:rPr>
        <w:t>模型中的测试仅在实现完成后才开始</w:t>
      </w:r>
      <w:r>
        <w:rPr>
          <w:rFonts w:ascii="Helvetica" w:hAnsi="Helvetica" w:cs="Helvetica"/>
          <w:color w:val="333333"/>
        </w:rPr>
        <w:t xml:space="preserve"> </w:t>
      </w:r>
      <w:r>
        <w:rPr>
          <w:rFonts w:ascii="Helvetica" w:hAnsi="Helvetica" w:cs="Helvetica"/>
          <w:color w:val="333333"/>
        </w:rPr>
        <w:t>。</w:t>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但是，如果您在大型项目中工作，系统很复杂，那么很容易错过需求阶段本身的关键细节。</w:t>
      </w:r>
      <w:r>
        <w:rPr>
          <w:rFonts w:ascii="Helvetica" w:hAnsi="Helvetica" w:cs="Helvetica"/>
          <w:color w:val="333333"/>
        </w:rPr>
        <w:t xml:space="preserve"> </w:t>
      </w:r>
      <w:r>
        <w:rPr>
          <w:rFonts w:ascii="Helvetica" w:hAnsi="Helvetica" w:cs="Helvetica"/>
          <w:color w:val="333333"/>
        </w:rPr>
        <w:t>在这种情况下，完全错误的产品将被交付给客户，您可能需要重新开始项目，或者如果您设法正确地记录要求但是在软件的设计和架构上犯了严重错误，您将不得不重新设计整个软件来纠正错误。</w:t>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对数千个项目的评估表明，</w:t>
      </w:r>
      <w:r>
        <w:rPr>
          <w:rFonts w:ascii="Helvetica" w:hAnsi="Helvetica" w:cs="Helvetica"/>
          <w:color w:val="333333"/>
        </w:rPr>
        <w:t xml:space="preserve"> </w:t>
      </w:r>
      <w:r>
        <w:rPr>
          <w:rFonts w:ascii="Helvetica" w:hAnsi="Helvetica" w:cs="Helvetica"/>
          <w:color w:val="333333"/>
        </w:rPr>
        <w:t>在需求和设计过程中引入的缺陷几乎占缺陷总数的一半。</w:t>
      </w:r>
    </w:p>
    <w:p w:rsidR="00A849B2" w:rsidRDefault="00A849B2" w:rsidP="00A849B2">
      <w:pPr>
        <w:shd w:val="clear" w:color="auto" w:fill="FEFEFE"/>
        <w:spacing w:line="408" w:lineRule="atLeast"/>
        <w:rPr>
          <w:rFonts w:ascii="Helvetica" w:hAnsi="Helvetica" w:cs="Helvetica"/>
          <w:color w:val="333333"/>
        </w:rPr>
      </w:pPr>
      <w:r>
        <w:rPr>
          <w:rFonts w:ascii="Helvetica" w:hAnsi="Helvetica" w:cs="Helvetica"/>
          <w:noProof/>
          <w:color w:val="333333"/>
        </w:rPr>
        <w:drawing>
          <wp:inline distT="0" distB="0" distL="0" distR="0">
            <wp:extent cx="4762500" cy="3495675"/>
            <wp:effectExtent l="0" t="0" r="0" b="9525"/>
            <wp:docPr id="2" name="图片 2" descr="https://img0.tuicool.com/BzAbquE.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0.tuicool.com/BzAbquE.png!we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495675"/>
                    </a:xfrm>
                    <a:prstGeom prst="rect">
                      <a:avLst/>
                    </a:prstGeom>
                    <a:noFill/>
                    <a:ln>
                      <a:noFill/>
                    </a:ln>
                  </pic:spPr>
                </pic:pic>
              </a:graphicData>
            </a:graphic>
          </wp:inline>
        </w:drawing>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图片</w:t>
      </w:r>
      <w:r>
        <w:rPr>
          <w:rFonts w:ascii="Helvetica" w:hAnsi="Helvetica" w:cs="Helvetica"/>
          <w:color w:val="333333"/>
        </w:rPr>
        <w:t>.</w:t>
      </w:r>
      <w:proofErr w:type="spellStart"/>
      <w:proofErr w:type="gramStart"/>
      <w:r>
        <w:rPr>
          <w:rFonts w:ascii="Helvetica" w:hAnsi="Helvetica" w:cs="Helvetica"/>
          <w:color w:val="333333"/>
        </w:rPr>
        <w:t>png</w:t>
      </w:r>
      <w:proofErr w:type="spellEnd"/>
      <w:proofErr w:type="gramEnd"/>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此外，</w:t>
      </w:r>
      <w:r>
        <w:rPr>
          <w:rFonts w:ascii="Helvetica" w:hAnsi="Helvetica" w:cs="Helvetica"/>
          <w:color w:val="333333"/>
        </w:rPr>
        <w:t xml:space="preserve"> </w:t>
      </w:r>
      <w:r>
        <w:rPr>
          <w:rFonts w:ascii="Helvetica" w:hAnsi="Helvetica" w:cs="Helvetica"/>
          <w:color w:val="333333"/>
        </w:rPr>
        <w:t>修复缺陷的成本会在整个开发生命周期中增加</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生命周期越早，检测到缺陷，修复它就越便宜。</w:t>
      </w:r>
      <w:r>
        <w:rPr>
          <w:rFonts w:ascii="Helvetica" w:hAnsi="Helvetica" w:cs="Helvetica"/>
          <w:color w:val="333333"/>
        </w:rPr>
        <w:t xml:space="preserve"> </w:t>
      </w:r>
      <w:r>
        <w:rPr>
          <w:rFonts w:ascii="Helvetica" w:hAnsi="Helvetica" w:cs="Helvetica"/>
          <w:color w:val="333333"/>
        </w:rPr>
        <w:t>正如他们所说，</w:t>
      </w:r>
      <w:r>
        <w:rPr>
          <w:rFonts w:ascii="Helvetica" w:hAnsi="Helvetica" w:cs="Helvetica"/>
          <w:color w:val="333333"/>
        </w:rPr>
        <w:t>“</w:t>
      </w:r>
      <w:r>
        <w:rPr>
          <w:rFonts w:ascii="Helvetica" w:hAnsi="Helvetica" w:cs="Helvetica"/>
          <w:color w:val="333333"/>
        </w:rPr>
        <w:t>时间缝合可以节省</w:t>
      </w:r>
      <w:r>
        <w:rPr>
          <w:rFonts w:ascii="Helvetica" w:hAnsi="Helvetica" w:cs="Helvetica"/>
          <w:color w:val="333333"/>
        </w:rPr>
        <w:t>9</w:t>
      </w:r>
      <w:r>
        <w:rPr>
          <w:rFonts w:ascii="Helvetica" w:hAnsi="Helvetica" w:cs="Helvetica"/>
          <w:color w:val="333333"/>
        </w:rPr>
        <w:t>个。</w:t>
      </w:r>
      <w:r>
        <w:rPr>
          <w:rFonts w:ascii="Helvetica" w:hAnsi="Helvetica" w:cs="Helvetica"/>
          <w:color w:val="333333"/>
        </w:rPr>
        <w:t>”</w:t>
      </w:r>
    </w:p>
    <w:p w:rsidR="00A849B2" w:rsidRDefault="00A849B2" w:rsidP="00A849B2">
      <w:pPr>
        <w:pStyle w:val="3"/>
        <w:shd w:val="clear" w:color="auto" w:fill="FEFEFE"/>
        <w:spacing w:before="0" w:after="120" w:line="384" w:lineRule="atLeast"/>
        <w:ind w:firstLine="240"/>
        <w:rPr>
          <w:rFonts w:ascii="Helvetica" w:hAnsi="Helvetica" w:cs="Helvetica"/>
          <w:color w:val="333333"/>
        </w:rPr>
      </w:pPr>
      <w:r>
        <w:rPr>
          <w:rFonts w:ascii="Helvetica" w:hAnsi="Helvetica" w:cs="Helvetica"/>
          <w:color w:val="333333"/>
        </w:rPr>
        <w:lastRenderedPageBreak/>
        <w:t>解决方案：</w:t>
      </w:r>
      <w:r>
        <w:rPr>
          <w:rFonts w:ascii="Helvetica" w:hAnsi="Helvetica" w:cs="Helvetica"/>
          <w:color w:val="333333"/>
        </w:rPr>
        <w:t>V</w:t>
      </w:r>
      <w:r>
        <w:rPr>
          <w:rFonts w:ascii="Helvetica" w:hAnsi="Helvetica" w:cs="Helvetica"/>
          <w:color w:val="333333"/>
        </w:rPr>
        <w:t>模型</w:t>
      </w:r>
    </w:p>
    <w:p w:rsidR="00A849B2" w:rsidRDefault="00A849B2" w:rsidP="00A849B2">
      <w:pPr>
        <w:shd w:val="clear" w:color="auto" w:fill="FEFEFE"/>
        <w:spacing w:line="408" w:lineRule="atLeast"/>
        <w:rPr>
          <w:rFonts w:ascii="Helvetica" w:hAnsi="Helvetica" w:cs="Helvetica"/>
          <w:color w:val="333333"/>
        </w:rPr>
      </w:pPr>
      <w:r>
        <w:rPr>
          <w:rFonts w:ascii="Helvetica" w:hAnsi="Helvetica" w:cs="Helvetica"/>
          <w:noProof/>
          <w:color w:val="333333"/>
        </w:rPr>
        <w:drawing>
          <wp:inline distT="0" distB="0" distL="0" distR="0">
            <wp:extent cx="5238750" cy="3057525"/>
            <wp:effectExtent l="0" t="0" r="0" b="9525"/>
            <wp:docPr id="1" name="图片 1" descr="https://img2.tuicool.com/7j2eqaI.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tuicool.com/7j2eqaI.png!we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057525"/>
                    </a:xfrm>
                    <a:prstGeom prst="rect">
                      <a:avLst/>
                    </a:prstGeom>
                    <a:noFill/>
                    <a:ln>
                      <a:noFill/>
                    </a:ln>
                  </pic:spPr>
                </pic:pic>
              </a:graphicData>
            </a:graphic>
          </wp:inline>
        </w:drawing>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图片</w:t>
      </w:r>
      <w:r>
        <w:rPr>
          <w:rFonts w:ascii="Helvetica" w:hAnsi="Helvetica" w:cs="Helvetica"/>
          <w:color w:val="333333"/>
        </w:rPr>
        <w:t>.</w:t>
      </w:r>
      <w:proofErr w:type="spellStart"/>
      <w:proofErr w:type="gramStart"/>
      <w:r>
        <w:rPr>
          <w:rFonts w:ascii="Helvetica" w:hAnsi="Helvetica" w:cs="Helvetica"/>
          <w:color w:val="333333"/>
        </w:rPr>
        <w:t>png</w:t>
      </w:r>
      <w:proofErr w:type="spellEnd"/>
      <w:proofErr w:type="gramEnd"/>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为了解决这个问题，开发了</w:t>
      </w:r>
      <w:r>
        <w:rPr>
          <w:rFonts w:ascii="Helvetica" w:hAnsi="Helvetica" w:cs="Helvetica"/>
          <w:color w:val="333333"/>
        </w:rPr>
        <w:t>V</w:t>
      </w:r>
      <w:r>
        <w:rPr>
          <w:rFonts w:ascii="Helvetica" w:hAnsi="Helvetica" w:cs="Helvetica"/>
          <w:color w:val="333333"/>
        </w:rPr>
        <w:t>型测试模型</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对于每个阶段，在开发生命周期中都有相应的测试阶段。</w:t>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该模型的左侧是软件开发生命周期</w:t>
      </w:r>
      <w:r>
        <w:rPr>
          <w:rFonts w:ascii="Helvetica" w:hAnsi="Helvetica" w:cs="Helvetica"/>
          <w:color w:val="333333"/>
        </w:rPr>
        <w:t xml:space="preserve"> - SDLC</w:t>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该模型的右侧是软件测试生命周期</w:t>
      </w:r>
      <w:r>
        <w:rPr>
          <w:rFonts w:ascii="Helvetica" w:hAnsi="Helvetica" w:cs="Helvetica"/>
          <w:color w:val="333333"/>
        </w:rPr>
        <w:t xml:space="preserve"> - STLC</w:t>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整个图看起来像</w:t>
      </w:r>
      <w:r>
        <w:rPr>
          <w:rFonts w:ascii="Helvetica" w:hAnsi="Helvetica" w:cs="Helvetica"/>
          <w:color w:val="333333"/>
        </w:rPr>
        <w:t>V</w:t>
      </w:r>
      <w:r>
        <w:rPr>
          <w:rFonts w:ascii="Helvetica" w:hAnsi="Helvetica" w:cs="Helvetica"/>
          <w:color w:val="333333"/>
        </w:rPr>
        <w:t>，因此名称为</w:t>
      </w:r>
      <w:r>
        <w:rPr>
          <w:rFonts w:ascii="Helvetica" w:hAnsi="Helvetica" w:cs="Helvetica"/>
          <w:color w:val="333333"/>
        </w:rPr>
        <w:t>V - model</w:t>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除</w:t>
      </w:r>
      <w:r>
        <w:rPr>
          <w:rFonts w:ascii="Helvetica" w:hAnsi="Helvetica" w:cs="Helvetica"/>
          <w:color w:val="333333"/>
        </w:rPr>
        <w:t>V</w:t>
      </w:r>
      <w:r>
        <w:rPr>
          <w:rFonts w:ascii="Helvetica" w:hAnsi="Helvetica" w:cs="Helvetica"/>
          <w:color w:val="333333"/>
        </w:rPr>
        <w:t>模型外，还有迭代开发模型，其中开发分阶段进行，每个阶段都为软件添加功能。</w:t>
      </w:r>
      <w:r>
        <w:rPr>
          <w:rFonts w:ascii="Helvetica" w:hAnsi="Helvetica" w:cs="Helvetica"/>
          <w:color w:val="333333"/>
        </w:rPr>
        <w:t xml:space="preserve"> </w:t>
      </w:r>
      <w:r>
        <w:rPr>
          <w:rFonts w:ascii="Helvetica" w:hAnsi="Helvetica" w:cs="Helvetica"/>
          <w:color w:val="333333"/>
        </w:rPr>
        <w:t>每个阶段都包括其独立的开发和测试活动。</w:t>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迭代方法之后的开发生命周期的良好示例是快速应用程序开发，敏捷开发</w:t>
      </w:r>
    </w:p>
    <w:p w:rsidR="00A849B2" w:rsidRDefault="00A849B2" w:rsidP="00A849B2">
      <w:pPr>
        <w:pStyle w:val="3"/>
        <w:shd w:val="clear" w:color="auto" w:fill="FEFEFE"/>
        <w:spacing w:before="0" w:after="120" w:line="384" w:lineRule="atLeast"/>
        <w:ind w:firstLine="240"/>
        <w:rPr>
          <w:rFonts w:ascii="Helvetica" w:hAnsi="Helvetica" w:cs="Helvetica"/>
          <w:color w:val="333333"/>
        </w:rPr>
      </w:pPr>
      <w:r>
        <w:rPr>
          <w:rFonts w:ascii="Helvetica" w:hAnsi="Helvetica" w:cs="Helvetica"/>
          <w:color w:val="333333"/>
        </w:rPr>
        <w:t>小结</w:t>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有许多开发生命周期模型。</w:t>
      </w:r>
      <w:r>
        <w:rPr>
          <w:rFonts w:ascii="Helvetica" w:hAnsi="Helvetica" w:cs="Helvetica"/>
          <w:color w:val="333333"/>
        </w:rPr>
        <w:t xml:space="preserve"> </w:t>
      </w:r>
      <w:r>
        <w:rPr>
          <w:rFonts w:ascii="Helvetica" w:hAnsi="Helvetica" w:cs="Helvetica"/>
          <w:color w:val="333333"/>
        </w:rPr>
        <w:t>为项目选择的开发模型取决于该项目的目标。</w:t>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测试不是一项独立的活动，它必须调整为项目选择的开发模型。</w:t>
      </w:r>
    </w:p>
    <w:p w:rsidR="00A849B2" w:rsidRDefault="00A849B2" w:rsidP="00A849B2">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在任何模型中，都应该在所有级别进行测试，即从需求到维护。</w:t>
      </w:r>
    </w:p>
    <w:p w:rsidR="000B6C3B" w:rsidRPr="00A849B2" w:rsidRDefault="000B6C3B"/>
    <w:sectPr w:rsidR="000B6C3B" w:rsidRPr="00A849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12B"/>
    <w:rsid w:val="000B6C3B"/>
    <w:rsid w:val="0095012B"/>
    <w:rsid w:val="00A84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E9536-8DE5-42F5-A0BE-1AA5B6C2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849B2"/>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A849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49B2"/>
    <w:rPr>
      <w:rFonts w:ascii="宋体" w:eastAsia="宋体" w:hAnsi="宋体" w:cs="宋体"/>
      <w:b/>
      <w:bCs/>
      <w:kern w:val="36"/>
      <w:sz w:val="48"/>
      <w:szCs w:val="48"/>
    </w:rPr>
  </w:style>
  <w:style w:type="character" w:customStyle="1" w:styleId="3Char">
    <w:name w:val="标题 3 Char"/>
    <w:basedOn w:val="a0"/>
    <w:link w:val="3"/>
    <w:uiPriority w:val="9"/>
    <w:semiHidden/>
    <w:rsid w:val="00A849B2"/>
    <w:rPr>
      <w:b/>
      <w:bCs/>
      <w:sz w:val="32"/>
      <w:szCs w:val="32"/>
    </w:rPr>
  </w:style>
  <w:style w:type="paragraph" w:styleId="a3">
    <w:name w:val="Normal (Web)"/>
    <w:basedOn w:val="a"/>
    <w:uiPriority w:val="99"/>
    <w:semiHidden/>
    <w:unhideWhenUsed/>
    <w:rsid w:val="00A849B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849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139758">
      <w:bodyDiv w:val="1"/>
      <w:marLeft w:val="0"/>
      <w:marRight w:val="0"/>
      <w:marTop w:val="0"/>
      <w:marBottom w:val="0"/>
      <w:divBdr>
        <w:top w:val="none" w:sz="0" w:space="0" w:color="auto"/>
        <w:left w:val="none" w:sz="0" w:space="0" w:color="auto"/>
        <w:bottom w:val="none" w:sz="0" w:space="0" w:color="auto"/>
        <w:right w:val="none" w:sz="0" w:space="0" w:color="auto"/>
      </w:divBdr>
      <w:divsChild>
        <w:div w:id="468745024">
          <w:marLeft w:val="0"/>
          <w:marRight w:val="0"/>
          <w:marTop w:val="0"/>
          <w:marBottom w:val="0"/>
          <w:divBdr>
            <w:top w:val="none" w:sz="0" w:space="0" w:color="auto"/>
            <w:left w:val="none" w:sz="0" w:space="0" w:color="auto"/>
            <w:bottom w:val="none" w:sz="0" w:space="0" w:color="auto"/>
            <w:right w:val="none" w:sz="0" w:space="0" w:color="auto"/>
          </w:divBdr>
          <w:divsChild>
            <w:div w:id="1232038773">
              <w:marLeft w:val="0"/>
              <w:marRight w:val="0"/>
              <w:marTop w:val="0"/>
              <w:marBottom w:val="0"/>
              <w:divBdr>
                <w:top w:val="none" w:sz="0" w:space="0" w:color="auto"/>
                <w:left w:val="none" w:sz="0" w:space="0" w:color="auto"/>
                <w:bottom w:val="none" w:sz="0" w:space="0" w:color="auto"/>
                <w:right w:val="none" w:sz="0" w:space="0" w:color="auto"/>
              </w:divBdr>
            </w:div>
          </w:divsChild>
        </w:div>
        <w:div w:id="1763211799">
          <w:marLeft w:val="0"/>
          <w:marRight w:val="0"/>
          <w:marTop w:val="0"/>
          <w:marBottom w:val="0"/>
          <w:divBdr>
            <w:top w:val="none" w:sz="0" w:space="0" w:color="auto"/>
            <w:left w:val="none" w:sz="0" w:space="0" w:color="auto"/>
            <w:bottom w:val="none" w:sz="0" w:space="0" w:color="auto"/>
            <w:right w:val="none" w:sz="0" w:space="0" w:color="auto"/>
          </w:divBdr>
          <w:divsChild>
            <w:div w:id="2123917826">
              <w:marLeft w:val="0"/>
              <w:marRight w:val="0"/>
              <w:marTop w:val="0"/>
              <w:marBottom w:val="0"/>
              <w:divBdr>
                <w:top w:val="none" w:sz="0" w:space="0" w:color="auto"/>
                <w:left w:val="none" w:sz="0" w:space="0" w:color="auto"/>
                <w:bottom w:val="none" w:sz="0" w:space="0" w:color="auto"/>
                <w:right w:val="none" w:sz="0" w:space="0" w:color="auto"/>
              </w:divBdr>
            </w:div>
          </w:divsChild>
        </w:div>
        <w:div w:id="79789717">
          <w:marLeft w:val="0"/>
          <w:marRight w:val="0"/>
          <w:marTop w:val="0"/>
          <w:marBottom w:val="0"/>
          <w:divBdr>
            <w:top w:val="none" w:sz="0" w:space="0" w:color="auto"/>
            <w:left w:val="none" w:sz="0" w:space="0" w:color="auto"/>
            <w:bottom w:val="none" w:sz="0" w:space="0" w:color="auto"/>
            <w:right w:val="none" w:sz="0" w:space="0" w:color="auto"/>
          </w:divBdr>
          <w:divsChild>
            <w:div w:id="20271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11111</dc:creator>
  <cp:keywords/>
  <dc:description/>
  <cp:lastModifiedBy>11111</cp:lastModifiedBy>
  <cp:revision>2</cp:revision>
  <dcterms:created xsi:type="dcterms:W3CDTF">2019-12-05T05:58:00Z</dcterms:created>
  <dcterms:modified xsi:type="dcterms:W3CDTF">2019-12-05T06:00:00Z</dcterms:modified>
</cp:coreProperties>
</file>