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5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</w:rPr>
        <w:drawing>
          <wp:inline distB="114300" distT="114300" distL="114300" distR="114300">
            <wp:extent cx="573120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Sprint Number: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3</w:t>
      </w:r>
    </w:p>
    <w:p w:rsidR="00000000" w:rsidDel="00000000" w:rsidP="00000000" w:rsidRDefault="00000000" w:rsidRPr="00000000" w14:paraId="00000015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Fecha de la reunión: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06/10/2024</w:t>
      </w:r>
    </w:p>
    <w:p w:rsidR="00000000" w:rsidDel="00000000" w:rsidP="00000000" w:rsidRDefault="00000000" w:rsidRPr="00000000" w14:paraId="00000017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Facilitador: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 Felipe Godoy</w:t>
        <w:tab/>
      </w:r>
    </w:p>
    <w:p w:rsidR="00000000" w:rsidDel="00000000" w:rsidP="00000000" w:rsidRDefault="00000000" w:rsidRPr="00000000" w14:paraId="00000018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Participantes: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Joaquín Espinoza</w:t>
      </w:r>
    </w:p>
    <w:p w:rsidR="00000000" w:rsidDel="00000000" w:rsidP="00000000" w:rsidRDefault="00000000" w:rsidRPr="00000000" w14:paraId="0000001A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Brandon Leiva</w:t>
      </w:r>
    </w:p>
    <w:p w:rsidR="00000000" w:rsidDel="00000000" w:rsidP="00000000" w:rsidRDefault="00000000" w:rsidRPr="00000000" w14:paraId="0000001B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Felipe Godoy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1. Objetivo del Sprint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Acceso administrativo, poder crear materia y visualizar permisos.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2. Resumen del Sprint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Durante este Sprint, se avanzó en lograr funcionalidades importantes del sistema, diseñando la interfaz para que un usuario pueda visualizar sus materias, cursos y lecciones. Por otra parte, la creación de un modo Ranked para el usuario.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 Análisis de la Retrospectiva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3.1. ¿Qué salió bien?</w:t>
      </w:r>
    </w:p>
    <w:p w:rsidR="00000000" w:rsidDel="00000000" w:rsidP="00000000" w:rsidRDefault="00000000" w:rsidRPr="00000000" w14:paraId="00000028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Puntos positivos: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before="18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logró la misión que teníamos con el equipo, creando una interfaz intuitiva para el administrador, pudiendo modificar sus cursos.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Hubo un excelente ambiente,  motivación y compromiso como equipo.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3.2. ¿Qué no salió tan bien?</w:t>
      </w:r>
    </w:p>
    <w:p w:rsidR="00000000" w:rsidDel="00000000" w:rsidP="00000000" w:rsidRDefault="00000000" w:rsidRPr="00000000" w14:paraId="0000002D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Áreas de mejora: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18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Algunos problemas con la conexión de algunas funcionalidades con la base de datos. Sin embargo se logró el objetivo planteado.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18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en el tiempo de desarrollo.</w:t>
      </w:r>
    </w:p>
    <w:p w:rsidR="00000000" w:rsidDel="00000000" w:rsidP="00000000" w:rsidRDefault="00000000" w:rsidRPr="00000000" w14:paraId="00000030">
      <w:pPr>
        <w:spacing w:before="1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3.3. ¿Qué podemos mejorar?</w:t>
      </w:r>
    </w:p>
    <w:p w:rsidR="00000000" w:rsidDel="00000000" w:rsidP="00000000" w:rsidRDefault="00000000" w:rsidRPr="00000000" w14:paraId="00000032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Acciones de mejora: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Interfaz: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Realizar mejoras e ir actualizando una interfaz más avanzada.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Gestión de tiempo: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Dedicar más tiempo al diseño, y no postergar el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4. Compromisos para el próximo Sprint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Desarrollar una interfaz, donde el usuario pueda cursar un curso, obteniendo puntos con sus lecciones.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-342898</wp:posOffset>
          </wp:positionV>
          <wp:extent cx="2238375" cy="547688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8375" cy="5476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BZ159sJCMTYnrb9GSjtVKwQ+w==">CgMxLjAyCGguZ2pkZ3hzOAByITFVX2FKQ0VFQzVrdmRVczBfYmlsVy10MmQ0cEk4NGNTOA==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2024-11-23T01:55:00Z</dcterms:created>
</cp:coreProperties>
</file>