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113BA3" w14:textId="682F9073" w:rsidR="0034656B" w:rsidRPr="0034656B" w:rsidRDefault="00E36E1F" w:rsidP="0034656B">
      <w:pPr>
        <w:pStyle w:val="Heading1"/>
        <w:jc w:val="center"/>
        <w:rPr>
          <w:rFonts w:ascii="Times New Roman" w:hAnsi="Times New Roman" w:cs="Times New Roman"/>
          <w:noProof/>
          <w:color w:val="7F7F7F" w:themeColor="text1" w:themeTint="80"/>
          <w:sz w:val="36"/>
          <w:szCs w:val="36"/>
        </w:rPr>
      </w:pPr>
      <w:r>
        <w:rPr>
          <w:rFonts w:ascii="Times New Roman" w:hAnsi="Times New Roman" w:cs="Times New Roman"/>
          <w:noProof/>
          <w:color w:val="7F7F7F" w:themeColor="text1" w:themeTint="80"/>
          <w:sz w:val="36"/>
          <w:szCs w:val="36"/>
        </w:rPr>
        <w:t>Flat Plate Convection</w:t>
      </w:r>
      <w:r w:rsidR="0034656B" w:rsidRPr="0034656B">
        <w:rPr>
          <w:rFonts w:ascii="Times New Roman" w:hAnsi="Times New Roman" w:cs="Times New Roman"/>
          <w:noProof/>
          <w:color w:val="7F7F7F" w:themeColor="text1" w:themeTint="80"/>
          <w:sz w:val="36"/>
          <w:szCs w:val="36"/>
        </w:rPr>
        <w:t xml:space="preserve"> Lab</w:t>
      </w:r>
    </w:p>
    <w:p w14:paraId="1228B5A5" w14:textId="645D23CB" w:rsidR="0034656B" w:rsidRPr="0034656B" w:rsidRDefault="0034656B" w:rsidP="0034656B"/>
    <w:p w14:paraId="64331C0E" w14:textId="615BF6EC" w:rsidR="0034656B" w:rsidRPr="00825021" w:rsidRDefault="00B2498E" w:rsidP="0034656B">
      <w:pPr>
        <w:jc w:val="center"/>
        <w:rPr>
          <w:color w:val="000000" w:themeColor="text1"/>
        </w:rPr>
      </w:pPr>
      <w:r>
        <w:rPr>
          <w:color w:val="000000" w:themeColor="text1"/>
        </w:rPr>
        <w:t>Brandon Lim</w:t>
      </w:r>
    </w:p>
    <w:p w14:paraId="2F91C25C" w14:textId="1285A850" w:rsidR="0034656B" w:rsidRPr="00B2498E" w:rsidRDefault="00B2498E" w:rsidP="00B2498E">
      <w:pPr>
        <w:jc w:val="center"/>
        <w:rPr>
          <w:color w:val="000000" w:themeColor="text1"/>
        </w:rPr>
      </w:pPr>
      <w:r>
        <w:rPr>
          <w:color w:val="000000" w:themeColor="text1"/>
        </w:rPr>
        <w:t>11/20/24</w:t>
      </w:r>
    </w:p>
    <w:p w14:paraId="05393EEC" w14:textId="2B6EA124" w:rsidR="00552A1F" w:rsidRDefault="00552A1F" w:rsidP="0034656B">
      <w:pPr>
        <w:rPr>
          <w:color w:val="FF0000"/>
        </w:rPr>
      </w:pPr>
      <w:r>
        <w:rPr>
          <w:noProof/>
        </w:rPr>
        <mc:AlternateContent>
          <mc:Choice Requires="wps">
            <w:drawing>
              <wp:anchor distT="0" distB="0" distL="114300" distR="114300" simplePos="0" relativeHeight="251681792" behindDoc="0" locked="0" layoutInCell="1" allowOverlap="1" wp14:anchorId="06961C2E" wp14:editId="7D410A33">
                <wp:simplePos x="0" y="0"/>
                <wp:positionH relativeFrom="column">
                  <wp:posOffset>0</wp:posOffset>
                </wp:positionH>
                <wp:positionV relativeFrom="paragraph">
                  <wp:posOffset>3131820</wp:posOffset>
                </wp:positionV>
                <wp:extent cx="6144895" cy="635"/>
                <wp:effectExtent l="0" t="0" r="1905" b="12065"/>
                <wp:wrapNone/>
                <wp:docPr id="19" name="Text Box 19"/>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548CAA8F" w14:textId="603C1C84" w:rsidR="00552A1F" w:rsidRPr="006953FB" w:rsidRDefault="00552A1F" w:rsidP="00552A1F">
                            <w:pPr>
                              <w:pStyle w:val="Caption"/>
                              <w:rPr>
                                <w:i w:val="0"/>
                                <w:iCs w:val="0"/>
                                <w:color w:val="000000" w:themeColor="text1"/>
                                <w:sz w:val="20"/>
                                <w:szCs w:val="20"/>
                              </w:rPr>
                            </w:pPr>
                            <w:r w:rsidRPr="006953FB">
                              <w:rPr>
                                <w:b/>
                                <w:bCs/>
                                <w:i w:val="0"/>
                                <w:iCs w:val="0"/>
                                <w:color w:val="000000" w:themeColor="text1"/>
                                <w:sz w:val="20"/>
                                <w:szCs w:val="20"/>
                              </w:rPr>
                              <w:t xml:space="preserve">Figure </w:t>
                            </w:r>
                            <w:r w:rsidRPr="006953FB">
                              <w:rPr>
                                <w:b/>
                                <w:bCs/>
                                <w:i w:val="0"/>
                                <w:iCs w:val="0"/>
                                <w:color w:val="000000" w:themeColor="text1"/>
                                <w:sz w:val="20"/>
                                <w:szCs w:val="20"/>
                              </w:rPr>
                              <w:fldChar w:fldCharType="begin"/>
                            </w:r>
                            <w:r w:rsidRPr="006953FB">
                              <w:rPr>
                                <w:b/>
                                <w:bCs/>
                                <w:i w:val="0"/>
                                <w:iCs w:val="0"/>
                                <w:color w:val="000000" w:themeColor="text1"/>
                                <w:sz w:val="20"/>
                                <w:szCs w:val="20"/>
                              </w:rPr>
                              <w:instrText xml:space="preserve"> SEQ Figure \* ARABIC </w:instrText>
                            </w:r>
                            <w:r w:rsidRPr="006953FB">
                              <w:rPr>
                                <w:b/>
                                <w:bCs/>
                                <w:i w:val="0"/>
                                <w:iCs w:val="0"/>
                                <w:color w:val="000000" w:themeColor="text1"/>
                                <w:sz w:val="20"/>
                                <w:szCs w:val="20"/>
                              </w:rPr>
                              <w:fldChar w:fldCharType="separate"/>
                            </w:r>
                            <w:r w:rsidR="00367ABC">
                              <w:rPr>
                                <w:b/>
                                <w:bCs/>
                                <w:i w:val="0"/>
                                <w:iCs w:val="0"/>
                                <w:noProof/>
                                <w:color w:val="000000" w:themeColor="text1"/>
                                <w:sz w:val="20"/>
                                <w:szCs w:val="20"/>
                              </w:rPr>
                              <w:t>1</w:t>
                            </w:r>
                            <w:r w:rsidRPr="006953FB">
                              <w:rPr>
                                <w:b/>
                                <w:bCs/>
                                <w:i w:val="0"/>
                                <w:iCs w:val="0"/>
                                <w:color w:val="000000" w:themeColor="text1"/>
                                <w:sz w:val="20"/>
                                <w:szCs w:val="20"/>
                              </w:rPr>
                              <w:fldChar w:fldCharType="end"/>
                            </w:r>
                            <w:r w:rsidRPr="006953FB">
                              <w:rPr>
                                <w:b/>
                                <w:bCs/>
                                <w:i w:val="0"/>
                                <w:iCs w:val="0"/>
                                <w:color w:val="000000" w:themeColor="text1"/>
                                <w:sz w:val="20"/>
                                <w:szCs w:val="20"/>
                              </w:rPr>
                              <w:t>a.</w:t>
                            </w:r>
                            <w:r w:rsidR="00AB44AA">
                              <w:rPr>
                                <w:rFonts w:eastAsia="+mn-ea"/>
                                <w:i w:val="0"/>
                                <w:iCs w:val="0"/>
                                <w:color w:val="000000" w:themeColor="text1"/>
                                <w:kern w:val="24"/>
                                <w:sz w:val="20"/>
                                <w:szCs w:val="20"/>
                              </w:rPr>
                              <w:t xml:space="preserve"> </w:t>
                            </w:r>
                            <w:r w:rsidR="00B374F3">
                              <w:rPr>
                                <w:rFonts w:eastAsia="+mn-ea"/>
                                <w:i w:val="0"/>
                                <w:iCs w:val="0"/>
                                <w:color w:val="000000" w:themeColor="text1"/>
                                <w:kern w:val="24"/>
                                <w:sz w:val="20"/>
                                <w:szCs w:val="20"/>
                              </w:rPr>
                              <w:t xml:space="preserve">Plot of the experimentally and theoretically calculated surface temperature on the y-axis in kelvin versus non dimensional length on the x-axis. The blue circles represent measured surface temperature values on the top of the plate, red squares represent measured surface temperature values on the bottom of the plate, the solid black line represents theoretical surface temperatures on the top of the plate only accounting for convection, and the dashed black line represents theoretical surface temperatures on the top of the plate accounting for convection and radiation.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961C2E" id="_x0000_t202" coordsize="21600,21600" o:spt="202" path="m,l,21600r21600,l21600,xe">
                <v:stroke joinstyle="miter"/>
                <v:path gradientshapeok="t" o:connecttype="rect"/>
              </v:shapetype>
              <v:shape id="Text Box 19" o:spid="_x0000_s1026" type="#_x0000_t202" style="position:absolute;margin-left:0;margin-top:246.6pt;width:483.8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wVFgIAADgEAAAOAAAAZHJzL2Uyb0RvYy54bWysU8Fu2zAMvQ/YPwi6L066NuiMOEWWIsOA&#10;oi2QDj0rshQbkEWNUmJnXz9KtpOt22nYRaZF6lF872lx1zWGHRX6GmzBZ5MpZ8pKKGu7L/i3l82H&#10;W858ELYUBqwq+El5frd8/27RulxdQQWmVMgIxPq8dQWvQnB5lnlZqUb4CThlKakBGxHoF/dZiaIl&#10;9MZkV9PpPGsBS4cglfe0e98n+TLha61keNLaq8BMweluIa2Y1l1cs+VC5HsUrqrlcA3xD7doRG2p&#10;6RnqXgTBDlj/AdXUEsGDDhMJTQZa11KlGWia2fTNNNtKOJVmIXK8O9Pk/x+sfDxu3TOy0H2GjgSM&#10;hLTO55424zydxiZ+6aaM8kTh6Uyb6gKTtDmfXV/ffrrhTFJu/vEm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FrsTgLfAAAACAEAAA8AAABkcnMvZG93bnJldi54bWxMj8FOwzAQRO9I/IO1SFwQ&#10;dWiilIY4VVXBoVwqQi/c3HgbB+J1ZDtt+PsaLnCcndXMm3I1mZ6d0PnOkoCHWQIMqbGqo1bA/v3l&#10;/hGYD5KU7C2hgG/0sKqur0pZKHumNzzVoWUxhHwhBegQhoJz32g00s/sgBS9o3VGhihdy5WT5xhu&#10;ej5Pkpwb2VFs0HLAjcbmqx6NgF32sdN34/H5dZ2lbrsfN/lnWwtxezOtn4AFnMLfM/zgR3SoItPB&#10;jqQ86wXEIUFAtkznwKK9zBcLYIffSwq8Kvn/AdUFAAD//wMAUEsBAi0AFAAGAAgAAAAhALaDOJL+&#10;AAAA4QEAABMAAAAAAAAAAAAAAAAAAAAAAFtDb250ZW50X1R5cGVzXS54bWxQSwECLQAUAAYACAAA&#10;ACEAOP0h/9YAAACUAQAACwAAAAAAAAAAAAAAAAAvAQAAX3JlbHMvLnJlbHNQSwECLQAUAAYACAAA&#10;ACEAU2fsFRYCAAA4BAAADgAAAAAAAAAAAAAAAAAuAgAAZHJzL2Uyb0RvYy54bWxQSwECLQAUAAYA&#10;CAAAACEAWuxOAt8AAAAIAQAADwAAAAAAAAAAAAAAAABwBAAAZHJzL2Rvd25yZXYueG1sUEsFBgAA&#10;AAAEAAQA8wAAAHwFAAAAAA==&#10;" stroked="f">
                <v:textbox style="mso-fit-shape-to-text:t" inset="0,0,0,0">
                  <w:txbxContent>
                    <w:p w14:paraId="548CAA8F" w14:textId="603C1C84" w:rsidR="00552A1F" w:rsidRPr="006953FB" w:rsidRDefault="00552A1F" w:rsidP="00552A1F">
                      <w:pPr>
                        <w:pStyle w:val="Caption"/>
                        <w:rPr>
                          <w:i w:val="0"/>
                          <w:iCs w:val="0"/>
                          <w:color w:val="000000" w:themeColor="text1"/>
                          <w:sz w:val="20"/>
                          <w:szCs w:val="20"/>
                        </w:rPr>
                      </w:pPr>
                      <w:r w:rsidRPr="006953FB">
                        <w:rPr>
                          <w:b/>
                          <w:bCs/>
                          <w:i w:val="0"/>
                          <w:iCs w:val="0"/>
                          <w:color w:val="000000" w:themeColor="text1"/>
                          <w:sz w:val="20"/>
                          <w:szCs w:val="20"/>
                        </w:rPr>
                        <w:t xml:space="preserve">Figure </w:t>
                      </w:r>
                      <w:r w:rsidRPr="006953FB">
                        <w:rPr>
                          <w:b/>
                          <w:bCs/>
                          <w:i w:val="0"/>
                          <w:iCs w:val="0"/>
                          <w:color w:val="000000" w:themeColor="text1"/>
                          <w:sz w:val="20"/>
                          <w:szCs w:val="20"/>
                        </w:rPr>
                        <w:fldChar w:fldCharType="begin"/>
                      </w:r>
                      <w:r w:rsidRPr="006953FB">
                        <w:rPr>
                          <w:b/>
                          <w:bCs/>
                          <w:i w:val="0"/>
                          <w:iCs w:val="0"/>
                          <w:color w:val="000000" w:themeColor="text1"/>
                          <w:sz w:val="20"/>
                          <w:szCs w:val="20"/>
                        </w:rPr>
                        <w:instrText xml:space="preserve"> SEQ Figure \* ARABIC </w:instrText>
                      </w:r>
                      <w:r w:rsidRPr="006953FB">
                        <w:rPr>
                          <w:b/>
                          <w:bCs/>
                          <w:i w:val="0"/>
                          <w:iCs w:val="0"/>
                          <w:color w:val="000000" w:themeColor="text1"/>
                          <w:sz w:val="20"/>
                          <w:szCs w:val="20"/>
                        </w:rPr>
                        <w:fldChar w:fldCharType="separate"/>
                      </w:r>
                      <w:r w:rsidR="00367ABC">
                        <w:rPr>
                          <w:b/>
                          <w:bCs/>
                          <w:i w:val="0"/>
                          <w:iCs w:val="0"/>
                          <w:noProof/>
                          <w:color w:val="000000" w:themeColor="text1"/>
                          <w:sz w:val="20"/>
                          <w:szCs w:val="20"/>
                        </w:rPr>
                        <w:t>1</w:t>
                      </w:r>
                      <w:r w:rsidRPr="006953FB">
                        <w:rPr>
                          <w:b/>
                          <w:bCs/>
                          <w:i w:val="0"/>
                          <w:iCs w:val="0"/>
                          <w:color w:val="000000" w:themeColor="text1"/>
                          <w:sz w:val="20"/>
                          <w:szCs w:val="20"/>
                        </w:rPr>
                        <w:fldChar w:fldCharType="end"/>
                      </w:r>
                      <w:r w:rsidRPr="006953FB">
                        <w:rPr>
                          <w:b/>
                          <w:bCs/>
                          <w:i w:val="0"/>
                          <w:iCs w:val="0"/>
                          <w:color w:val="000000" w:themeColor="text1"/>
                          <w:sz w:val="20"/>
                          <w:szCs w:val="20"/>
                        </w:rPr>
                        <w:t>a.</w:t>
                      </w:r>
                      <w:r w:rsidR="00AB44AA">
                        <w:rPr>
                          <w:rFonts w:eastAsia="+mn-ea"/>
                          <w:i w:val="0"/>
                          <w:iCs w:val="0"/>
                          <w:color w:val="000000" w:themeColor="text1"/>
                          <w:kern w:val="24"/>
                          <w:sz w:val="20"/>
                          <w:szCs w:val="20"/>
                        </w:rPr>
                        <w:t xml:space="preserve"> </w:t>
                      </w:r>
                      <w:r w:rsidR="00B374F3">
                        <w:rPr>
                          <w:rFonts w:eastAsia="+mn-ea"/>
                          <w:i w:val="0"/>
                          <w:iCs w:val="0"/>
                          <w:color w:val="000000" w:themeColor="text1"/>
                          <w:kern w:val="24"/>
                          <w:sz w:val="20"/>
                          <w:szCs w:val="20"/>
                        </w:rPr>
                        <w:t xml:space="preserve">Plot of the experimentally and theoretically calculated surface temperature on the y-axis in kelvin versus non dimensional length on the x-axis. The blue circles represent measured surface temperature values on the top of the plate, red squares represent measured surface temperature values on the bottom of the plate, the solid black line represents theoretical surface temperatures on the top of the plate only accounting for convection, and the dashed black line represents theoretical surface temperatures on the top of the plate accounting for convection and radiation. </w:t>
                      </w:r>
                    </w:p>
                  </w:txbxContent>
                </v:textbox>
              </v:shape>
            </w:pict>
          </mc:Fallback>
        </mc:AlternateContent>
      </w:r>
      <w:r w:rsidRPr="00552A1F">
        <w:rPr>
          <w:noProof/>
          <w:color w:val="FF0000"/>
        </w:rPr>
        <mc:AlternateContent>
          <mc:Choice Requires="wps">
            <w:drawing>
              <wp:anchor distT="0" distB="0" distL="114300" distR="114300" simplePos="0" relativeHeight="251669504" behindDoc="0" locked="0" layoutInCell="1" allowOverlap="1" wp14:anchorId="30EDA213" wp14:editId="77305308">
                <wp:simplePos x="0" y="0"/>
                <wp:positionH relativeFrom="column">
                  <wp:posOffset>0</wp:posOffset>
                </wp:positionH>
                <wp:positionV relativeFrom="paragraph">
                  <wp:posOffset>-635</wp:posOffset>
                </wp:positionV>
                <wp:extent cx="6145078" cy="3075709"/>
                <wp:effectExtent l="0" t="0" r="27305" b="10795"/>
                <wp:wrapNone/>
                <wp:docPr id="13" name="Text Box 13"/>
                <wp:cNvGraphicFramePr/>
                <a:graphic xmlns:a="http://schemas.openxmlformats.org/drawingml/2006/main">
                  <a:graphicData uri="http://schemas.microsoft.com/office/word/2010/wordprocessingShape">
                    <wps:wsp>
                      <wps:cNvSpPr txBox="1"/>
                      <wps:spPr>
                        <a:xfrm>
                          <a:off x="0" y="0"/>
                          <a:ext cx="6145078" cy="3075709"/>
                        </a:xfrm>
                        <a:prstGeom prst="rect">
                          <a:avLst/>
                        </a:prstGeom>
                        <a:solidFill>
                          <a:schemeClr val="lt1"/>
                        </a:solidFill>
                        <a:ln w="6350">
                          <a:solidFill>
                            <a:schemeClr val="bg1">
                              <a:lumMod val="50000"/>
                            </a:schemeClr>
                          </a:solidFill>
                        </a:ln>
                      </wps:spPr>
                      <wps:txbx>
                        <w:txbxContent>
                          <w:p w14:paraId="7A7AB4A1" w14:textId="2C932DFB" w:rsidR="00552A1F" w:rsidRPr="006953FB" w:rsidRDefault="00B2498E" w:rsidP="00552A1F">
                            <w:pPr>
                              <w:jc w:val="center"/>
                              <w:rPr>
                                <w:color w:val="FF0000"/>
                              </w:rPr>
                            </w:pPr>
                            <w:r>
                              <w:rPr>
                                <w:noProof/>
                                <w:color w:val="FF0000"/>
                              </w:rPr>
                              <w:drawing>
                                <wp:inline distT="0" distB="0" distL="0" distR="0" wp14:anchorId="2557B008" wp14:editId="0BF2B8D0">
                                  <wp:extent cx="5955665" cy="2962275"/>
                                  <wp:effectExtent l="0" t="0" r="6985" b="9525"/>
                                  <wp:docPr id="878676042" name="Picture 13" descr="A graph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76042" name="Picture 13" descr="A graph of a person&#10;&#10;Description automatically generated"/>
                                          <pic:cNvPicPr/>
                                        </pic:nvPicPr>
                                        <pic:blipFill>
                                          <a:blip r:embed="rId7"/>
                                          <a:stretch>
                                            <a:fillRect/>
                                          </a:stretch>
                                        </pic:blipFill>
                                        <pic:spPr>
                                          <a:xfrm>
                                            <a:off x="0" y="0"/>
                                            <a:ext cx="5955665" cy="29622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EDA213" id="Text Box 13" o:spid="_x0000_s1027" type="#_x0000_t202" style="position:absolute;margin-left:0;margin-top:-.05pt;width:483.85pt;height:242.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RijSQIAAKgEAAAOAAAAZHJzL2Uyb0RvYy54bWysVE1v2zAMvQ/YfxB0X+ykSbMacYosRYYB&#10;WVsgHXpWZCk2IIuapMTOfv0o2flot9MwH2RKpJ/Ix0fP7ttakYOwrgKd0+EgpURoDkWldzn98bL6&#10;9JkS55kumAItcnoUjt7PP36YNSYTIyhBFcISBNEua0xOS+9NliSOl6JmbgBGaHRKsDXzuLW7pLCs&#10;QfRaJaM0vU0asIWxwIVzePrQOek84kspuH+S0glPVE4xNx9XG9dtWJP5jGU7y0xZ8T4N9g9Z1KzS&#10;eOkZ6oF5Rva2+gOqrrgFB9IPONQJSFlxEWvAaobpu2o2JTMi1oLkOHOmyf0/WP542JhnS3z7BVps&#10;YCCkMS5zeBjqaaWtwxszJehHCo9n2kTrCcfD2+F4kk6x0Rx9N+l0Mk3vAk5y+dxY578KqEkwcmqx&#10;L5Eudlg734WeQsJtDlRVrCql4iZoQSyVJQeGXVQ+Jongb6KUJg2mcjNJI/AbX1TTBWG7G8YYta+/&#10;Q9GhTlJ8+qTP4bGEKyS8U2k8vBAULN9uW1IVV+RtoTgipxY6uTnDVxXWvWbOPzOL+kIacWb8Ey5S&#10;AeYNvUVJCfbX385DPLYdvZQ0qNecup97ZgUl6ptGQdwNx+Mg8LgZT6Yj3Nhrz/bao/f1EpDMIU6n&#10;4dEM8V6dTGmhfsXRWoRb0cU0x7tz6k/m0ndThKPJxWIRg1DShvm13hgeoEPzQldf2ldmTd96j6p5&#10;hJOyWfZOAV1s+FLDYu9BVlEegeeO1Z5+HIfYnX50w7xd72PU5Qcz/w0AAP//AwBQSwMEFAAGAAgA&#10;AAAhAPcbeIvfAAAABgEAAA8AAABkcnMvZG93bnJldi54bWxMj11LAzEQRd8F/0MYwbc2W61tXTdb&#10;RFQoBaEf4Gu6GXfXJpNtkrarv97xSR+Hezn3TDHvnRUnDLH1pGA0zEAgVd60VCvYbl4GMxAxaTLa&#10;ekIFXxhhXl5eFDo3/kwrPK1TLRhCMdcKmpS6XMpYNeh0HPoOibMPH5xOfIZamqDPDHdW3mTZRDrd&#10;Ei80usOnBqv9+ugUjBfPaN9fwyHJ7HD3/fm2X/rFVqnrq/7xAUTCPv2V4Vef1aFkp50/konCKuBH&#10;koLBCASH95PpFMSOybPxLciykP/1yx8AAAD//wMAUEsBAi0AFAAGAAgAAAAhALaDOJL+AAAA4QEA&#10;ABMAAAAAAAAAAAAAAAAAAAAAAFtDb250ZW50X1R5cGVzXS54bWxQSwECLQAUAAYACAAAACEAOP0h&#10;/9YAAACUAQAACwAAAAAAAAAAAAAAAAAvAQAAX3JlbHMvLnJlbHNQSwECLQAUAAYACAAAACEALtkY&#10;o0kCAACoBAAADgAAAAAAAAAAAAAAAAAuAgAAZHJzL2Uyb0RvYy54bWxQSwECLQAUAAYACAAAACEA&#10;9xt4i98AAAAGAQAADwAAAAAAAAAAAAAAAACjBAAAZHJzL2Rvd25yZXYueG1sUEsFBgAAAAAEAAQA&#10;8wAAAK8FAAAAAA==&#10;" fillcolor="white [3201]" strokecolor="#7f7f7f [1612]" strokeweight=".5pt">
                <v:textbox>
                  <w:txbxContent>
                    <w:p w14:paraId="7A7AB4A1" w14:textId="2C932DFB" w:rsidR="00552A1F" w:rsidRPr="006953FB" w:rsidRDefault="00B2498E" w:rsidP="00552A1F">
                      <w:pPr>
                        <w:jc w:val="center"/>
                        <w:rPr>
                          <w:color w:val="FF0000"/>
                        </w:rPr>
                      </w:pPr>
                      <w:r>
                        <w:rPr>
                          <w:noProof/>
                          <w:color w:val="FF0000"/>
                        </w:rPr>
                        <w:drawing>
                          <wp:inline distT="0" distB="0" distL="0" distR="0" wp14:anchorId="2557B008" wp14:editId="0BF2B8D0">
                            <wp:extent cx="5955665" cy="2962275"/>
                            <wp:effectExtent l="0" t="0" r="6985" b="9525"/>
                            <wp:docPr id="878676042" name="Picture 13" descr="A graph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76042" name="Picture 13" descr="A graph of a person&#10;&#10;Description automatically generated"/>
                                    <pic:cNvPicPr/>
                                  </pic:nvPicPr>
                                  <pic:blipFill>
                                    <a:blip r:embed="rId7"/>
                                    <a:stretch>
                                      <a:fillRect/>
                                    </a:stretch>
                                  </pic:blipFill>
                                  <pic:spPr>
                                    <a:xfrm>
                                      <a:off x="0" y="0"/>
                                      <a:ext cx="5955665" cy="2962275"/>
                                    </a:xfrm>
                                    <a:prstGeom prst="rect">
                                      <a:avLst/>
                                    </a:prstGeom>
                                  </pic:spPr>
                                </pic:pic>
                              </a:graphicData>
                            </a:graphic>
                          </wp:inline>
                        </w:drawing>
                      </w:r>
                    </w:p>
                  </w:txbxContent>
                </v:textbox>
              </v:shape>
            </w:pict>
          </mc:Fallback>
        </mc:AlternateContent>
      </w:r>
    </w:p>
    <w:p w14:paraId="3B0298B9" w14:textId="77777777" w:rsidR="00552A1F" w:rsidRDefault="00552A1F" w:rsidP="0034656B">
      <w:pPr>
        <w:rPr>
          <w:color w:val="FF0000"/>
        </w:rPr>
      </w:pPr>
    </w:p>
    <w:p w14:paraId="25A5EE02" w14:textId="77777777" w:rsidR="00552A1F" w:rsidRDefault="00552A1F" w:rsidP="0034656B">
      <w:pPr>
        <w:rPr>
          <w:color w:val="FF0000"/>
        </w:rPr>
      </w:pPr>
    </w:p>
    <w:p w14:paraId="7EE27986" w14:textId="77777777" w:rsidR="00552A1F" w:rsidRDefault="00552A1F" w:rsidP="0034656B">
      <w:pPr>
        <w:rPr>
          <w:color w:val="FF0000"/>
        </w:rPr>
      </w:pPr>
    </w:p>
    <w:p w14:paraId="7A0EAC4F" w14:textId="77777777" w:rsidR="00552A1F" w:rsidRDefault="00552A1F" w:rsidP="0034656B">
      <w:pPr>
        <w:rPr>
          <w:color w:val="FF0000"/>
        </w:rPr>
      </w:pPr>
    </w:p>
    <w:p w14:paraId="21F0144A" w14:textId="77777777" w:rsidR="00552A1F" w:rsidRDefault="00552A1F" w:rsidP="0034656B">
      <w:pPr>
        <w:rPr>
          <w:color w:val="FF0000"/>
        </w:rPr>
      </w:pPr>
    </w:p>
    <w:p w14:paraId="4E5A2A6D" w14:textId="77777777" w:rsidR="00552A1F" w:rsidRDefault="00552A1F" w:rsidP="0034656B">
      <w:pPr>
        <w:rPr>
          <w:color w:val="FF0000"/>
        </w:rPr>
      </w:pPr>
    </w:p>
    <w:p w14:paraId="34BE1006" w14:textId="77777777" w:rsidR="00552A1F" w:rsidRDefault="00552A1F" w:rsidP="0034656B">
      <w:pPr>
        <w:rPr>
          <w:color w:val="FF0000"/>
        </w:rPr>
      </w:pPr>
    </w:p>
    <w:p w14:paraId="25AAD513" w14:textId="77777777" w:rsidR="00552A1F" w:rsidRDefault="00552A1F" w:rsidP="0034656B">
      <w:pPr>
        <w:rPr>
          <w:color w:val="FF0000"/>
        </w:rPr>
      </w:pPr>
    </w:p>
    <w:p w14:paraId="5FD3C6E7" w14:textId="77777777" w:rsidR="00552A1F" w:rsidRDefault="00552A1F" w:rsidP="0034656B">
      <w:pPr>
        <w:rPr>
          <w:color w:val="FF0000"/>
        </w:rPr>
      </w:pPr>
    </w:p>
    <w:p w14:paraId="5B01AD0E" w14:textId="77777777" w:rsidR="00552A1F" w:rsidRDefault="00552A1F" w:rsidP="0034656B">
      <w:pPr>
        <w:rPr>
          <w:color w:val="FF0000"/>
        </w:rPr>
      </w:pPr>
    </w:p>
    <w:p w14:paraId="6F87E73F" w14:textId="77777777" w:rsidR="00552A1F" w:rsidRDefault="00552A1F" w:rsidP="0034656B">
      <w:pPr>
        <w:rPr>
          <w:color w:val="FF0000"/>
        </w:rPr>
      </w:pPr>
    </w:p>
    <w:p w14:paraId="027FA6AF" w14:textId="77777777" w:rsidR="00552A1F" w:rsidRDefault="00552A1F" w:rsidP="0034656B">
      <w:pPr>
        <w:rPr>
          <w:color w:val="FF0000"/>
        </w:rPr>
      </w:pPr>
    </w:p>
    <w:p w14:paraId="4A4B3460" w14:textId="77777777" w:rsidR="00552A1F" w:rsidRDefault="00552A1F" w:rsidP="0034656B">
      <w:pPr>
        <w:rPr>
          <w:color w:val="FF0000"/>
        </w:rPr>
      </w:pPr>
    </w:p>
    <w:p w14:paraId="25481F73" w14:textId="77777777" w:rsidR="00552A1F" w:rsidRDefault="00552A1F" w:rsidP="0034656B">
      <w:pPr>
        <w:rPr>
          <w:color w:val="FF0000"/>
        </w:rPr>
      </w:pPr>
    </w:p>
    <w:p w14:paraId="0C4FB526" w14:textId="77777777" w:rsidR="00552A1F" w:rsidRDefault="00552A1F" w:rsidP="0034656B">
      <w:pPr>
        <w:rPr>
          <w:color w:val="FF0000"/>
        </w:rPr>
      </w:pPr>
    </w:p>
    <w:p w14:paraId="3D25055C" w14:textId="77777777" w:rsidR="00552A1F" w:rsidRDefault="00552A1F" w:rsidP="0034656B">
      <w:pPr>
        <w:rPr>
          <w:color w:val="FF0000"/>
        </w:rPr>
      </w:pPr>
    </w:p>
    <w:p w14:paraId="77F7942F" w14:textId="77777777" w:rsidR="00552A1F" w:rsidRDefault="00552A1F" w:rsidP="0034656B">
      <w:pPr>
        <w:rPr>
          <w:color w:val="FF0000"/>
        </w:rPr>
      </w:pPr>
    </w:p>
    <w:p w14:paraId="4F32F95A" w14:textId="77777777" w:rsidR="00552A1F" w:rsidRDefault="00552A1F" w:rsidP="0034656B">
      <w:pPr>
        <w:rPr>
          <w:color w:val="FF0000"/>
        </w:rPr>
      </w:pPr>
    </w:p>
    <w:p w14:paraId="751A4F63" w14:textId="77777777" w:rsidR="00552A1F" w:rsidRDefault="00552A1F" w:rsidP="0034656B">
      <w:pPr>
        <w:rPr>
          <w:color w:val="FF0000"/>
        </w:rPr>
      </w:pPr>
    </w:p>
    <w:p w14:paraId="61E12B8B" w14:textId="77777777" w:rsidR="00552A1F" w:rsidRDefault="00552A1F" w:rsidP="0034656B">
      <w:pPr>
        <w:rPr>
          <w:color w:val="FF0000"/>
        </w:rPr>
      </w:pPr>
    </w:p>
    <w:p w14:paraId="23EFB42E" w14:textId="07F8BA50" w:rsidR="00552A1F" w:rsidRDefault="00552A1F" w:rsidP="0034656B">
      <w:pPr>
        <w:rPr>
          <w:color w:val="FF0000"/>
        </w:rPr>
      </w:pPr>
    </w:p>
    <w:p w14:paraId="585E46A1" w14:textId="7602F597" w:rsidR="00552A1F" w:rsidRDefault="00B374F3" w:rsidP="0034656B">
      <w:pPr>
        <w:rPr>
          <w:color w:val="FF0000"/>
        </w:rPr>
      </w:pPr>
      <w:r w:rsidRPr="00552A1F">
        <w:rPr>
          <w:noProof/>
          <w:color w:val="FF0000"/>
        </w:rPr>
        <mc:AlternateContent>
          <mc:Choice Requires="wps">
            <w:drawing>
              <wp:anchor distT="0" distB="0" distL="114300" distR="114300" simplePos="0" relativeHeight="251655168" behindDoc="0" locked="0" layoutInCell="1" allowOverlap="1" wp14:anchorId="7A358C32" wp14:editId="0CCE607A">
                <wp:simplePos x="0" y="0"/>
                <wp:positionH relativeFrom="column">
                  <wp:posOffset>33020</wp:posOffset>
                </wp:positionH>
                <wp:positionV relativeFrom="paragraph">
                  <wp:posOffset>92075</wp:posOffset>
                </wp:positionV>
                <wp:extent cx="6145078" cy="3075709"/>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6145078" cy="3075709"/>
                        </a:xfrm>
                        <a:prstGeom prst="rect">
                          <a:avLst/>
                        </a:prstGeom>
                        <a:solidFill>
                          <a:schemeClr val="lt1"/>
                        </a:solidFill>
                        <a:ln w="6350">
                          <a:solidFill>
                            <a:schemeClr val="bg1">
                              <a:lumMod val="50000"/>
                            </a:schemeClr>
                          </a:solidFill>
                        </a:ln>
                      </wps:spPr>
                      <wps:txbx>
                        <w:txbxContent>
                          <w:p w14:paraId="507077CD" w14:textId="36E38EA0" w:rsidR="00552A1F" w:rsidRPr="006953FB" w:rsidRDefault="00B2498E" w:rsidP="00552A1F">
                            <w:pPr>
                              <w:jc w:val="center"/>
                              <w:rPr>
                                <w:color w:val="FF0000"/>
                              </w:rPr>
                            </w:pPr>
                            <w:r>
                              <w:rPr>
                                <w:noProof/>
                                <w:color w:val="FF0000"/>
                              </w:rPr>
                              <w:drawing>
                                <wp:inline distT="0" distB="0" distL="0" distR="0" wp14:anchorId="52E34E51" wp14:editId="041F15DD">
                                  <wp:extent cx="5955665" cy="2962275"/>
                                  <wp:effectExtent l="0" t="0" r="6985" b="9525"/>
                                  <wp:docPr id="33767147" name="Picture 14" descr="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7147" name="Picture 14" descr="A graph with a line&#10;&#10;Description automatically generated with medium confidence"/>
                                          <pic:cNvPicPr/>
                                        </pic:nvPicPr>
                                        <pic:blipFill>
                                          <a:blip r:embed="rId8"/>
                                          <a:stretch>
                                            <a:fillRect/>
                                          </a:stretch>
                                        </pic:blipFill>
                                        <pic:spPr>
                                          <a:xfrm>
                                            <a:off x="0" y="0"/>
                                            <a:ext cx="5955665" cy="29622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358C32" id="Text Box 14" o:spid="_x0000_s1028" type="#_x0000_t202" style="position:absolute;margin-left:2.6pt;margin-top:7.25pt;width:483.85pt;height:242.2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bkHSwIAAKgEAAAOAAAAZHJzL2Uyb0RvYy54bWysVE1v2zAMvQ/YfxB0X2ynSbMGcYosRYYB&#10;WVsgHXpWZCk2IIuapMTOfv0o2flot9MwH2RKpJ/Ix0fP7ttakYOwrgKd02yQUiI0h6LSu5z+eFl9&#10;+kyJ80wXTIEWOT0KR+/nHz/MGjMVQyhBFcISBNFu2piclt6baZI4XoqauQEYodEpwdbM49buksKy&#10;BtFrlQzT9DZpwBbGAhfO4elD56TziC+l4P5JSic8UTnF3HxcbVy3YU3mMzbdWWbKivdpsH/IomaV&#10;xkvPUA/MM7K31R9QdcUtOJB+wKFOQMqKi1gDVpOl76rZlMyIWAuS48yZJvf/YPnjYWOeLfHtF2ix&#10;gYGQxripw8NQTyttHd6YKUE/Ung80yZaTzge3majcTrBRnP03aST8SS9CzjJ5XNjnf8qoCbByKnF&#10;vkS62GHtfBd6Cgm3OVBVsaqUipugBbFUlhwYdlH5mCSCv4lSmjSYys04jcBvfFFNF4TtLosxal9/&#10;h6JDHaf49Emfw2MJV0h4p9J4eCEoWL7dtqQqcjo8kbeF4oicWujk5gxfVVj3mjn/zCzqC2nEmfFP&#10;uEgFmDf0FiUl2F9/Ow/x2Hb0UtKgXnPqfu6ZFZSobxoFcZeNRkHgcTMaT4a4sdee7bVH7+slIJkZ&#10;Tqfh0QzxXp1MaaF+xdFahFvRxTTHu3PqT+bSd1OEo8nFYhGDUNKG+bXeGB6gQ/NCV1/aV2ZN33qP&#10;qnmEk7LZ9J0CutjwpYbF3oOsojwCzx2rPf04DrE7/eiGebvex6jLD2b+GwAA//8DAFBLAwQUAAYA&#10;CAAAACEAusIh0t8AAAAIAQAADwAAAGRycy9kb3ducmV2LnhtbEyPwUrDQBCG74LvsIzgzW4MjTZp&#10;NkVEhSIUrIVet8mYxO7OprvbNvr0jic9zvw/33xTLkZrxAl96B0puJ0kIJBq1/TUKti8P9/MQISo&#10;qdHGESr4wgCL6vKi1EXjzvSGp3VsBUMoFFpBF+NQSBnqDq0OEzcgcfbhvNWRR9/Kxuszw62RaZLc&#10;Sat74gudHvCxw3q/PloF0+UTmu2LP0SZHLLvz9X+1S03Sl1fjQ9zEBHH+FeGX31Wh4qddu5ITRBG&#10;QZZykdfTDATH+X2ag9gxO5/lIKtS/n+g+gEAAP//AwBQSwECLQAUAAYACAAAACEAtoM4kv4AAADh&#10;AQAAEwAAAAAAAAAAAAAAAAAAAAAAW0NvbnRlbnRfVHlwZXNdLnhtbFBLAQItABQABgAIAAAAIQA4&#10;/SH/1gAAAJQBAAALAAAAAAAAAAAAAAAAAC8BAABfcmVscy8ucmVsc1BLAQItABQABgAIAAAAIQDu&#10;CbkHSwIAAKgEAAAOAAAAAAAAAAAAAAAAAC4CAABkcnMvZTJvRG9jLnhtbFBLAQItABQABgAIAAAA&#10;IQC6wiHS3wAAAAgBAAAPAAAAAAAAAAAAAAAAAKUEAABkcnMvZG93bnJldi54bWxQSwUGAAAAAAQA&#10;BADzAAAAsQUAAAAA&#10;" fillcolor="white [3201]" strokecolor="#7f7f7f [1612]" strokeweight=".5pt">
                <v:textbox>
                  <w:txbxContent>
                    <w:p w14:paraId="507077CD" w14:textId="36E38EA0" w:rsidR="00552A1F" w:rsidRPr="006953FB" w:rsidRDefault="00B2498E" w:rsidP="00552A1F">
                      <w:pPr>
                        <w:jc w:val="center"/>
                        <w:rPr>
                          <w:color w:val="FF0000"/>
                        </w:rPr>
                      </w:pPr>
                      <w:r>
                        <w:rPr>
                          <w:noProof/>
                          <w:color w:val="FF0000"/>
                        </w:rPr>
                        <w:drawing>
                          <wp:inline distT="0" distB="0" distL="0" distR="0" wp14:anchorId="52E34E51" wp14:editId="041F15DD">
                            <wp:extent cx="5955665" cy="2962275"/>
                            <wp:effectExtent l="0" t="0" r="6985" b="9525"/>
                            <wp:docPr id="33767147" name="Picture 14" descr="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7147" name="Picture 14" descr="A graph with a line&#10;&#10;Description automatically generated with medium confidence"/>
                                    <pic:cNvPicPr/>
                                  </pic:nvPicPr>
                                  <pic:blipFill>
                                    <a:blip r:embed="rId8"/>
                                    <a:stretch>
                                      <a:fillRect/>
                                    </a:stretch>
                                  </pic:blipFill>
                                  <pic:spPr>
                                    <a:xfrm>
                                      <a:off x="0" y="0"/>
                                      <a:ext cx="5955665" cy="2962275"/>
                                    </a:xfrm>
                                    <a:prstGeom prst="rect">
                                      <a:avLst/>
                                    </a:prstGeom>
                                  </pic:spPr>
                                </pic:pic>
                              </a:graphicData>
                            </a:graphic>
                          </wp:inline>
                        </w:drawing>
                      </w:r>
                    </w:p>
                  </w:txbxContent>
                </v:textbox>
              </v:shape>
            </w:pict>
          </mc:Fallback>
        </mc:AlternateContent>
      </w:r>
    </w:p>
    <w:p w14:paraId="2C70B801" w14:textId="77777777" w:rsidR="00552A1F" w:rsidRDefault="00552A1F" w:rsidP="0034656B">
      <w:pPr>
        <w:rPr>
          <w:color w:val="FF0000"/>
        </w:rPr>
      </w:pPr>
    </w:p>
    <w:p w14:paraId="40937B29" w14:textId="77777777" w:rsidR="00552A1F" w:rsidRDefault="00552A1F" w:rsidP="0034656B">
      <w:pPr>
        <w:rPr>
          <w:color w:val="FF0000"/>
        </w:rPr>
      </w:pPr>
    </w:p>
    <w:p w14:paraId="1A4FFA26" w14:textId="77777777" w:rsidR="00552A1F" w:rsidRDefault="00552A1F" w:rsidP="0034656B">
      <w:pPr>
        <w:rPr>
          <w:color w:val="FF0000"/>
        </w:rPr>
      </w:pPr>
    </w:p>
    <w:p w14:paraId="675808DC" w14:textId="77777777" w:rsidR="00552A1F" w:rsidRDefault="00552A1F" w:rsidP="0034656B">
      <w:pPr>
        <w:rPr>
          <w:color w:val="FF0000"/>
        </w:rPr>
      </w:pPr>
    </w:p>
    <w:p w14:paraId="641465E7" w14:textId="77777777" w:rsidR="00552A1F" w:rsidRDefault="00552A1F" w:rsidP="0034656B">
      <w:pPr>
        <w:rPr>
          <w:color w:val="FF0000"/>
        </w:rPr>
      </w:pPr>
    </w:p>
    <w:p w14:paraId="08C83C8F" w14:textId="77777777" w:rsidR="00552A1F" w:rsidRDefault="00552A1F" w:rsidP="0034656B">
      <w:pPr>
        <w:rPr>
          <w:color w:val="FF0000"/>
        </w:rPr>
      </w:pPr>
    </w:p>
    <w:p w14:paraId="0792A1C1" w14:textId="77777777" w:rsidR="00552A1F" w:rsidRDefault="00552A1F" w:rsidP="0034656B">
      <w:pPr>
        <w:rPr>
          <w:color w:val="FF0000"/>
        </w:rPr>
      </w:pPr>
    </w:p>
    <w:p w14:paraId="76C2F694" w14:textId="77777777" w:rsidR="00552A1F" w:rsidRDefault="00552A1F" w:rsidP="0034656B">
      <w:pPr>
        <w:rPr>
          <w:color w:val="FF0000"/>
        </w:rPr>
      </w:pPr>
    </w:p>
    <w:p w14:paraId="682A7CE8" w14:textId="77777777" w:rsidR="00552A1F" w:rsidRDefault="00552A1F" w:rsidP="0034656B">
      <w:pPr>
        <w:rPr>
          <w:color w:val="FF0000"/>
        </w:rPr>
      </w:pPr>
    </w:p>
    <w:p w14:paraId="3CD51E17" w14:textId="77777777" w:rsidR="00552A1F" w:rsidRDefault="00552A1F" w:rsidP="0034656B">
      <w:pPr>
        <w:rPr>
          <w:color w:val="FF0000"/>
        </w:rPr>
      </w:pPr>
    </w:p>
    <w:p w14:paraId="58665277" w14:textId="77777777" w:rsidR="00552A1F" w:rsidRDefault="00552A1F" w:rsidP="0034656B">
      <w:pPr>
        <w:rPr>
          <w:color w:val="FF0000"/>
        </w:rPr>
      </w:pPr>
    </w:p>
    <w:p w14:paraId="23492223" w14:textId="77777777" w:rsidR="00552A1F" w:rsidRDefault="00552A1F" w:rsidP="0034656B">
      <w:pPr>
        <w:rPr>
          <w:color w:val="FF0000"/>
        </w:rPr>
      </w:pPr>
    </w:p>
    <w:p w14:paraId="2D580AF6" w14:textId="77777777" w:rsidR="00552A1F" w:rsidRDefault="00552A1F" w:rsidP="0034656B">
      <w:pPr>
        <w:rPr>
          <w:color w:val="FF0000"/>
        </w:rPr>
      </w:pPr>
    </w:p>
    <w:p w14:paraId="6C9F3A1F" w14:textId="77777777" w:rsidR="00552A1F" w:rsidRDefault="00552A1F" w:rsidP="0034656B">
      <w:pPr>
        <w:rPr>
          <w:color w:val="FF0000"/>
        </w:rPr>
      </w:pPr>
    </w:p>
    <w:p w14:paraId="2ACB0E31" w14:textId="77777777" w:rsidR="00552A1F" w:rsidRDefault="00552A1F" w:rsidP="0034656B">
      <w:pPr>
        <w:rPr>
          <w:color w:val="FF0000"/>
        </w:rPr>
      </w:pPr>
    </w:p>
    <w:p w14:paraId="60E205A9" w14:textId="77777777" w:rsidR="00552A1F" w:rsidRDefault="00552A1F" w:rsidP="0034656B">
      <w:pPr>
        <w:rPr>
          <w:color w:val="FF0000"/>
        </w:rPr>
      </w:pPr>
    </w:p>
    <w:p w14:paraId="4ED15E0F" w14:textId="4E289B66" w:rsidR="00552A1F" w:rsidRDefault="00B374F3" w:rsidP="0034656B">
      <w:pPr>
        <w:rPr>
          <w:color w:val="FF0000"/>
        </w:rPr>
      </w:pPr>
      <w:r>
        <w:rPr>
          <w:noProof/>
        </w:rPr>
        <mc:AlternateContent>
          <mc:Choice Requires="wps">
            <w:drawing>
              <wp:anchor distT="0" distB="0" distL="114300" distR="114300" simplePos="0" relativeHeight="251657216" behindDoc="0" locked="0" layoutInCell="1" allowOverlap="1" wp14:anchorId="16668EBB" wp14:editId="2084FAC4">
                <wp:simplePos x="0" y="0"/>
                <wp:positionH relativeFrom="column">
                  <wp:posOffset>22225</wp:posOffset>
                </wp:positionH>
                <wp:positionV relativeFrom="paragraph">
                  <wp:posOffset>168910</wp:posOffset>
                </wp:positionV>
                <wp:extent cx="6144895" cy="635"/>
                <wp:effectExtent l="0" t="0" r="1905" b="12065"/>
                <wp:wrapNone/>
                <wp:docPr id="18" name="Text Box 18"/>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5DDAEDA5" w14:textId="30D8D660" w:rsidR="00552A1F" w:rsidRPr="006953FB" w:rsidRDefault="00552A1F" w:rsidP="00552A1F">
                            <w:pPr>
                              <w:pStyle w:val="Caption"/>
                              <w:rPr>
                                <w:i w:val="0"/>
                                <w:iCs w:val="0"/>
                                <w:color w:val="000000" w:themeColor="text1"/>
                                <w:sz w:val="20"/>
                                <w:szCs w:val="20"/>
                              </w:rPr>
                            </w:pPr>
                            <w:r w:rsidRPr="006953FB">
                              <w:rPr>
                                <w:b/>
                                <w:bCs/>
                                <w:i w:val="0"/>
                                <w:iCs w:val="0"/>
                                <w:color w:val="000000" w:themeColor="text1"/>
                                <w:sz w:val="20"/>
                                <w:szCs w:val="20"/>
                              </w:rPr>
                              <w:t>Figure 1b.</w:t>
                            </w:r>
                            <w:r w:rsidR="00AB44AA">
                              <w:rPr>
                                <w:i w:val="0"/>
                                <w:iCs w:val="0"/>
                                <w:color w:val="000000" w:themeColor="text1"/>
                                <w:sz w:val="20"/>
                                <w:szCs w:val="20"/>
                              </w:rPr>
                              <w:t xml:space="preserve"> </w:t>
                            </w:r>
                            <w:r w:rsidR="00B374F3">
                              <w:rPr>
                                <w:rFonts w:eastAsia="+mn-ea"/>
                                <w:i w:val="0"/>
                                <w:iCs w:val="0"/>
                                <w:color w:val="000000" w:themeColor="text1"/>
                                <w:kern w:val="24"/>
                                <w:sz w:val="20"/>
                                <w:szCs w:val="20"/>
                              </w:rPr>
                              <w:t xml:space="preserve">Plot of experimental and theoretical local heat transfer coefficient on the y-axis in watts per square meter kelvin versus non dimensional length on the x-axis. The black line represents the theoretical local heat transfer coefficient while the black circles represent the experimental local heat transfer coefficient.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668EBB" id="Text Box 18" o:spid="_x0000_s1029" type="#_x0000_t202" style="position:absolute;margin-left:1.75pt;margin-top:13.3pt;width:483.8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8SRGwIAAD8EAAAOAAAAZHJzL2Uyb0RvYy54bWysU01v2zAMvQ/YfxB0X5z0I2iNOEWWIsOA&#10;oC2QDj0rshwLkEWNUmJnv36UHCdbt9Owi0yTFCm+9zh76BrDDgq9BlvwyWjMmbISSm13Bf/2uvp0&#10;x5kPwpbCgFUFPyrPH+YfP8xal6srqMGUChkVsT5vXcHrEFyeZV7WqhF+BE5ZClaAjQj0i7usRNFS&#10;9cZkV+PxNGsBS4cglffkfeyDfJ7qV5WS4bmqvArMFJzeFtKJ6dzGM5vPRL5D4WotT88Q//CKRmhL&#10;Tc+lHkUQbI/6j1KNlggeqjCS0GRQVVqqNANNMxm/m2ZTC6fSLASOd2eY/P8rK58OG/eCLHSfoSMC&#10;IyCt87knZ5ynq7CJX3opozhBeDzDprrAJDmnk5ubu/tbziTFpte3sUZ2uerQhy8KGhaNgiNxkqAS&#10;h7UPfeqQEjt5MLpcaWPiTwwsDbKDIP7aWgd1Kv5blrEx10K81ReMnuwyR7RCt+2YLgt+Pcy4hfJI&#10;oyP0qvBOrjT1WwsfXgSSDGhaknZ4pqMy0BYcThZnNeCPv/ljPrFDUc5aklXB/fe9QMWZ+WqJt6jB&#10;wcDB2A6G3TdLoEkntDROJpMuYDCDWSE0b6T4RexCIWEl9Sp4GMxl6MVNGyPVYpGSSGlOhLXdOBlL&#10;D7i+dm8C3YmVQGQ+wSA4kb8jp89N9LjFPhDSibmIa4/iCW5SaeL+tFFxDX79T1mXvZ//BAAA//8D&#10;AFBLAwQUAAYACAAAACEAoyy2V94AAAAHAQAADwAAAGRycy9kb3ducmV2LnhtbEyOvU7DMBSFdyTe&#10;wbpILIg6TUsKIU5VVTDQpSLt0s2Nb+NAfB3ZThveHneC8fzonK9YjqZjZ3S+tSRgOkmAIdVWtdQI&#10;2O/eH5+B+SBJyc4SCvhBD8vy9qaQubIX+sRzFRoWR8jnUoAOoc8597VGI/3E9kgxO1lnZIjSNVw5&#10;eYnjpuNpkmTcyJbig5Y9rjXW39VgBGznh61+GE5vm9V85j72wzr7aioh7u/G1SuwgGP4K8MVP6JD&#10;GZmOdiDlWSdg9hSLAtIsAxbjl8U0BXa8GgvgZcH/85e/AAAA//8DAFBLAQItABQABgAIAAAAIQC2&#10;gziS/gAAAOEBAAATAAAAAAAAAAAAAAAAAAAAAABbQ29udGVudF9UeXBlc10ueG1sUEsBAi0AFAAG&#10;AAgAAAAhADj9If/WAAAAlAEAAAsAAAAAAAAAAAAAAAAALwEAAF9yZWxzLy5yZWxzUEsBAi0AFAAG&#10;AAgAAAAhANkfxJEbAgAAPwQAAA4AAAAAAAAAAAAAAAAALgIAAGRycy9lMm9Eb2MueG1sUEsBAi0A&#10;FAAGAAgAAAAhAKMstlfeAAAABwEAAA8AAAAAAAAAAAAAAAAAdQQAAGRycy9kb3ducmV2LnhtbFBL&#10;BQYAAAAABAAEAPMAAACABQAAAAA=&#10;" stroked="f">
                <v:textbox style="mso-fit-shape-to-text:t" inset="0,0,0,0">
                  <w:txbxContent>
                    <w:p w14:paraId="5DDAEDA5" w14:textId="30D8D660" w:rsidR="00552A1F" w:rsidRPr="006953FB" w:rsidRDefault="00552A1F" w:rsidP="00552A1F">
                      <w:pPr>
                        <w:pStyle w:val="Caption"/>
                        <w:rPr>
                          <w:i w:val="0"/>
                          <w:iCs w:val="0"/>
                          <w:color w:val="000000" w:themeColor="text1"/>
                          <w:sz w:val="20"/>
                          <w:szCs w:val="20"/>
                        </w:rPr>
                      </w:pPr>
                      <w:r w:rsidRPr="006953FB">
                        <w:rPr>
                          <w:b/>
                          <w:bCs/>
                          <w:i w:val="0"/>
                          <w:iCs w:val="0"/>
                          <w:color w:val="000000" w:themeColor="text1"/>
                          <w:sz w:val="20"/>
                          <w:szCs w:val="20"/>
                        </w:rPr>
                        <w:t>Figure 1b.</w:t>
                      </w:r>
                      <w:r w:rsidR="00AB44AA">
                        <w:rPr>
                          <w:i w:val="0"/>
                          <w:iCs w:val="0"/>
                          <w:color w:val="000000" w:themeColor="text1"/>
                          <w:sz w:val="20"/>
                          <w:szCs w:val="20"/>
                        </w:rPr>
                        <w:t xml:space="preserve"> </w:t>
                      </w:r>
                      <w:r w:rsidR="00B374F3">
                        <w:rPr>
                          <w:rFonts w:eastAsia="+mn-ea"/>
                          <w:i w:val="0"/>
                          <w:iCs w:val="0"/>
                          <w:color w:val="000000" w:themeColor="text1"/>
                          <w:kern w:val="24"/>
                          <w:sz w:val="20"/>
                          <w:szCs w:val="20"/>
                        </w:rPr>
                        <w:t xml:space="preserve">Plot of experimental and theoretical local heat transfer coefficient on the y-axis in watts per square meter kelvin versus non dimensional length on the x-axis. The black line represents the theoretical local heat transfer coefficient while the black circles represent the experimental local heat transfer coefficient. </w:t>
                      </w:r>
                    </w:p>
                  </w:txbxContent>
                </v:textbox>
              </v:shape>
            </w:pict>
          </mc:Fallback>
        </mc:AlternateContent>
      </w:r>
    </w:p>
    <w:p w14:paraId="4734C779" w14:textId="77777777" w:rsidR="00552A1F" w:rsidRDefault="00552A1F" w:rsidP="0034656B">
      <w:pPr>
        <w:rPr>
          <w:color w:val="FF0000"/>
        </w:rPr>
      </w:pPr>
    </w:p>
    <w:p w14:paraId="6723B09D" w14:textId="77777777" w:rsidR="00552A1F" w:rsidRDefault="00552A1F" w:rsidP="0034656B">
      <w:pPr>
        <w:rPr>
          <w:color w:val="FF0000"/>
        </w:rPr>
      </w:pPr>
    </w:p>
    <w:p w14:paraId="0779CF6A" w14:textId="77777777" w:rsidR="00552A1F" w:rsidRDefault="00552A1F" w:rsidP="0034656B">
      <w:pPr>
        <w:rPr>
          <w:color w:val="FF0000"/>
        </w:rPr>
      </w:pPr>
    </w:p>
    <w:p w14:paraId="6F0CAA05" w14:textId="0F281742" w:rsidR="00825021" w:rsidRDefault="00B374F3">
      <w:pPr>
        <w:rPr>
          <w:color w:val="FF0000"/>
        </w:rPr>
      </w:pPr>
      <w:r w:rsidRPr="002B1944">
        <w:rPr>
          <w:noProof/>
          <w:color w:val="FF0000"/>
        </w:rPr>
        <w:lastRenderedPageBreak/>
        <mc:AlternateContent>
          <mc:Choice Requires="wps">
            <w:drawing>
              <wp:anchor distT="0" distB="0" distL="114300" distR="114300" simplePos="0" relativeHeight="251663360" behindDoc="0" locked="0" layoutInCell="1" allowOverlap="1" wp14:anchorId="17D4B2F1" wp14:editId="2AA3D0EE">
                <wp:simplePos x="0" y="0"/>
                <wp:positionH relativeFrom="column">
                  <wp:posOffset>0</wp:posOffset>
                </wp:positionH>
                <wp:positionV relativeFrom="paragraph">
                  <wp:posOffset>4495801</wp:posOffset>
                </wp:positionV>
                <wp:extent cx="6145078" cy="1028700"/>
                <wp:effectExtent l="0" t="0" r="27305" b="19050"/>
                <wp:wrapNone/>
                <wp:docPr id="1915723643" name="Text Box 1915723643"/>
                <wp:cNvGraphicFramePr/>
                <a:graphic xmlns:a="http://schemas.openxmlformats.org/drawingml/2006/main">
                  <a:graphicData uri="http://schemas.microsoft.com/office/word/2010/wordprocessingShape">
                    <wps:wsp>
                      <wps:cNvSpPr txBox="1"/>
                      <wps:spPr>
                        <a:xfrm>
                          <a:off x="0" y="0"/>
                          <a:ext cx="6145078" cy="1028700"/>
                        </a:xfrm>
                        <a:prstGeom prst="rect">
                          <a:avLst/>
                        </a:prstGeom>
                        <a:solidFill>
                          <a:schemeClr val="lt1"/>
                        </a:solidFill>
                        <a:ln w="6350">
                          <a:solidFill>
                            <a:schemeClr val="bg1">
                              <a:lumMod val="50000"/>
                            </a:schemeClr>
                          </a:solidFill>
                        </a:ln>
                      </wps:spPr>
                      <wps:txbx>
                        <w:txbxContent>
                          <w:tbl>
                            <w:tblPr>
                              <w:tblStyle w:val="TableGrid"/>
                              <w:tblW w:w="0" w:type="auto"/>
                              <w:tblLook w:val="04A0" w:firstRow="1" w:lastRow="0" w:firstColumn="1" w:lastColumn="0" w:noHBand="0" w:noVBand="1"/>
                            </w:tblPr>
                            <w:tblGrid>
                              <w:gridCol w:w="2348"/>
                              <w:gridCol w:w="2348"/>
                              <w:gridCol w:w="2349"/>
                              <w:gridCol w:w="2349"/>
                            </w:tblGrid>
                            <w:tr w:rsidR="00B2498E" w14:paraId="1974F698" w14:textId="77777777" w:rsidTr="00B2498E">
                              <w:tc>
                                <w:tcPr>
                                  <w:tcW w:w="2348" w:type="dxa"/>
                                </w:tcPr>
                                <w:p w14:paraId="7BD26B30" w14:textId="77777777" w:rsidR="00B2498E" w:rsidRDefault="00B2498E" w:rsidP="00825021">
                                  <w:pPr>
                                    <w:jc w:val="center"/>
                                    <w:rPr>
                                      <w:color w:val="FF0000"/>
                                    </w:rPr>
                                  </w:pPr>
                                </w:p>
                              </w:tc>
                              <w:tc>
                                <w:tcPr>
                                  <w:tcW w:w="2348" w:type="dxa"/>
                                </w:tcPr>
                                <w:p w14:paraId="5266F836" w14:textId="62DCB69F" w:rsidR="00B2498E" w:rsidRPr="00B2498E" w:rsidRDefault="00000000" w:rsidP="00825021">
                                  <w:pPr>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Nu</m:t>
                                              </m:r>
                                            </m:e>
                                          </m:acc>
                                        </m:e>
                                        <m:sub>
                                          <m:r>
                                            <w:rPr>
                                              <w:rFonts w:ascii="Cambria Math" w:hAnsi="Cambria Math"/>
                                            </w:rPr>
                                            <m:t>L</m:t>
                                          </m:r>
                                        </m:sub>
                                      </m:sSub>
                                    </m:oMath>
                                  </m:oMathPara>
                                </w:p>
                              </w:tc>
                              <w:tc>
                                <w:tcPr>
                                  <w:tcW w:w="2349" w:type="dxa"/>
                                </w:tcPr>
                                <w:p w14:paraId="19CE8F25" w14:textId="77777777" w:rsidR="00B2498E" w:rsidRPr="00B2498E" w:rsidRDefault="00000000" w:rsidP="00825021">
                                  <w:pPr>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L</m:t>
                                          </m:r>
                                        </m:sub>
                                      </m:sSub>
                                    </m:oMath>
                                  </m:oMathPara>
                                </w:p>
                                <w:p w14:paraId="534D1F7C" w14:textId="1932122F" w:rsidR="00B2498E" w:rsidRPr="00B2498E" w:rsidRDefault="00B2498E" w:rsidP="00825021">
                                  <w:pPr>
                                    <w:jc w:val="center"/>
                                  </w:pPr>
                                  <w:r>
                                    <w:t>(W/m</w:t>
                                  </w:r>
                                  <w:r>
                                    <w:rPr>
                                      <w:vertAlign w:val="superscript"/>
                                    </w:rPr>
                                    <w:t>2</w:t>
                                  </w:r>
                                  <w:r>
                                    <w:t>K)</w:t>
                                  </w:r>
                                </w:p>
                              </w:tc>
                              <w:tc>
                                <w:tcPr>
                                  <w:tcW w:w="2349" w:type="dxa"/>
                                </w:tcPr>
                                <w:p w14:paraId="0F8BDED6" w14:textId="77777777" w:rsidR="00B2498E" w:rsidRDefault="00B2498E" w:rsidP="00825021">
                                  <w:pPr>
                                    <w:jc w:val="center"/>
                                    <w:rPr>
                                      <w:vertAlign w:val="subscript"/>
                                    </w:rPr>
                                  </w:pPr>
                                  <w:proofErr w:type="spellStart"/>
                                  <w:r w:rsidRPr="00B2498E">
                                    <w:t>q</w:t>
                                  </w:r>
                                  <w:r w:rsidRPr="00B2498E">
                                    <w:rPr>
                                      <w:vertAlign w:val="subscript"/>
                                    </w:rPr>
                                    <w:t>s</w:t>
                                  </w:r>
                                  <w:proofErr w:type="spellEnd"/>
                                </w:p>
                                <w:p w14:paraId="50BDB927" w14:textId="7026D3E1" w:rsidR="00B2498E" w:rsidRPr="00B2498E" w:rsidRDefault="00B2498E" w:rsidP="00825021">
                                  <w:pPr>
                                    <w:jc w:val="center"/>
                                  </w:pPr>
                                  <w:r w:rsidRPr="00B2498E">
                                    <w:t>(W)</w:t>
                                  </w:r>
                                </w:p>
                              </w:tc>
                            </w:tr>
                            <w:tr w:rsidR="00B2498E" w14:paraId="20ADA666" w14:textId="77777777" w:rsidTr="00B2498E">
                              <w:tc>
                                <w:tcPr>
                                  <w:tcW w:w="2348" w:type="dxa"/>
                                </w:tcPr>
                                <w:p w14:paraId="3724EE80" w14:textId="7309DFFE" w:rsidR="00B2498E" w:rsidRPr="00B2498E" w:rsidRDefault="00B2498E" w:rsidP="00825021">
                                  <w:pPr>
                                    <w:jc w:val="center"/>
                                  </w:pPr>
                                  <w:r w:rsidRPr="00B2498E">
                                    <w:t>Measured</w:t>
                                  </w:r>
                                </w:p>
                              </w:tc>
                              <w:tc>
                                <w:tcPr>
                                  <w:tcW w:w="2348" w:type="dxa"/>
                                </w:tcPr>
                                <w:p w14:paraId="1EDE70B4" w14:textId="6C8EFF7A" w:rsidR="00B2498E" w:rsidRDefault="00B2498E" w:rsidP="00825021">
                                  <w:pPr>
                                    <w:jc w:val="center"/>
                                    <w:rPr>
                                      <w:color w:val="FF0000"/>
                                    </w:rPr>
                                  </w:pPr>
                                  <w:r>
                                    <w:rPr>
                                      <w:color w:val="FF0000"/>
                                    </w:rPr>
                                    <w:t>340.89</w:t>
                                  </w:r>
                                </w:p>
                              </w:tc>
                              <w:tc>
                                <w:tcPr>
                                  <w:tcW w:w="2349" w:type="dxa"/>
                                </w:tcPr>
                                <w:p w14:paraId="569678D0" w14:textId="5260D7CC" w:rsidR="00B2498E" w:rsidRDefault="00B2498E" w:rsidP="00825021">
                                  <w:pPr>
                                    <w:jc w:val="center"/>
                                    <w:rPr>
                                      <w:color w:val="FF0000"/>
                                    </w:rPr>
                                  </w:pPr>
                                  <w:r>
                                    <w:rPr>
                                      <w:color w:val="FF0000"/>
                                    </w:rPr>
                                    <w:t>38.37</w:t>
                                  </w:r>
                                </w:p>
                              </w:tc>
                              <w:tc>
                                <w:tcPr>
                                  <w:tcW w:w="2349" w:type="dxa"/>
                                </w:tcPr>
                                <w:p w14:paraId="65A5B214" w14:textId="270C26CF" w:rsidR="00B2498E" w:rsidRDefault="00367ABC" w:rsidP="00825021">
                                  <w:pPr>
                                    <w:jc w:val="center"/>
                                    <w:rPr>
                                      <w:color w:val="FF0000"/>
                                    </w:rPr>
                                  </w:pPr>
                                  <w:r>
                                    <w:rPr>
                                      <w:color w:val="FF0000"/>
                                    </w:rPr>
                                    <w:t>5.01</w:t>
                                  </w:r>
                                </w:p>
                              </w:tc>
                            </w:tr>
                            <w:tr w:rsidR="00B2498E" w14:paraId="35C54216" w14:textId="77777777" w:rsidTr="00B2498E">
                              <w:tc>
                                <w:tcPr>
                                  <w:tcW w:w="2348" w:type="dxa"/>
                                </w:tcPr>
                                <w:p w14:paraId="40D55791" w14:textId="225381DB" w:rsidR="00B2498E" w:rsidRPr="00B2498E" w:rsidRDefault="00B2498E" w:rsidP="00825021">
                                  <w:pPr>
                                    <w:jc w:val="center"/>
                                  </w:pPr>
                                  <w:r w:rsidRPr="00B2498E">
                                    <w:t>Theoretical</w:t>
                                  </w:r>
                                </w:p>
                              </w:tc>
                              <w:tc>
                                <w:tcPr>
                                  <w:tcW w:w="2348" w:type="dxa"/>
                                </w:tcPr>
                                <w:p w14:paraId="538D3E93" w14:textId="3FE72251" w:rsidR="00B2498E" w:rsidRDefault="00B107BC" w:rsidP="00825021">
                                  <w:pPr>
                                    <w:jc w:val="center"/>
                                    <w:rPr>
                                      <w:color w:val="FF0000"/>
                                    </w:rPr>
                                  </w:pPr>
                                  <w:r>
                                    <w:rPr>
                                      <w:color w:val="FF0000"/>
                                    </w:rPr>
                                    <w:t>243.67</w:t>
                                  </w:r>
                                </w:p>
                              </w:tc>
                              <w:tc>
                                <w:tcPr>
                                  <w:tcW w:w="2349" w:type="dxa"/>
                                </w:tcPr>
                                <w:p w14:paraId="6CA672A1" w14:textId="477FF509" w:rsidR="00B2498E" w:rsidRDefault="00B107BC" w:rsidP="00825021">
                                  <w:pPr>
                                    <w:jc w:val="center"/>
                                    <w:rPr>
                                      <w:color w:val="FF0000"/>
                                    </w:rPr>
                                  </w:pPr>
                                  <w:r>
                                    <w:rPr>
                                      <w:color w:val="FF0000"/>
                                    </w:rPr>
                                    <w:t>27.43</w:t>
                                  </w:r>
                                </w:p>
                              </w:tc>
                              <w:tc>
                                <w:tcPr>
                                  <w:tcW w:w="2349" w:type="dxa"/>
                                </w:tcPr>
                                <w:p w14:paraId="4888738A" w14:textId="5B4C8EBD" w:rsidR="00B2498E" w:rsidRDefault="00B107BC" w:rsidP="00825021">
                                  <w:pPr>
                                    <w:jc w:val="center"/>
                                    <w:rPr>
                                      <w:color w:val="FF0000"/>
                                    </w:rPr>
                                  </w:pPr>
                                  <w:r>
                                    <w:rPr>
                                      <w:color w:val="FF0000"/>
                                    </w:rPr>
                                    <w:t>4.026</w:t>
                                  </w:r>
                                </w:p>
                              </w:tc>
                            </w:tr>
                          </w:tbl>
                          <w:p w14:paraId="56EDE561" w14:textId="5DAD4FE0" w:rsidR="00825021" w:rsidRPr="006953FB" w:rsidRDefault="00825021" w:rsidP="00825021">
                            <w:pPr>
                              <w:jc w:val="cente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D4B2F1" id="Text Box 1915723643" o:spid="_x0000_s1030" type="#_x0000_t202" style="position:absolute;margin-left:0;margin-top:354pt;width:483.85pt;height:81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et7TAIAAKgEAAAOAAAAZHJzL2Uyb0RvYy54bWysVN9v2jAQfp+0/8Hy+0jCoLSIUDEqpkms&#10;rUSnPhvHJpEcn2cbEvbX7+wQoN2epvFg7nzn+/Hdd5ndt7UiB2FdBTqn2SClRGgORaV3Of3xsvp0&#10;S4nzTBdMgRY5PQpH7+cfP8waMxVDKEEVwhIMot20MTktvTfTJHG8FDVzAzBCo1GCrZlH1e6SwrIG&#10;o9cqGabpTdKALYwFLpzD24fOSOcxvpSC+ycpnfBE5RRr8/G08dyGM5nP2HRnmSkrfiqD/UMVNas0&#10;Jj2HemCekb2t/ghVV9yCA+kHHOoEpKy4iD1gN1n6rptNyYyIvSA4zpxhcv8vLH88bMyzJb79Ai0O&#10;MADSGDd1eBn6aaWtwz9WStCOEB7PsInWE46XN9lonE5w0BxtWTq8naQR2OTy3FjnvwqoSRByanEu&#10;ES52WDuPKdG1dwnZHKiqWFVKRSVwQSyVJQeGU1Q+Fokv3ngpTRos5fM4jYHf2CKbLhG2uyz6qH39&#10;HYou6jjFX2g+xO0TdtqlFrQpjZcXgILk221LqiKnox68LRRHxNRCRzdn+KrCvtfM+WdmkV8II+6M&#10;f8JDKsC64SRRUoL99bf74I9jRyslDfI1p+7nnllBifqmkRB32WgUCB6V0XgyRMVeW7bXFr2vl4Bg&#10;Zridhkcx+HvVi9JC/YqrtQhZ0cQ0x9w59b249N0W4WpysVhEJ6S0YX6tN4aH0GF4Yaov7Suz5jR6&#10;j6x5hJ7ZbPqOAZ1veKlhsfcgq0iPgHOH6gl+XIc4ndPqhn271qPX5QMz/w0AAP//AwBQSwMEFAAG&#10;AAgAAAAhAEk8g5jfAAAACAEAAA8AAABkcnMvZG93bnJldi54bWxMj09Lw0AQxe+C32EZwZvdVbRJ&#10;YyZFRIUiFKyFXrfJmMTun3R320Y/veNJb294w3u/V85Ha8SRQuy9Q7ieKBDkat/0rkVYvz9f5SBi&#10;0q7RxjtC+KII8+r8rNRF40/ujY6r1AoOcbHQCF1KQyFlrDuyOk78QI69Dx+sTnyGVjZBnzjcGnmj&#10;1FRa3Ttu6PRAjx3Vu9XBItwunshsXsI+SbW/+/5c7l79Yo14eTE+3ININKa/Z/jFZ3SomGnrD66J&#10;wiDwkISQqZwF27NploHYIuSZUiCrUv4fUP0AAAD//wMAUEsBAi0AFAAGAAgAAAAhALaDOJL+AAAA&#10;4QEAABMAAAAAAAAAAAAAAAAAAAAAAFtDb250ZW50X1R5cGVzXS54bWxQSwECLQAUAAYACAAAACEA&#10;OP0h/9YAAACUAQAACwAAAAAAAAAAAAAAAAAvAQAAX3JlbHMvLnJlbHNQSwECLQAUAAYACAAAACEA&#10;7Gnre0wCAACoBAAADgAAAAAAAAAAAAAAAAAuAgAAZHJzL2Uyb0RvYy54bWxQSwECLQAUAAYACAAA&#10;ACEASTyDmN8AAAAIAQAADwAAAAAAAAAAAAAAAACmBAAAZHJzL2Rvd25yZXYueG1sUEsFBgAAAAAE&#10;AAQA8wAAALIFAAAAAA==&#10;" fillcolor="white [3201]" strokecolor="#7f7f7f [1612]" strokeweight=".5pt">
                <v:textbox>
                  <w:txbxContent>
                    <w:tbl>
                      <w:tblPr>
                        <w:tblStyle w:val="TableGrid"/>
                        <w:tblW w:w="0" w:type="auto"/>
                        <w:tblLook w:val="04A0" w:firstRow="1" w:lastRow="0" w:firstColumn="1" w:lastColumn="0" w:noHBand="0" w:noVBand="1"/>
                      </w:tblPr>
                      <w:tblGrid>
                        <w:gridCol w:w="2348"/>
                        <w:gridCol w:w="2348"/>
                        <w:gridCol w:w="2349"/>
                        <w:gridCol w:w="2349"/>
                      </w:tblGrid>
                      <w:tr w:rsidR="00B2498E" w14:paraId="1974F698" w14:textId="77777777" w:rsidTr="00B2498E">
                        <w:tc>
                          <w:tcPr>
                            <w:tcW w:w="2348" w:type="dxa"/>
                          </w:tcPr>
                          <w:p w14:paraId="7BD26B30" w14:textId="77777777" w:rsidR="00B2498E" w:rsidRDefault="00B2498E" w:rsidP="00825021">
                            <w:pPr>
                              <w:jc w:val="center"/>
                              <w:rPr>
                                <w:color w:val="FF0000"/>
                              </w:rPr>
                            </w:pPr>
                          </w:p>
                        </w:tc>
                        <w:tc>
                          <w:tcPr>
                            <w:tcW w:w="2348" w:type="dxa"/>
                          </w:tcPr>
                          <w:p w14:paraId="5266F836" w14:textId="62DCB69F" w:rsidR="00B2498E" w:rsidRPr="00B2498E" w:rsidRDefault="00000000" w:rsidP="00825021">
                            <w:pPr>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Nu</m:t>
                                        </m:r>
                                      </m:e>
                                    </m:acc>
                                  </m:e>
                                  <m:sub>
                                    <m:r>
                                      <w:rPr>
                                        <w:rFonts w:ascii="Cambria Math" w:hAnsi="Cambria Math"/>
                                      </w:rPr>
                                      <m:t>L</m:t>
                                    </m:r>
                                  </m:sub>
                                </m:sSub>
                              </m:oMath>
                            </m:oMathPara>
                          </w:p>
                        </w:tc>
                        <w:tc>
                          <w:tcPr>
                            <w:tcW w:w="2349" w:type="dxa"/>
                          </w:tcPr>
                          <w:p w14:paraId="19CE8F25" w14:textId="77777777" w:rsidR="00B2498E" w:rsidRPr="00B2498E" w:rsidRDefault="00000000" w:rsidP="00825021">
                            <w:pPr>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L</m:t>
                                    </m:r>
                                  </m:sub>
                                </m:sSub>
                              </m:oMath>
                            </m:oMathPara>
                          </w:p>
                          <w:p w14:paraId="534D1F7C" w14:textId="1932122F" w:rsidR="00B2498E" w:rsidRPr="00B2498E" w:rsidRDefault="00B2498E" w:rsidP="00825021">
                            <w:pPr>
                              <w:jc w:val="center"/>
                            </w:pPr>
                            <w:r>
                              <w:t>(W/m</w:t>
                            </w:r>
                            <w:r>
                              <w:rPr>
                                <w:vertAlign w:val="superscript"/>
                              </w:rPr>
                              <w:t>2</w:t>
                            </w:r>
                            <w:r>
                              <w:t>K)</w:t>
                            </w:r>
                          </w:p>
                        </w:tc>
                        <w:tc>
                          <w:tcPr>
                            <w:tcW w:w="2349" w:type="dxa"/>
                          </w:tcPr>
                          <w:p w14:paraId="0F8BDED6" w14:textId="77777777" w:rsidR="00B2498E" w:rsidRDefault="00B2498E" w:rsidP="00825021">
                            <w:pPr>
                              <w:jc w:val="center"/>
                              <w:rPr>
                                <w:vertAlign w:val="subscript"/>
                              </w:rPr>
                            </w:pPr>
                            <w:proofErr w:type="spellStart"/>
                            <w:r w:rsidRPr="00B2498E">
                              <w:t>q</w:t>
                            </w:r>
                            <w:r w:rsidRPr="00B2498E">
                              <w:rPr>
                                <w:vertAlign w:val="subscript"/>
                              </w:rPr>
                              <w:t>s</w:t>
                            </w:r>
                            <w:proofErr w:type="spellEnd"/>
                          </w:p>
                          <w:p w14:paraId="50BDB927" w14:textId="7026D3E1" w:rsidR="00B2498E" w:rsidRPr="00B2498E" w:rsidRDefault="00B2498E" w:rsidP="00825021">
                            <w:pPr>
                              <w:jc w:val="center"/>
                            </w:pPr>
                            <w:r w:rsidRPr="00B2498E">
                              <w:t>(W)</w:t>
                            </w:r>
                          </w:p>
                        </w:tc>
                      </w:tr>
                      <w:tr w:rsidR="00B2498E" w14:paraId="20ADA666" w14:textId="77777777" w:rsidTr="00B2498E">
                        <w:tc>
                          <w:tcPr>
                            <w:tcW w:w="2348" w:type="dxa"/>
                          </w:tcPr>
                          <w:p w14:paraId="3724EE80" w14:textId="7309DFFE" w:rsidR="00B2498E" w:rsidRPr="00B2498E" w:rsidRDefault="00B2498E" w:rsidP="00825021">
                            <w:pPr>
                              <w:jc w:val="center"/>
                            </w:pPr>
                            <w:r w:rsidRPr="00B2498E">
                              <w:t>Measured</w:t>
                            </w:r>
                          </w:p>
                        </w:tc>
                        <w:tc>
                          <w:tcPr>
                            <w:tcW w:w="2348" w:type="dxa"/>
                          </w:tcPr>
                          <w:p w14:paraId="1EDE70B4" w14:textId="6C8EFF7A" w:rsidR="00B2498E" w:rsidRDefault="00B2498E" w:rsidP="00825021">
                            <w:pPr>
                              <w:jc w:val="center"/>
                              <w:rPr>
                                <w:color w:val="FF0000"/>
                              </w:rPr>
                            </w:pPr>
                            <w:r>
                              <w:rPr>
                                <w:color w:val="FF0000"/>
                              </w:rPr>
                              <w:t>340.89</w:t>
                            </w:r>
                          </w:p>
                        </w:tc>
                        <w:tc>
                          <w:tcPr>
                            <w:tcW w:w="2349" w:type="dxa"/>
                          </w:tcPr>
                          <w:p w14:paraId="569678D0" w14:textId="5260D7CC" w:rsidR="00B2498E" w:rsidRDefault="00B2498E" w:rsidP="00825021">
                            <w:pPr>
                              <w:jc w:val="center"/>
                              <w:rPr>
                                <w:color w:val="FF0000"/>
                              </w:rPr>
                            </w:pPr>
                            <w:r>
                              <w:rPr>
                                <w:color w:val="FF0000"/>
                              </w:rPr>
                              <w:t>38.37</w:t>
                            </w:r>
                          </w:p>
                        </w:tc>
                        <w:tc>
                          <w:tcPr>
                            <w:tcW w:w="2349" w:type="dxa"/>
                          </w:tcPr>
                          <w:p w14:paraId="65A5B214" w14:textId="270C26CF" w:rsidR="00B2498E" w:rsidRDefault="00367ABC" w:rsidP="00825021">
                            <w:pPr>
                              <w:jc w:val="center"/>
                              <w:rPr>
                                <w:color w:val="FF0000"/>
                              </w:rPr>
                            </w:pPr>
                            <w:r>
                              <w:rPr>
                                <w:color w:val="FF0000"/>
                              </w:rPr>
                              <w:t>5.01</w:t>
                            </w:r>
                          </w:p>
                        </w:tc>
                      </w:tr>
                      <w:tr w:rsidR="00B2498E" w14:paraId="35C54216" w14:textId="77777777" w:rsidTr="00B2498E">
                        <w:tc>
                          <w:tcPr>
                            <w:tcW w:w="2348" w:type="dxa"/>
                          </w:tcPr>
                          <w:p w14:paraId="40D55791" w14:textId="225381DB" w:rsidR="00B2498E" w:rsidRPr="00B2498E" w:rsidRDefault="00B2498E" w:rsidP="00825021">
                            <w:pPr>
                              <w:jc w:val="center"/>
                            </w:pPr>
                            <w:r w:rsidRPr="00B2498E">
                              <w:t>Theoretical</w:t>
                            </w:r>
                          </w:p>
                        </w:tc>
                        <w:tc>
                          <w:tcPr>
                            <w:tcW w:w="2348" w:type="dxa"/>
                          </w:tcPr>
                          <w:p w14:paraId="538D3E93" w14:textId="3FE72251" w:rsidR="00B2498E" w:rsidRDefault="00B107BC" w:rsidP="00825021">
                            <w:pPr>
                              <w:jc w:val="center"/>
                              <w:rPr>
                                <w:color w:val="FF0000"/>
                              </w:rPr>
                            </w:pPr>
                            <w:r>
                              <w:rPr>
                                <w:color w:val="FF0000"/>
                              </w:rPr>
                              <w:t>243.67</w:t>
                            </w:r>
                          </w:p>
                        </w:tc>
                        <w:tc>
                          <w:tcPr>
                            <w:tcW w:w="2349" w:type="dxa"/>
                          </w:tcPr>
                          <w:p w14:paraId="6CA672A1" w14:textId="477FF509" w:rsidR="00B2498E" w:rsidRDefault="00B107BC" w:rsidP="00825021">
                            <w:pPr>
                              <w:jc w:val="center"/>
                              <w:rPr>
                                <w:color w:val="FF0000"/>
                              </w:rPr>
                            </w:pPr>
                            <w:r>
                              <w:rPr>
                                <w:color w:val="FF0000"/>
                              </w:rPr>
                              <w:t>27.43</w:t>
                            </w:r>
                          </w:p>
                        </w:tc>
                        <w:tc>
                          <w:tcPr>
                            <w:tcW w:w="2349" w:type="dxa"/>
                          </w:tcPr>
                          <w:p w14:paraId="4888738A" w14:textId="5B4C8EBD" w:rsidR="00B2498E" w:rsidRDefault="00B107BC" w:rsidP="00825021">
                            <w:pPr>
                              <w:jc w:val="center"/>
                              <w:rPr>
                                <w:color w:val="FF0000"/>
                              </w:rPr>
                            </w:pPr>
                            <w:r>
                              <w:rPr>
                                <w:color w:val="FF0000"/>
                              </w:rPr>
                              <w:t>4.026</w:t>
                            </w:r>
                          </w:p>
                        </w:tc>
                      </w:tr>
                    </w:tbl>
                    <w:p w14:paraId="56EDE561" w14:textId="5DAD4FE0" w:rsidR="00825021" w:rsidRPr="006953FB" w:rsidRDefault="00825021" w:rsidP="00825021">
                      <w:pPr>
                        <w:jc w:val="center"/>
                        <w:rPr>
                          <w:color w:val="FF0000"/>
                        </w:rPr>
                      </w:pPr>
                    </w:p>
                  </w:txbxContent>
                </v:textbox>
              </v:shape>
            </w:pict>
          </mc:Fallback>
        </mc:AlternateContent>
      </w:r>
      <w:r w:rsidR="00825021" w:rsidRPr="00552A1F">
        <w:rPr>
          <w:noProof/>
          <w:color w:val="FF0000"/>
        </w:rPr>
        <mc:AlternateContent>
          <mc:Choice Requires="wps">
            <w:drawing>
              <wp:anchor distT="0" distB="0" distL="114300" distR="114300" simplePos="0" relativeHeight="251659264" behindDoc="0" locked="0" layoutInCell="1" allowOverlap="1" wp14:anchorId="2E4F7C19" wp14:editId="79E7BCB1">
                <wp:simplePos x="0" y="0"/>
                <wp:positionH relativeFrom="column">
                  <wp:posOffset>0</wp:posOffset>
                </wp:positionH>
                <wp:positionV relativeFrom="paragraph">
                  <wp:posOffset>-635</wp:posOffset>
                </wp:positionV>
                <wp:extent cx="6145078" cy="3075709"/>
                <wp:effectExtent l="0" t="0" r="27305" b="10795"/>
                <wp:wrapNone/>
                <wp:docPr id="185180798" name="Text Box 185180798"/>
                <wp:cNvGraphicFramePr/>
                <a:graphic xmlns:a="http://schemas.openxmlformats.org/drawingml/2006/main">
                  <a:graphicData uri="http://schemas.microsoft.com/office/word/2010/wordprocessingShape">
                    <wps:wsp>
                      <wps:cNvSpPr txBox="1"/>
                      <wps:spPr>
                        <a:xfrm>
                          <a:off x="0" y="0"/>
                          <a:ext cx="6145078" cy="3075709"/>
                        </a:xfrm>
                        <a:prstGeom prst="rect">
                          <a:avLst/>
                        </a:prstGeom>
                        <a:solidFill>
                          <a:schemeClr val="lt1"/>
                        </a:solidFill>
                        <a:ln w="6350">
                          <a:solidFill>
                            <a:schemeClr val="bg1">
                              <a:lumMod val="50000"/>
                            </a:schemeClr>
                          </a:solidFill>
                        </a:ln>
                      </wps:spPr>
                      <wps:txbx>
                        <w:txbxContent>
                          <w:p w14:paraId="1E09C9E6" w14:textId="62F595B8" w:rsidR="00825021" w:rsidRPr="006953FB" w:rsidRDefault="00B2498E" w:rsidP="00825021">
                            <w:pPr>
                              <w:jc w:val="center"/>
                              <w:rPr>
                                <w:color w:val="FF0000"/>
                              </w:rPr>
                            </w:pPr>
                            <w:r>
                              <w:rPr>
                                <w:noProof/>
                                <w:color w:val="FF0000"/>
                              </w:rPr>
                              <w:drawing>
                                <wp:inline distT="0" distB="0" distL="0" distR="0" wp14:anchorId="027DA73D" wp14:editId="1F355FEA">
                                  <wp:extent cx="5955665" cy="2962275"/>
                                  <wp:effectExtent l="0" t="0" r="6985" b="9525"/>
                                  <wp:docPr id="1998507521" name="Picture 15" descr="A graph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07521" name="Picture 15" descr="A graph of a person&#10;&#10;Description automatically generated with medium confidence"/>
                                          <pic:cNvPicPr/>
                                        </pic:nvPicPr>
                                        <pic:blipFill>
                                          <a:blip r:embed="rId9"/>
                                          <a:stretch>
                                            <a:fillRect/>
                                          </a:stretch>
                                        </pic:blipFill>
                                        <pic:spPr>
                                          <a:xfrm>
                                            <a:off x="0" y="0"/>
                                            <a:ext cx="5955665" cy="29622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4F7C19" id="Text Box 185180798" o:spid="_x0000_s1031" type="#_x0000_t202" style="position:absolute;margin-left:0;margin-top:-.05pt;width:483.85pt;height:242.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MRASwIAAKgEAAAOAAAAZHJzL2Uyb0RvYy54bWysVE1v2zAMvQ/YfxB0X2yncbMacYosRYYB&#10;WVsgHXpWZDk2IIuapMTOfv0o2flot9MwH2RKpJ/Ix0fP7rtGkoMwtgaV02QUUyIUh6JWu5z+eFl9&#10;+kyJdUwVTIISOT0KS+/nHz/MWp2JMVQgC2EIgiibtTqnlXM6iyLLK9EwOwItFDpLMA1zuDW7qDCs&#10;RfRGRuM4vo1aMIU2wIW1ePrQO+k84Jel4O6pLK1wROYUc3NhNWHd+jWaz1i2M0xXNR/SYP+QRcNq&#10;hZeeoR6YY2Rv6j+gmpobsFC6EYcmgrKsuQg1YDVJ/K6aTcW0CLUgOVafabL/D5Y/Hjb62RDXfYEO&#10;G+gJabXNLB76errSNP6NmRL0I4XHM22ic4Tj4W0ySeMpNpqj7yaeptP4zuNEl8+1se6rgIZ4I6cG&#10;+xLoYoe1dX3oKcTfZkHWxaqWMmy8FsRSGnJg2EXpQpII/iZKKtJiKjdpHIDf+IKaLgjbXRJi5L75&#10;DkWPmsb4DEmfw0MJV0h4p1R4eCHIW67bdqQucpqeyNtCcURODfRys5qvaqx7zax7Zgb1hTTizLgn&#10;XEoJmDcMFiUVmF9/O/fx2Hb0UtKiXnNqf+6ZEZTIbwoFcZdMJl7gYTNJp2PcmGvP9tqj9s0SkMwE&#10;p1PzYPp4J09maaB5xdFa+FvRxRTHu3PqTubS9VOEo8nFYhGCUNKaubXaaO6hffN8V1+6V2b00HqH&#10;qnmEk7JZ9k4Bfaz/UsFi76Csgzw8zz2rA/04DqE7w+j6ebveh6jLD2b+GwAA//8DAFBLAwQUAAYA&#10;CAAAACEA9xt4i98AAAAGAQAADwAAAGRycy9kb3ducmV2LnhtbEyPXUsDMRBF3wX/QxjBtzZbrW1d&#10;N1tEVCgFoR/ga7oZd9cmk22Stqu/3vFJH4d7OfdMMe+dFScMsfWkYDTMQCBV3rRUK9huXgYzEDFp&#10;Mtp6QgVfGGFeXl4UOjf+TCs8rVMtGEIx1wqalLpcylg16HQc+g6Jsw8fnE58hlqaoM8Md1beZNlE&#10;Ot0SLzS6w6cGq/366BSMF89o31/DIcnscPf9+bZf+sVWqeur/vEBRMI+/ZXhV5/VoWSnnT+SicIq&#10;4EeSgsEIBIf3k+kUxI7Js/EtyLKQ//XLHwAAAP//AwBQSwECLQAUAAYACAAAACEAtoM4kv4AAADh&#10;AQAAEwAAAAAAAAAAAAAAAAAAAAAAW0NvbnRlbnRfVHlwZXNdLnhtbFBLAQItABQABgAIAAAAIQA4&#10;/SH/1gAAAJQBAAALAAAAAAAAAAAAAAAAAC8BAABfcmVscy8ucmVsc1BLAQItABQABgAIAAAAIQBQ&#10;HMRASwIAAKgEAAAOAAAAAAAAAAAAAAAAAC4CAABkcnMvZTJvRG9jLnhtbFBLAQItABQABgAIAAAA&#10;IQD3G3iL3wAAAAYBAAAPAAAAAAAAAAAAAAAAAKUEAABkcnMvZG93bnJldi54bWxQSwUGAAAAAAQA&#10;BADzAAAAsQUAAAAA&#10;" fillcolor="white [3201]" strokecolor="#7f7f7f [1612]" strokeweight=".5pt">
                <v:textbox>
                  <w:txbxContent>
                    <w:p w14:paraId="1E09C9E6" w14:textId="62F595B8" w:rsidR="00825021" w:rsidRPr="006953FB" w:rsidRDefault="00B2498E" w:rsidP="00825021">
                      <w:pPr>
                        <w:jc w:val="center"/>
                        <w:rPr>
                          <w:color w:val="FF0000"/>
                        </w:rPr>
                      </w:pPr>
                      <w:r>
                        <w:rPr>
                          <w:noProof/>
                          <w:color w:val="FF0000"/>
                        </w:rPr>
                        <w:drawing>
                          <wp:inline distT="0" distB="0" distL="0" distR="0" wp14:anchorId="027DA73D" wp14:editId="1F355FEA">
                            <wp:extent cx="5955665" cy="2962275"/>
                            <wp:effectExtent l="0" t="0" r="6985" b="9525"/>
                            <wp:docPr id="1998507521" name="Picture 15" descr="A graph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07521" name="Picture 15" descr="A graph of a person&#10;&#10;Description automatically generated with medium confidence"/>
                                    <pic:cNvPicPr/>
                                  </pic:nvPicPr>
                                  <pic:blipFill>
                                    <a:blip r:embed="rId9"/>
                                    <a:stretch>
                                      <a:fillRect/>
                                    </a:stretch>
                                  </pic:blipFill>
                                  <pic:spPr>
                                    <a:xfrm>
                                      <a:off x="0" y="0"/>
                                      <a:ext cx="5955665" cy="2962275"/>
                                    </a:xfrm>
                                    <a:prstGeom prst="rect">
                                      <a:avLst/>
                                    </a:prstGeom>
                                  </pic:spPr>
                                </pic:pic>
                              </a:graphicData>
                            </a:graphic>
                          </wp:inline>
                        </w:drawing>
                      </w:r>
                    </w:p>
                  </w:txbxContent>
                </v:textbox>
              </v:shape>
            </w:pict>
          </mc:Fallback>
        </mc:AlternateContent>
      </w:r>
      <w:r w:rsidR="00825021">
        <w:rPr>
          <w:noProof/>
        </w:rPr>
        <mc:AlternateContent>
          <mc:Choice Requires="wps">
            <w:drawing>
              <wp:anchor distT="0" distB="0" distL="114300" distR="114300" simplePos="0" relativeHeight="251661312" behindDoc="0" locked="0" layoutInCell="1" allowOverlap="1" wp14:anchorId="730142D4" wp14:editId="4CA7EE7B">
                <wp:simplePos x="0" y="0"/>
                <wp:positionH relativeFrom="column">
                  <wp:posOffset>0</wp:posOffset>
                </wp:positionH>
                <wp:positionV relativeFrom="paragraph">
                  <wp:posOffset>3131820</wp:posOffset>
                </wp:positionV>
                <wp:extent cx="6144895" cy="635"/>
                <wp:effectExtent l="0" t="0" r="1905" b="12065"/>
                <wp:wrapNone/>
                <wp:docPr id="1603214411" name="Text Box 1603214411"/>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469CFB6A" w14:textId="5C6353A9" w:rsidR="00825021" w:rsidRPr="006953FB" w:rsidRDefault="00825021" w:rsidP="00825021">
                            <w:pPr>
                              <w:pStyle w:val="Caption"/>
                              <w:rPr>
                                <w:i w:val="0"/>
                                <w:iCs w:val="0"/>
                                <w:color w:val="000000" w:themeColor="text1"/>
                                <w:sz w:val="20"/>
                                <w:szCs w:val="20"/>
                              </w:rPr>
                            </w:pPr>
                            <w:r w:rsidRPr="006953FB">
                              <w:rPr>
                                <w:b/>
                                <w:bCs/>
                                <w:i w:val="0"/>
                                <w:iCs w:val="0"/>
                                <w:color w:val="000000" w:themeColor="text1"/>
                                <w:sz w:val="20"/>
                                <w:szCs w:val="20"/>
                              </w:rPr>
                              <w:t>Figure 1c.</w:t>
                            </w:r>
                            <w:r w:rsidRPr="006953FB">
                              <w:rPr>
                                <w:i w:val="0"/>
                                <w:iCs w:val="0"/>
                                <w:color w:val="000000" w:themeColor="text1"/>
                                <w:sz w:val="20"/>
                                <w:szCs w:val="20"/>
                              </w:rPr>
                              <w:t xml:space="preserve"> </w:t>
                            </w:r>
                            <w:r w:rsidR="00B374F3">
                              <w:rPr>
                                <w:rFonts w:eastAsia="+mn-ea"/>
                                <w:i w:val="0"/>
                                <w:iCs w:val="0"/>
                                <w:color w:val="000000" w:themeColor="text1"/>
                                <w:kern w:val="24"/>
                                <w:sz w:val="20"/>
                                <w:szCs w:val="20"/>
                              </w:rPr>
                              <w:t xml:space="preserve">Plot of experimental and theoretical local Nusselt number on the y-axis versus non dimensional length on the x-axis. The solid black line represents the theoretical local Nusselt </w:t>
                            </w:r>
                            <w:proofErr w:type="gramStart"/>
                            <w:r w:rsidR="00B374F3">
                              <w:rPr>
                                <w:rFonts w:eastAsia="+mn-ea"/>
                                <w:i w:val="0"/>
                                <w:iCs w:val="0"/>
                                <w:color w:val="000000" w:themeColor="text1"/>
                                <w:kern w:val="24"/>
                                <w:sz w:val="20"/>
                                <w:szCs w:val="20"/>
                              </w:rPr>
                              <w:t>number</w:t>
                            </w:r>
                            <w:proofErr w:type="gramEnd"/>
                            <w:r w:rsidR="00B374F3">
                              <w:rPr>
                                <w:rFonts w:eastAsia="+mn-ea"/>
                                <w:i w:val="0"/>
                                <w:iCs w:val="0"/>
                                <w:color w:val="000000" w:themeColor="text1"/>
                                <w:kern w:val="24"/>
                                <w:sz w:val="20"/>
                                <w:szCs w:val="20"/>
                              </w:rPr>
                              <w:t xml:space="preserve"> and the black circles represent the experimental local Nusselt number.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142D4" id="Text Box 1603214411" o:spid="_x0000_s1032" type="#_x0000_t202" style="position:absolute;margin-left:0;margin-top:246.6pt;width:483.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nIgGwIAAD8EAAAOAAAAZHJzL2Uyb0RvYy54bWysU01v2zAMvQ/YfxB0X5x0bdAZcYosRYYB&#10;RVsgHXpWZDkWIIsapcTOfv0o2U62bqdhF5kWKX6897i46xrDjgq9Blvw2WTKmbISSm33Bf/2svlw&#10;y5kPwpbCgFUFPynP75bv3y1al6srqMGUChklsT5vXcHrEFyeZV7WqhF+Ak5ZclaAjQj0i/usRNFS&#10;9sZkV9PpPGsBS4cglfd0e987+TLlryolw1NVeRWYKTj1FtKJ6dzFM1suRL5H4WothzbEP3TRCG2p&#10;6DnVvQiCHVD/karREsFDFSYSmgyqSkuVZqBpZtM302xr4VSahcDx7gyT/39p5eNx656Rhe4zdERg&#10;BKR1Pvd0GefpKmzilzpl5CcIT2fYVBeYpMv57Pr69tMNZ5J88483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WuxOAt8AAAAIAQAADwAAAGRycy9kb3ducmV2LnhtbEyPwU7DMBBE70j8&#10;g7VIXBB1aKKUhjhVVcGhXCpCL9zceBsH4nVkO234+xoucJyd1cybcjWZnp3Q+c6SgIdZAgypsaqj&#10;VsD+/eX+EZgPkpTsLaGAb/Swqq6vSlkoe6Y3PNWhZTGEfCEF6BCGgnPfaDTSz+yAFL2jdUaGKF3L&#10;lZPnGG56Pk+SnBvZUWzQcsCNxuarHo2AXfax03fj8fl1naVuux83+WdbC3F7M62fgAWcwt8z/OBH&#10;dKgi08GOpDzrBcQhQUC2TOfAor3MFwtgh99LCrwq+f8B1QUAAP//AwBQSwECLQAUAAYACAAAACEA&#10;toM4kv4AAADhAQAAEwAAAAAAAAAAAAAAAAAAAAAAW0NvbnRlbnRfVHlwZXNdLnhtbFBLAQItABQA&#10;BgAIAAAAIQA4/SH/1gAAAJQBAAALAAAAAAAAAAAAAAAAAC8BAABfcmVscy8ucmVsc1BLAQItABQA&#10;BgAIAAAAIQBcJnIgGwIAAD8EAAAOAAAAAAAAAAAAAAAAAC4CAABkcnMvZTJvRG9jLnhtbFBLAQIt&#10;ABQABgAIAAAAIQBa7E4C3wAAAAgBAAAPAAAAAAAAAAAAAAAAAHUEAABkcnMvZG93bnJldi54bWxQ&#10;SwUGAAAAAAQABADzAAAAgQUAAAAA&#10;" stroked="f">
                <v:textbox style="mso-fit-shape-to-text:t" inset="0,0,0,0">
                  <w:txbxContent>
                    <w:p w14:paraId="469CFB6A" w14:textId="5C6353A9" w:rsidR="00825021" w:rsidRPr="006953FB" w:rsidRDefault="00825021" w:rsidP="00825021">
                      <w:pPr>
                        <w:pStyle w:val="Caption"/>
                        <w:rPr>
                          <w:i w:val="0"/>
                          <w:iCs w:val="0"/>
                          <w:color w:val="000000" w:themeColor="text1"/>
                          <w:sz w:val="20"/>
                          <w:szCs w:val="20"/>
                        </w:rPr>
                      </w:pPr>
                      <w:r w:rsidRPr="006953FB">
                        <w:rPr>
                          <w:b/>
                          <w:bCs/>
                          <w:i w:val="0"/>
                          <w:iCs w:val="0"/>
                          <w:color w:val="000000" w:themeColor="text1"/>
                          <w:sz w:val="20"/>
                          <w:szCs w:val="20"/>
                        </w:rPr>
                        <w:t>Figure 1c.</w:t>
                      </w:r>
                      <w:r w:rsidRPr="006953FB">
                        <w:rPr>
                          <w:i w:val="0"/>
                          <w:iCs w:val="0"/>
                          <w:color w:val="000000" w:themeColor="text1"/>
                          <w:sz w:val="20"/>
                          <w:szCs w:val="20"/>
                        </w:rPr>
                        <w:t xml:space="preserve"> </w:t>
                      </w:r>
                      <w:r w:rsidR="00B374F3">
                        <w:rPr>
                          <w:rFonts w:eastAsia="+mn-ea"/>
                          <w:i w:val="0"/>
                          <w:iCs w:val="0"/>
                          <w:color w:val="000000" w:themeColor="text1"/>
                          <w:kern w:val="24"/>
                          <w:sz w:val="20"/>
                          <w:szCs w:val="20"/>
                        </w:rPr>
                        <w:t xml:space="preserve">Plot of experimental and theoretical local Nusselt number on the y-axis versus non dimensional length on the x-axis. The solid black line represents the theoretical local Nusselt </w:t>
                      </w:r>
                      <w:proofErr w:type="gramStart"/>
                      <w:r w:rsidR="00B374F3">
                        <w:rPr>
                          <w:rFonts w:eastAsia="+mn-ea"/>
                          <w:i w:val="0"/>
                          <w:iCs w:val="0"/>
                          <w:color w:val="000000" w:themeColor="text1"/>
                          <w:kern w:val="24"/>
                          <w:sz w:val="20"/>
                          <w:szCs w:val="20"/>
                        </w:rPr>
                        <w:t>number</w:t>
                      </w:r>
                      <w:proofErr w:type="gramEnd"/>
                      <w:r w:rsidR="00B374F3">
                        <w:rPr>
                          <w:rFonts w:eastAsia="+mn-ea"/>
                          <w:i w:val="0"/>
                          <w:iCs w:val="0"/>
                          <w:color w:val="000000" w:themeColor="text1"/>
                          <w:kern w:val="24"/>
                          <w:sz w:val="20"/>
                          <w:szCs w:val="20"/>
                        </w:rPr>
                        <w:t xml:space="preserve"> and the black circles represent the experimental local Nusselt number. </w:t>
                      </w:r>
                    </w:p>
                  </w:txbxContent>
                </v:textbox>
              </v:shape>
            </w:pict>
          </mc:Fallback>
        </mc:AlternateContent>
      </w:r>
      <w:r w:rsidR="00825021" w:rsidRPr="002B1944">
        <w:rPr>
          <w:noProof/>
          <w:color w:val="FF0000"/>
        </w:rPr>
        <mc:AlternateContent>
          <mc:Choice Requires="wps">
            <w:drawing>
              <wp:anchor distT="0" distB="0" distL="114300" distR="114300" simplePos="0" relativeHeight="251689984" behindDoc="0" locked="0" layoutInCell="1" allowOverlap="1" wp14:anchorId="45E07139" wp14:editId="4E647DC2">
                <wp:simplePos x="0" y="0"/>
                <wp:positionH relativeFrom="column">
                  <wp:posOffset>6985</wp:posOffset>
                </wp:positionH>
                <wp:positionV relativeFrom="paragraph">
                  <wp:posOffset>3938905</wp:posOffset>
                </wp:positionV>
                <wp:extent cx="6144895" cy="635"/>
                <wp:effectExtent l="0" t="0" r="1905" b="6350"/>
                <wp:wrapNone/>
                <wp:docPr id="1260885544" name="Text Box 1260885544"/>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42E4D10F" w14:textId="4618AFCC" w:rsidR="00825021" w:rsidRPr="00CD5DA7" w:rsidRDefault="00825021" w:rsidP="00825021">
                            <w:pPr>
                              <w:pStyle w:val="Caption"/>
                              <w:rPr>
                                <w:i w:val="0"/>
                                <w:iCs w:val="0"/>
                                <w:color w:val="000000" w:themeColor="text1"/>
                                <w:sz w:val="20"/>
                                <w:szCs w:val="20"/>
                              </w:rPr>
                            </w:pPr>
                            <w:r>
                              <w:rPr>
                                <w:b/>
                                <w:bCs/>
                                <w:i w:val="0"/>
                                <w:iCs w:val="0"/>
                                <w:color w:val="000000" w:themeColor="text1"/>
                                <w:sz w:val="20"/>
                                <w:szCs w:val="20"/>
                              </w:rPr>
                              <w:t>Table</w:t>
                            </w:r>
                            <w:r w:rsidRPr="00CD5DA7">
                              <w:rPr>
                                <w:b/>
                                <w:bCs/>
                                <w:i w:val="0"/>
                                <w:iCs w:val="0"/>
                                <w:color w:val="000000" w:themeColor="text1"/>
                                <w:sz w:val="20"/>
                                <w:szCs w:val="20"/>
                              </w:rPr>
                              <w:t xml:space="preserve"> 1</w:t>
                            </w:r>
                            <w:r>
                              <w:rPr>
                                <w:b/>
                                <w:bCs/>
                                <w:i w:val="0"/>
                                <w:iCs w:val="0"/>
                                <w:color w:val="000000" w:themeColor="text1"/>
                                <w:sz w:val="20"/>
                                <w:szCs w:val="20"/>
                              </w:rPr>
                              <w:t>d</w:t>
                            </w:r>
                            <w:r w:rsidRPr="00CD5DA7">
                              <w:rPr>
                                <w:b/>
                                <w:bCs/>
                                <w:i w:val="0"/>
                                <w:iCs w:val="0"/>
                                <w:color w:val="000000" w:themeColor="text1"/>
                                <w:sz w:val="20"/>
                                <w:szCs w:val="20"/>
                              </w:rPr>
                              <w:t>.</w:t>
                            </w:r>
                            <w:r w:rsidRPr="00CD5DA7">
                              <w:rPr>
                                <w:i w:val="0"/>
                                <w:iCs w:val="0"/>
                                <w:color w:val="000000" w:themeColor="text1"/>
                                <w:sz w:val="20"/>
                                <w:szCs w:val="20"/>
                              </w:rPr>
                              <w:t xml:space="preserve"> </w:t>
                            </w:r>
                            <w:r w:rsidR="00B374F3">
                              <w:rPr>
                                <w:rFonts w:eastAsia="+mn-ea"/>
                                <w:i w:val="0"/>
                                <w:iCs w:val="0"/>
                                <w:color w:val="000000" w:themeColor="text1"/>
                                <w:kern w:val="24"/>
                                <w:sz w:val="20"/>
                                <w:szCs w:val="20"/>
                              </w:rPr>
                              <w:t xml:space="preserve">Measured and </w:t>
                            </w:r>
                            <w:proofErr w:type="spellStart"/>
                            <w:r w:rsidR="00B374F3">
                              <w:rPr>
                                <w:rFonts w:eastAsia="+mn-ea"/>
                                <w:i w:val="0"/>
                                <w:iCs w:val="0"/>
                                <w:color w:val="000000" w:themeColor="text1"/>
                                <w:kern w:val="24"/>
                                <w:sz w:val="20"/>
                                <w:szCs w:val="20"/>
                              </w:rPr>
                              <w:t>theoreretical</w:t>
                            </w:r>
                            <w:proofErr w:type="spellEnd"/>
                            <w:r w:rsidR="00B374F3">
                              <w:rPr>
                                <w:rFonts w:eastAsia="+mn-ea"/>
                                <w:i w:val="0"/>
                                <w:iCs w:val="0"/>
                                <w:color w:val="000000" w:themeColor="text1"/>
                                <w:kern w:val="24"/>
                                <w:sz w:val="20"/>
                                <w:szCs w:val="20"/>
                              </w:rPr>
                              <w:t xml:space="preserve"> values for the average Nusselt number, average heat transfer coefficient in watts per square meter kelvin, and net heat transfer rate in watts on the top surface of the plate.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E07139" id="Text Box 1260885544" o:spid="_x0000_s1033" type="#_x0000_t202" style="position:absolute;margin-left:.55pt;margin-top:310.15pt;width:483.8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VYFGwIAAD8EAAAOAAAAZHJzL2Uyb0RvYy54bWysU8Fu2zAMvQ/YPwi6L066NuuCOEWWIsOA&#10;oC2QDj0rshwLkEWNUmJnXz9KtpOu22nYRaZJihTfe5zftbVhR4Veg835ZDTmTFkJhbb7nH9/Xn+4&#10;5cwHYQthwKqcn5Tnd4v37+aNm6krqMAUChkVsX7WuJxXIbhZlnlZqVr4EThlKVgC1iLQL+6zAkVD&#10;1WuTXY3H06wBLByCVN6T974L8kWqX5ZKhsey9Cowk3N6W0gnpnMXz2wxF7M9Cldp2T9D/MMraqEt&#10;NT2XuhdBsAPqP0rVWiJ4KMNIQp1BWWqp0gw0zWT8ZpptJZxKsxA43p1h8v+vrHw4bt0TstB+gZYI&#10;jIA0zs88OeM8bYl1/NJLGcUJwtMZNtUGJsk5nVxf336+4UxSbPrxJtbILlcd+vBVQc2ikXMkThJU&#10;4rjxoUsdUmInD0YXa21M/ImBlUF2FMRfU+mg+uK/ZRkbcy3EW13B6Mkuc0QrtLuW6SLnn4YZd1Cc&#10;aHSEThXeybWmfhvhw5NAkgFNS9IOj3SUBpqcQ29xVgH+/Js/5hM7FOWsIVnl3P84CFScmW+WeIsa&#10;HAwcjN1g2EO9App0QkvjZDLpAgYzmCVC/UKKX8YuFBJWUq+ch8FchU7ctDFSLZcpiZTmRNjYrZOx&#10;9IDrc/si0PWsBCLzAQbBidkbcrrcRI9bHgIhnZiLuHYo9nCTShP3/UbFNXj9n7Iue7/4BQAA//8D&#10;AFBLAwQUAAYACAAAACEAxvTv9d8AAAAJAQAADwAAAGRycy9kb3ducmV2LnhtbEyPwU7DMBBE70j8&#10;g7VIXBB12kZRCXGqqoIDXKqGXri58TYOxOsodtrw9yxc4Dg7o9k3xXpynTjjEFpPCuazBARS7U1L&#10;jYLD2/P9CkSImozuPKGCLwywLq+vCp0bf6E9nqvYCC6hkGsFNsY+lzLUFp0OM98jsXfyg9OR5dBI&#10;M+gLl7tOLpIkk063xB+s7nFrsf6sRqdgl77v7N14enrdpMvh5TBus4+mUur2Zto8gog4xb8w/OAz&#10;OpTMdPQjmSA61nMOKsgWyRIE+w/Ziqccfy8pyLKQ/xeU3wAAAP//AwBQSwECLQAUAAYACAAAACEA&#10;toM4kv4AAADhAQAAEwAAAAAAAAAAAAAAAAAAAAAAW0NvbnRlbnRfVHlwZXNdLnhtbFBLAQItABQA&#10;BgAIAAAAIQA4/SH/1gAAAJQBAAALAAAAAAAAAAAAAAAAAC8BAABfcmVscy8ucmVsc1BLAQItABQA&#10;BgAIAAAAIQDdgVYFGwIAAD8EAAAOAAAAAAAAAAAAAAAAAC4CAABkcnMvZTJvRG9jLnhtbFBLAQIt&#10;ABQABgAIAAAAIQDG9O/13wAAAAkBAAAPAAAAAAAAAAAAAAAAAHUEAABkcnMvZG93bnJldi54bWxQ&#10;SwUGAAAAAAQABADzAAAAgQUAAAAA&#10;" stroked="f">
                <v:textbox style="mso-fit-shape-to-text:t" inset="0,0,0,0">
                  <w:txbxContent>
                    <w:p w14:paraId="42E4D10F" w14:textId="4618AFCC" w:rsidR="00825021" w:rsidRPr="00CD5DA7" w:rsidRDefault="00825021" w:rsidP="00825021">
                      <w:pPr>
                        <w:pStyle w:val="Caption"/>
                        <w:rPr>
                          <w:i w:val="0"/>
                          <w:iCs w:val="0"/>
                          <w:color w:val="000000" w:themeColor="text1"/>
                          <w:sz w:val="20"/>
                          <w:szCs w:val="20"/>
                        </w:rPr>
                      </w:pPr>
                      <w:r>
                        <w:rPr>
                          <w:b/>
                          <w:bCs/>
                          <w:i w:val="0"/>
                          <w:iCs w:val="0"/>
                          <w:color w:val="000000" w:themeColor="text1"/>
                          <w:sz w:val="20"/>
                          <w:szCs w:val="20"/>
                        </w:rPr>
                        <w:t>Table</w:t>
                      </w:r>
                      <w:r w:rsidRPr="00CD5DA7">
                        <w:rPr>
                          <w:b/>
                          <w:bCs/>
                          <w:i w:val="0"/>
                          <w:iCs w:val="0"/>
                          <w:color w:val="000000" w:themeColor="text1"/>
                          <w:sz w:val="20"/>
                          <w:szCs w:val="20"/>
                        </w:rPr>
                        <w:t xml:space="preserve"> 1</w:t>
                      </w:r>
                      <w:r>
                        <w:rPr>
                          <w:b/>
                          <w:bCs/>
                          <w:i w:val="0"/>
                          <w:iCs w:val="0"/>
                          <w:color w:val="000000" w:themeColor="text1"/>
                          <w:sz w:val="20"/>
                          <w:szCs w:val="20"/>
                        </w:rPr>
                        <w:t>d</w:t>
                      </w:r>
                      <w:r w:rsidRPr="00CD5DA7">
                        <w:rPr>
                          <w:b/>
                          <w:bCs/>
                          <w:i w:val="0"/>
                          <w:iCs w:val="0"/>
                          <w:color w:val="000000" w:themeColor="text1"/>
                          <w:sz w:val="20"/>
                          <w:szCs w:val="20"/>
                        </w:rPr>
                        <w:t>.</w:t>
                      </w:r>
                      <w:r w:rsidRPr="00CD5DA7">
                        <w:rPr>
                          <w:i w:val="0"/>
                          <w:iCs w:val="0"/>
                          <w:color w:val="000000" w:themeColor="text1"/>
                          <w:sz w:val="20"/>
                          <w:szCs w:val="20"/>
                        </w:rPr>
                        <w:t xml:space="preserve"> </w:t>
                      </w:r>
                      <w:r w:rsidR="00B374F3">
                        <w:rPr>
                          <w:rFonts w:eastAsia="+mn-ea"/>
                          <w:i w:val="0"/>
                          <w:iCs w:val="0"/>
                          <w:color w:val="000000" w:themeColor="text1"/>
                          <w:kern w:val="24"/>
                          <w:sz w:val="20"/>
                          <w:szCs w:val="20"/>
                        </w:rPr>
                        <w:t xml:space="preserve">Measured and </w:t>
                      </w:r>
                      <w:proofErr w:type="spellStart"/>
                      <w:r w:rsidR="00B374F3">
                        <w:rPr>
                          <w:rFonts w:eastAsia="+mn-ea"/>
                          <w:i w:val="0"/>
                          <w:iCs w:val="0"/>
                          <w:color w:val="000000" w:themeColor="text1"/>
                          <w:kern w:val="24"/>
                          <w:sz w:val="20"/>
                          <w:szCs w:val="20"/>
                        </w:rPr>
                        <w:t>theoreretical</w:t>
                      </w:r>
                      <w:proofErr w:type="spellEnd"/>
                      <w:r w:rsidR="00B374F3">
                        <w:rPr>
                          <w:rFonts w:eastAsia="+mn-ea"/>
                          <w:i w:val="0"/>
                          <w:iCs w:val="0"/>
                          <w:color w:val="000000" w:themeColor="text1"/>
                          <w:kern w:val="24"/>
                          <w:sz w:val="20"/>
                          <w:szCs w:val="20"/>
                        </w:rPr>
                        <w:t xml:space="preserve"> values for the average Nusselt number, average heat transfer coefficient in watts per square meter kelvin, and net heat transfer rate in watts on the top surface of the plate. </w:t>
                      </w:r>
                    </w:p>
                  </w:txbxContent>
                </v:textbox>
              </v:shape>
            </w:pict>
          </mc:Fallback>
        </mc:AlternateContent>
      </w:r>
      <w:r w:rsidR="00825021">
        <w:rPr>
          <w:color w:val="FF0000"/>
        </w:rPr>
        <w:br w:type="page"/>
      </w:r>
    </w:p>
    <w:p w14:paraId="6CE165C3" w14:textId="77777777" w:rsidR="00552A1F" w:rsidRDefault="00552A1F" w:rsidP="0034656B">
      <w:pPr>
        <w:rPr>
          <w:color w:val="FF0000"/>
        </w:rPr>
      </w:pPr>
    </w:p>
    <w:p w14:paraId="3BA4FA1C" w14:textId="77777777" w:rsidR="00825021" w:rsidRPr="00CB2255" w:rsidRDefault="00825021" w:rsidP="00825021">
      <w:pPr>
        <w:rPr>
          <w:rFonts w:ascii="Helvetica" w:hAnsi="Helvetica"/>
          <w:color w:val="000000" w:themeColor="text1"/>
          <w:sz w:val="28"/>
          <w:szCs w:val="28"/>
          <w:u w:val="single"/>
        </w:rPr>
      </w:pPr>
      <w:r w:rsidRPr="00CB2255">
        <w:rPr>
          <w:rFonts w:ascii="Helvetica" w:hAnsi="Helvetica"/>
          <w:color w:val="000000" w:themeColor="text1"/>
          <w:sz w:val="28"/>
          <w:szCs w:val="28"/>
          <w:u w:val="single"/>
        </w:rPr>
        <w:t>Short-Answer Questions</w:t>
      </w:r>
    </w:p>
    <w:p w14:paraId="431BC8A8" w14:textId="1E3C8ED5" w:rsidR="00825021" w:rsidRPr="00CB2255" w:rsidRDefault="00825021" w:rsidP="00825021">
      <w:pPr>
        <w:rPr>
          <w:color w:val="000000" w:themeColor="text1"/>
        </w:rPr>
      </w:pPr>
    </w:p>
    <w:p w14:paraId="55246E60" w14:textId="1A20267E" w:rsidR="00265281" w:rsidRDefault="00265281" w:rsidP="00825021">
      <w:pPr>
        <w:rPr>
          <w:rFonts w:ascii="HELVETICA OBLIQUE" w:hAnsi="HELVETICA OBLIQUE"/>
          <w:i/>
          <w:iCs/>
          <w:color w:val="000000" w:themeColor="text1"/>
        </w:rPr>
      </w:pPr>
      <w:r w:rsidRPr="00CB2255">
        <w:rPr>
          <w:rFonts w:ascii="Helvetica" w:hAnsi="Helvetica"/>
          <w:b/>
          <w:bCs/>
          <w:noProof/>
          <w:color w:val="000000" w:themeColor="text1"/>
        </w:rPr>
        <mc:AlternateContent>
          <mc:Choice Requires="wps">
            <w:drawing>
              <wp:anchor distT="0" distB="0" distL="114300" distR="114300" simplePos="0" relativeHeight="251692032" behindDoc="0" locked="0" layoutInCell="1" allowOverlap="1" wp14:anchorId="08773165" wp14:editId="4A66D29F">
                <wp:simplePos x="0" y="0"/>
                <wp:positionH relativeFrom="column">
                  <wp:posOffset>88900</wp:posOffset>
                </wp:positionH>
                <wp:positionV relativeFrom="paragraph">
                  <wp:posOffset>2023110</wp:posOffset>
                </wp:positionV>
                <wp:extent cx="5975985" cy="2584450"/>
                <wp:effectExtent l="0" t="0" r="24765" b="25400"/>
                <wp:wrapTopAndBottom/>
                <wp:docPr id="1267066333" name="Text Box 1"/>
                <wp:cNvGraphicFramePr/>
                <a:graphic xmlns:a="http://schemas.openxmlformats.org/drawingml/2006/main">
                  <a:graphicData uri="http://schemas.microsoft.com/office/word/2010/wordprocessingShape">
                    <wps:wsp>
                      <wps:cNvSpPr txBox="1"/>
                      <wps:spPr>
                        <a:xfrm>
                          <a:off x="0" y="0"/>
                          <a:ext cx="5975985" cy="2584450"/>
                        </a:xfrm>
                        <a:prstGeom prst="rect">
                          <a:avLst/>
                        </a:prstGeom>
                        <a:solidFill>
                          <a:schemeClr val="lt1"/>
                        </a:solidFill>
                        <a:ln w="6350">
                          <a:solidFill>
                            <a:prstClr val="black"/>
                          </a:solidFill>
                        </a:ln>
                      </wps:spPr>
                      <wps:txbx>
                        <w:txbxContent>
                          <w:p w14:paraId="1441CEBE" w14:textId="01930157" w:rsidR="00825021" w:rsidRDefault="00265281" w:rsidP="00825021">
                            <w:r>
                              <w:t xml:space="preserve">2a. </w:t>
                            </w:r>
                            <w:r w:rsidR="0050340B">
                              <w:t xml:space="preserve">The range for percent difference of the local Nusselt number, convection heat transfer coefficient and surface temperature accounting for radiation and convection is [1.8%, 53.95%], [1.25%, 54.62%], </w:t>
                            </w:r>
                            <w:r w:rsidR="0029033B">
                              <w:t xml:space="preserve">and </w:t>
                            </w:r>
                            <w:r w:rsidR="0050340B">
                              <w:t>[</w:t>
                            </w:r>
                            <w:r w:rsidR="0029033B">
                              <w:t xml:space="preserve">0.33%,1.65%] respectively. For the local Nusselt number, the data shows that the </w:t>
                            </w:r>
                            <w:proofErr w:type="spellStart"/>
                            <w:r w:rsidR="0029033B">
                              <w:t>the</w:t>
                            </w:r>
                            <w:proofErr w:type="spellEnd"/>
                            <w:r w:rsidR="0029033B">
                              <w:t xml:space="preserve"> first two non-dimensional lengths correspond to relatively low percent difference while increasing the non-dimensional length increases the percent difference where it hits its max at the trailing edge of the plate which implies that the agreement between theory and experiment is more favorable at the leading edge. For the local heat transfer coefficient, the </w:t>
                            </w:r>
                            <w:proofErr w:type="spellStart"/>
                            <w:r w:rsidR="0029033B">
                              <w:t>percennt</w:t>
                            </w:r>
                            <w:proofErr w:type="spellEnd"/>
                            <w:r w:rsidR="0029033B">
                              <w:t xml:space="preserve"> difference is relatively uniform for the first 5 non-dimensional length and then the percent difference begins to increase and reach a max at the trailing edge of the plate which implies that theory and experiment agree early in the non-dimensional length but become more inaccurate about a third of the way through the plate. For surface temperature, data shows that the theoretical percent difference from the experimental values is relatively low throughout the entire non-dimensional length when considering both convection and </w:t>
                            </w:r>
                            <w:proofErr w:type="spellStart"/>
                            <w:r w:rsidR="0029033B">
                              <w:t>raditation</w:t>
                            </w:r>
                            <w:proofErr w:type="spellEnd"/>
                            <w:r w:rsidR="0029033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773165" id="Text Box 1" o:spid="_x0000_s1034" type="#_x0000_t202" style="position:absolute;margin-left:7pt;margin-top:159.3pt;width:470.55pt;height:203.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0KfOwIAAIQEAAAOAAAAZHJzL2Uyb0RvYy54bWysVN9vGjEMfp+0/yHK+zhg0MKJo2JUTJNQ&#10;W4lWfQ65hIuWi7MkcMf++jnhZ9s9TXvJ2bHz2f5s3+SurTXZCecVmIL2Ol1KhOFQKrMp6Mvz4suI&#10;Eh+YKZkGIwq6F57eTT9/mjQ2F32oQJfCEQQxPm9sQasQbJ5lnleiZr4DVhg0SnA1C6i6TVY61iB6&#10;rbN+t3uTNeBK64AL7/H2/mCk04QvpeDhUUovAtEFxdxCOl061/HMphOWbxyzleLHNNg/ZFEzZTDo&#10;GeqeBUa2Tn2AqhV34EGGDoc6AykVF6kGrKbXfVfNqmJWpFqQHG/PNPn/B8sfdiv75Ehov0GLDYyE&#10;NNbnHi9jPa10dfxipgTtSOH+TJtoA+F4ORzfDsejISUcbf3haDAYJmKzy3PrfPguoCZRKKjDviS6&#10;2G7pA4ZE15NLjOZBq3KhtE5KnAUx147sGHZRh5QkvnjjpQ1pCnrzFUN/QIjQ5/drzfjPWOZbBNS0&#10;wctL8VEK7bolqizo6ETMGso98uXgMEre8oVC+CXz4Yk5nB2kCPchPOIhNWBOcJQoqcD9/tt99MeW&#10;opWSBmexoP7XljlBif5hsNnj3mAQhzcpg+FtHxV3bVlfW8y2ngMS1cPNszyJ0T/okygd1K+4NrMY&#10;FU3McIxd0HAS5+GwIbh2XMxmyQnH1bKwNCvLI3TkONL63L4yZ49tDTgRD3CaWpa/6+7BN740MNsG&#10;kCq1PvJ8YPVIP4566s5xLeMuXevJ6/LzmP4BAAD//wMAUEsDBBQABgAIAAAAIQAh/9923gAAAAoB&#10;AAAPAAAAZHJzL2Rvd25yZXYueG1sTI8xT8MwFIR3JP6D9ZDYqJNCQprGqQAVlk4U1NmNXx2L+Dmy&#10;3TT8e8wE4+lOd981m9kObEIfjCMB+SIDhtQ5ZUgL+Px4vauAhShJycERCvjGAJv2+qqRtXIXesdp&#10;HzVLJRRqKaCPcaw5D12PVoaFG5GSd3Leypik11x5eUnlduDLLCu5lYbSQi9HfOmx+9qfrYDts17p&#10;rpK+31bKmGk+nHb6TYjbm/lpDSziHP/C8Iuf0KFNTEd3JhXYkPRDuhIF3OdVCSwFVkWRAzsKeFwW&#10;JfC24f8vtD8AAAD//wMAUEsBAi0AFAAGAAgAAAAhALaDOJL+AAAA4QEAABMAAAAAAAAAAAAAAAAA&#10;AAAAAFtDb250ZW50X1R5cGVzXS54bWxQSwECLQAUAAYACAAAACEAOP0h/9YAAACUAQAACwAAAAAA&#10;AAAAAAAAAAAvAQAAX3JlbHMvLnJlbHNQSwECLQAUAAYACAAAACEACL9CnzsCAACEBAAADgAAAAAA&#10;AAAAAAAAAAAuAgAAZHJzL2Uyb0RvYy54bWxQSwECLQAUAAYACAAAACEAIf/fdt4AAAAKAQAADwAA&#10;AAAAAAAAAAAAAACVBAAAZHJzL2Rvd25yZXYueG1sUEsFBgAAAAAEAAQA8wAAAKAFAAAAAA==&#10;" fillcolor="white [3201]" strokeweight=".5pt">
                <v:textbox>
                  <w:txbxContent>
                    <w:p w14:paraId="1441CEBE" w14:textId="01930157" w:rsidR="00825021" w:rsidRDefault="00265281" w:rsidP="00825021">
                      <w:r>
                        <w:t xml:space="preserve">2a. </w:t>
                      </w:r>
                      <w:r w:rsidR="0050340B">
                        <w:t xml:space="preserve">The range for percent difference of the local Nusselt number, convection heat transfer coefficient and surface temperature accounting for radiation and convection is [1.8%, 53.95%], [1.25%, 54.62%], </w:t>
                      </w:r>
                      <w:r w:rsidR="0029033B">
                        <w:t xml:space="preserve">and </w:t>
                      </w:r>
                      <w:r w:rsidR="0050340B">
                        <w:t>[</w:t>
                      </w:r>
                      <w:r w:rsidR="0029033B">
                        <w:t xml:space="preserve">0.33%,1.65%] respectively. For the local Nusselt number, the data shows that the </w:t>
                      </w:r>
                      <w:proofErr w:type="spellStart"/>
                      <w:r w:rsidR="0029033B">
                        <w:t>the</w:t>
                      </w:r>
                      <w:proofErr w:type="spellEnd"/>
                      <w:r w:rsidR="0029033B">
                        <w:t xml:space="preserve"> first two non-dimensional lengths correspond to relatively low percent difference while increasing the non-dimensional length increases the percent difference where it hits its max at the trailing edge of the plate which implies that the agreement between theory and experiment is more favorable at the leading edge. For the local heat transfer coefficient, the </w:t>
                      </w:r>
                      <w:proofErr w:type="spellStart"/>
                      <w:r w:rsidR="0029033B">
                        <w:t>percennt</w:t>
                      </w:r>
                      <w:proofErr w:type="spellEnd"/>
                      <w:r w:rsidR="0029033B">
                        <w:t xml:space="preserve"> difference is relatively uniform for the first 5 non-dimensional length and then the percent difference begins to increase and reach a max at the trailing edge of the plate which implies that theory and experiment agree early in the non-dimensional length but become more inaccurate about a third of the way through the plate. For surface temperature, data shows that the theoretical percent difference from the experimental values is relatively low throughout the entire non-dimensional length when considering both convection and </w:t>
                      </w:r>
                      <w:proofErr w:type="spellStart"/>
                      <w:r w:rsidR="0029033B">
                        <w:t>raditation</w:t>
                      </w:r>
                      <w:proofErr w:type="spellEnd"/>
                      <w:r w:rsidR="0029033B">
                        <w:t xml:space="preserve">. </w:t>
                      </w:r>
                    </w:p>
                  </w:txbxContent>
                </v:textbox>
                <w10:wrap type="topAndBottom"/>
              </v:shape>
            </w:pict>
          </mc:Fallback>
        </mc:AlternateContent>
      </w:r>
      <w:r>
        <w:rPr>
          <w:rFonts w:ascii="Helvetica" w:hAnsi="Helvetica"/>
          <w:b/>
          <w:bCs/>
          <w:noProof/>
          <w:color w:val="000000" w:themeColor="text1"/>
        </w:rPr>
        <w:drawing>
          <wp:inline distT="0" distB="0" distL="0" distR="0" wp14:anchorId="5B42FC6B" wp14:editId="6A2D26FF">
            <wp:extent cx="5943600" cy="1913890"/>
            <wp:effectExtent l="0" t="0" r="0" b="3810"/>
            <wp:docPr id="452137810"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37810" name="Picture 1" descr="A math equation with black text&#10;&#10;Description automatically generated"/>
                    <pic:cNvPicPr/>
                  </pic:nvPicPr>
                  <pic:blipFill>
                    <a:blip r:embed="rId10"/>
                    <a:stretch>
                      <a:fillRect/>
                    </a:stretch>
                  </pic:blipFill>
                  <pic:spPr>
                    <a:xfrm>
                      <a:off x="0" y="0"/>
                      <a:ext cx="5943600" cy="1913890"/>
                    </a:xfrm>
                    <a:prstGeom prst="rect">
                      <a:avLst/>
                    </a:prstGeom>
                  </pic:spPr>
                </pic:pic>
              </a:graphicData>
            </a:graphic>
          </wp:inline>
        </w:drawing>
      </w:r>
    </w:p>
    <w:p w14:paraId="5088C118" w14:textId="77777777" w:rsidR="00265281" w:rsidRDefault="00265281" w:rsidP="00825021">
      <w:pPr>
        <w:rPr>
          <w:rFonts w:ascii="HELVETICA OBLIQUE" w:hAnsi="HELVETICA OBLIQUE"/>
          <w:i/>
          <w:iCs/>
          <w:color w:val="000000" w:themeColor="text1"/>
        </w:rPr>
      </w:pPr>
    </w:p>
    <w:p w14:paraId="50DC3B9B" w14:textId="32AED048" w:rsidR="00265281" w:rsidRDefault="004C580C" w:rsidP="00825021">
      <w:pPr>
        <w:rPr>
          <w:rFonts w:ascii="HELVETICA OBLIQUE" w:hAnsi="HELVETICA OBLIQUE"/>
          <w:i/>
          <w:iCs/>
          <w:color w:val="000000" w:themeColor="text1"/>
        </w:rPr>
      </w:pPr>
      <w:r w:rsidRPr="00CB2255">
        <w:rPr>
          <w:rFonts w:ascii="Helvetica" w:hAnsi="Helvetica"/>
          <w:b/>
          <w:bCs/>
          <w:noProof/>
          <w:color w:val="000000" w:themeColor="text1"/>
        </w:rPr>
        <mc:AlternateContent>
          <mc:Choice Requires="wps">
            <w:drawing>
              <wp:anchor distT="0" distB="0" distL="114300" distR="114300" simplePos="0" relativeHeight="251694080" behindDoc="0" locked="0" layoutInCell="1" allowOverlap="1" wp14:anchorId="1D7EAB0F" wp14:editId="2F993CEA">
                <wp:simplePos x="0" y="0"/>
                <wp:positionH relativeFrom="column">
                  <wp:posOffset>139700</wp:posOffset>
                </wp:positionH>
                <wp:positionV relativeFrom="paragraph">
                  <wp:posOffset>1196340</wp:posOffset>
                </wp:positionV>
                <wp:extent cx="5975985" cy="1866900"/>
                <wp:effectExtent l="0" t="0" r="24765" b="19050"/>
                <wp:wrapTopAndBottom/>
                <wp:docPr id="2083160233" name="Text Box 1"/>
                <wp:cNvGraphicFramePr/>
                <a:graphic xmlns:a="http://schemas.openxmlformats.org/drawingml/2006/main">
                  <a:graphicData uri="http://schemas.microsoft.com/office/word/2010/wordprocessingShape">
                    <wps:wsp>
                      <wps:cNvSpPr txBox="1"/>
                      <wps:spPr>
                        <a:xfrm>
                          <a:off x="0" y="0"/>
                          <a:ext cx="5975985" cy="1866900"/>
                        </a:xfrm>
                        <a:prstGeom prst="rect">
                          <a:avLst/>
                        </a:prstGeom>
                        <a:solidFill>
                          <a:schemeClr val="lt1"/>
                        </a:solidFill>
                        <a:ln w="6350">
                          <a:solidFill>
                            <a:prstClr val="black"/>
                          </a:solidFill>
                        </a:ln>
                      </wps:spPr>
                      <wps:txbx>
                        <w:txbxContent>
                          <w:p w14:paraId="63E5B562" w14:textId="346769B1" w:rsidR="00265281" w:rsidRDefault="00265281" w:rsidP="00265281">
                            <w:r>
                              <w:t xml:space="preserve">2b. </w:t>
                            </w:r>
                            <w:r w:rsidR="0029033B">
                              <w:t xml:space="preserve">The average percent difference in the Nusselt number and heat transfer coefficient based on the values from table 1d are 39.9% and </w:t>
                            </w:r>
                            <w:r w:rsidR="00C23D91">
                              <w:t xml:space="preserve">39.8% respectively. A major reason why the percent difference between experimental and theoretical values is due to the calculation of the theoretical values. This is </w:t>
                            </w:r>
                            <w:proofErr w:type="gramStart"/>
                            <w:r w:rsidR="00C23D91">
                              <w:t>due to the fact that</w:t>
                            </w:r>
                            <w:proofErr w:type="gramEnd"/>
                            <w:r w:rsidR="00C23D91">
                              <w:t xml:space="preserve"> both the Nusselt number and heat transfer coefficient us the local Reynolds number which was calculated using an approximate kinematic viscosity found using an average film temperature rather than the actual fluid temperature. To improve the data analysis to lead to better agreement, the experiment could be modified to collect the fluid temperatures at the non-dimensional lengths to improve Reynolds number calculations and therefor improved Nusselt and heat transfer coefficients.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7EAB0F" id="_x0000_s1035" type="#_x0000_t202" style="position:absolute;margin-left:11pt;margin-top:94.2pt;width:470.55pt;height:147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FUOPQIAAIQEAAAOAAAAZHJzL2Uyb0RvYy54bWysVE2PGjEMvVfqf4hyLwMUWBgxrCgrqkqr&#10;3ZXYas8hkzBRM3GaBGbor68Tvrc9Vb1k7Nh5tp/tmd63tSY74bwCU9Bep0uJMBxKZTYF/f66/DSm&#10;xAdmSqbBiILuhaf3s48fpo3NRR8q0KVwBEGMzxtb0CoEm2eZ55Wome+AFQaNElzNAqpuk5WONYhe&#10;66zf7Y6yBlxpHXDhPd4+HIx0lvClFDw8S+lFILqgmFtIp0vnOp7ZbMryjWO2UvyYBvuHLGqmDAY9&#10;Qz2wwMjWqT+gasUdeJChw6HOQErFRaoBq+l131WzqpgVqRYkx9szTf7/wfKn3cq+OBLaL9BiAyMh&#10;jfW5x8tYTytdHb+YKUE7Urg/0ybaQDheDid3w8l4SAlHW288Gk26idjs8tw6H74KqEkUCuqwL4ku&#10;tnv0AUOi68klRvOgVblUWiclzoJYaEd2DLuoQ0oSX9x4aUOago4+D7sJ+MYWoc/v15rxH7HMWwTU&#10;tMHLS/FRCu26Jaos6OREzBrKPfLl4DBK3vKlQvhH5sMLczg7SBHuQ3jGQ2rAnOAoUVKB+/W3++iP&#10;LUUrJQ3OYkH9zy1zghL9zWCzJ73BIA5vUgbDuz4q7tqyvraYbb0AJKqHm2d5EqN/0CdROqjfcG3m&#10;MSqamOEYu6DhJC7CYUNw7biYz5MTjqtl4dGsLI/QsTGR1tf2jTl7bGvAiXiC09Sy/F13D77xpYH5&#10;NoBUqfWR5wOrR/px1FN3jmsZd+laT16Xn8fsNwAAAP//AwBQSwMEFAAGAAgAAAAhAGBRLyzeAAAA&#10;CgEAAA8AAABkcnMvZG93bnJldi54bWxMj8FOwzAQRO9I/IO1SNyo0xBVbhqnAlS4cKJFnLexa1uN&#10;7Sh20/D3LCc4zs5o9k2znX3PJj0mF4OE5aIApkMXlQtGwufh9UEASxmDwj4GLeFbJ9i2tzcN1ipe&#10;w4ee9tkwKgmpRgk256HmPHVWe0yLOOhA3imOHjPJ0XA14pXKfc/Lolhxjy7QB4uDfrG6O+8vXsLu&#10;2axNJ3C0O6Gcm+av07t5k/L+bn7aAMt6zn9h+MUndGiJ6RgvQSXWSyhLmpLpLkQFjALr1eMS2FFC&#10;JcoKeNvw/xPaHwAAAP//AwBQSwECLQAUAAYACAAAACEAtoM4kv4AAADhAQAAEwAAAAAAAAAAAAAA&#10;AAAAAAAAW0NvbnRlbnRfVHlwZXNdLnhtbFBLAQItABQABgAIAAAAIQA4/SH/1gAAAJQBAAALAAAA&#10;AAAAAAAAAAAAAC8BAABfcmVscy8ucmVsc1BLAQItABQABgAIAAAAIQB5sFUOPQIAAIQEAAAOAAAA&#10;AAAAAAAAAAAAAC4CAABkcnMvZTJvRG9jLnhtbFBLAQItABQABgAIAAAAIQBgUS8s3gAAAAoBAAAP&#10;AAAAAAAAAAAAAAAAAJcEAABkcnMvZG93bnJldi54bWxQSwUGAAAAAAQABADzAAAAogUAAAAA&#10;" fillcolor="white [3201]" strokeweight=".5pt">
                <v:textbox>
                  <w:txbxContent>
                    <w:p w14:paraId="63E5B562" w14:textId="346769B1" w:rsidR="00265281" w:rsidRDefault="00265281" w:rsidP="00265281">
                      <w:r>
                        <w:t xml:space="preserve">2b. </w:t>
                      </w:r>
                      <w:r w:rsidR="0029033B">
                        <w:t xml:space="preserve">The average percent difference in the Nusselt number and heat transfer coefficient based on the values from table 1d are 39.9% and </w:t>
                      </w:r>
                      <w:r w:rsidR="00C23D91">
                        <w:t xml:space="preserve">39.8% respectively. A major reason why the percent difference between experimental and theoretical values is due to the calculation of the theoretical values. This is </w:t>
                      </w:r>
                      <w:proofErr w:type="gramStart"/>
                      <w:r w:rsidR="00C23D91">
                        <w:t>due to the fact that</w:t>
                      </w:r>
                      <w:proofErr w:type="gramEnd"/>
                      <w:r w:rsidR="00C23D91">
                        <w:t xml:space="preserve"> both the Nusselt number and heat transfer coefficient us the local Reynolds number which was calculated using an approximate kinematic viscosity found using an average film temperature rather than the actual fluid temperature. To improve the data analysis to lead to better agreement, the experiment could be modified to collect the fluid temperatures at the non-dimensional lengths to improve Reynolds number calculations and therefor improved Nusselt and heat transfer coefficients. </w:t>
                      </w:r>
                    </w:p>
                  </w:txbxContent>
                </v:textbox>
                <w10:wrap type="topAndBottom"/>
              </v:shape>
            </w:pict>
          </mc:Fallback>
        </mc:AlternateContent>
      </w:r>
      <w:r w:rsidR="00265281">
        <w:rPr>
          <w:rFonts w:ascii="HELVETICA OBLIQUE" w:hAnsi="HELVETICA OBLIQUE"/>
          <w:i/>
          <w:iCs/>
          <w:noProof/>
          <w:color w:val="000000" w:themeColor="text1"/>
        </w:rPr>
        <w:drawing>
          <wp:inline distT="0" distB="0" distL="0" distR="0" wp14:anchorId="6C49D0E9" wp14:editId="0EF15933">
            <wp:extent cx="5943600" cy="1118235"/>
            <wp:effectExtent l="0" t="0" r="0" b="0"/>
            <wp:docPr id="1967417174" name="Picture 2"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17174" name="Picture 2" descr="A close-up of a text&#10;&#10;Description automatically generated"/>
                    <pic:cNvPicPr/>
                  </pic:nvPicPr>
                  <pic:blipFill>
                    <a:blip r:embed="rId11"/>
                    <a:stretch>
                      <a:fillRect/>
                    </a:stretch>
                  </pic:blipFill>
                  <pic:spPr>
                    <a:xfrm>
                      <a:off x="0" y="0"/>
                      <a:ext cx="5943600" cy="1118235"/>
                    </a:xfrm>
                    <a:prstGeom prst="rect">
                      <a:avLst/>
                    </a:prstGeom>
                  </pic:spPr>
                </pic:pic>
              </a:graphicData>
            </a:graphic>
          </wp:inline>
        </w:drawing>
      </w:r>
    </w:p>
    <w:p w14:paraId="37271E8E" w14:textId="2C518012" w:rsidR="004C580C" w:rsidRDefault="004C580C" w:rsidP="00825021">
      <w:pPr>
        <w:rPr>
          <w:rFonts w:ascii="HELVETICA OBLIQUE" w:hAnsi="HELVETICA OBLIQUE"/>
          <w:i/>
          <w:iCs/>
          <w:color w:val="000000" w:themeColor="text1"/>
        </w:rPr>
      </w:pPr>
    </w:p>
    <w:p w14:paraId="187F2FB0" w14:textId="0BEA4071" w:rsidR="004C580C" w:rsidRDefault="00C23D91" w:rsidP="00825021">
      <w:pPr>
        <w:rPr>
          <w:rFonts w:ascii="HELVETICA OBLIQUE" w:hAnsi="HELVETICA OBLIQUE"/>
          <w:i/>
          <w:iCs/>
          <w:color w:val="000000" w:themeColor="text1"/>
        </w:rPr>
      </w:pPr>
      <w:r w:rsidRPr="00CB2255">
        <w:rPr>
          <w:rFonts w:ascii="Helvetica" w:hAnsi="Helvetica"/>
          <w:b/>
          <w:bCs/>
          <w:noProof/>
          <w:color w:val="000000" w:themeColor="text1"/>
        </w:rPr>
        <w:lastRenderedPageBreak/>
        <mc:AlternateContent>
          <mc:Choice Requires="wps">
            <w:drawing>
              <wp:anchor distT="0" distB="0" distL="114300" distR="114300" simplePos="0" relativeHeight="251696128" behindDoc="0" locked="0" layoutInCell="1" allowOverlap="1" wp14:anchorId="4A7BFB6B" wp14:editId="198BDB6E">
                <wp:simplePos x="0" y="0"/>
                <wp:positionH relativeFrom="column">
                  <wp:posOffset>196850</wp:posOffset>
                </wp:positionH>
                <wp:positionV relativeFrom="paragraph">
                  <wp:posOffset>2089150</wp:posOffset>
                </wp:positionV>
                <wp:extent cx="5975985" cy="1682750"/>
                <wp:effectExtent l="0" t="0" r="24765" b="12700"/>
                <wp:wrapTopAndBottom/>
                <wp:docPr id="1661671242" name="Text Box 1"/>
                <wp:cNvGraphicFramePr/>
                <a:graphic xmlns:a="http://schemas.openxmlformats.org/drawingml/2006/main">
                  <a:graphicData uri="http://schemas.microsoft.com/office/word/2010/wordprocessingShape">
                    <wps:wsp>
                      <wps:cNvSpPr txBox="1"/>
                      <wps:spPr>
                        <a:xfrm>
                          <a:off x="0" y="0"/>
                          <a:ext cx="5975985" cy="1682750"/>
                        </a:xfrm>
                        <a:prstGeom prst="rect">
                          <a:avLst/>
                        </a:prstGeom>
                        <a:solidFill>
                          <a:schemeClr val="lt1"/>
                        </a:solidFill>
                        <a:ln w="6350">
                          <a:solidFill>
                            <a:prstClr val="black"/>
                          </a:solidFill>
                        </a:ln>
                      </wps:spPr>
                      <wps:txbx>
                        <w:txbxContent>
                          <w:p w14:paraId="6619DE88" w14:textId="18981B57" w:rsidR="004C580C" w:rsidRDefault="004C580C" w:rsidP="004C580C">
                            <w:r>
                              <w:t xml:space="preserve">2c. </w:t>
                            </w:r>
                            <w:r w:rsidR="00C23D91">
                              <w:t xml:space="preserve">The percentage contribution of the heat flux lost to the surroundings via radiation compared to the net heat flux to the top surface by the resistive heaters is 14.31%. The radiation heat transfer does help to explain discrepancies between experimental and theoretical data where the max percent difference between theoretical and experimental surface temperatures due to convection only was 3.17% while it was 1.64% due to convection and radiation. This difference is due to the assumption of heat transfer in only one form which cools the surface temperature when </w:t>
                            </w:r>
                            <w:proofErr w:type="gramStart"/>
                            <w:r w:rsidR="00C23D91">
                              <w:t>in reality there</w:t>
                            </w:r>
                            <w:proofErr w:type="gramEnd"/>
                            <w:r w:rsidR="00C23D91">
                              <w:t xml:space="preserve"> are multiple forms of heat transfer working to cool the surface </w:t>
                            </w:r>
                            <w:proofErr w:type="spellStart"/>
                            <w:r w:rsidR="00C23D91">
                              <w:t>tmeprature</w:t>
                            </w:r>
                            <w:proofErr w:type="spellEnd"/>
                            <w:r w:rsidR="00C23D91">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7BFB6B" id="_x0000_s1036" type="#_x0000_t202" style="position:absolute;margin-left:15.5pt;margin-top:164.5pt;width:470.55pt;height:13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6oIOQIAAIUEAAAOAAAAZHJzL2Uyb0RvYy54bWysVEtvGjEQvlfqf7B8LwuU54olokRUlVAS&#10;iUQ5G68NVr0e1zbs0l/fsXkm6anqxet5+JuZb2Z2ctdUmuyF8wpMQTutNiXCcCiV2RT05XnxZUSJ&#10;D8yUTIMRBT0IT++mnz9NapuLLmxBl8IRBDE+r21BtyHYPMs834qK+RZYYdAowVUsoOg2WelYjeiV&#10;zrrt9iCrwZXWARfeo/b+aKTThC+l4OFRSi8C0QXF3EI6XTrX8cymE5ZvHLNbxU9psH/IomLKYNAL&#10;1D0LjOyc+gBVKe7AgwwtDlUGUiouUg1YTaf9rprVllmRakFyvL3Q5P8fLH/Yr+yTI6H5Bg02MBJS&#10;W597VMZ6Gumq+MVMCdqRwsOFNtEEwlHZHw/741GfEo62zmDUHfYTsdn1uXU+fBdQkXgpqMO+JLrY&#10;fukDhkTXs0uM5kGrcqG0TkKcBTHXjuwZdlGHlCS+eOOlDakLOviKoT8gROjL+7Vm/Gcs8y0CStqg&#10;8lp8vIVm3RBVYlmpoqhaQ3lAwhwcZ8lbvlCIv2Q+PDGHw4Mc4UKERzykBkwKTjdKtuB+/00f/bGn&#10;aKWkxmEsqP+1Y05Qon8Y7Pa40+vF6U1Crz/souBuLetbi9lVc0CmOrh6lqdr9A/6fJUOqlfcm1mM&#10;iiZmOMYuaDhf5+G4Irh3XMxmyQnn1bKwNCvLI3QkOfL63LwyZ099DTgSD3AeW5a/a+/RN740MNsF&#10;kCr1/srqiX+c9dSe017GZbqVk9f17zH9AwAA//8DAFBLAwQUAAYACAAAACEAHSQh8t4AAAAKAQAA&#10;DwAAAGRycy9kb3ducmV2LnhtbEyPzU7DMBCE70i8g7VI3KiT8JeEOBWgwqUnCuK8jV3bIrYj203D&#10;27Oc4LS7mtHsN916cSObVUw2eAHlqgCm/BCk9VrAx/vLVQ0sZfQSx+CVgG+VYN2fn3XYynDyb2re&#10;Zc0oxKcWBZicp5bzNBjlMK3CpDxphxAdZjqj5jLiicLdyKuiuOMOracPBif1bNTwtTs6AZsn3eih&#10;xmg2tbR2Xj4PW/0qxOXF8vgALKsl/5nhF5/QoSemfTh6mdgo4LqkKplm1dBChua+KoHtBdw2NwXw&#10;vuP/K/Q/AAAA//8DAFBLAQItABQABgAIAAAAIQC2gziS/gAAAOEBAAATAAAAAAAAAAAAAAAAAAAA&#10;AABbQ29udGVudF9UeXBlc10ueG1sUEsBAi0AFAAGAAgAAAAhADj9If/WAAAAlAEAAAsAAAAAAAAA&#10;AAAAAAAALwEAAF9yZWxzLy5yZWxzUEsBAi0AFAAGAAgAAAAhADyPqgg5AgAAhQQAAA4AAAAAAAAA&#10;AAAAAAAALgIAAGRycy9lMm9Eb2MueG1sUEsBAi0AFAAGAAgAAAAhAB0kIfLeAAAACgEAAA8AAAAA&#10;AAAAAAAAAAAAkwQAAGRycy9kb3ducmV2LnhtbFBLBQYAAAAABAAEAPMAAACeBQAAAAA=&#10;" fillcolor="white [3201]" strokeweight=".5pt">
                <v:textbox>
                  <w:txbxContent>
                    <w:p w14:paraId="6619DE88" w14:textId="18981B57" w:rsidR="004C580C" w:rsidRDefault="004C580C" w:rsidP="004C580C">
                      <w:r>
                        <w:t xml:space="preserve">2c. </w:t>
                      </w:r>
                      <w:r w:rsidR="00C23D91">
                        <w:t xml:space="preserve">The percentage contribution of the heat flux lost to the surroundings via radiation compared to the net heat flux to the top surface by the resistive heaters is 14.31%. The radiation heat transfer does help to explain discrepancies between experimental and theoretical data where the max percent difference between theoretical and experimental surface temperatures due to convection only was 3.17% while it was 1.64% due to convection and radiation. This difference is due to the assumption of heat transfer in only one form which cools the surface temperature when </w:t>
                      </w:r>
                      <w:proofErr w:type="gramStart"/>
                      <w:r w:rsidR="00C23D91">
                        <w:t>in reality there</w:t>
                      </w:r>
                      <w:proofErr w:type="gramEnd"/>
                      <w:r w:rsidR="00C23D91">
                        <w:t xml:space="preserve"> are multiple forms of heat transfer working to cool the surface </w:t>
                      </w:r>
                      <w:proofErr w:type="spellStart"/>
                      <w:r w:rsidR="00C23D91">
                        <w:t>tmeprature</w:t>
                      </w:r>
                      <w:proofErr w:type="spellEnd"/>
                      <w:r w:rsidR="00C23D91">
                        <w:t xml:space="preserve">. </w:t>
                      </w:r>
                    </w:p>
                  </w:txbxContent>
                </v:textbox>
                <w10:wrap type="topAndBottom"/>
              </v:shape>
            </w:pict>
          </mc:Fallback>
        </mc:AlternateContent>
      </w:r>
      <w:r w:rsidR="004C580C">
        <w:rPr>
          <w:rFonts w:ascii="HELVETICA OBLIQUE" w:hAnsi="HELVETICA OBLIQUE"/>
          <w:i/>
          <w:iCs/>
          <w:noProof/>
          <w:color w:val="000000" w:themeColor="text1"/>
        </w:rPr>
        <w:drawing>
          <wp:inline distT="0" distB="0" distL="0" distR="0" wp14:anchorId="4A659BDB" wp14:editId="426BA738">
            <wp:extent cx="5943600" cy="1958975"/>
            <wp:effectExtent l="0" t="0" r="0" b="0"/>
            <wp:docPr id="36013275" name="Picture 3" descr="A math equations and formula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3275" name="Picture 3" descr="A math equations and formulas on a white background&#10;&#10;Description automatically generated"/>
                    <pic:cNvPicPr/>
                  </pic:nvPicPr>
                  <pic:blipFill>
                    <a:blip r:embed="rId12"/>
                    <a:stretch>
                      <a:fillRect/>
                    </a:stretch>
                  </pic:blipFill>
                  <pic:spPr>
                    <a:xfrm>
                      <a:off x="0" y="0"/>
                      <a:ext cx="5943600" cy="1958975"/>
                    </a:xfrm>
                    <a:prstGeom prst="rect">
                      <a:avLst/>
                    </a:prstGeom>
                  </pic:spPr>
                </pic:pic>
              </a:graphicData>
            </a:graphic>
          </wp:inline>
        </w:drawing>
      </w:r>
    </w:p>
    <w:p w14:paraId="5AC61B1E" w14:textId="199533A0" w:rsidR="004C580C" w:rsidRDefault="004C580C" w:rsidP="00825021">
      <w:pPr>
        <w:rPr>
          <w:rFonts w:ascii="HELVETICA OBLIQUE" w:hAnsi="HELVETICA OBLIQUE"/>
          <w:i/>
          <w:iCs/>
          <w:color w:val="000000" w:themeColor="text1"/>
        </w:rPr>
      </w:pPr>
    </w:p>
    <w:p w14:paraId="6EE674B6" w14:textId="2966B778" w:rsidR="00265281" w:rsidRDefault="00265281" w:rsidP="00825021">
      <w:pPr>
        <w:rPr>
          <w:rFonts w:ascii="HELVETICA OBLIQUE" w:hAnsi="HELVETICA OBLIQUE"/>
          <w:i/>
          <w:iCs/>
          <w:color w:val="000000" w:themeColor="text1"/>
        </w:rPr>
      </w:pPr>
    </w:p>
    <w:p w14:paraId="5656D742" w14:textId="64994D0F" w:rsidR="004C580C" w:rsidRDefault="004C580C" w:rsidP="00825021">
      <w:pPr>
        <w:rPr>
          <w:rFonts w:ascii="HELVETICA OBLIQUE" w:hAnsi="HELVETICA OBLIQUE"/>
          <w:i/>
          <w:iCs/>
          <w:color w:val="000000" w:themeColor="text1"/>
        </w:rPr>
      </w:pPr>
      <w:r w:rsidRPr="00CB2255">
        <w:rPr>
          <w:rFonts w:ascii="Helvetica" w:hAnsi="Helvetica"/>
          <w:b/>
          <w:bCs/>
          <w:noProof/>
          <w:color w:val="000000" w:themeColor="text1"/>
        </w:rPr>
        <mc:AlternateContent>
          <mc:Choice Requires="wps">
            <w:drawing>
              <wp:anchor distT="0" distB="0" distL="114300" distR="114300" simplePos="0" relativeHeight="251698176" behindDoc="0" locked="0" layoutInCell="1" allowOverlap="1" wp14:anchorId="573B3400" wp14:editId="6930D497">
                <wp:simplePos x="0" y="0"/>
                <wp:positionH relativeFrom="column">
                  <wp:posOffset>209550</wp:posOffset>
                </wp:positionH>
                <wp:positionV relativeFrom="paragraph">
                  <wp:posOffset>1059180</wp:posOffset>
                </wp:positionV>
                <wp:extent cx="5975985" cy="1270000"/>
                <wp:effectExtent l="0" t="0" r="24765" b="25400"/>
                <wp:wrapTopAndBottom/>
                <wp:docPr id="1616923550" name="Text Box 1"/>
                <wp:cNvGraphicFramePr/>
                <a:graphic xmlns:a="http://schemas.openxmlformats.org/drawingml/2006/main">
                  <a:graphicData uri="http://schemas.microsoft.com/office/word/2010/wordprocessingShape">
                    <wps:wsp>
                      <wps:cNvSpPr txBox="1"/>
                      <wps:spPr>
                        <a:xfrm>
                          <a:off x="0" y="0"/>
                          <a:ext cx="5975985" cy="1270000"/>
                        </a:xfrm>
                        <a:prstGeom prst="rect">
                          <a:avLst/>
                        </a:prstGeom>
                        <a:solidFill>
                          <a:schemeClr val="lt1"/>
                        </a:solidFill>
                        <a:ln w="6350">
                          <a:solidFill>
                            <a:prstClr val="black"/>
                          </a:solidFill>
                        </a:ln>
                      </wps:spPr>
                      <wps:txbx>
                        <w:txbxContent>
                          <w:p w14:paraId="27802950" w14:textId="66E407AD" w:rsidR="004C580C" w:rsidRDefault="004C580C" w:rsidP="004C580C">
                            <w:r>
                              <w:t xml:space="preserve">2d. </w:t>
                            </w:r>
                            <w:r w:rsidR="002834D5">
                              <w:t xml:space="preserve">The Reynolds number based on the flow over the entire </w:t>
                            </w:r>
                            <w:proofErr w:type="spellStart"/>
                            <w:r w:rsidR="002834D5">
                              <w:t>heatred</w:t>
                            </w:r>
                            <w:proofErr w:type="spellEnd"/>
                            <w:r w:rsidR="002834D5">
                              <w:t xml:space="preserve"> surface was 85784. The boundary layer is expected to be laminar over the entire heated surface as it does not reach the critical Reynolds number for laminar to turbulent transition which is 500000 for external flow. The way that we could verify that the boundary layer is laminar is to use flow visualization methods like smoked streamlines and observe the streamline behavior over the plate.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3B3400" id="_x0000_s1037" type="#_x0000_t202" style="position:absolute;margin-left:16.5pt;margin-top:83.4pt;width:470.55pt;height:100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uuuPAIAAIUEAAAOAAAAZHJzL2Uyb0RvYy54bWysVN9v2jAQfp+0/8Hy+0hg0JaIUDEqpkmo&#10;rUSnPhvHJtEcn2cbEvbX7+yEH+32NI0Hc/adP999911m922tyEFYV4HO6XCQUiI0h6LSu5x+f1l9&#10;uqPEeaYLpkCLnB6Fo/fzjx9mjcnECEpQhbAEQbTLGpPT0nuTJYnjpaiZG4ARGp0SbM08bu0uKSxr&#10;EL1WyShNb5IGbGEscOEcnj50TjqP+FIK7p+kdMITlVPMzcfVxnUb1mQ+Y9nOMlNWvE+D/UMWNas0&#10;PnqGemCekb2t/oCqK27BgfQDDnUCUlZcxBqwmmH6rppNyYyItSA5zpxpcv8Plj8eNubZEt9+gRYb&#10;GAhpjMscHoZ6Wmnr8I+ZEvQjhcczbaL1hOPhZHo7md5NKOHoG45uU/wFnORy3VjnvwqoSTByarEv&#10;kS52WDvfhZ5CwmsOVFWsKqXiJmhBLJUlB4ZdVD4mieBvopQmTU5vPk/SCPzGF6DP97eK8R99eldR&#10;iKc05nwpPli+3bakKrCsMzNbKI5ImIVOS87wVYX4a+b8M7MoHuQIB8I/4SIVYFLQW5SUYH/97TzE&#10;Y0/RS0mDYsyp+7lnVlCivmns9nQ4Hgf1xs14cjvCjb32bK89el8vAZka4ugZHs0Q79XJlBbqV5yb&#10;RXgVXUxzfDun/mQufTciOHdcLBYxCPVqmF/rjeEBOnQm8PrSvjJr+r56lMQjnGTLsnft7WLDTQ2L&#10;vQdZxd4HojtWe/5R61E9/VyGYbrex6jL12P+GwAA//8DAFBLAwQUAAYACAAAACEAB/wLVdwAAAAK&#10;AQAADwAAAGRycy9kb3ducmV2LnhtbEyPwU7DMBBE70j8g7VI3KhTikIa4lSAChdOFMTZjbe2RbyO&#10;YjcNf8/2BMedGc3OazZz6MWEY/KRFCwXBQikLhpPVsHnx8tNBSJlTUb3kVDBDybYtJcXja5NPNE7&#10;TrtsBZdQqrUCl/NQS5k6h0GnRRyQ2DvEMejM52ilGfWJy0Mvb4uilEF74g9OD/jssPveHYOC7ZNd&#10;267So9tWxvtp/jq82Velrq/mxwcQGef8F4bzfJ4OLW/axyOZJHoFqxWjZNbLkhE4sL6/W4LYs3NW&#10;ZNvI/wjtLwAAAP//AwBQSwECLQAUAAYACAAAACEAtoM4kv4AAADhAQAAEwAAAAAAAAAAAAAAAAAA&#10;AAAAW0NvbnRlbnRfVHlwZXNdLnhtbFBLAQItABQABgAIAAAAIQA4/SH/1gAAAJQBAAALAAAAAAAA&#10;AAAAAAAAAC8BAABfcmVscy8ucmVsc1BLAQItABQABgAIAAAAIQCmkuuuPAIAAIUEAAAOAAAAAAAA&#10;AAAAAAAAAC4CAABkcnMvZTJvRG9jLnhtbFBLAQItABQABgAIAAAAIQAH/AtV3AAAAAoBAAAPAAAA&#10;AAAAAAAAAAAAAJYEAABkcnMvZG93bnJldi54bWxQSwUGAAAAAAQABADzAAAAnwUAAAAA&#10;" fillcolor="white [3201]" strokeweight=".5pt">
                <v:textbox>
                  <w:txbxContent>
                    <w:p w14:paraId="27802950" w14:textId="66E407AD" w:rsidR="004C580C" w:rsidRDefault="004C580C" w:rsidP="004C580C">
                      <w:r>
                        <w:t xml:space="preserve">2d. </w:t>
                      </w:r>
                      <w:r w:rsidR="002834D5">
                        <w:t xml:space="preserve">The Reynolds number based on the flow over the entire </w:t>
                      </w:r>
                      <w:proofErr w:type="spellStart"/>
                      <w:r w:rsidR="002834D5">
                        <w:t>heatred</w:t>
                      </w:r>
                      <w:proofErr w:type="spellEnd"/>
                      <w:r w:rsidR="002834D5">
                        <w:t xml:space="preserve"> surface was 85784. The boundary layer is expected to be laminar over the entire heated surface as it does not reach the critical Reynolds number for laminar to turbulent transition which is 500000 for external flow. The way that we could verify that the boundary layer is laminar is to use flow visualization methods like smoked streamlines and observe the streamline behavior over the plate. </w:t>
                      </w:r>
                    </w:p>
                  </w:txbxContent>
                </v:textbox>
                <w10:wrap type="topAndBottom"/>
              </v:shape>
            </w:pict>
          </mc:Fallback>
        </mc:AlternateContent>
      </w:r>
      <w:r>
        <w:rPr>
          <w:rFonts w:ascii="HELVETICA OBLIQUE" w:hAnsi="HELVETICA OBLIQUE"/>
          <w:i/>
          <w:iCs/>
          <w:noProof/>
          <w:color w:val="000000" w:themeColor="text1"/>
        </w:rPr>
        <w:drawing>
          <wp:inline distT="0" distB="0" distL="0" distR="0" wp14:anchorId="2D8D4484" wp14:editId="0656DE19">
            <wp:extent cx="5943600" cy="957580"/>
            <wp:effectExtent l="0" t="0" r="0" b="0"/>
            <wp:docPr id="202257518" name="Picture 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7518" name="Picture 5" descr="A black text on a white background&#10;&#10;Description automatically generated"/>
                    <pic:cNvPicPr/>
                  </pic:nvPicPr>
                  <pic:blipFill>
                    <a:blip r:embed="rId13"/>
                    <a:stretch>
                      <a:fillRect/>
                    </a:stretch>
                  </pic:blipFill>
                  <pic:spPr>
                    <a:xfrm>
                      <a:off x="0" y="0"/>
                      <a:ext cx="5943600" cy="957580"/>
                    </a:xfrm>
                    <a:prstGeom prst="rect">
                      <a:avLst/>
                    </a:prstGeom>
                  </pic:spPr>
                </pic:pic>
              </a:graphicData>
            </a:graphic>
          </wp:inline>
        </w:drawing>
      </w:r>
    </w:p>
    <w:p w14:paraId="3385F6A0" w14:textId="338E894C" w:rsidR="00265281" w:rsidRDefault="00265281" w:rsidP="00825021">
      <w:pPr>
        <w:rPr>
          <w:rFonts w:ascii="HELVETICA OBLIQUE" w:hAnsi="HELVETICA OBLIQUE"/>
          <w:i/>
          <w:iCs/>
          <w:color w:val="000000" w:themeColor="text1"/>
        </w:rPr>
      </w:pPr>
    </w:p>
    <w:p w14:paraId="19008AEA" w14:textId="60BF65F5" w:rsidR="002B1944" w:rsidRPr="0034656B" w:rsidRDefault="002B1944" w:rsidP="0034656B">
      <w:pPr>
        <w:rPr>
          <w:color w:val="FF0000"/>
        </w:rPr>
      </w:pPr>
    </w:p>
    <w:sectPr w:rsidR="002B1944" w:rsidRPr="0034656B" w:rsidSect="00FD5604">
      <w:headerReference w:type="default" r:id="rId14"/>
      <w:footerReference w:type="even" r:id="rId15"/>
      <w:footerReference w:type="default" r:id="rId16"/>
      <w:pgSz w:w="12240" w:h="15840"/>
      <w:pgMar w:top="1080" w:right="1440" w:bottom="108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924BA8" w14:textId="77777777" w:rsidR="001340C7" w:rsidRDefault="001340C7" w:rsidP="00AB768B">
      <w:r>
        <w:separator/>
      </w:r>
    </w:p>
  </w:endnote>
  <w:endnote w:type="continuationSeparator" w:id="0">
    <w:p w14:paraId="0FB41DFB" w14:textId="77777777" w:rsidR="001340C7" w:rsidRDefault="001340C7" w:rsidP="00AB76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n-e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HELVETICA OBLIQUE">
    <w:altName w:val="Arial"/>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55796645"/>
      <w:docPartObj>
        <w:docPartGallery w:val="Page Numbers (Bottom of Page)"/>
        <w:docPartUnique/>
      </w:docPartObj>
    </w:sdtPr>
    <w:sdtContent>
      <w:p w14:paraId="26611FE4" w14:textId="69064A2F" w:rsidR="00825021" w:rsidRDefault="00825021" w:rsidP="00AF32B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086490F" w14:textId="77777777" w:rsidR="00825021" w:rsidRDefault="008250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31427603"/>
      <w:docPartObj>
        <w:docPartGallery w:val="Page Numbers (Bottom of Page)"/>
        <w:docPartUnique/>
      </w:docPartObj>
    </w:sdtPr>
    <w:sdtContent>
      <w:p w14:paraId="73E4BDAC" w14:textId="3D3EDD9E" w:rsidR="00825021" w:rsidRDefault="00825021" w:rsidP="00AF32B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01D1FE2" w14:textId="77777777" w:rsidR="00825021" w:rsidRDefault="008250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E35017" w14:textId="77777777" w:rsidR="001340C7" w:rsidRDefault="001340C7" w:rsidP="00AB768B">
      <w:r>
        <w:separator/>
      </w:r>
    </w:p>
  </w:footnote>
  <w:footnote w:type="continuationSeparator" w:id="0">
    <w:p w14:paraId="3DC30577" w14:textId="77777777" w:rsidR="001340C7" w:rsidRDefault="001340C7" w:rsidP="00AB76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20A996" w14:textId="776763CE" w:rsidR="009744D6" w:rsidRDefault="00552A1F">
    <w:pPr>
      <w:pStyle w:val="Header"/>
    </w:pPr>
    <w:r w:rsidRPr="0034656B">
      <w:rPr>
        <w:noProof/>
        <w:color w:val="7F7F7F" w:themeColor="text1" w:themeTint="80"/>
        <w:sz w:val="36"/>
        <w:szCs w:val="36"/>
      </w:rPr>
      <w:drawing>
        <wp:anchor distT="0" distB="0" distL="114300" distR="114300" simplePos="0" relativeHeight="251659264" behindDoc="0" locked="0" layoutInCell="1" allowOverlap="1" wp14:anchorId="4BCBEFF9" wp14:editId="0D06E269">
          <wp:simplePos x="0" y="0"/>
          <wp:positionH relativeFrom="column">
            <wp:posOffset>4488468</wp:posOffset>
          </wp:positionH>
          <wp:positionV relativeFrom="paragraph">
            <wp:posOffset>-13682</wp:posOffset>
          </wp:positionV>
          <wp:extent cx="1384183" cy="246076"/>
          <wp:effectExtent l="0" t="0" r="635" b="0"/>
          <wp:wrapNone/>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tretch>
                    <a:fillRect/>
                  </a:stretch>
                </pic:blipFill>
                <pic:spPr bwMode="auto">
                  <a:xfrm>
                    <a:off x="0" y="0"/>
                    <a:ext cx="1384183" cy="246076"/>
                  </a:xfrm>
                  <a:prstGeom prst="rect">
                    <a:avLst/>
                  </a:prstGeom>
                  <a:noFill/>
                  <a:ln>
                    <a:noFill/>
                  </a:ln>
                </pic:spPr>
              </pic:pic>
            </a:graphicData>
          </a:graphic>
          <wp14:sizeRelH relativeFrom="page">
            <wp14:pctWidth>0</wp14:pctWidth>
          </wp14:sizeRelH>
          <wp14:sizeRelV relativeFrom="page">
            <wp14:pctHeight>0</wp14:pctHeight>
          </wp14:sizeRelV>
        </wp:anchor>
      </w:drawing>
    </w:r>
    <w:r w:rsidR="009744D6" w:rsidRPr="009744D6">
      <w:rPr>
        <w:noProof/>
      </w:rPr>
      <w:drawing>
        <wp:inline distT="0" distB="0" distL="0" distR="0" wp14:anchorId="2382832C" wp14:editId="142AA7FD">
          <wp:extent cx="1842655" cy="16114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201781" cy="19255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57106"/>
    <w:multiLevelType w:val="hybridMultilevel"/>
    <w:tmpl w:val="88A22608"/>
    <w:lvl w:ilvl="0" w:tplc="851AAB12">
      <w:start w:val="8"/>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A00DF32">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D1879B2">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93C8078">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3527C82">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6F65552">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9E87AA8">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F92AF9C">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8347D9C">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D3F64D4"/>
    <w:multiLevelType w:val="multilevel"/>
    <w:tmpl w:val="AD6463F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6C4C09"/>
    <w:multiLevelType w:val="hybridMultilevel"/>
    <w:tmpl w:val="61EAA3A6"/>
    <w:lvl w:ilvl="0" w:tplc="973C80BC">
      <w:start w:val="7"/>
      <w:numFmt w:val="decimal"/>
      <w:lvlText w:val="%1."/>
      <w:lvlJc w:val="left"/>
      <w:pPr>
        <w:ind w:left="3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728965A">
      <w:start w:val="1"/>
      <w:numFmt w:val="lowerLetter"/>
      <w:lvlText w:val="%2"/>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8CC6114">
      <w:start w:val="1"/>
      <w:numFmt w:val="lowerRoman"/>
      <w:lvlText w:val="%3"/>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7945816">
      <w:start w:val="1"/>
      <w:numFmt w:val="decimal"/>
      <w:lvlText w:val="%4"/>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A222E92">
      <w:start w:val="1"/>
      <w:numFmt w:val="lowerLetter"/>
      <w:lvlText w:val="%5"/>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FF2AA06">
      <w:start w:val="1"/>
      <w:numFmt w:val="lowerRoman"/>
      <w:lvlText w:val="%6"/>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E64D480">
      <w:start w:val="1"/>
      <w:numFmt w:val="decimal"/>
      <w:lvlText w:val="%7"/>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B4023C0">
      <w:start w:val="1"/>
      <w:numFmt w:val="lowerLetter"/>
      <w:lvlText w:val="%8"/>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4C05C6E">
      <w:start w:val="1"/>
      <w:numFmt w:val="lowerRoman"/>
      <w:lvlText w:val="%9"/>
      <w:lvlJc w:val="left"/>
      <w:pPr>
        <w:ind w:left="82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1231E39"/>
    <w:multiLevelType w:val="hybridMultilevel"/>
    <w:tmpl w:val="6E3451F6"/>
    <w:lvl w:ilvl="0" w:tplc="DA6848B0">
      <w:start w:val="3"/>
      <w:numFmt w:val="decimal"/>
      <w:lvlText w:val="%1."/>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F9E5774">
      <w:start w:val="1"/>
      <w:numFmt w:val="lowerLetter"/>
      <w:lvlText w:val="%2"/>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946B08C">
      <w:start w:val="1"/>
      <w:numFmt w:val="lowerRoman"/>
      <w:lvlText w:val="%3"/>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F86DC98">
      <w:start w:val="1"/>
      <w:numFmt w:val="decimal"/>
      <w:lvlText w:val="%4"/>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35E68D6">
      <w:start w:val="1"/>
      <w:numFmt w:val="lowerLetter"/>
      <w:lvlText w:val="%5"/>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DFE7646">
      <w:start w:val="1"/>
      <w:numFmt w:val="lowerRoman"/>
      <w:lvlText w:val="%6"/>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174DA00">
      <w:start w:val="1"/>
      <w:numFmt w:val="decimal"/>
      <w:lvlText w:val="%7"/>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D4EBF2E">
      <w:start w:val="1"/>
      <w:numFmt w:val="lowerLetter"/>
      <w:lvlText w:val="%8"/>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7429720">
      <w:start w:val="1"/>
      <w:numFmt w:val="lowerRoman"/>
      <w:lvlText w:val="%9"/>
      <w:lvlJc w:val="left"/>
      <w:pPr>
        <w:ind w:left="82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4385D40"/>
    <w:multiLevelType w:val="multilevel"/>
    <w:tmpl w:val="609CD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9B78D8"/>
    <w:multiLevelType w:val="hybridMultilevel"/>
    <w:tmpl w:val="745EC1C8"/>
    <w:lvl w:ilvl="0" w:tplc="B88443B0">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536BC84">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3EA1ACC">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F466EB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6E26DCE">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41EF74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69E6B5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2EAB69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31A935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B5341F7"/>
    <w:multiLevelType w:val="multilevel"/>
    <w:tmpl w:val="AA366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27183A"/>
    <w:multiLevelType w:val="hybridMultilevel"/>
    <w:tmpl w:val="4AE49870"/>
    <w:lvl w:ilvl="0" w:tplc="9E362822">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E247DF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52AD3B4">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0A08B5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6DA042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806FE5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F446D9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284C1B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32CAC4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10D78F2"/>
    <w:multiLevelType w:val="multilevel"/>
    <w:tmpl w:val="585081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C4233A"/>
    <w:multiLevelType w:val="hybridMultilevel"/>
    <w:tmpl w:val="5E4C1B70"/>
    <w:lvl w:ilvl="0" w:tplc="E4507AD2">
      <w:start w:val="1"/>
      <w:numFmt w:val="decimal"/>
      <w:lvlText w:val="%1."/>
      <w:lvlJc w:val="left"/>
      <w:pPr>
        <w:ind w:left="720" w:hanging="360"/>
      </w:pPr>
    </w:lvl>
    <w:lvl w:ilvl="1" w:tplc="329260C4">
      <w:start w:val="1"/>
      <w:numFmt w:val="lowerLetter"/>
      <w:lvlText w:val="%2."/>
      <w:lvlJc w:val="left"/>
      <w:pPr>
        <w:ind w:left="1440" w:hanging="360"/>
      </w:pPr>
    </w:lvl>
    <w:lvl w:ilvl="2" w:tplc="C86C49DE">
      <w:start w:val="1"/>
      <w:numFmt w:val="lowerRoman"/>
      <w:lvlText w:val="%3."/>
      <w:lvlJc w:val="right"/>
      <w:pPr>
        <w:ind w:left="2160" w:hanging="180"/>
      </w:pPr>
    </w:lvl>
    <w:lvl w:ilvl="3" w:tplc="1D70B29C">
      <w:start w:val="1"/>
      <w:numFmt w:val="decimal"/>
      <w:lvlText w:val="%4."/>
      <w:lvlJc w:val="left"/>
      <w:pPr>
        <w:ind w:left="2880" w:hanging="360"/>
      </w:pPr>
    </w:lvl>
    <w:lvl w:ilvl="4" w:tplc="BCD82E8C">
      <w:start w:val="1"/>
      <w:numFmt w:val="lowerLetter"/>
      <w:lvlText w:val="%5."/>
      <w:lvlJc w:val="left"/>
      <w:pPr>
        <w:ind w:left="3600" w:hanging="360"/>
      </w:pPr>
    </w:lvl>
    <w:lvl w:ilvl="5" w:tplc="266AF234">
      <w:start w:val="1"/>
      <w:numFmt w:val="lowerRoman"/>
      <w:lvlText w:val="%6."/>
      <w:lvlJc w:val="right"/>
      <w:pPr>
        <w:ind w:left="4320" w:hanging="180"/>
      </w:pPr>
    </w:lvl>
    <w:lvl w:ilvl="6" w:tplc="3CEEC116">
      <w:start w:val="1"/>
      <w:numFmt w:val="decimal"/>
      <w:lvlText w:val="%7."/>
      <w:lvlJc w:val="left"/>
      <w:pPr>
        <w:ind w:left="5040" w:hanging="360"/>
      </w:pPr>
    </w:lvl>
    <w:lvl w:ilvl="7" w:tplc="E5186744">
      <w:start w:val="1"/>
      <w:numFmt w:val="lowerLetter"/>
      <w:lvlText w:val="%8."/>
      <w:lvlJc w:val="left"/>
      <w:pPr>
        <w:ind w:left="5760" w:hanging="360"/>
      </w:pPr>
    </w:lvl>
    <w:lvl w:ilvl="8" w:tplc="F79A5A1C">
      <w:start w:val="1"/>
      <w:numFmt w:val="lowerRoman"/>
      <w:lvlText w:val="%9."/>
      <w:lvlJc w:val="right"/>
      <w:pPr>
        <w:ind w:left="6480" w:hanging="180"/>
      </w:pPr>
    </w:lvl>
  </w:abstractNum>
  <w:abstractNum w:abstractNumId="10" w15:restartNumberingAfterBreak="0">
    <w:nsid w:val="342107F9"/>
    <w:multiLevelType w:val="hybridMultilevel"/>
    <w:tmpl w:val="259AF638"/>
    <w:lvl w:ilvl="0" w:tplc="5A12F8DA">
      <w:start w:val="1"/>
      <w:numFmt w:val="bullet"/>
      <w:lvlText w:val=""/>
      <w:lvlJc w:val="left"/>
      <w:pPr>
        <w:ind w:left="12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2A0EF1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EB64161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A5A32A0">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584C5A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406D68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9D380BF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A6A3A48">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61AA4348">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61761ED"/>
    <w:multiLevelType w:val="hybridMultilevel"/>
    <w:tmpl w:val="FFD8CA38"/>
    <w:lvl w:ilvl="0" w:tplc="67C0AD1C">
      <w:start w:val="2"/>
      <w:numFmt w:val="decimal"/>
      <w:lvlText w:val="%1."/>
      <w:lvlJc w:val="left"/>
      <w:pPr>
        <w:ind w:left="30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8CF64868">
      <w:start w:val="1"/>
      <w:numFmt w:val="lowerLetter"/>
      <w:lvlText w:val="%2"/>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14102F2E">
      <w:start w:val="1"/>
      <w:numFmt w:val="lowerRoman"/>
      <w:lvlText w:val="%3"/>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50B8FF9C">
      <w:start w:val="1"/>
      <w:numFmt w:val="decimal"/>
      <w:lvlText w:val="%4"/>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BFB62DC6">
      <w:start w:val="1"/>
      <w:numFmt w:val="lowerLetter"/>
      <w:lvlText w:val="%5"/>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7EB69ED8">
      <w:start w:val="1"/>
      <w:numFmt w:val="lowerRoman"/>
      <w:lvlText w:val="%6"/>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3C4C8AD2">
      <w:start w:val="1"/>
      <w:numFmt w:val="decimal"/>
      <w:lvlText w:val="%7"/>
      <w:lvlJc w:val="left"/>
      <w:pPr>
        <w:ind w:left="68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384C088C">
      <w:start w:val="1"/>
      <w:numFmt w:val="lowerLetter"/>
      <w:lvlText w:val="%8"/>
      <w:lvlJc w:val="left"/>
      <w:pPr>
        <w:ind w:left="75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3E468194">
      <w:start w:val="1"/>
      <w:numFmt w:val="lowerRoman"/>
      <w:lvlText w:val="%9"/>
      <w:lvlJc w:val="left"/>
      <w:pPr>
        <w:ind w:left="82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67E34E3"/>
    <w:multiLevelType w:val="hybridMultilevel"/>
    <w:tmpl w:val="5FC8D07C"/>
    <w:lvl w:ilvl="0" w:tplc="C3D8CEC4">
      <w:start w:val="11"/>
      <w:numFmt w:val="decimal"/>
      <w:lvlText w:val="%1."/>
      <w:lvlJc w:val="left"/>
      <w:pPr>
        <w:ind w:left="12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A10C682">
      <w:start w:val="1"/>
      <w:numFmt w:val="lowerLetter"/>
      <w:lvlText w:val="%2"/>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946D1AE">
      <w:start w:val="1"/>
      <w:numFmt w:val="lowerRoman"/>
      <w:lvlText w:val="%3"/>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D94A844">
      <w:start w:val="1"/>
      <w:numFmt w:val="decimal"/>
      <w:lvlText w:val="%4"/>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DC0147C">
      <w:start w:val="1"/>
      <w:numFmt w:val="lowerLetter"/>
      <w:lvlText w:val="%5"/>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902AEBA">
      <w:start w:val="1"/>
      <w:numFmt w:val="lowerRoman"/>
      <w:lvlText w:val="%6"/>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986FA1E">
      <w:start w:val="1"/>
      <w:numFmt w:val="decimal"/>
      <w:lvlText w:val="%7"/>
      <w:lvlJc w:val="left"/>
      <w:pPr>
        <w:ind w:left="72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E942C78">
      <w:start w:val="1"/>
      <w:numFmt w:val="lowerLetter"/>
      <w:lvlText w:val="%8"/>
      <w:lvlJc w:val="left"/>
      <w:pPr>
        <w:ind w:left="79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7D89DCC">
      <w:start w:val="1"/>
      <w:numFmt w:val="lowerRoman"/>
      <w:lvlText w:val="%9"/>
      <w:lvlJc w:val="left"/>
      <w:pPr>
        <w:ind w:left="86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6B737F3"/>
    <w:multiLevelType w:val="hybridMultilevel"/>
    <w:tmpl w:val="3D44A750"/>
    <w:lvl w:ilvl="0" w:tplc="2FA8CD2C">
      <w:start w:val="1"/>
      <w:numFmt w:val="upperLetter"/>
      <w:lvlText w:val="%1."/>
      <w:lvlJc w:val="left"/>
      <w:pPr>
        <w:ind w:left="720" w:hanging="360"/>
      </w:pPr>
    </w:lvl>
    <w:lvl w:ilvl="1" w:tplc="D0FE156A">
      <w:start w:val="1"/>
      <w:numFmt w:val="lowerLetter"/>
      <w:lvlText w:val="%2."/>
      <w:lvlJc w:val="left"/>
      <w:pPr>
        <w:ind w:left="1440" w:hanging="360"/>
      </w:pPr>
    </w:lvl>
    <w:lvl w:ilvl="2" w:tplc="ED6AB91A">
      <w:start w:val="1"/>
      <w:numFmt w:val="lowerRoman"/>
      <w:lvlText w:val="%3."/>
      <w:lvlJc w:val="right"/>
      <w:pPr>
        <w:ind w:left="2160" w:hanging="180"/>
      </w:pPr>
    </w:lvl>
    <w:lvl w:ilvl="3" w:tplc="9C7CCB06">
      <w:start w:val="1"/>
      <w:numFmt w:val="decimal"/>
      <w:lvlText w:val="%4."/>
      <w:lvlJc w:val="left"/>
      <w:pPr>
        <w:ind w:left="2880" w:hanging="360"/>
      </w:pPr>
    </w:lvl>
    <w:lvl w:ilvl="4" w:tplc="2BF27048">
      <w:start w:val="1"/>
      <w:numFmt w:val="lowerLetter"/>
      <w:lvlText w:val="%5."/>
      <w:lvlJc w:val="left"/>
      <w:pPr>
        <w:ind w:left="3600" w:hanging="360"/>
      </w:pPr>
    </w:lvl>
    <w:lvl w:ilvl="5" w:tplc="D6762A0A">
      <w:start w:val="1"/>
      <w:numFmt w:val="lowerRoman"/>
      <w:lvlText w:val="%6."/>
      <w:lvlJc w:val="right"/>
      <w:pPr>
        <w:ind w:left="4320" w:hanging="180"/>
      </w:pPr>
    </w:lvl>
    <w:lvl w:ilvl="6" w:tplc="412C8632">
      <w:start w:val="1"/>
      <w:numFmt w:val="decimal"/>
      <w:lvlText w:val="%7."/>
      <w:lvlJc w:val="left"/>
      <w:pPr>
        <w:ind w:left="5040" w:hanging="360"/>
      </w:pPr>
    </w:lvl>
    <w:lvl w:ilvl="7" w:tplc="93E65B0C">
      <w:start w:val="1"/>
      <w:numFmt w:val="lowerLetter"/>
      <w:lvlText w:val="%8."/>
      <w:lvlJc w:val="left"/>
      <w:pPr>
        <w:ind w:left="5760" w:hanging="360"/>
      </w:pPr>
    </w:lvl>
    <w:lvl w:ilvl="8" w:tplc="3A345478">
      <w:start w:val="1"/>
      <w:numFmt w:val="lowerRoman"/>
      <w:lvlText w:val="%9."/>
      <w:lvlJc w:val="right"/>
      <w:pPr>
        <w:ind w:left="6480" w:hanging="180"/>
      </w:pPr>
    </w:lvl>
  </w:abstractNum>
  <w:abstractNum w:abstractNumId="14" w15:restartNumberingAfterBreak="0">
    <w:nsid w:val="3CBB00CD"/>
    <w:multiLevelType w:val="hybridMultilevel"/>
    <w:tmpl w:val="CF7C5C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7D41955"/>
    <w:multiLevelType w:val="hybridMultilevel"/>
    <w:tmpl w:val="1C265F76"/>
    <w:lvl w:ilvl="0" w:tplc="A8A2B94E">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180CA5E">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5488860">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3B0DC4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00470AE">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204A4C8">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B92DB4E">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4900266">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7108E34">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A0B28C5"/>
    <w:multiLevelType w:val="hybridMultilevel"/>
    <w:tmpl w:val="7A7099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4804DAA"/>
    <w:multiLevelType w:val="hybridMultilevel"/>
    <w:tmpl w:val="737249F2"/>
    <w:lvl w:ilvl="0" w:tplc="4058C916">
      <w:start w:val="3"/>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E3A11B0">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E7C03F6">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86CDCC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FCC540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69802D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8D6012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9D85D2E">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CAA2E5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6B7571A"/>
    <w:multiLevelType w:val="hybridMultilevel"/>
    <w:tmpl w:val="72FA39E8"/>
    <w:lvl w:ilvl="0" w:tplc="FCC48A04">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CDA94F6">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EE4864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5609288">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4B8E82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41EE11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6D40F52">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0F815D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858031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7BA82913"/>
    <w:multiLevelType w:val="hybridMultilevel"/>
    <w:tmpl w:val="B3B6F4EA"/>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7EFB32DA"/>
    <w:multiLevelType w:val="hybridMultilevel"/>
    <w:tmpl w:val="2BC82500"/>
    <w:lvl w:ilvl="0" w:tplc="DF5C64EA">
      <w:start w:val="1"/>
      <w:numFmt w:val="decimal"/>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53261AE">
      <w:start w:val="1"/>
      <w:numFmt w:val="lowerLetter"/>
      <w:lvlText w:val="%2"/>
      <w:lvlJc w:val="left"/>
      <w:pPr>
        <w:ind w:left="12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C205514">
      <w:start w:val="1"/>
      <w:numFmt w:val="lowerRoman"/>
      <w:lvlText w:val="%3"/>
      <w:lvlJc w:val="left"/>
      <w:pPr>
        <w:ind w:left="19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C7A46CE">
      <w:start w:val="1"/>
      <w:numFmt w:val="decimal"/>
      <w:lvlText w:val="%4"/>
      <w:lvlJc w:val="left"/>
      <w:pPr>
        <w:ind w:left="26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5BE81C2">
      <w:start w:val="1"/>
      <w:numFmt w:val="lowerLetter"/>
      <w:lvlText w:val="%5"/>
      <w:lvlJc w:val="left"/>
      <w:pPr>
        <w:ind w:left="33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1027B5A">
      <w:start w:val="1"/>
      <w:numFmt w:val="lowerRoman"/>
      <w:lvlText w:val="%6"/>
      <w:lvlJc w:val="left"/>
      <w:pPr>
        <w:ind w:left="41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B823950">
      <w:start w:val="1"/>
      <w:numFmt w:val="decimal"/>
      <w:lvlText w:val="%7"/>
      <w:lvlJc w:val="left"/>
      <w:pPr>
        <w:ind w:left="48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0A8D02E">
      <w:start w:val="1"/>
      <w:numFmt w:val="lowerLetter"/>
      <w:lvlText w:val="%8"/>
      <w:lvlJc w:val="left"/>
      <w:pPr>
        <w:ind w:left="55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11A18B8">
      <w:start w:val="1"/>
      <w:numFmt w:val="lowerRoman"/>
      <w:lvlText w:val="%9"/>
      <w:lvlJc w:val="left"/>
      <w:pPr>
        <w:ind w:left="62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374625350">
    <w:abstractNumId w:val="9"/>
  </w:num>
  <w:num w:numId="2" w16cid:durableId="1054815741">
    <w:abstractNumId w:val="13"/>
  </w:num>
  <w:num w:numId="3" w16cid:durableId="726882154">
    <w:abstractNumId w:val="19"/>
  </w:num>
  <w:num w:numId="4" w16cid:durableId="312568429">
    <w:abstractNumId w:val="14"/>
  </w:num>
  <w:num w:numId="5" w16cid:durableId="1949850636">
    <w:abstractNumId w:val="8"/>
  </w:num>
  <w:num w:numId="6" w16cid:durableId="760293310">
    <w:abstractNumId w:val="12"/>
  </w:num>
  <w:num w:numId="7" w16cid:durableId="1536192778">
    <w:abstractNumId w:val="3"/>
  </w:num>
  <w:num w:numId="8" w16cid:durableId="476804636">
    <w:abstractNumId w:val="2"/>
  </w:num>
  <w:num w:numId="9" w16cid:durableId="1342706326">
    <w:abstractNumId w:val="11"/>
  </w:num>
  <w:num w:numId="10" w16cid:durableId="1711300323">
    <w:abstractNumId w:val="10"/>
  </w:num>
  <w:num w:numId="11" w16cid:durableId="1215392315">
    <w:abstractNumId w:val="15"/>
  </w:num>
  <w:num w:numId="12" w16cid:durableId="1143960045">
    <w:abstractNumId w:val="0"/>
  </w:num>
  <w:num w:numId="13" w16cid:durableId="32459547">
    <w:abstractNumId w:val="5"/>
  </w:num>
  <w:num w:numId="14" w16cid:durableId="64188266">
    <w:abstractNumId w:val="7"/>
  </w:num>
  <w:num w:numId="15" w16cid:durableId="390815300">
    <w:abstractNumId w:val="18"/>
  </w:num>
  <w:num w:numId="16" w16cid:durableId="87386139">
    <w:abstractNumId w:val="17"/>
  </w:num>
  <w:num w:numId="17" w16cid:durableId="1559895005">
    <w:abstractNumId w:val="20"/>
  </w:num>
  <w:num w:numId="18" w16cid:durableId="617371508">
    <w:abstractNumId w:val="16"/>
  </w:num>
  <w:num w:numId="19" w16cid:durableId="150566024">
    <w:abstractNumId w:val="6"/>
  </w:num>
  <w:num w:numId="20" w16cid:durableId="1226187265">
    <w:abstractNumId w:val="4"/>
  </w:num>
  <w:num w:numId="21" w16cid:durableId="966810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hideSpellingErrors/>
  <w:hideGrammaticalErrors/>
  <w:proofState w:spelling="clean" w:grammar="clean"/>
  <w:documentProtection w:edit="forms" w:enforcement="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B6C46"/>
    <w:rsid w:val="00000759"/>
    <w:rsid w:val="00016ACB"/>
    <w:rsid w:val="0002642A"/>
    <w:rsid w:val="00050981"/>
    <w:rsid w:val="000521A4"/>
    <w:rsid w:val="000660ED"/>
    <w:rsid w:val="000A3A3C"/>
    <w:rsid w:val="000B4C4F"/>
    <w:rsid w:val="000B7FC6"/>
    <w:rsid w:val="000C0A91"/>
    <w:rsid w:val="000C0EFA"/>
    <w:rsid w:val="000C6B89"/>
    <w:rsid w:val="000E15E7"/>
    <w:rsid w:val="000F20EF"/>
    <w:rsid w:val="000F5E25"/>
    <w:rsid w:val="00124E12"/>
    <w:rsid w:val="00131537"/>
    <w:rsid w:val="00132302"/>
    <w:rsid w:val="001324EB"/>
    <w:rsid w:val="001340C7"/>
    <w:rsid w:val="00162CE3"/>
    <w:rsid w:val="0018286A"/>
    <w:rsid w:val="00184C85"/>
    <w:rsid w:val="00184CD9"/>
    <w:rsid w:val="00190335"/>
    <w:rsid w:val="001A4F71"/>
    <w:rsid w:val="001C0016"/>
    <w:rsid w:val="001C7761"/>
    <w:rsid w:val="001E1231"/>
    <w:rsid w:val="001E4CA4"/>
    <w:rsid w:val="001F4885"/>
    <w:rsid w:val="001F6C7E"/>
    <w:rsid w:val="00207C2B"/>
    <w:rsid w:val="00223DF1"/>
    <w:rsid w:val="00225C57"/>
    <w:rsid w:val="00237213"/>
    <w:rsid w:val="002453A4"/>
    <w:rsid w:val="00252917"/>
    <w:rsid w:val="00255DDC"/>
    <w:rsid w:val="00265281"/>
    <w:rsid w:val="002745C3"/>
    <w:rsid w:val="0027501C"/>
    <w:rsid w:val="00281940"/>
    <w:rsid w:val="002834D5"/>
    <w:rsid w:val="002843A2"/>
    <w:rsid w:val="0029033B"/>
    <w:rsid w:val="002B1944"/>
    <w:rsid w:val="002B6C97"/>
    <w:rsid w:val="002E202A"/>
    <w:rsid w:val="002E33F9"/>
    <w:rsid w:val="002F1B92"/>
    <w:rsid w:val="002F6A11"/>
    <w:rsid w:val="00300A1F"/>
    <w:rsid w:val="003130BA"/>
    <w:rsid w:val="00320278"/>
    <w:rsid w:val="003460E7"/>
    <w:rsid w:val="0034656B"/>
    <w:rsid w:val="00360914"/>
    <w:rsid w:val="00367ABC"/>
    <w:rsid w:val="0038142B"/>
    <w:rsid w:val="003838FA"/>
    <w:rsid w:val="00391DFC"/>
    <w:rsid w:val="00393AE2"/>
    <w:rsid w:val="003A4458"/>
    <w:rsid w:val="003B23A5"/>
    <w:rsid w:val="003C02A3"/>
    <w:rsid w:val="003D7153"/>
    <w:rsid w:val="003E117B"/>
    <w:rsid w:val="0040420A"/>
    <w:rsid w:val="00413791"/>
    <w:rsid w:val="00414D9F"/>
    <w:rsid w:val="004232B4"/>
    <w:rsid w:val="00424E24"/>
    <w:rsid w:val="00474D77"/>
    <w:rsid w:val="00477009"/>
    <w:rsid w:val="004A433A"/>
    <w:rsid w:val="004C580C"/>
    <w:rsid w:val="004C5980"/>
    <w:rsid w:val="004C6DE4"/>
    <w:rsid w:val="004C6EB9"/>
    <w:rsid w:val="004D46F9"/>
    <w:rsid w:val="004F03E8"/>
    <w:rsid w:val="0050340B"/>
    <w:rsid w:val="00507EB4"/>
    <w:rsid w:val="00531A46"/>
    <w:rsid w:val="005322F5"/>
    <w:rsid w:val="00541CE0"/>
    <w:rsid w:val="00552A1F"/>
    <w:rsid w:val="005615AA"/>
    <w:rsid w:val="00566803"/>
    <w:rsid w:val="0057496B"/>
    <w:rsid w:val="005945E7"/>
    <w:rsid w:val="005A2438"/>
    <w:rsid w:val="005B5892"/>
    <w:rsid w:val="005D1B2D"/>
    <w:rsid w:val="005E6335"/>
    <w:rsid w:val="00600E84"/>
    <w:rsid w:val="00604676"/>
    <w:rsid w:val="00604B5C"/>
    <w:rsid w:val="006147AD"/>
    <w:rsid w:val="0061797A"/>
    <w:rsid w:val="00621E3A"/>
    <w:rsid w:val="006232CF"/>
    <w:rsid w:val="0064023B"/>
    <w:rsid w:val="00657CAA"/>
    <w:rsid w:val="006818F1"/>
    <w:rsid w:val="006819FF"/>
    <w:rsid w:val="006857A7"/>
    <w:rsid w:val="006869C9"/>
    <w:rsid w:val="00691B50"/>
    <w:rsid w:val="006953FB"/>
    <w:rsid w:val="006B009E"/>
    <w:rsid w:val="006C64DB"/>
    <w:rsid w:val="006E40C9"/>
    <w:rsid w:val="006E539F"/>
    <w:rsid w:val="006E759B"/>
    <w:rsid w:val="0070007F"/>
    <w:rsid w:val="00712931"/>
    <w:rsid w:val="00733357"/>
    <w:rsid w:val="00741302"/>
    <w:rsid w:val="00746EF5"/>
    <w:rsid w:val="0075394C"/>
    <w:rsid w:val="0075522D"/>
    <w:rsid w:val="00756875"/>
    <w:rsid w:val="007900E7"/>
    <w:rsid w:val="007914B2"/>
    <w:rsid w:val="0079453A"/>
    <w:rsid w:val="007B08FD"/>
    <w:rsid w:val="007B2D4D"/>
    <w:rsid w:val="007B55C1"/>
    <w:rsid w:val="007D74FF"/>
    <w:rsid w:val="007E5B88"/>
    <w:rsid w:val="00801777"/>
    <w:rsid w:val="00811BA9"/>
    <w:rsid w:val="00825021"/>
    <w:rsid w:val="008656F6"/>
    <w:rsid w:val="00891D13"/>
    <w:rsid w:val="008C108B"/>
    <w:rsid w:val="008E60E5"/>
    <w:rsid w:val="009744D6"/>
    <w:rsid w:val="00975238"/>
    <w:rsid w:val="009825F0"/>
    <w:rsid w:val="00986F1E"/>
    <w:rsid w:val="009946DA"/>
    <w:rsid w:val="009A78E0"/>
    <w:rsid w:val="009B0FC8"/>
    <w:rsid w:val="009D2D5F"/>
    <w:rsid w:val="009D50F8"/>
    <w:rsid w:val="009E2F9B"/>
    <w:rsid w:val="009F4236"/>
    <w:rsid w:val="00A0308D"/>
    <w:rsid w:val="00A24BB0"/>
    <w:rsid w:val="00A259F2"/>
    <w:rsid w:val="00A371D3"/>
    <w:rsid w:val="00A66486"/>
    <w:rsid w:val="00A70678"/>
    <w:rsid w:val="00A73283"/>
    <w:rsid w:val="00A74BFA"/>
    <w:rsid w:val="00A9384B"/>
    <w:rsid w:val="00A93B95"/>
    <w:rsid w:val="00AA078C"/>
    <w:rsid w:val="00AA1093"/>
    <w:rsid w:val="00AB1F29"/>
    <w:rsid w:val="00AB44AA"/>
    <w:rsid w:val="00AB6C46"/>
    <w:rsid w:val="00AB70AC"/>
    <w:rsid w:val="00AB768B"/>
    <w:rsid w:val="00AC55C6"/>
    <w:rsid w:val="00AD02D6"/>
    <w:rsid w:val="00AE50FD"/>
    <w:rsid w:val="00AE5487"/>
    <w:rsid w:val="00AF0A88"/>
    <w:rsid w:val="00B107BC"/>
    <w:rsid w:val="00B20887"/>
    <w:rsid w:val="00B237CF"/>
    <w:rsid w:val="00B2498E"/>
    <w:rsid w:val="00B26081"/>
    <w:rsid w:val="00B31EEB"/>
    <w:rsid w:val="00B374F3"/>
    <w:rsid w:val="00B616F1"/>
    <w:rsid w:val="00B77522"/>
    <w:rsid w:val="00B951BA"/>
    <w:rsid w:val="00BA0E30"/>
    <w:rsid w:val="00BA1140"/>
    <w:rsid w:val="00BC216E"/>
    <w:rsid w:val="00BC3B02"/>
    <w:rsid w:val="00BF18CA"/>
    <w:rsid w:val="00BF6FF7"/>
    <w:rsid w:val="00C043B9"/>
    <w:rsid w:val="00C04E3B"/>
    <w:rsid w:val="00C11067"/>
    <w:rsid w:val="00C17336"/>
    <w:rsid w:val="00C23D91"/>
    <w:rsid w:val="00C47E10"/>
    <w:rsid w:val="00C643BB"/>
    <w:rsid w:val="00CC4AD1"/>
    <w:rsid w:val="00CC6390"/>
    <w:rsid w:val="00CD5DA7"/>
    <w:rsid w:val="00CD68B1"/>
    <w:rsid w:val="00CE3502"/>
    <w:rsid w:val="00CE5DE7"/>
    <w:rsid w:val="00CF436B"/>
    <w:rsid w:val="00CF4C5E"/>
    <w:rsid w:val="00D165E5"/>
    <w:rsid w:val="00D22312"/>
    <w:rsid w:val="00D25359"/>
    <w:rsid w:val="00D34F67"/>
    <w:rsid w:val="00D54019"/>
    <w:rsid w:val="00D56A57"/>
    <w:rsid w:val="00D61177"/>
    <w:rsid w:val="00D63393"/>
    <w:rsid w:val="00D9607E"/>
    <w:rsid w:val="00DC773B"/>
    <w:rsid w:val="00DE2386"/>
    <w:rsid w:val="00DE4E79"/>
    <w:rsid w:val="00E36E1F"/>
    <w:rsid w:val="00E37FDE"/>
    <w:rsid w:val="00E405F4"/>
    <w:rsid w:val="00E47D5B"/>
    <w:rsid w:val="00E52235"/>
    <w:rsid w:val="00E71069"/>
    <w:rsid w:val="00E7578F"/>
    <w:rsid w:val="00E83435"/>
    <w:rsid w:val="00E86C04"/>
    <w:rsid w:val="00EB6103"/>
    <w:rsid w:val="00EE6CB4"/>
    <w:rsid w:val="00EF7693"/>
    <w:rsid w:val="00F015B8"/>
    <w:rsid w:val="00F10486"/>
    <w:rsid w:val="00F155C7"/>
    <w:rsid w:val="00F15E11"/>
    <w:rsid w:val="00F20718"/>
    <w:rsid w:val="00F249C1"/>
    <w:rsid w:val="00F331C0"/>
    <w:rsid w:val="00F42571"/>
    <w:rsid w:val="00F66083"/>
    <w:rsid w:val="00F74326"/>
    <w:rsid w:val="00F83C27"/>
    <w:rsid w:val="00FA3CDB"/>
    <w:rsid w:val="00FB4393"/>
    <w:rsid w:val="00FB6543"/>
    <w:rsid w:val="00FD5604"/>
    <w:rsid w:val="00FD5A4A"/>
    <w:rsid w:val="00FF7033"/>
    <w:rsid w:val="00FF7976"/>
    <w:rsid w:val="1B4B37FA"/>
    <w:rsid w:val="3FC0D2D2"/>
    <w:rsid w:val="6EDA6FE4"/>
    <w:rsid w:val="7BC8315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A98D7E"/>
  <w15:docId w15:val="{443A9E28-DD2F-3442-9C6C-D334CB788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C46"/>
    <w:rPr>
      <w:rFonts w:ascii="Times New Roman" w:eastAsia="Times New Roman" w:hAnsi="Times New Roman" w:cs="Times New Roman"/>
    </w:rPr>
  </w:style>
  <w:style w:type="paragraph" w:styleId="Heading1">
    <w:name w:val="heading 1"/>
    <w:basedOn w:val="Normal"/>
    <w:next w:val="Normal"/>
    <w:link w:val="Heading1Char"/>
    <w:uiPriority w:val="9"/>
    <w:qFormat/>
    <w:rsid w:val="00AB6C4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next w:val="Normal"/>
    <w:link w:val="Heading2Char"/>
    <w:uiPriority w:val="9"/>
    <w:unhideWhenUsed/>
    <w:qFormat/>
    <w:rsid w:val="00A74BFA"/>
    <w:pPr>
      <w:keepNext/>
      <w:keepLines/>
      <w:spacing w:line="259" w:lineRule="auto"/>
      <w:ind w:left="10" w:right="14" w:hanging="10"/>
      <w:jc w:val="center"/>
      <w:outlineLvl w:val="1"/>
    </w:pPr>
    <w:rPr>
      <w:rFonts w:ascii="Arial" w:eastAsia="Arial" w:hAnsi="Arial" w:cs="Arial"/>
      <w:b/>
      <w:color w:val="000000"/>
      <w:sz w:val="22"/>
      <w:u w:val="single" w:color="000000"/>
    </w:rPr>
  </w:style>
  <w:style w:type="paragraph" w:styleId="Heading3">
    <w:name w:val="heading 3"/>
    <w:next w:val="Normal"/>
    <w:link w:val="Heading3Char"/>
    <w:uiPriority w:val="9"/>
    <w:unhideWhenUsed/>
    <w:qFormat/>
    <w:rsid w:val="00A74BFA"/>
    <w:pPr>
      <w:keepNext/>
      <w:keepLines/>
      <w:spacing w:line="259" w:lineRule="auto"/>
      <w:ind w:left="10" w:right="14" w:hanging="10"/>
      <w:outlineLvl w:val="2"/>
    </w:pPr>
    <w:rPr>
      <w:rFonts w:ascii="Arial" w:eastAsia="Arial" w:hAnsi="Arial" w:cs="Arial"/>
      <w:b/>
      <w:color w:val="000000"/>
      <w:sz w:val="20"/>
    </w:rPr>
  </w:style>
  <w:style w:type="paragraph" w:styleId="Heading4">
    <w:name w:val="heading 4"/>
    <w:next w:val="Normal"/>
    <w:link w:val="Heading4Char"/>
    <w:uiPriority w:val="9"/>
    <w:unhideWhenUsed/>
    <w:qFormat/>
    <w:rsid w:val="00A74BFA"/>
    <w:pPr>
      <w:keepNext/>
      <w:keepLines/>
      <w:spacing w:line="259" w:lineRule="auto"/>
      <w:ind w:left="10" w:right="14" w:hanging="10"/>
      <w:outlineLvl w:val="3"/>
    </w:pPr>
    <w:rPr>
      <w:rFonts w:ascii="Arial" w:eastAsia="Arial" w:hAnsi="Arial" w:cs="Arial"/>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B6C46"/>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424E24"/>
    <w:pPr>
      <w:ind w:left="720"/>
      <w:contextualSpacing/>
    </w:pPr>
  </w:style>
  <w:style w:type="table" w:styleId="TableGrid">
    <w:name w:val="Table Grid"/>
    <w:basedOn w:val="TableNormal"/>
    <w:uiPriority w:val="59"/>
    <w:rsid w:val="00621E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E40C9"/>
    <w:pPr>
      <w:spacing w:before="100" w:beforeAutospacing="1" w:after="100" w:afterAutospacing="1"/>
    </w:pPr>
  </w:style>
  <w:style w:type="character" w:customStyle="1" w:styleId="Heading2Char">
    <w:name w:val="Heading 2 Char"/>
    <w:basedOn w:val="DefaultParagraphFont"/>
    <w:link w:val="Heading2"/>
    <w:uiPriority w:val="9"/>
    <w:rsid w:val="00A74BFA"/>
    <w:rPr>
      <w:rFonts w:ascii="Arial" w:eastAsia="Arial" w:hAnsi="Arial" w:cs="Arial"/>
      <w:b/>
      <w:color w:val="000000"/>
      <w:sz w:val="22"/>
      <w:u w:val="single" w:color="000000"/>
    </w:rPr>
  </w:style>
  <w:style w:type="character" w:customStyle="1" w:styleId="Heading3Char">
    <w:name w:val="Heading 3 Char"/>
    <w:basedOn w:val="DefaultParagraphFont"/>
    <w:link w:val="Heading3"/>
    <w:uiPriority w:val="9"/>
    <w:rsid w:val="00A74BFA"/>
    <w:rPr>
      <w:rFonts w:ascii="Arial" w:eastAsia="Arial" w:hAnsi="Arial" w:cs="Arial"/>
      <w:b/>
      <w:color w:val="000000"/>
      <w:sz w:val="20"/>
    </w:rPr>
  </w:style>
  <w:style w:type="character" w:customStyle="1" w:styleId="Heading4Char">
    <w:name w:val="Heading 4 Char"/>
    <w:basedOn w:val="DefaultParagraphFont"/>
    <w:link w:val="Heading4"/>
    <w:uiPriority w:val="9"/>
    <w:rsid w:val="00A74BFA"/>
    <w:rPr>
      <w:rFonts w:ascii="Arial" w:eastAsia="Arial" w:hAnsi="Arial" w:cs="Arial"/>
      <w:b/>
      <w:color w:val="000000"/>
      <w:sz w:val="20"/>
    </w:rPr>
  </w:style>
  <w:style w:type="table" w:customStyle="1" w:styleId="TableGrid0">
    <w:name w:val="TableGrid"/>
    <w:rsid w:val="00A74BFA"/>
    <w:tblPr>
      <w:tblCellMar>
        <w:top w:w="0" w:type="dxa"/>
        <w:left w:w="0" w:type="dxa"/>
        <w:bottom w:w="0" w:type="dxa"/>
        <w:right w:w="0" w:type="dxa"/>
      </w:tblCellMar>
    </w:tblPr>
  </w:style>
  <w:style w:type="paragraph" w:styleId="FootnoteText">
    <w:name w:val="footnote text"/>
    <w:basedOn w:val="Normal"/>
    <w:link w:val="FootnoteTextChar"/>
    <w:uiPriority w:val="99"/>
    <w:semiHidden/>
    <w:unhideWhenUsed/>
    <w:rsid w:val="00AB768B"/>
    <w:rPr>
      <w:sz w:val="20"/>
      <w:szCs w:val="20"/>
    </w:rPr>
  </w:style>
  <w:style w:type="character" w:customStyle="1" w:styleId="FootnoteTextChar">
    <w:name w:val="Footnote Text Char"/>
    <w:basedOn w:val="DefaultParagraphFont"/>
    <w:link w:val="FootnoteText"/>
    <w:uiPriority w:val="99"/>
    <w:semiHidden/>
    <w:rsid w:val="00AB768B"/>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AB768B"/>
    <w:rPr>
      <w:vertAlign w:val="superscript"/>
    </w:rPr>
  </w:style>
  <w:style w:type="paragraph" w:styleId="Caption">
    <w:name w:val="caption"/>
    <w:basedOn w:val="Normal"/>
    <w:next w:val="Normal"/>
    <w:uiPriority w:val="35"/>
    <w:unhideWhenUsed/>
    <w:qFormat/>
    <w:rsid w:val="0034656B"/>
    <w:pPr>
      <w:spacing w:after="200"/>
    </w:pPr>
    <w:rPr>
      <w:i/>
      <w:iCs/>
      <w:color w:val="1F497D" w:themeColor="text2"/>
      <w:sz w:val="18"/>
      <w:szCs w:val="18"/>
    </w:rPr>
  </w:style>
  <w:style w:type="paragraph" w:styleId="Header">
    <w:name w:val="header"/>
    <w:basedOn w:val="Normal"/>
    <w:link w:val="HeaderChar"/>
    <w:uiPriority w:val="99"/>
    <w:unhideWhenUsed/>
    <w:rsid w:val="009744D6"/>
    <w:pPr>
      <w:tabs>
        <w:tab w:val="center" w:pos="4680"/>
        <w:tab w:val="right" w:pos="9360"/>
      </w:tabs>
    </w:pPr>
  </w:style>
  <w:style w:type="character" w:customStyle="1" w:styleId="HeaderChar">
    <w:name w:val="Header Char"/>
    <w:basedOn w:val="DefaultParagraphFont"/>
    <w:link w:val="Header"/>
    <w:uiPriority w:val="99"/>
    <w:rsid w:val="009744D6"/>
    <w:rPr>
      <w:rFonts w:ascii="Times New Roman" w:eastAsia="Times New Roman" w:hAnsi="Times New Roman" w:cs="Times New Roman"/>
    </w:rPr>
  </w:style>
  <w:style w:type="paragraph" w:styleId="Footer">
    <w:name w:val="footer"/>
    <w:basedOn w:val="Normal"/>
    <w:link w:val="FooterChar"/>
    <w:uiPriority w:val="99"/>
    <w:unhideWhenUsed/>
    <w:rsid w:val="009744D6"/>
    <w:pPr>
      <w:tabs>
        <w:tab w:val="center" w:pos="4680"/>
        <w:tab w:val="right" w:pos="9360"/>
      </w:tabs>
    </w:pPr>
  </w:style>
  <w:style w:type="character" w:customStyle="1" w:styleId="FooterChar">
    <w:name w:val="Footer Char"/>
    <w:basedOn w:val="DefaultParagraphFont"/>
    <w:link w:val="Footer"/>
    <w:uiPriority w:val="99"/>
    <w:rsid w:val="009744D6"/>
    <w:rPr>
      <w:rFonts w:ascii="Times New Roman" w:eastAsia="Times New Roman" w:hAnsi="Times New Roman" w:cs="Times New Roman"/>
    </w:rPr>
  </w:style>
  <w:style w:type="character" w:styleId="PageNumber">
    <w:name w:val="page number"/>
    <w:basedOn w:val="DefaultParagraphFont"/>
    <w:uiPriority w:val="99"/>
    <w:semiHidden/>
    <w:unhideWhenUsed/>
    <w:rsid w:val="00825021"/>
  </w:style>
  <w:style w:type="character" w:styleId="PlaceholderText">
    <w:name w:val="Placeholder Text"/>
    <w:basedOn w:val="DefaultParagraphFont"/>
    <w:uiPriority w:val="99"/>
    <w:semiHidden/>
    <w:rsid w:val="00B2498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289158">
      <w:bodyDiv w:val="1"/>
      <w:marLeft w:val="0"/>
      <w:marRight w:val="0"/>
      <w:marTop w:val="0"/>
      <w:marBottom w:val="0"/>
      <w:divBdr>
        <w:top w:val="none" w:sz="0" w:space="0" w:color="auto"/>
        <w:left w:val="none" w:sz="0" w:space="0" w:color="auto"/>
        <w:bottom w:val="none" w:sz="0" w:space="0" w:color="auto"/>
        <w:right w:val="none" w:sz="0" w:space="0" w:color="auto"/>
      </w:divBdr>
      <w:divsChild>
        <w:div w:id="722411806">
          <w:marLeft w:val="0"/>
          <w:marRight w:val="0"/>
          <w:marTop w:val="0"/>
          <w:marBottom w:val="0"/>
          <w:divBdr>
            <w:top w:val="none" w:sz="0" w:space="0" w:color="auto"/>
            <w:left w:val="none" w:sz="0" w:space="0" w:color="auto"/>
            <w:bottom w:val="none" w:sz="0" w:space="0" w:color="auto"/>
            <w:right w:val="none" w:sz="0" w:space="0" w:color="auto"/>
          </w:divBdr>
          <w:divsChild>
            <w:div w:id="607393024">
              <w:marLeft w:val="0"/>
              <w:marRight w:val="0"/>
              <w:marTop w:val="0"/>
              <w:marBottom w:val="0"/>
              <w:divBdr>
                <w:top w:val="none" w:sz="0" w:space="0" w:color="auto"/>
                <w:left w:val="none" w:sz="0" w:space="0" w:color="auto"/>
                <w:bottom w:val="none" w:sz="0" w:space="0" w:color="auto"/>
                <w:right w:val="none" w:sz="0" w:space="0" w:color="auto"/>
              </w:divBdr>
              <w:divsChild>
                <w:div w:id="1976375502">
                  <w:marLeft w:val="0"/>
                  <w:marRight w:val="0"/>
                  <w:marTop w:val="0"/>
                  <w:marBottom w:val="0"/>
                  <w:divBdr>
                    <w:top w:val="none" w:sz="0" w:space="0" w:color="auto"/>
                    <w:left w:val="none" w:sz="0" w:space="0" w:color="auto"/>
                    <w:bottom w:val="none" w:sz="0" w:space="0" w:color="auto"/>
                    <w:right w:val="none" w:sz="0" w:space="0" w:color="auto"/>
                  </w:divBdr>
                  <w:divsChild>
                    <w:div w:id="143196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736808">
      <w:bodyDiv w:val="1"/>
      <w:marLeft w:val="0"/>
      <w:marRight w:val="0"/>
      <w:marTop w:val="0"/>
      <w:marBottom w:val="0"/>
      <w:divBdr>
        <w:top w:val="none" w:sz="0" w:space="0" w:color="auto"/>
        <w:left w:val="none" w:sz="0" w:space="0" w:color="auto"/>
        <w:bottom w:val="none" w:sz="0" w:space="0" w:color="auto"/>
        <w:right w:val="none" w:sz="0" w:space="0" w:color="auto"/>
      </w:divBdr>
      <w:divsChild>
        <w:div w:id="1097096315">
          <w:marLeft w:val="0"/>
          <w:marRight w:val="0"/>
          <w:marTop w:val="0"/>
          <w:marBottom w:val="0"/>
          <w:divBdr>
            <w:top w:val="none" w:sz="0" w:space="0" w:color="auto"/>
            <w:left w:val="none" w:sz="0" w:space="0" w:color="auto"/>
            <w:bottom w:val="none" w:sz="0" w:space="0" w:color="auto"/>
            <w:right w:val="none" w:sz="0" w:space="0" w:color="auto"/>
          </w:divBdr>
          <w:divsChild>
            <w:div w:id="470367461">
              <w:marLeft w:val="0"/>
              <w:marRight w:val="0"/>
              <w:marTop w:val="0"/>
              <w:marBottom w:val="0"/>
              <w:divBdr>
                <w:top w:val="none" w:sz="0" w:space="0" w:color="auto"/>
                <w:left w:val="none" w:sz="0" w:space="0" w:color="auto"/>
                <w:bottom w:val="none" w:sz="0" w:space="0" w:color="auto"/>
                <w:right w:val="none" w:sz="0" w:space="0" w:color="auto"/>
              </w:divBdr>
              <w:divsChild>
                <w:div w:id="1316374597">
                  <w:marLeft w:val="0"/>
                  <w:marRight w:val="0"/>
                  <w:marTop w:val="0"/>
                  <w:marBottom w:val="0"/>
                  <w:divBdr>
                    <w:top w:val="none" w:sz="0" w:space="0" w:color="auto"/>
                    <w:left w:val="none" w:sz="0" w:space="0" w:color="auto"/>
                    <w:bottom w:val="none" w:sz="0" w:space="0" w:color="auto"/>
                    <w:right w:val="none" w:sz="0" w:space="0" w:color="auto"/>
                  </w:divBdr>
                  <w:divsChild>
                    <w:div w:id="16641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487141">
      <w:bodyDiv w:val="1"/>
      <w:marLeft w:val="0"/>
      <w:marRight w:val="0"/>
      <w:marTop w:val="0"/>
      <w:marBottom w:val="0"/>
      <w:divBdr>
        <w:top w:val="none" w:sz="0" w:space="0" w:color="auto"/>
        <w:left w:val="none" w:sz="0" w:space="0" w:color="auto"/>
        <w:bottom w:val="none" w:sz="0" w:space="0" w:color="auto"/>
        <w:right w:val="none" w:sz="0" w:space="0" w:color="auto"/>
      </w:divBdr>
      <w:divsChild>
        <w:div w:id="993484747">
          <w:marLeft w:val="0"/>
          <w:marRight w:val="0"/>
          <w:marTop w:val="0"/>
          <w:marBottom w:val="0"/>
          <w:divBdr>
            <w:top w:val="none" w:sz="0" w:space="0" w:color="auto"/>
            <w:left w:val="none" w:sz="0" w:space="0" w:color="auto"/>
            <w:bottom w:val="none" w:sz="0" w:space="0" w:color="auto"/>
            <w:right w:val="none" w:sz="0" w:space="0" w:color="auto"/>
          </w:divBdr>
          <w:divsChild>
            <w:div w:id="1950623575">
              <w:marLeft w:val="0"/>
              <w:marRight w:val="0"/>
              <w:marTop w:val="0"/>
              <w:marBottom w:val="0"/>
              <w:divBdr>
                <w:top w:val="none" w:sz="0" w:space="0" w:color="auto"/>
                <w:left w:val="none" w:sz="0" w:space="0" w:color="auto"/>
                <w:bottom w:val="none" w:sz="0" w:space="0" w:color="auto"/>
                <w:right w:val="none" w:sz="0" w:space="0" w:color="auto"/>
              </w:divBdr>
              <w:divsChild>
                <w:div w:id="32139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001173">
      <w:bodyDiv w:val="1"/>
      <w:marLeft w:val="0"/>
      <w:marRight w:val="0"/>
      <w:marTop w:val="0"/>
      <w:marBottom w:val="0"/>
      <w:divBdr>
        <w:top w:val="none" w:sz="0" w:space="0" w:color="auto"/>
        <w:left w:val="none" w:sz="0" w:space="0" w:color="auto"/>
        <w:bottom w:val="none" w:sz="0" w:space="0" w:color="auto"/>
        <w:right w:val="none" w:sz="0" w:space="0" w:color="auto"/>
      </w:divBdr>
      <w:divsChild>
        <w:div w:id="1245992039">
          <w:marLeft w:val="0"/>
          <w:marRight w:val="0"/>
          <w:marTop w:val="0"/>
          <w:marBottom w:val="0"/>
          <w:divBdr>
            <w:top w:val="none" w:sz="0" w:space="0" w:color="auto"/>
            <w:left w:val="none" w:sz="0" w:space="0" w:color="auto"/>
            <w:bottom w:val="none" w:sz="0" w:space="0" w:color="auto"/>
            <w:right w:val="none" w:sz="0" w:space="0" w:color="auto"/>
          </w:divBdr>
          <w:divsChild>
            <w:div w:id="38482552">
              <w:marLeft w:val="0"/>
              <w:marRight w:val="0"/>
              <w:marTop w:val="0"/>
              <w:marBottom w:val="0"/>
              <w:divBdr>
                <w:top w:val="none" w:sz="0" w:space="0" w:color="auto"/>
                <w:left w:val="none" w:sz="0" w:space="0" w:color="auto"/>
                <w:bottom w:val="none" w:sz="0" w:space="0" w:color="auto"/>
                <w:right w:val="none" w:sz="0" w:space="0" w:color="auto"/>
              </w:divBdr>
              <w:divsChild>
                <w:div w:id="26627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930354">
      <w:bodyDiv w:val="1"/>
      <w:marLeft w:val="0"/>
      <w:marRight w:val="0"/>
      <w:marTop w:val="0"/>
      <w:marBottom w:val="0"/>
      <w:divBdr>
        <w:top w:val="none" w:sz="0" w:space="0" w:color="auto"/>
        <w:left w:val="none" w:sz="0" w:space="0" w:color="auto"/>
        <w:bottom w:val="none" w:sz="0" w:space="0" w:color="auto"/>
        <w:right w:val="none" w:sz="0" w:space="0" w:color="auto"/>
      </w:divBdr>
      <w:divsChild>
        <w:div w:id="442726846">
          <w:marLeft w:val="0"/>
          <w:marRight w:val="0"/>
          <w:marTop w:val="0"/>
          <w:marBottom w:val="0"/>
          <w:divBdr>
            <w:top w:val="none" w:sz="0" w:space="0" w:color="auto"/>
            <w:left w:val="none" w:sz="0" w:space="0" w:color="auto"/>
            <w:bottom w:val="none" w:sz="0" w:space="0" w:color="auto"/>
            <w:right w:val="none" w:sz="0" w:space="0" w:color="auto"/>
          </w:divBdr>
          <w:divsChild>
            <w:div w:id="1020742375">
              <w:marLeft w:val="0"/>
              <w:marRight w:val="0"/>
              <w:marTop w:val="0"/>
              <w:marBottom w:val="0"/>
              <w:divBdr>
                <w:top w:val="none" w:sz="0" w:space="0" w:color="auto"/>
                <w:left w:val="none" w:sz="0" w:space="0" w:color="auto"/>
                <w:bottom w:val="none" w:sz="0" w:space="0" w:color="auto"/>
                <w:right w:val="none" w:sz="0" w:space="0" w:color="auto"/>
              </w:divBdr>
              <w:divsChild>
                <w:div w:id="76874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487234">
      <w:bodyDiv w:val="1"/>
      <w:marLeft w:val="0"/>
      <w:marRight w:val="0"/>
      <w:marTop w:val="0"/>
      <w:marBottom w:val="0"/>
      <w:divBdr>
        <w:top w:val="none" w:sz="0" w:space="0" w:color="auto"/>
        <w:left w:val="none" w:sz="0" w:space="0" w:color="auto"/>
        <w:bottom w:val="none" w:sz="0" w:space="0" w:color="auto"/>
        <w:right w:val="none" w:sz="0" w:space="0" w:color="auto"/>
      </w:divBdr>
      <w:divsChild>
        <w:div w:id="1055858617">
          <w:marLeft w:val="0"/>
          <w:marRight w:val="0"/>
          <w:marTop w:val="0"/>
          <w:marBottom w:val="0"/>
          <w:divBdr>
            <w:top w:val="none" w:sz="0" w:space="0" w:color="auto"/>
            <w:left w:val="none" w:sz="0" w:space="0" w:color="auto"/>
            <w:bottom w:val="none" w:sz="0" w:space="0" w:color="auto"/>
            <w:right w:val="none" w:sz="0" w:space="0" w:color="auto"/>
          </w:divBdr>
          <w:divsChild>
            <w:div w:id="2069305744">
              <w:marLeft w:val="0"/>
              <w:marRight w:val="0"/>
              <w:marTop w:val="0"/>
              <w:marBottom w:val="0"/>
              <w:divBdr>
                <w:top w:val="none" w:sz="0" w:space="0" w:color="auto"/>
                <w:left w:val="none" w:sz="0" w:space="0" w:color="auto"/>
                <w:bottom w:val="none" w:sz="0" w:space="0" w:color="auto"/>
                <w:right w:val="none" w:sz="0" w:space="0" w:color="auto"/>
              </w:divBdr>
              <w:divsChild>
                <w:div w:id="721830293">
                  <w:marLeft w:val="0"/>
                  <w:marRight w:val="0"/>
                  <w:marTop w:val="0"/>
                  <w:marBottom w:val="0"/>
                  <w:divBdr>
                    <w:top w:val="none" w:sz="0" w:space="0" w:color="auto"/>
                    <w:left w:val="none" w:sz="0" w:space="0" w:color="auto"/>
                    <w:bottom w:val="none" w:sz="0" w:space="0" w:color="auto"/>
                    <w:right w:val="none" w:sz="0" w:space="0" w:color="auto"/>
                  </w:divBdr>
                  <w:divsChild>
                    <w:div w:id="41447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496839">
      <w:bodyDiv w:val="1"/>
      <w:marLeft w:val="0"/>
      <w:marRight w:val="0"/>
      <w:marTop w:val="0"/>
      <w:marBottom w:val="0"/>
      <w:divBdr>
        <w:top w:val="none" w:sz="0" w:space="0" w:color="auto"/>
        <w:left w:val="none" w:sz="0" w:space="0" w:color="auto"/>
        <w:bottom w:val="none" w:sz="0" w:space="0" w:color="auto"/>
        <w:right w:val="none" w:sz="0" w:space="0" w:color="auto"/>
      </w:divBdr>
      <w:divsChild>
        <w:div w:id="1314338807">
          <w:marLeft w:val="0"/>
          <w:marRight w:val="0"/>
          <w:marTop w:val="0"/>
          <w:marBottom w:val="0"/>
          <w:divBdr>
            <w:top w:val="none" w:sz="0" w:space="0" w:color="auto"/>
            <w:left w:val="none" w:sz="0" w:space="0" w:color="auto"/>
            <w:bottom w:val="none" w:sz="0" w:space="0" w:color="auto"/>
            <w:right w:val="none" w:sz="0" w:space="0" w:color="auto"/>
          </w:divBdr>
          <w:divsChild>
            <w:div w:id="730542059">
              <w:marLeft w:val="0"/>
              <w:marRight w:val="0"/>
              <w:marTop w:val="0"/>
              <w:marBottom w:val="0"/>
              <w:divBdr>
                <w:top w:val="none" w:sz="0" w:space="0" w:color="auto"/>
                <w:left w:val="none" w:sz="0" w:space="0" w:color="auto"/>
                <w:bottom w:val="none" w:sz="0" w:space="0" w:color="auto"/>
                <w:right w:val="none" w:sz="0" w:space="0" w:color="auto"/>
              </w:divBdr>
              <w:divsChild>
                <w:div w:id="1988776473">
                  <w:marLeft w:val="0"/>
                  <w:marRight w:val="0"/>
                  <w:marTop w:val="0"/>
                  <w:marBottom w:val="0"/>
                  <w:divBdr>
                    <w:top w:val="none" w:sz="0" w:space="0" w:color="auto"/>
                    <w:left w:val="none" w:sz="0" w:space="0" w:color="auto"/>
                    <w:bottom w:val="none" w:sz="0" w:space="0" w:color="auto"/>
                    <w:right w:val="none" w:sz="0" w:space="0" w:color="auto"/>
                  </w:divBdr>
                  <w:divsChild>
                    <w:div w:id="189820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296838">
      <w:bodyDiv w:val="1"/>
      <w:marLeft w:val="0"/>
      <w:marRight w:val="0"/>
      <w:marTop w:val="0"/>
      <w:marBottom w:val="0"/>
      <w:divBdr>
        <w:top w:val="none" w:sz="0" w:space="0" w:color="auto"/>
        <w:left w:val="none" w:sz="0" w:space="0" w:color="auto"/>
        <w:bottom w:val="none" w:sz="0" w:space="0" w:color="auto"/>
        <w:right w:val="none" w:sz="0" w:space="0" w:color="auto"/>
      </w:divBdr>
      <w:divsChild>
        <w:div w:id="643123723">
          <w:marLeft w:val="0"/>
          <w:marRight w:val="0"/>
          <w:marTop w:val="0"/>
          <w:marBottom w:val="0"/>
          <w:divBdr>
            <w:top w:val="none" w:sz="0" w:space="0" w:color="auto"/>
            <w:left w:val="none" w:sz="0" w:space="0" w:color="auto"/>
            <w:bottom w:val="none" w:sz="0" w:space="0" w:color="auto"/>
            <w:right w:val="none" w:sz="0" w:space="0" w:color="auto"/>
          </w:divBdr>
          <w:divsChild>
            <w:div w:id="484779412">
              <w:marLeft w:val="0"/>
              <w:marRight w:val="0"/>
              <w:marTop w:val="0"/>
              <w:marBottom w:val="0"/>
              <w:divBdr>
                <w:top w:val="none" w:sz="0" w:space="0" w:color="auto"/>
                <w:left w:val="none" w:sz="0" w:space="0" w:color="auto"/>
                <w:bottom w:val="none" w:sz="0" w:space="0" w:color="auto"/>
                <w:right w:val="none" w:sz="0" w:space="0" w:color="auto"/>
              </w:divBdr>
              <w:divsChild>
                <w:div w:id="48470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99225">
      <w:bodyDiv w:val="1"/>
      <w:marLeft w:val="0"/>
      <w:marRight w:val="0"/>
      <w:marTop w:val="0"/>
      <w:marBottom w:val="0"/>
      <w:divBdr>
        <w:top w:val="none" w:sz="0" w:space="0" w:color="auto"/>
        <w:left w:val="none" w:sz="0" w:space="0" w:color="auto"/>
        <w:bottom w:val="none" w:sz="0" w:space="0" w:color="auto"/>
        <w:right w:val="none" w:sz="0" w:space="0" w:color="auto"/>
      </w:divBdr>
      <w:divsChild>
        <w:div w:id="401410223">
          <w:marLeft w:val="0"/>
          <w:marRight w:val="0"/>
          <w:marTop w:val="0"/>
          <w:marBottom w:val="0"/>
          <w:divBdr>
            <w:top w:val="none" w:sz="0" w:space="0" w:color="auto"/>
            <w:left w:val="none" w:sz="0" w:space="0" w:color="auto"/>
            <w:bottom w:val="none" w:sz="0" w:space="0" w:color="auto"/>
            <w:right w:val="none" w:sz="0" w:space="0" w:color="auto"/>
          </w:divBdr>
          <w:divsChild>
            <w:div w:id="360936597">
              <w:marLeft w:val="0"/>
              <w:marRight w:val="0"/>
              <w:marTop w:val="0"/>
              <w:marBottom w:val="0"/>
              <w:divBdr>
                <w:top w:val="none" w:sz="0" w:space="0" w:color="auto"/>
                <w:left w:val="none" w:sz="0" w:space="0" w:color="auto"/>
                <w:bottom w:val="none" w:sz="0" w:space="0" w:color="auto"/>
                <w:right w:val="none" w:sz="0" w:space="0" w:color="auto"/>
              </w:divBdr>
              <w:divsChild>
                <w:div w:id="80832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089414">
      <w:bodyDiv w:val="1"/>
      <w:marLeft w:val="0"/>
      <w:marRight w:val="0"/>
      <w:marTop w:val="0"/>
      <w:marBottom w:val="0"/>
      <w:divBdr>
        <w:top w:val="none" w:sz="0" w:space="0" w:color="auto"/>
        <w:left w:val="none" w:sz="0" w:space="0" w:color="auto"/>
        <w:bottom w:val="none" w:sz="0" w:space="0" w:color="auto"/>
        <w:right w:val="none" w:sz="0" w:space="0" w:color="auto"/>
      </w:divBdr>
      <w:divsChild>
        <w:div w:id="1571228253">
          <w:marLeft w:val="0"/>
          <w:marRight w:val="0"/>
          <w:marTop w:val="0"/>
          <w:marBottom w:val="0"/>
          <w:divBdr>
            <w:top w:val="none" w:sz="0" w:space="0" w:color="auto"/>
            <w:left w:val="none" w:sz="0" w:space="0" w:color="auto"/>
            <w:bottom w:val="none" w:sz="0" w:space="0" w:color="auto"/>
            <w:right w:val="none" w:sz="0" w:space="0" w:color="auto"/>
          </w:divBdr>
          <w:divsChild>
            <w:div w:id="2074959564">
              <w:marLeft w:val="0"/>
              <w:marRight w:val="0"/>
              <w:marTop w:val="0"/>
              <w:marBottom w:val="0"/>
              <w:divBdr>
                <w:top w:val="none" w:sz="0" w:space="0" w:color="auto"/>
                <w:left w:val="none" w:sz="0" w:space="0" w:color="auto"/>
                <w:bottom w:val="none" w:sz="0" w:space="0" w:color="auto"/>
                <w:right w:val="none" w:sz="0" w:space="0" w:color="auto"/>
              </w:divBdr>
              <w:divsChild>
                <w:div w:id="86320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07059">
      <w:bodyDiv w:val="1"/>
      <w:marLeft w:val="0"/>
      <w:marRight w:val="0"/>
      <w:marTop w:val="0"/>
      <w:marBottom w:val="0"/>
      <w:divBdr>
        <w:top w:val="none" w:sz="0" w:space="0" w:color="auto"/>
        <w:left w:val="none" w:sz="0" w:space="0" w:color="auto"/>
        <w:bottom w:val="none" w:sz="0" w:space="0" w:color="auto"/>
        <w:right w:val="none" w:sz="0" w:space="0" w:color="auto"/>
      </w:divBdr>
      <w:divsChild>
        <w:div w:id="2047289207">
          <w:marLeft w:val="0"/>
          <w:marRight w:val="0"/>
          <w:marTop w:val="0"/>
          <w:marBottom w:val="0"/>
          <w:divBdr>
            <w:top w:val="none" w:sz="0" w:space="0" w:color="auto"/>
            <w:left w:val="none" w:sz="0" w:space="0" w:color="auto"/>
            <w:bottom w:val="none" w:sz="0" w:space="0" w:color="auto"/>
            <w:right w:val="none" w:sz="0" w:space="0" w:color="auto"/>
          </w:divBdr>
          <w:divsChild>
            <w:div w:id="823854761">
              <w:marLeft w:val="0"/>
              <w:marRight w:val="0"/>
              <w:marTop w:val="0"/>
              <w:marBottom w:val="0"/>
              <w:divBdr>
                <w:top w:val="none" w:sz="0" w:space="0" w:color="auto"/>
                <w:left w:val="none" w:sz="0" w:space="0" w:color="auto"/>
                <w:bottom w:val="none" w:sz="0" w:space="0" w:color="auto"/>
                <w:right w:val="none" w:sz="0" w:space="0" w:color="auto"/>
              </w:divBdr>
              <w:divsChild>
                <w:div w:id="17106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375619">
      <w:bodyDiv w:val="1"/>
      <w:marLeft w:val="0"/>
      <w:marRight w:val="0"/>
      <w:marTop w:val="0"/>
      <w:marBottom w:val="0"/>
      <w:divBdr>
        <w:top w:val="none" w:sz="0" w:space="0" w:color="auto"/>
        <w:left w:val="none" w:sz="0" w:space="0" w:color="auto"/>
        <w:bottom w:val="none" w:sz="0" w:space="0" w:color="auto"/>
        <w:right w:val="none" w:sz="0" w:space="0" w:color="auto"/>
      </w:divBdr>
      <w:divsChild>
        <w:div w:id="308436479">
          <w:marLeft w:val="0"/>
          <w:marRight w:val="0"/>
          <w:marTop w:val="0"/>
          <w:marBottom w:val="0"/>
          <w:divBdr>
            <w:top w:val="none" w:sz="0" w:space="0" w:color="auto"/>
            <w:left w:val="none" w:sz="0" w:space="0" w:color="auto"/>
            <w:bottom w:val="none" w:sz="0" w:space="0" w:color="auto"/>
            <w:right w:val="none" w:sz="0" w:space="0" w:color="auto"/>
          </w:divBdr>
          <w:divsChild>
            <w:div w:id="746734507">
              <w:marLeft w:val="0"/>
              <w:marRight w:val="0"/>
              <w:marTop w:val="0"/>
              <w:marBottom w:val="0"/>
              <w:divBdr>
                <w:top w:val="none" w:sz="0" w:space="0" w:color="auto"/>
                <w:left w:val="none" w:sz="0" w:space="0" w:color="auto"/>
                <w:bottom w:val="none" w:sz="0" w:space="0" w:color="auto"/>
                <w:right w:val="none" w:sz="0" w:space="0" w:color="auto"/>
              </w:divBdr>
              <w:divsChild>
                <w:div w:id="186836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995811">
      <w:bodyDiv w:val="1"/>
      <w:marLeft w:val="0"/>
      <w:marRight w:val="0"/>
      <w:marTop w:val="0"/>
      <w:marBottom w:val="0"/>
      <w:divBdr>
        <w:top w:val="none" w:sz="0" w:space="0" w:color="auto"/>
        <w:left w:val="none" w:sz="0" w:space="0" w:color="auto"/>
        <w:bottom w:val="none" w:sz="0" w:space="0" w:color="auto"/>
        <w:right w:val="none" w:sz="0" w:space="0" w:color="auto"/>
      </w:divBdr>
      <w:divsChild>
        <w:div w:id="1515612565">
          <w:marLeft w:val="0"/>
          <w:marRight w:val="0"/>
          <w:marTop w:val="0"/>
          <w:marBottom w:val="0"/>
          <w:divBdr>
            <w:top w:val="none" w:sz="0" w:space="0" w:color="auto"/>
            <w:left w:val="none" w:sz="0" w:space="0" w:color="auto"/>
            <w:bottom w:val="none" w:sz="0" w:space="0" w:color="auto"/>
            <w:right w:val="none" w:sz="0" w:space="0" w:color="auto"/>
          </w:divBdr>
          <w:divsChild>
            <w:div w:id="1095321918">
              <w:marLeft w:val="0"/>
              <w:marRight w:val="0"/>
              <w:marTop w:val="0"/>
              <w:marBottom w:val="0"/>
              <w:divBdr>
                <w:top w:val="none" w:sz="0" w:space="0" w:color="auto"/>
                <w:left w:val="none" w:sz="0" w:space="0" w:color="auto"/>
                <w:bottom w:val="none" w:sz="0" w:space="0" w:color="auto"/>
                <w:right w:val="none" w:sz="0" w:space="0" w:color="auto"/>
              </w:divBdr>
              <w:divsChild>
                <w:div w:id="538587505">
                  <w:marLeft w:val="0"/>
                  <w:marRight w:val="0"/>
                  <w:marTop w:val="0"/>
                  <w:marBottom w:val="0"/>
                  <w:divBdr>
                    <w:top w:val="none" w:sz="0" w:space="0" w:color="auto"/>
                    <w:left w:val="none" w:sz="0" w:space="0" w:color="auto"/>
                    <w:bottom w:val="none" w:sz="0" w:space="0" w:color="auto"/>
                    <w:right w:val="none" w:sz="0" w:space="0" w:color="auto"/>
                  </w:divBdr>
                  <w:divsChild>
                    <w:div w:id="4267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905596">
      <w:bodyDiv w:val="1"/>
      <w:marLeft w:val="0"/>
      <w:marRight w:val="0"/>
      <w:marTop w:val="0"/>
      <w:marBottom w:val="0"/>
      <w:divBdr>
        <w:top w:val="none" w:sz="0" w:space="0" w:color="auto"/>
        <w:left w:val="none" w:sz="0" w:space="0" w:color="auto"/>
        <w:bottom w:val="none" w:sz="0" w:space="0" w:color="auto"/>
        <w:right w:val="none" w:sz="0" w:space="0" w:color="auto"/>
      </w:divBdr>
      <w:divsChild>
        <w:div w:id="234321399">
          <w:marLeft w:val="0"/>
          <w:marRight w:val="0"/>
          <w:marTop w:val="0"/>
          <w:marBottom w:val="0"/>
          <w:divBdr>
            <w:top w:val="none" w:sz="0" w:space="0" w:color="auto"/>
            <w:left w:val="none" w:sz="0" w:space="0" w:color="auto"/>
            <w:bottom w:val="none" w:sz="0" w:space="0" w:color="auto"/>
            <w:right w:val="none" w:sz="0" w:space="0" w:color="auto"/>
          </w:divBdr>
          <w:divsChild>
            <w:div w:id="2047948941">
              <w:marLeft w:val="0"/>
              <w:marRight w:val="0"/>
              <w:marTop w:val="0"/>
              <w:marBottom w:val="0"/>
              <w:divBdr>
                <w:top w:val="none" w:sz="0" w:space="0" w:color="auto"/>
                <w:left w:val="none" w:sz="0" w:space="0" w:color="auto"/>
                <w:bottom w:val="none" w:sz="0" w:space="0" w:color="auto"/>
                <w:right w:val="none" w:sz="0" w:space="0" w:color="auto"/>
              </w:divBdr>
              <w:divsChild>
                <w:div w:id="1049719279">
                  <w:marLeft w:val="0"/>
                  <w:marRight w:val="0"/>
                  <w:marTop w:val="0"/>
                  <w:marBottom w:val="0"/>
                  <w:divBdr>
                    <w:top w:val="none" w:sz="0" w:space="0" w:color="auto"/>
                    <w:left w:val="none" w:sz="0" w:space="0" w:color="auto"/>
                    <w:bottom w:val="none" w:sz="0" w:space="0" w:color="auto"/>
                    <w:right w:val="none" w:sz="0" w:space="0" w:color="auto"/>
                  </w:divBdr>
                  <w:divsChild>
                    <w:div w:id="190756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599980">
      <w:bodyDiv w:val="1"/>
      <w:marLeft w:val="0"/>
      <w:marRight w:val="0"/>
      <w:marTop w:val="0"/>
      <w:marBottom w:val="0"/>
      <w:divBdr>
        <w:top w:val="none" w:sz="0" w:space="0" w:color="auto"/>
        <w:left w:val="none" w:sz="0" w:space="0" w:color="auto"/>
        <w:bottom w:val="none" w:sz="0" w:space="0" w:color="auto"/>
        <w:right w:val="none" w:sz="0" w:space="0" w:color="auto"/>
      </w:divBdr>
      <w:divsChild>
        <w:div w:id="418522853">
          <w:marLeft w:val="0"/>
          <w:marRight w:val="0"/>
          <w:marTop w:val="0"/>
          <w:marBottom w:val="0"/>
          <w:divBdr>
            <w:top w:val="none" w:sz="0" w:space="0" w:color="auto"/>
            <w:left w:val="none" w:sz="0" w:space="0" w:color="auto"/>
            <w:bottom w:val="none" w:sz="0" w:space="0" w:color="auto"/>
            <w:right w:val="none" w:sz="0" w:space="0" w:color="auto"/>
          </w:divBdr>
          <w:divsChild>
            <w:div w:id="1957178945">
              <w:marLeft w:val="0"/>
              <w:marRight w:val="0"/>
              <w:marTop w:val="0"/>
              <w:marBottom w:val="0"/>
              <w:divBdr>
                <w:top w:val="none" w:sz="0" w:space="0" w:color="auto"/>
                <w:left w:val="none" w:sz="0" w:space="0" w:color="auto"/>
                <w:bottom w:val="none" w:sz="0" w:space="0" w:color="auto"/>
                <w:right w:val="none" w:sz="0" w:space="0" w:color="auto"/>
              </w:divBdr>
              <w:divsChild>
                <w:div w:id="6935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444430">
      <w:bodyDiv w:val="1"/>
      <w:marLeft w:val="0"/>
      <w:marRight w:val="0"/>
      <w:marTop w:val="0"/>
      <w:marBottom w:val="0"/>
      <w:divBdr>
        <w:top w:val="none" w:sz="0" w:space="0" w:color="auto"/>
        <w:left w:val="none" w:sz="0" w:space="0" w:color="auto"/>
        <w:bottom w:val="none" w:sz="0" w:space="0" w:color="auto"/>
        <w:right w:val="none" w:sz="0" w:space="0" w:color="auto"/>
      </w:divBdr>
      <w:divsChild>
        <w:div w:id="1354652966">
          <w:marLeft w:val="0"/>
          <w:marRight w:val="0"/>
          <w:marTop w:val="0"/>
          <w:marBottom w:val="0"/>
          <w:divBdr>
            <w:top w:val="none" w:sz="0" w:space="0" w:color="auto"/>
            <w:left w:val="none" w:sz="0" w:space="0" w:color="auto"/>
            <w:bottom w:val="none" w:sz="0" w:space="0" w:color="auto"/>
            <w:right w:val="none" w:sz="0" w:space="0" w:color="auto"/>
          </w:divBdr>
          <w:divsChild>
            <w:div w:id="1232278795">
              <w:marLeft w:val="0"/>
              <w:marRight w:val="0"/>
              <w:marTop w:val="0"/>
              <w:marBottom w:val="0"/>
              <w:divBdr>
                <w:top w:val="none" w:sz="0" w:space="0" w:color="auto"/>
                <w:left w:val="none" w:sz="0" w:space="0" w:color="auto"/>
                <w:bottom w:val="none" w:sz="0" w:space="0" w:color="auto"/>
                <w:right w:val="none" w:sz="0" w:space="0" w:color="auto"/>
              </w:divBdr>
              <w:divsChild>
                <w:div w:id="109525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147122">
      <w:bodyDiv w:val="1"/>
      <w:marLeft w:val="0"/>
      <w:marRight w:val="0"/>
      <w:marTop w:val="0"/>
      <w:marBottom w:val="0"/>
      <w:divBdr>
        <w:top w:val="none" w:sz="0" w:space="0" w:color="auto"/>
        <w:left w:val="none" w:sz="0" w:space="0" w:color="auto"/>
        <w:bottom w:val="none" w:sz="0" w:space="0" w:color="auto"/>
        <w:right w:val="none" w:sz="0" w:space="0" w:color="auto"/>
      </w:divBdr>
      <w:divsChild>
        <w:div w:id="1525290727">
          <w:marLeft w:val="0"/>
          <w:marRight w:val="0"/>
          <w:marTop w:val="0"/>
          <w:marBottom w:val="0"/>
          <w:divBdr>
            <w:top w:val="none" w:sz="0" w:space="0" w:color="auto"/>
            <w:left w:val="none" w:sz="0" w:space="0" w:color="auto"/>
            <w:bottom w:val="none" w:sz="0" w:space="0" w:color="auto"/>
            <w:right w:val="none" w:sz="0" w:space="0" w:color="auto"/>
          </w:divBdr>
          <w:divsChild>
            <w:div w:id="1301374855">
              <w:marLeft w:val="0"/>
              <w:marRight w:val="0"/>
              <w:marTop w:val="0"/>
              <w:marBottom w:val="0"/>
              <w:divBdr>
                <w:top w:val="none" w:sz="0" w:space="0" w:color="auto"/>
                <w:left w:val="none" w:sz="0" w:space="0" w:color="auto"/>
                <w:bottom w:val="none" w:sz="0" w:space="0" w:color="auto"/>
                <w:right w:val="none" w:sz="0" w:space="0" w:color="auto"/>
              </w:divBdr>
              <w:divsChild>
                <w:div w:id="68166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959090">
      <w:bodyDiv w:val="1"/>
      <w:marLeft w:val="0"/>
      <w:marRight w:val="0"/>
      <w:marTop w:val="0"/>
      <w:marBottom w:val="0"/>
      <w:divBdr>
        <w:top w:val="none" w:sz="0" w:space="0" w:color="auto"/>
        <w:left w:val="none" w:sz="0" w:space="0" w:color="auto"/>
        <w:bottom w:val="none" w:sz="0" w:space="0" w:color="auto"/>
        <w:right w:val="none" w:sz="0" w:space="0" w:color="auto"/>
      </w:divBdr>
      <w:divsChild>
        <w:div w:id="1592200694">
          <w:marLeft w:val="0"/>
          <w:marRight w:val="0"/>
          <w:marTop w:val="0"/>
          <w:marBottom w:val="0"/>
          <w:divBdr>
            <w:top w:val="none" w:sz="0" w:space="0" w:color="auto"/>
            <w:left w:val="none" w:sz="0" w:space="0" w:color="auto"/>
            <w:bottom w:val="none" w:sz="0" w:space="0" w:color="auto"/>
            <w:right w:val="none" w:sz="0" w:space="0" w:color="auto"/>
          </w:divBdr>
          <w:divsChild>
            <w:div w:id="146366386">
              <w:marLeft w:val="0"/>
              <w:marRight w:val="0"/>
              <w:marTop w:val="0"/>
              <w:marBottom w:val="0"/>
              <w:divBdr>
                <w:top w:val="none" w:sz="0" w:space="0" w:color="auto"/>
                <w:left w:val="none" w:sz="0" w:space="0" w:color="auto"/>
                <w:bottom w:val="none" w:sz="0" w:space="0" w:color="auto"/>
                <w:right w:val="none" w:sz="0" w:space="0" w:color="auto"/>
              </w:divBdr>
              <w:divsChild>
                <w:div w:id="22545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654184">
      <w:bodyDiv w:val="1"/>
      <w:marLeft w:val="0"/>
      <w:marRight w:val="0"/>
      <w:marTop w:val="0"/>
      <w:marBottom w:val="0"/>
      <w:divBdr>
        <w:top w:val="none" w:sz="0" w:space="0" w:color="auto"/>
        <w:left w:val="none" w:sz="0" w:space="0" w:color="auto"/>
        <w:bottom w:val="none" w:sz="0" w:space="0" w:color="auto"/>
        <w:right w:val="none" w:sz="0" w:space="0" w:color="auto"/>
      </w:divBdr>
      <w:divsChild>
        <w:div w:id="1164008843">
          <w:marLeft w:val="0"/>
          <w:marRight w:val="0"/>
          <w:marTop w:val="0"/>
          <w:marBottom w:val="0"/>
          <w:divBdr>
            <w:top w:val="none" w:sz="0" w:space="0" w:color="auto"/>
            <w:left w:val="none" w:sz="0" w:space="0" w:color="auto"/>
            <w:bottom w:val="none" w:sz="0" w:space="0" w:color="auto"/>
            <w:right w:val="none" w:sz="0" w:space="0" w:color="auto"/>
          </w:divBdr>
          <w:divsChild>
            <w:div w:id="1066143800">
              <w:marLeft w:val="0"/>
              <w:marRight w:val="0"/>
              <w:marTop w:val="0"/>
              <w:marBottom w:val="0"/>
              <w:divBdr>
                <w:top w:val="none" w:sz="0" w:space="0" w:color="auto"/>
                <w:left w:val="none" w:sz="0" w:space="0" w:color="auto"/>
                <w:bottom w:val="none" w:sz="0" w:space="0" w:color="auto"/>
                <w:right w:val="none" w:sz="0" w:space="0" w:color="auto"/>
              </w:divBdr>
              <w:divsChild>
                <w:div w:id="119584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755676">
      <w:bodyDiv w:val="1"/>
      <w:marLeft w:val="0"/>
      <w:marRight w:val="0"/>
      <w:marTop w:val="0"/>
      <w:marBottom w:val="0"/>
      <w:divBdr>
        <w:top w:val="none" w:sz="0" w:space="0" w:color="auto"/>
        <w:left w:val="none" w:sz="0" w:space="0" w:color="auto"/>
        <w:bottom w:val="none" w:sz="0" w:space="0" w:color="auto"/>
        <w:right w:val="none" w:sz="0" w:space="0" w:color="auto"/>
      </w:divBdr>
      <w:divsChild>
        <w:div w:id="794714827">
          <w:marLeft w:val="0"/>
          <w:marRight w:val="0"/>
          <w:marTop w:val="0"/>
          <w:marBottom w:val="0"/>
          <w:divBdr>
            <w:top w:val="none" w:sz="0" w:space="0" w:color="auto"/>
            <w:left w:val="none" w:sz="0" w:space="0" w:color="auto"/>
            <w:bottom w:val="none" w:sz="0" w:space="0" w:color="auto"/>
            <w:right w:val="none" w:sz="0" w:space="0" w:color="auto"/>
          </w:divBdr>
          <w:divsChild>
            <w:div w:id="72163361">
              <w:marLeft w:val="0"/>
              <w:marRight w:val="0"/>
              <w:marTop w:val="0"/>
              <w:marBottom w:val="0"/>
              <w:divBdr>
                <w:top w:val="none" w:sz="0" w:space="0" w:color="auto"/>
                <w:left w:val="none" w:sz="0" w:space="0" w:color="auto"/>
                <w:bottom w:val="none" w:sz="0" w:space="0" w:color="auto"/>
                <w:right w:val="none" w:sz="0" w:space="0" w:color="auto"/>
              </w:divBdr>
              <w:divsChild>
                <w:div w:id="158402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120157">
      <w:bodyDiv w:val="1"/>
      <w:marLeft w:val="0"/>
      <w:marRight w:val="0"/>
      <w:marTop w:val="0"/>
      <w:marBottom w:val="0"/>
      <w:divBdr>
        <w:top w:val="none" w:sz="0" w:space="0" w:color="auto"/>
        <w:left w:val="none" w:sz="0" w:space="0" w:color="auto"/>
        <w:bottom w:val="none" w:sz="0" w:space="0" w:color="auto"/>
        <w:right w:val="none" w:sz="0" w:space="0" w:color="auto"/>
      </w:divBdr>
      <w:divsChild>
        <w:div w:id="2070230218">
          <w:marLeft w:val="0"/>
          <w:marRight w:val="0"/>
          <w:marTop w:val="0"/>
          <w:marBottom w:val="0"/>
          <w:divBdr>
            <w:top w:val="none" w:sz="0" w:space="0" w:color="auto"/>
            <w:left w:val="none" w:sz="0" w:space="0" w:color="auto"/>
            <w:bottom w:val="none" w:sz="0" w:space="0" w:color="auto"/>
            <w:right w:val="none" w:sz="0" w:space="0" w:color="auto"/>
          </w:divBdr>
          <w:divsChild>
            <w:div w:id="2042827644">
              <w:marLeft w:val="0"/>
              <w:marRight w:val="0"/>
              <w:marTop w:val="0"/>
              <w:marBottom w:val="0"/>
              <w:divBdr>
                <w:top w:val="none" w:sz="0" w:space="0" w:color="auto"/>
                <w:left w:val="none" w:sz="0" w:space="0" w:color="auto"/>
                <w:bottom w:val="none" w:sz="0" w:space="0" w:color="auto"/>
                <w:right w:val="none" w:sz="0" w:space="0" w:color="auto"/>
              </w:divBdr>
              <w:divsChild>
                <w:div w:id="246504864">
                  <w:marLeft w:val="0"/>
                  <w:marRight w:val="0"/>
                  <w:marTop w:val="0"/>
                  <w:marBottom w:val="0"/>
                  <w:divBdr>
                    <w:top w:val="none" w:sz="0" w:space="0" w:color="auto"/>
                    <w:left w:val="none" w:sz="0" w:space="0" w:color="auto"/>
                    <w:bottom w:val="none" w:sz="0" w:space="0" w:color="auto"/>
                    <w:right w:val="none" w:sz="0" w:space="0" w:color="auto"/>
                  </w:divBdr>
                  <w:divsChild>
                    <w:div w:id="39204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549941">
      <w:bodyDiv w:val="1"/>
      <w:marLeft w:val="0"/>
      <w:marRight w:val="0"/>
      <w:marTop w:val="0"/>
      <w:marBottom w:val="0"/>
      <w:divBdr>
        <w:top w:val="none" w:sz="0" w:space="0" w:color="auto"/>
        <w:left w:val="none" w:sz="0" w:space="0" w:color="auto"/>
        <w:bottom w:val="none" w:sz="0" w:space="0" w:color="auto"/>
        <w:right w:val="none" w:sz="0" w:space="0" w:color="auto"/>
      </w:divBdr>
      <w:divsChild>
        <w:div w:id="472218737">
          <w:marLeft w:val="0"/>
          <w:marRight w:val="0"/>
          <w:marTop w:val="0"/>
          <w:marBottom w:val="0"/>
          <w:divBdr>
            <w:top w:val="none" w:sz="0" w:space="0" w:color="auto"/>
            <w:left w:val="none" w:sz="0" w:space="0" w:color="auto"/>
            <w:bottom w:val="none" w:sz="0" w:space="0" w:color="auto"/>
            <w:right w:val="none" w:sz="0" w:space="0" w:color="auto"/>
          </w:divBdr>
          <w:divsChild>
            <w:div w:id="350449369">
              <w:marLeft w:val="0"/>
              <w:marRight w:val="0"/>
              <w:marTop w:val="0"/>
              <w:marBottom w:val="0"/>
              <w:divBdr>
                <w:top w:val="none" w:sz="0" w:space="0" w:color="auto"/>
                <w:left w:val="none" w:sz="0" w:space="0" w:color="auto"/>
                <w:bottom w:val="none" w:sz="0" w:space="0" w:color="auto"/>
                <w:right w:val="none" w:sz="0" w:space="0" w:color="auto"/>
              </w:divBdr>
              <w:divsChild>
                <w:div w:id="147968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957512">
      <w:bodyDiv w:val="1"/>
      <w:marLeft w:val="0"/>
      <w:marRight w:val="0"/>
      <w:marTop w:val="0"/>
      <w:marBottom w:val="0"/>
      <w:divBdr>
        <w:top w:val="none" w:sz="0" w:space="0" w:color="auto"/>
        <w:left w:val="none" w:sz="0" w:space="0" w:color="auto"/>
        <w:bottom w:val="none" w:sz="0" w:space="0" w:color="auto"/>
        <w:right w:val="none" w:sz="0" w:space="0" w:color="auto"/>
      </w:divBdr>
      <w:divsChild>
        <w:div w:id="1819153047">
          <w:marLeft w:val="0"/>
          <w:marRight w:val="0"/>
          <w:marTop w:val="0"/>
          <w:marBottom w:val="0"/>
          <w:divBdr>
            <w:top w:val="none" w:sz="0" w:space="0" w:color="auto"/>
            <w:left w:val="none" w:sz="0" w:space="0" w:color="auto"/>
            <w:bottom w:val="none" w:sz="0" w:space="0" w:color="auto"/>
            <w:right w:val="none" w:sz="0" w:space="0" w:color="auto"/>
          </w:divBdr>
          <w:divsChild>
            <w:div w:id="282538507">
              <w:marLeft w:val="0"/>
              <w:marRight w:val="0"/>
              <w:marTop w:val="0"/>
              <w:marBottom w:val="0"/>
              <w:divBdr>
                <w:top w:val="none" w:sz="0" w:space="0" w:color="auto"/>
                <w:left w:val="none" w:sz="0" w:space="0" w:color="auto"/>
                <w:bottom w:val="none" w:sz="0" w:space="0" w:color="auto"/>
                <w:right w:val="none" w:sz="0" w:space="0" w:color="auto"/>
              </w:divBdr>
              <w:divsChild>
                <w:div w:id="44389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720534">
      <w:bodyDiv w:val="1"/>
      <w:marLeft w:val="0"/>
      <w:marRight w:val="0"/>
      <w:marTop w:val="0"/>
      <w:marBottom w:val="0"/>
      <w:divBdr>
        <w:top w:val="none" w:sz="0" w:space="0" w:color="auto"/>
        <w:left w:val="none" w:sz="0" w:space="0" w:color="auto"/>
        <w:bottom w:val="none" w:sz="0" w:space="0" w:color="auto"/>
        <w:right w:val="none" w:sz="0" w:space="0" w:color="auto"/>
      </w:divBdr>
      <w:divsChild>
        <w:div w:id="1785075338">
          <w:marLeft w:val="0"/>
          <w:marRight w:val="0"/>
          <w:marTop w:val="0"/>
          <w:marBottom w:val="0"/>
          <w:divBdr>
            <w:top w:val="none" w:sz="0" w:space="0" w:color="auto"/>
            <w:left w:val="none" w:sz="0" w:space="0" w:color="auto"/>
            <w:bottom w:val="none" w:sz="0" w:space="0" w:color="auto"/>
            <w:right w:val="none" w:sz="0" w:space="0" w:color="auto"/>
          </w:divBdr>
          <w:divsChild>
            <w:div w:id="835462730">
              <w:marLeft w:val="0"/>
              <w:marRight w:val="0"/>
              <w:marTop w:val="0"/>
              <w:marBottom w:val="0"/>
              <w:divBdr>
                <w:top w:val="none" w:sz="0" w:space="0" w:color="auto"/>
                <w:left w:val="none" w:sz="0" w:space="0" w:color="auto"/>
                <w:bottom w:val="none" w:sz="0" w:space="0" w:color="auto"/>
                <w:right w:val="none" w:sz="0" w:space="0" w:color="auto"/>
              </w:divBdr>
              <w:divsChild>
                <w:div w:id="848830417">
                  <w:marLeft w:val="0"/>
                  <w:marRight w:val="0"/>
                  <w:marTop w:val="0"/>
                  <w:marBottom w:val="0"/>
                  <w:divBdr>
                    <w:top w:val="none" w:sz="0" w:space="0" w:color="auto"/>
                    <w:left w:val="none" w:sz="0" w:space="0" w:color="auto"/>
                    <w:bottom w:val="none" w:sz="0" w:space="0" w:color="auto"/>
                    <w:right w:val="none" w:sz="0" w:space="0" w:color="auto"/>
                  </w:divBdr>
                  <w:divsChild>
                    <w:div w:id="1752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966805">
      <w:bodyDiv w:val="1"/>
      <w:marLeft w:val="0"/>
      <w:marRight w:val="0"/>
      <w:marTop w:val="0"/>
      <w:marBottom w:val="0"/>
      <w:divBdr>
        <w:top w:val="none" w:sz="0" w:space="0" w:color="auto"/>
        <w:left w:val="none" w:sz="0" w:space="0" w:color="auto"/>
        <w:bottom w:val="none" w:sz="0" w:space="0" w:color="auto"/>
        <w:right w:val="none" w:sz="0" w:space="0" w:color="auto"/>
      </w:divBdr>
      <w:divsChild>
        <w:div w:id="227158564">
          <w:marLeft w:val="0"/>
          <w:marRight w:val="0"/>
          <w:marTop w:val="0"/>
          <w:marBottom w:val="0"/>
          <w:divBdr>
            <w:top w:val="none" w:sz="0" w:space="0" w:color="auto"/>
            <w:left w:val="none" w:sz="0" w:space="0" w:color="auto"/>
            <w:bottom w:val="none" w:sz="0" w:space="0" w:color="auto"/>
            <w:right w:val="none" w:sz="0" w:space="0" w:color="auto"/>
          </w:divBdr>
          <w:divsChild>
            <w:div w:id="1424959748">
              <w:marLeft w:val="0"/>
              <w:marRight w:val="0"/>
              <w:marTop w:val="0"/>
              <w:marBottom w:val="0"/>
              <w:divBdr>
                <w:top w:val="none" w:sz="0" w:space="0" w:color="auto"/>
                <w:left w:val="none" w:sz="0" w:space="0" w:color="auto"/>
                <w:bottom w:val="none" w:sz="0" w:space="0" w:color="auto"/>
                <w:right w:val="none" w:sz="0" w:space="0" w:color="auto"/>
              </w:divBdr>
              <w:divsChild>
                <w:div w:id="146927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160709">
      <w:bodyDiv w:val="1"/>
      <w:marLeft w:val="0"/>
      <w:marRight w:val="0"/>
      <w:marTop w:val="0"/>
      <w:marBottom w:val="0"/>
      <w:divBdr>
        <w:top w:val="none" w:sz="0" w:space="0" w:color="auto"/>
        <w:left w:val="none" w:sz="0" w:space="0" w:color="auto"/>
        <w:bottom w:val="none" w:sz="0" w:space="0" w:color="auto"/>
        <w:right w:val="none" w:sz="0" w:space="0" w:color="auto"/>
      </w:divBdr>
      <w:divsChild>
        <w:div w:id="1064983150">
          <w:marLeft w:val="0"/>
          <w:marRight w:val="0"/>
          <w:marTop w:val="0"/>
          <w:marBottom w:val="0"/>
          <w:divBdr>
            <w:top w:val="none" w:sz="0" w:space="0" w:color="auto"/>
            <w:left w:val="none" w:sz="0" w:space="0" w:color="auto"/>
            <w:bottom w:val="none" w:sz="0" w:space="0" w:color="auto"/>
            <w:right w:val="none" w:sz="0" w:space="0" w:color="auto"/>
          </w:divBdr>
          <w:divsChild>
            <w:div w:id="1667854939">
              <w:marLeft w:val="0"/>
              <w:marRight w:val="0"/>
              <w:marTop w:val="0"/>
              <w:marBottom w:val="0"/>
              <w:divBdr>
                <w:top w:val="none" w:sz="0" w:space="0" w:color="auto"/>
                <w:left w:val="none" w:sz="0" w:space="0" w:color="auto"/>
                <w:bottom w:val="none" w:sz="0" w:space="0" w:color="auto"/>
                <w:right w:val="none" w:sz="0" w:space="0" w:color="auto"/>
              </w:divBdr>
              <w:divsChild>
                <w:div w:id="10394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93248">
      <w:bodyDiv w:val="1"/>
      <w:marLeft w:val="0"/>
      <w:marRight w:val="0"/>
      <w:marTop w:val="0"/>
      <w:marBottom w:val="0"/>
      <w:divBdr>
        <w:top w:val="none" w:sz="0" w:space="0" w:color="auto"/>
        <w:left w:val="none" w:sz="0" w:space="0" w:color="auto"/>
        <w:bottom w:val="none" w:sz="0" w:space="0" w:color="auto"/>
        <w:right w:val="none" w:sz="0" w:space="0" w:color="auto"/>
      </w:divBdr>
      <w:divsChild>
        <w:div w:id="1109198537">
          <w:marLeft w:val="0"/>
          <w:marRight w:val="0"/>
          <w:marTop w:val="0"/>
          <w:marBottom w:val="0"/>
          <w:divBdr>
            <w:top w:val="none" w:sz="0" w:space="0" w:color="auto"/>
            <w:left w:val="none" w:sz="0" w:space="0" w:color="auto"/>
            <w:bottom w:val="none" w:sz="0" w:space="0" w:color="auto"/>
            <w:right w:val="none" w:sz="0" w:space="0" w:color="auto"/>
          </w:divBdr>
          <w:divsChild>
            <w:div w:id="1124622041">
              <w:marLeft w:val="0"/>
              <w:marRight w:val="0"/>
              <w:marTop w:val="0"/>
              <w:marBottom w:val="0"/>
              <w:divBdr>
                <w:top w:val="none" w:sz="0" w:space="0" w:color="auto"/>
                <w:left w:val="none" w:sz="0" w:space="0" w:color="auto"/>
                <w:bottom w:val="none" w:sz="0" w:space="0" w:color="auto"/>
                <w:right w:val="none" w:sz="0" w:space="0" w:color="auto"/>
              </w:divBdr>
              <w:divsChild>
                <w:div w:id="107007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677562">
      <w:bodyDiv w:val="1"/>
      <w:marLeft w:val="0"/>
      <w:marRight w:val="0"/>
      <w:marTop w:val="0"/>
      <w:marBottom w:val="0"/>
      <w:divBdr>
        <w:top w:val="none" w:sz="0" w:space="0" w:color="auto"/>
        <w:left w:val="none" w:sz="0" w:space="0" w:color="auto"/>
        <w:bottom w:val="none" w:sz="0" w:space="0" w:color="auto"/>
        <w:right w:val="none" w:sz="0" w:space="0" w:color="auto"/>
      </w:divBdr>
      <w:divsChild>
        <w:div w:id="1101494112">
          <w:marLeft w:val="0"/>
          <w:marRight w:val="0"/>
          <w:marTop w:val="0"/>
          <w:marBottom w:val="0"/>
          <w:divBdr>
            <w:top w:val="none" w:sz="0" w:space="0" w:color="auto"/>
            <w:left w:val="none" w:sz="0" w:space="0" w:color="auto"/>
            <w:bottom w:val="none" w:sz="0" w:space="0" w:color="auto"/>
            <w:right w:val="none" w:sz="0" w:space="0" w:color="auto"/>
          </w:divBdr>
          <w:divsChild>
            <w:div w:id="875044427">
              <w:marLeft w:val="0"/>
              <w:marRight w:val="0"/>
              <w:marTop w:val="0"/>
              <w:marBottom w:val="0"/>
              <w:divBdr>
                <w:top w:val="none" w:sz="0" w:space="0" w:color="auto"/>
                <w:left w:val="none" w:sz="0" w:space="0" w:color="auto"/>
                <w:bottom w:val="none" w:sz="0" w:space="0" w:color="auto"/>
                <w:right w:val="none" w:sz="0" w:space="0" w:color="auto"/>
              </w:divBdr>
              <w:divsChild>
                <w:div w:id="88036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384117">
      <w:bodyDiv w:val="1"/>
      <w:marLeft w:val="0"/>
      <w:marRight w:val="0"/>
      <w:marTop w:val="0"/>
      <w:marBottom w:val="0"/>
      <w:divBdr>
        <w:top w:val="none" w:sz="0" w:space="0" w:color="auto"/>
        <w:left w:val="none" w:sz="0" w:space="0" w:color="auto"/>
        <w:bottom w:val="none" w:sz="0" w:space="0" w:color="auto"/>
        <w:right w:val="none" w:sz="0" w:space="0" w:color="auto"/>
      </w:divBdr>
      <w:divsChild>
        <w:div w:id="1154570949">
          <w:marLeft w:val="0"/>
          <w:marRight w:val="0"/>
          <w:marTop w:val="0"/>
          <w:marBottom w:val="0"/>
          <w:divBdr>
            <w:top w:val="none" w:sz="0" w:space="0" w:color="auto"/>
            <w:left w:val="none" w:sz="0" w:space="0" w:color="auto"/>
            <w:bottom w:val="none" w:sz="0" w:space="0" w:color="auto"/>
            <w:right w:val="none" w:sz="0" w:space="0" w:color="auto"/>
          </w:divBdr>
          <w:divsChild>
            <w:div w:id="2020740098">
              <w:marLeft w:val="0"/>
              <w:marRight w:val="0"/>
              <w:marTop w:val="0"/>
              <w:marBottom w:val="0"/>
              <w:divBdr>
                <w:top w:val="none" w:sz="0" w:space="0" w:color="auto"/>
                <w:left w:val="none" w:sz="0" w:space="0" w:color="auto"/>
                <w:bottom w:val="none" w:sz="0" w:space="0" w:color="auto"/>
                <w:right w:val="none" w:sz="0" w:space="0" w:color="auto"/>
              </w:divBdr>
              <w:divsChild>
                <w:div w:id="145463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027038">
      <w:bodyDiv w:val="1"/>
      <w:marLeft w:val="0"/>
      <w:marRight w:val="0"/>
      <w:marTop w:val="0"/>
      <w:marBottom w:val="0"/>
      <w:divBdr>
        <w:top w:val="none" w:sz="0" w:space="0" w:color="auto"/>
        <w:left w:val="none" w:sz="0" w:space="0" w:color="auto"/>
        <w:bottom w:val="none" w:sz="0" w:space="0" w:color="auto"/>
        <w:right w:val="none" w:sz="0" w:space="0" w:color="auto"/>
      </w:divBdr>
      <w:divsChild>
        <w:div w:id="1548108873">
          <w:marLeft w:val="0"/>
          <w:marRight w:val="0"/>
          <w:marTop w:val="0"/>
          <w:marBottom w:val="0"/>
          <w:divBdr>
            <w:top w:val="none" w:sz="0" w:space="0" w:color="auto"/>
            <w:left w:val="none" w:sz="0" w:space="0" w:color="auto"/>
            <w:bottom w:val="none" w:sz="0" w:space="0" w:color="auto"/>
            <w:right w:val="none" w:sz="0" w:space="0" w:color="auto"/>
          </w:divBdr>
          <w:divsChild>
            <w:div w:id="1150947818">
              <w:marLeft w:val="0"/>
              <w:marRight w:val="0"/>
              <w:marTop w:val="0"/>
              <w:marBottom w:val="0"/>
              <w:divBdr>
                <w:top w:val="none" w:sz="0" w:space="0" w:color="auto"/>
                <w:left w:val="none" w:sz="0" w:space="0" w:color="auto"/>
                <w:bottom w:val="none" w:sz="0" w:space="0" w:color="auto"/>
                <w:right w:val="none" w:sz="0" w:space="0" w:color="auto"/>
              </w:divBdr>
              <w:divsChild>
                <w:div w:id="145806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88504">
      <w:bodyDiv w:val="1"/>
      <w:marLeft w:val="0"/>
      <w:marRight w:val="0"/>
      <w:marTop w:val="0"/>
      <w:marBottom w:val="0"/>
      <w:divBdr>
        <w:top w:val="none" w:sz="0" w:space="0" w:color="auto"/>
        <w:left w:val="none" w:sz="0" w:space="0" w:color="auto"/>
        <w:bottom w:val="none" w:sz="0" w:space="0" w:color="auto"/>
        <w:right w:val="none" w:sz="0" w:space="0" w:color="auto"/>
      </w:divBdr>
      <w:divsChild>
        <w:div w:id="1546067158">
          <w:marLeft w:val="0"/>
          <w:marRight w:val="0"/>
          <w:marTop w:val="0"/>
          <w:marBottom w:val="0"/>
          <w:divBdr>
            <w:top w:val="none" w:sz="0" w:space="0" w:color="auto"/>
            <w:left w:val="none" w:sz="0" w:space="0" w:color="auto"/>
            <w:bottom w:val="none" w:sz="0" w:space="0" w:color="auto"/>
            <w:right w:val="none" w:sz="0" w:space="0" w:color="auto"/>
          </w:divBdr>
          <w:divsChild>
            <w:div w:id="1245342166">
              <w:marLeft w:val="0"/>
              <w:marRight w:val="0"/>
              <w:marTop w:val="0"/>
              <w:marBottom w:val="0"/>
              <w:divBdr>
                <w:top w:val="none" w:sz="0" w:space="0" w:color="auto"/>
                <w:left w:val="none" w:sz="0" w:space="0" w:color="auto"/>
                <w:bottom w:val="none" w:sz="0" w:space="0" w:color="auto"/>
                <w:right w:val="none" w:sz="0" w:space="0" w:color="auto"/>
              </w:divBdr>
              <w:divsChild>
                <w:div w:id="1368288749">
                  <w:marLeft w:val="0"/>
                  <w:marRight w:val="0"/>
                  <w:marTop w:val="0"/>
                  <w:marBottom w:val="0"/>
                  <w:divBdr>
                    <w:top w:val="none" w:sz="0" w:space="0" w:color="auto"/>
                    <w:left w:val="none" w:sz="0" w:space="0" w:color="auto"/>
                    <w:bottom w:val="none" w:sz="0" w:space="0" w:color="auto"/>
                    <w:right w:val="none" w:sz="0" w:space="0" w:color="auto"/>
                  </w:divBdr>
                  <w:divsChild>
                    <w:div w:id="154109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627470">
      <w:bodyDiv w:val="1"/>
      <w:marLeft w:val="0"/>
      <w:marRight w:val="0"/>
      <w:marTop w:val="0"/>
      <w:marBottom w:val="0"/>
      <w:divBdr>
        <w:top w:val="none" w:sz="0" w:space="0" w:color="auto"/>
        <w:left w:val="none" w:sz="0" w:space="0" w:color="auto"/>
        <w:bottom w:val="none" w:sz="0" w:space="0" w:color="auto"/>
        <w:right w:val="none" w:sz="0" w:space="0" w:color="auto"/>
      </w:divBdr>
      <w:divsChild>
        <w:div w:id="1993825415">
          <w:marLeft w:val="0"/>
          <w:marRight w:val="0"/>
          <w:marTop w:val="0"/>
          <w:marBottom w:val="0"/>
          <w:divBdr>
            <w:top w:val="none" w:sz="0" w:space="0" w:color="auto"/>
            <w:left w:val="none" w:sz="0" w:space="0" w:color="auto"/>
            <w:bottom w:val="none" w:sz="0" w:space="0" w:color="auto"/>
            <w:right w:val="none" w:sz="0" w:space="0" w:color="auto"/>
          </w:divBdr>
          <w:divsChild>
            <w:div w:id="588973700">
              <w:marLeft w:val="0"/>
              <w:marRight w:val="0"/>
              <w:marTop w:val="0"/>
              <w:marBottom w:val="0"/>
              <w:divBdr>
                <w:top w:val="none" w:sz="0" w:space="0" w:color="auto"/>
                <w:left w:val="none" w:sz="0" w:space="0" w:color="auto"/>
                <w:bottom w:val="none" w:sz="0" w:space="0" w:color="auto"/>
                <w:right w:val="none" w:sz="0" w:space="0" w:color="auto"/>
              </w:divBdr>
              <w:divsChild>
                <w:div w:id="48949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86822">
      <w:bodyDiv w:val="1"/>
      <w:marLeft w:val="0"/>
      <w:marRight w:val="0"/>
      <w:marTop w:val="0"/>
      <w:marBottom w:val="0"/>
      <w:divBdr>
        <w:top w:val="none" w:sz="0" w:space="0" w:color="auto"/>
        <w:left w:val="none" w:sz="0" w:space="0" w:color="auto"/>
        <w:bottom w:val="none" w:sz="0" w:space="0" w:color="auto"/>
        <w:right w:val="none" w:sz="0" w:space="0" w:color="auto"/>
      </w:divBdr>
      <w:divsChild>
        <w:div w:id="427580381">
          <w:marLeft w:val="0"/>
          <w:marRight w:val="0"/>
          <w:marTop w:val="0"/>
          <w:marBottom w:val="0"/>
          <w:divBdr>
            <w:top w:val="none" w:sz="0" w:space="0" w:color="auto"/>
            <w:left w:val="none" w:sz="0" w:space="0" w:color="auto"/>
            <w:bottom w:val="none" w:sz="0" w:space="0" w:color="auto"/>
            <w:right w:val="none" w:sz="0" w:space="0" w:color="auto"/>
          </w:divBdr>
          <w:divsChild>
            <w:div w:id="1177693831">
              <w:marLeft w:val="0"/>
              <w:marRight w:val="0"/>
              <w:marTop w:val="0"/>
              <w:marBottom w:val="0"/>
              <w:divBdr>
                <w:top w:val="none" w:sz="0" w:space="0" w:color="auto"/>
                <w:left w:val="none" w:sz="0" w:space="0" w:color="auto"/>
                <w:bottom w:val="none" w:sz="0" w:space="0" w:color="auto"/>
                <w:right w:val="none" w:sz="0" w:space="0" w:color="auto"/>
              </w:divBdr>
              <w:divsChild>
                <w:div w:id="34448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737811">
      <w:bodyDiv w:val="1"/>
      <w:marLeft w:val="0"/>
      <w:marRight w:val="0"/>
      <w:marTop w:val="0"/>
      <w:marBottom w:val="0"/>
      <w:divBdr>
        <w:top w:val="none" w:sz="0" w:space="0" w:color="auto"/>
        <w:left w:val="none" w:sz="0" w:space="0" w:color="auto"/>
        <w:bottom w:val="none" w:sz="0" w:space="0" w:color="auto"/>
        <w:right w:val="none" w:sz="0" w:space="0" w:color="auto"/>
      </w:divBdr>
      <w:divsChild>
        <w:div w:id="1880314344">
          <w:marLeft w:val="0"/>
          <w:marRight w:val="0"/>
          <w:marTop w:val="0"/>
          <w:marBottom w:val="0"/>
          <w:divBdr>
            <w:top w:val="none" w:sz="0" w:space="0" w:color="auto"/>
            <w:left w:val="none" w:sz="0" w:space="0" w:color="auto"/>
            <w:bottom w:val="none" w:sz="0" w:space="0" w:color="auto"/>
            <w:right w:val="none" w:sz="0" w:space="0" w:color="auto"/>
          </w:divBdr>
          <w:divsChild>
            <w:div w:id="771555951">
              <w:marLeft w:val="0"/>
              <w:marRight w:val="0"/>
              <w:marTop w:val="0"/>
              <w:marBottom w:val="0"/>
              <w:divBdr>
                <w:top w:val="none" w:sz="0" w:space="0" w:color="auto"/>
                <w:left w:val="none" w:sz="0" w:space="0" w:color="auto"/>
                <w:bottom w:val="none" w:sz="0" w:space="0" w:color="auto"/>
                <w:right w:val="none" w:sz="0" w:space="0" w:color="auto"/>
              </w:divBdr>
              <w:divsChild>
                <w:div w:id="59914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194557">
      <w:bodyDiv w:val="1"/>
      <w:marLeft w:val="0"/>
      <w:marRight w:val="0"/>
      <w:marTop w:val="0"/>
      <w:marBottom w:val="0"/>
      <w:divBdr>
        <w:top w:val="none" w:sz="0" w:space="0" w:color="auto"/>
        <w:left w:val="none" w:sz="0" w:space="0" w:color="auto"/>
        <w:bottom w:val="none" w:sz="0" w:space="0" w:color="auto"/>
        <w:right w:val="none" w:sz="0" w:space="0" w:color="auto"/>
      </w:divBdr>
      <w:divsChild>
        <w:div w:id="1608342453">
          <w:marLeft w:val="0"/>
          <w:marRight w:val="0"/>
          <w:marTop w:val="0"/>
          <w:marBottom w:val="0"/>
          <w:divBdr>
            <w:top w:val="none" w:sz="0" w:space="0" w:color="auto"/>
            <w:left w:val="none" w:sz="0" w:space="0" w:color="auto"/>
            <w:bottom w:val="none" w:sz="0" w:space="0" w:color="auto"/>
            <w:right w:val="none" w:sz="0" w:space="0" w:color="auto"/>
          </w:divBdr>
          <w:divsChild>
            <w:div w:id="916090300">
              <w:marLeft w:val="0"/>
              <w:marRight w:val="0"/>
              <w:marTop w:val="0"/>
              <w:marBottom w:val="0"/>
              <w:divBdr>
                <w:top w:val="none" w:sz="0" w:space="0" w:color="auto"/>
                <w:left w:val="none" w:sz="0" w:space="0" w:color="auto"/>
                <w:bottom w:val="none" w:sz="0" w:space="0" w:color="auto"/>
                <w:right w:val="none" w:sz="0" w:space="0" w:color="auto"/>
              </w:divBdr>
              <w:divsChild>
                <w:div w:id="1405103499">
                  <w:marLeft w:val="0"/>
                  <w:marRight w:val="0"/>
                  <w:marTop w:val="0"/>
                  <w:marBottom w:val="0"/>
                  <w:divBdr>
                    <w:top w:val="none" w:sz="0" w:space="0" w:color="auto"/>
                    <w:left w:val="none" w:sz="0" w:space="0" w:color="auto"/>
                    <w:bottom w:val="none" w:sz="0" w:space="0" w:color="auto"/>
                    <w:right w:val="none" w:sz="0" w:space="0" w:color="auto"/>
                  </w:divBdr>
                  <w:divsChild>
                    <w:div w:id="93312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445554">
      <w:bodyDiv w:val="1"/>
      <w:marLeft w:val="0"/>
      <w:marRight w:val="0"/>
      <w:marTop w:val="0"/>
      <w:marBottom w:val="0"/>
      <w:divBdr>
        <w:top w:val="none" w:sz="0" w:space="0" w:color="auto"/>
        <w:left w:val="none" w:sz="0" w:space="0" w:color="auto"/>
        <w:bottom w:val="none" w:sz="0" w:space="0" w:color="auto"/>
        <w:right w:val="none" w:sz="0" w:space="0" w:color="auto"/>
      </w:divBdr>
      <w:divsChild>
        <w:div w:id="1765178156">
          <w:marLeft w:val="0"/>
          <w:marRight w:val="0"/>
          <w:marTop w:val="0"/>
          <w:marBottom w:val="0"/>
          <w:divBdr>
            <w:top w:val="none" w:sz="0" w:space="0" w:color="auto"/>
            <w:left w:val="none" w:sz="0" w:space="0" w:color="auto"/>
            <w:bottom w:val="none" w:sz="0" w:space="0" w:color="auto"/>
            <w:right w:val="none" w:sz="0" w:space="0" w:color="auto"/>
          </w:divBdr>
          <w:divsChild>
            <w:div w:id="34039204">
              <w:marLeft w:val="0"/>
              <w:marRight w:val="0"/>
              <w:marTop w:val="0"/>
              <w:marBottom w:val="0"/>
              <w:divBdr>
                <w:top w:val="none" w:sz="0" w:space="0" w:color="auto"/>
                <w:left w:val="none" w:sz="0" w:space="0" w:color="auto"/>
                <w:bottom w:val="none" w:sz="0" w:space="0" w:color="auto"/>
                <w:right w:val="none" w:sz="0" w:space="0" w:color="auto"/>
              </w:divBdr>
              <w:divsChild>
                <w:div w:id="98659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734312">
      <w:bodyDiv w:val="1"/>
      <w:marLeft w:val="0"/>
      <w:marRight w:val="0"/>
      <w:marTop w:val="0"/>
      <w:marBottom w:val="0"/>
      <w:divBdr>
        <w:top w:val="none" w:sz="0" w:space="0" w:color="auto"/>
        <w:left w:val="none" w:sz="0" w:space="0" w:color="auto"/>
        <w:bottom w:val="none" w:sz="0" w:space="0" w:color="auto"/>
        <w:right w:val="none" w:sz="0" w:space="0" w:color="auto"/>
      </w:divBdr>
      <w:divsChild>
        <w:div w:id="196892888">
          <w:marLeft w:val="0"/>
          <w:marRight w:val="0"/>
          <w:marTop w:val="0"/>
          <w:marBottom w:val="0"/>
          <w:divBdr>
            <w:top w:val="none" w:sz="0" w:space="0" w:color="auto"/>
            <w:left w:val="none" w:sz="0" w:space="0" w:color="auto"/>
            <w:bottom w:val="none" w:sz="0" w:space="0" w:color="auto"/>
            <w:right w:val="none" w:sz="0" w:space="0" w:color="auto"/>
          </w:divBdr>
          <w:divsChild>
            <w:div w:id="475529283">
              <w:marLeft w:val="0"/>
              <w:marRight w:val="0"/>
              <w:marTop w:val="0"/>
              <w:marBottom w:val="0"/>
              <w:divBdr>
                <w:top w:val="none" w:sz="0" w:space="0" w:color="auto"/>
                <w:left w:val="none" w:sz="0" w:space="0" w:color="auto"/>
                <w:bottom w:val="none" w:sz="0" w:space="0" w:color="auto"/>
                <w:right w:val="none" w:sz="0" w:space="0" w:color="auto"/>
              </w:divBdr>
              <w:divsChild>
                <w:div w:id="166959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331184">
      <w:bodyDiv w:val="1"/>
      <w:marLeft w:val="0"/>
      <w:marRight w:val="0"/>
      <w:marTop w:val="0"/>
      <w:marBottom w:val="0"/>
      <w:divBdr>
        <w:top w:val="none" w:sz="0" w:space="0" w:color="auto"/>
        <w:left w:val="none" w:sz="0" w:space="0" w:color="auto"/>
        <w:bottom w:val="none" w:sz="0" w:space="0" w:color="auto"/>
        <w:right w:val="none" w:sz="0" w:space="0" w:color="auto"/>
      </w:divBdr>
      <w:divsChild>
        <w:div w:id="1675952478">
          <w:marLeft w:val="0"/>
          <w:marRight w:val="0"/>
          <w:marTop w:val="0"/>
          <w:marBottom w:val="0"/>
          <w:divBdr>
            <w:top w:val="none" w:sz="0" w:space="0" w:color="auto"/>
            <w:left w:val="none" w:sz="0" w:space="0" w:color="auto"/>
            <w:bottom w:val="none" w:sz="0" w:space="0" w:color="auto"/>
            <w:right w:val="none" w:sz="0" w:space="0" w:color="auto"/>
          </w:divBdr>
          <w:divsChild>
            <w:div w:id="1475946111">
              <w:marLeft w:val="0"/>
              <w:marRight w:val="0"/>
              <w:marTop w:val="0"/>
              <w:marBottom w:val="0"/>
              <w:divBdr>
                <w:top w:val="none" w:sz="0" w:space="0" w:color="auto"/>
                <w:left w:val="none" w:sz="0" w:space="0" w:color="auto"/>
                <w:bottom w:val="none" w:sz="0" w:space="0" w:color="auto"/>
                <w:right w:val="none" w:sz="0" w:space="0" w:color="auto"/>
              </w:divBdr>
              <w:divsChild>
                <w:div w:id="931159416">
                  <w:marLeft w:val="0"/>
                  <w:marRight w:val="0"/>
                  <w:marTop w:val="0"/>
                  <w:marBottom w:val="0"/>
                  <w:divBdr>
                    <w:top w:val="none" w:sz="0" w:space="0" w:color="auto"/>
                    <w:left w:val="none" w:sz="0" w:space="0" w:color="auto"/>
                    <w:bottom w:val="none" w:sz="0" w:space="0" w:color="auto"/>
                    <w:right w:val="none" w:sz="0" w:space="0" w:color="auto"/>
                  </w:divBdr>
                  <w:divsChild>
                    <w:div w:id="3913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715507">
      <w:bodyDiv w:val="1"/>
      <w:marLeft w:val="0"/>
      <w:marRight w:val="0"/>
      <w:marTop w:val="0"/>
      <w:marBottom w:val="0"/>
      <w:divBdr>
        <w:top w:val="none" w:sz="0" w:space="0" w:color="auto"/>
        <w:left w:val="none" w:sz="0" w:space="0" w:color="auto"/>
        <w:bottom w:val="none" w:sz="0" w:space="0" w:color="auto"/>
        <w:right w:val="none" w:sz="0" w:space="0" w:color="auto"/>
      </w:divBdr>
      <w:divsChild>
        <w:div w:id="1817260829">
          <w:marLeft w:val="0"/>
          <w:marRight w:val="0"/>
          <w:marTop w:val="0"/>
          <w:marBottom w:val="0"/>
          <w:divBdr>
            <w:top w:val="none" w:sz="0" w:space="0" w:color="auto"/>
            <w:left w:val="none" w:sz="0" w:space="0" w:color="auto"/>
            <w:bottom w:val="none" w:sz="0" w:space="0" w:color="auto"/>
            <w:right w:val="none" w:sz="0" w:space="0" w:color="auto"/>
          </w:divBdr>
          <w:divsChild>
            <w:div w:id="529682714">
              <w:marLeft w:val="0"/>
              <w:marRight w:val="0"/>
              <w:marTop w:val="0"/>
              <w:marBottom w:val="0"/>
              <w:divBdr>
                <w:top w:val="none" w:sz="0" w:space="0" w:color="auto"/>
                <w:left w:val="none" w:sz="0" w:space="0" w:color="auto"/>
                <w:bottom w:val="none" w:sz="0" w:space="0" w:color="auto"/>
                <w:right w:val="none" w:sz="0" w:space="0" w:color="auto"/>
              </w:divBdr>
              <w:divsChild>
                <w:div w:id="98469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338884">
      <w:bodyDiv w:val="1"/>
      <w:marLeft w:val="0"/>
      <w:marRight w:val="0"/>
      <w:marTop w:val="0"/>
      <w:marBottom w:val="0"/>
      <w:divBdr>
        <w:top w:val="none" w:sz="0" w:space="0" w:color="auto"/>
        <w:left w:val="none" w:sz="0" w:space="0" w:color="auto"/>
        <w:bottom w:val="none" w:sz="0" w:space="0" w:color="auto"/>
        <w:right w:val="none" w:sz="0" w:space="0" w:color="auto"/>
      </w:divBdr>
      <w:divsChild>
        <w:div w:id="1008631623">
          <w:marLeft w:val="0"/>
          <w:marRight w:val="0"/>
          <w:marTop w:val="0"/>
          <w:marBottom w:val="0"/>
          <w:divBdr>
            <w:top w:val="none" w:sz="0" w:space="0" w:color="auto"/>
            <w:left w:val="none" w:sz="0" w:space="0" w:color="auto"/>
            <w:bottom w:val="none" w:sz="0" w:space="0" w:color="auto"/>
            <w:right w:val="none" w:sz="0" w:space="0" w:color="auto"/>
          </w:divBdr>
          <w:divsChild>
            <w:div w:id="220597621">
              <w:marLeft w:val="0"/>
              <w:marRight w:val="0"/>
              <w:marTop w:val="0"/>
              <w:marBottom w:val="0"/>
              <w:divBdr>
                <w:top w:val="none" w:sz="0" w:space="0" w:color="auto"/>
                <w:left w:val="none" w:sz="0" w:space="0" w:color="auto"/>
                <w:bottom w:val="none" w:sz="0" w:space="0" w:color="auto"/>
                <w:right w:val="none" w:sz="0" w:space="0" w:color="auto"/>
              </w:divBdr>
              <w:divsChild>
                <w:div w:id="63729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828121">
      <w:bodyDiv w:val="1"/>
      <w:marLeft w:val="0"/>
      <w:marRight w:val="0"/>
      <w:marTop w:val="0"/>
      <w:marBottom w:val="0"/>
      <w:divBdr>
        <w:top w:val="none" w:sz="0" w:space="0" w:color="auto"/>
        <w:left w:val="none" w:sz="0" w:space="0" w:color="auto"/>
        <w:bottom w:val="none" w:sz="0" w:space="0" w:color="auto"/>
        <w:right w:val="none" w:sz="0" w:space="0" w:color="auto"/>
      </w:divBdr>
      <w:divsChild>
        <w:div w:id="1665164668">
          <w:marLeft w:val="0"/>
          <w:marRight w:val="0"/>
          <w:marTop w:val="0"/>
          <w:marBottom w:val="0"/>
          <w:divBdr>
            <w:top w:val="none" w:sz="0" w:space="0" w:color="auto"/>
            <w:left w:val="none" w:sz="0" w:space="0" w:color="auto"/>
            <w:bottom w:val="none" w:sz="0" w:space="0" w:color="auto"/>
            <w:right w:val="none" w:sz="0" w:space="0" w:color="auto"/>
          </w:divBdr>
          <w:divsChild>
            <w:div w:id="58796261">
              <w:marLeft w:val="0"/>
              <w:marRight w:val="0"/>
              <w:marTop w:val="0"/>
              <w:marBottom w:val="0"/>
              <w:divBdr>
                <w:top w:val="none" w:sz="0" w:space="0" w:color="auto"/>
                <w:left w:val="none" w:sz="0" w:space="0" w:color="auto"/>
                <w:bottom w:val="none" w:sz="0" w:space="0" w:color="auto"/>
                <w:right w:val="none" w:sz="0" w:space="0" w:color="auto"/>
              </w:divBdr>
              <w:divsChild>
                <w:div w:id="174968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280</TotalTime>
  <Pages>1</Pages>
  <Words>21</Words>
  <Characters>123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Manager/>
  <Company>Boise State University</Company>
  <LinksUpToDate>false</LinksUpToDate>
  <CharactersWithSpaces>143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Darryl Butt</dc:creator>
  <cp:keywords/>
  <dc:description/>
  <cp:lastModifiedBy>BRANDON LIM</cp:lastModifiedBy>
  <cp:revision>102</cp:revision>
  <cp:lastPrinted>2024-11-20T18:10:00Z</cp:lastPrinted>
  <dcterms:created xsi:type="dcterms:W3CDTF">2019-11-21T18:19:00Z</dcterms:created>
  <dcterms:modified xsi:type="dcterms:W3CDTF">2024-11-20T18:33:00Z</dcterms:modified>
  <cp:category/>
</cp:coreProperties>
</file>