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8"/>
          <w:szCs w:val="48"/>
          <w:u w:val="none"/>
          <w:shd w:fill="auto" w:val="clear"/>
          <w:vertAlign w:val="baseline"/>
        </w:rPr>
      </w:pPr>
      <w:r w:rsidDel="00000000" w:rsidR="00000000" w:rsidRPr="00000000">
        <w:rPr>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3">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Especificación de Caso de Uso: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CU0</w:t>
      </w:r>
      <w:r w:rsidDel="00000000" w:rsidR="00000000" w:rsidRPr="00000000">
        <w:rPr>
          <w:b w:val="1"/>
          <w:sz w:val="44"/>
          <w:szCs w:val="44"/>
          <w:rtl w:val="0"/>
        </w:rPr>
        <w:t xml:space="preserve">2</w:t>
      </w:r>
      <w:r w:rsidDel="00000000" w:rsidR="00000000" w:rsidRPr="00000000">
        <w:rPr>
          <w:b w:val="1"/>
          <w:sz w:val="44"/>
          <w:szCs w:val="44"/>
          <w:rtl w:val="0"/>
        </w:rPr>
        <w:t xml:space="preserve"> </w:t>
      </w: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 Selecci</w:t>
      </w:r>
      <w:r w:rsidDel="00000000" w:rsidR="00000000" w:rsidRPr="00000000">
        <w:rPr>
          <w:b w:val="1"/>
          <w:sz w:val="44"/>
          <w:szCs w:val="44"/>
          <w:rtl w:val="0"/>
        </w:rPr>
        <w:t xml:space="preserve">onar</w:t>
      </w: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 lugar de </w:t>
      </w:r>
      <w:r w:rsidDel="00000000" w:rsidR="00000000" w:rsidRPr="00000000">
        <w:rPr>
          <w:b w:val="1"/>
          <w:sz w:val="44"/>
          <w:szCs w:val="44"/>
          <w:rtl w:val="0"/>
        </w:rPr>
        <w:t xml:space="preserve">Vacunación</w:t>
      </w:r>
      <w:r w:rsidDel="00000000" w:rsidR="00000000" w:rsidRPr="00000000">
        <w:rPr>
          <w:rtl w:val="0"/>
        </w:rPr>
      </w:r>
    </w:p>
    <w:p w:rsidR="00000000" w:rsidDel="00000000" w:rsidP="00000000" w:rsidRDefault="00000000" w:rsidRPr="00000000" w14:paraId="00000006">
      <w:pPr>
        <w:jc w:val="center"/>
        <w:rPr>
          <w:b w:val="0"/>
          <w:sz w:val="36"/>
          <w:szCs w:val="36"/>
          <w:vertAlign w:val="baseline"/>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center"/>
        <w:rPr>
          <w:sz w:val="32"/>
          <w:szCs w:val="32"/>
          <w:vertAlign w:val="baseline"/>
        </w:rPr>
      </w:pPr>
      <w:r w:rsidDel="00000000" w:rsidR="00000000" w:rsidRPr="00000000">
        <w:rPr>
          <w:rtl w:val="0"/>
        </w:rPr>
      </w:r>
    </w:p>
    <w:p w:rsidR="00000000" w:rsidDel="00000000" w:rsidP="00000000" w:rsidRDefault="00000000" w:rsidRPr="00000000" w14:paraId="0000000A">
      <w:pPr>
        <w:jc w:val="center"/>
        <w:rPr>
          <w:sz w:val="32"/>
          <w:szCs w:val="32"/>
          <w:vertAlign w:val="baseline"/>
        </w:rPr>
      </w:pPr>
      <w:r w:rsidDel="00000000" w:rsidR="00000000" w:rsidRPr="00000000">
        <w:rPr>
          <w:sz w:val="32"/>
          <w:szCs w:val="32"/>
          <w:vertAlign w:val="baseline"/>
          <w:rtl w:val="0"/>
        </w:rPr>
        <w:t xml:space="preserve">Versión 1.0</w:t>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right"/>
        <w:rPr>
          <w:b w:val="0"/>
          <w:sz w:val="28"/>
          <w:szCs w:val="28"/>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Noviembre del 2020</w:t>
      </w: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tabs>
          <w:tab w:val="left" w:pos="1815"/>
        </w:tabs>
        <w:jc w:val="center"/>
        <w:rPr>
          <w:b w:val="0"/>
          <w:sz w:val="36"/>
          <w:szCs w:val="36"/>
          <w:vertAlign w:val="baseline"/>
        </w:rPr>
      </w:pPr>
      <w:r w:rsidDel="00000000" w:rsidR="00000000" w:rsidRPr="00000000">
        <w:rPr>
          <w:b w:val="1"/>
          <w:sz w:val="36"/>
          <w:szCs w:val="36"/>
          <w:vertAlign w:val="baseline"/>
          <w:rtl w:val="0"/>
        </w:rPr>
        <w:t xml:space="preserve">Control de Versiones</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vAlign w:val="top"/>
          </w:tcPr>
          <w:p w:rsidR="00000000" w:rsidDel="00000000" w:rsidP="00000000" w:rsidRDefault="00000000" w:rsidRPr="00000000" w14:paraId="00000017">
            <w:pPr>
              <w:widowControl w:val="0"/>
              <w:jc w:val="center"/>
              <w:rPr>
                <w:sz w:val="22"/>
                <w:szCs w:val="22"/>
                <w:vertAlign w:val="baseline"/>
              </w:rPr>
            </w:pPr>
            <w:r w:rsidDel="00000000" w:rsidR="00000000" w:rsidRPr="00000000">
              <w:rPr>
                <w:b w:val="1"/>
                <w:sz w:val="22"/>
                <w:szCs w:val="22"/>
                <w:vertAlign w:val="baseline"/>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8">
            <w:pPr>
              <w:widowControl w:val="0"/>
              <w:jc w:val="center"/>
              <w:rPr>
                <w:sz w:val="22"/>
                <w:szCs w:val="22"/>
                <w:vertAlign w:val="baseline"/>
              </w:rPr>
            </w:pPr>
            <w:r w:rsidDel="00000000" w:rsidR="00000000" w:rsidRPr="00000000">
              <w:rPr>
                <w:b w:val="1"/>
                <w:sz w:val="22"/>
                <w:szCs w:val="22"/>
                <w:vertAlign w:val="baseline"/>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9">
            <w:pPr>
              <w:widowControl w:val="0"/>
              <w:jc w:val="center"/>
              <w:rPr>
                <w:sz w:val="22"/>
                <w:szCs w:val="22"/>
                <w:vertAlign w:val="baseline"/>
              </w:rPr>
            </w:pPr>
            <w:r w:rsidDel="00000000" w:rsidR="00000000" w:rsidRPr="00000000">
              <w:rPr>
                <w:b w:val="1"/>
                <w:sz w:val="22"/>
                <w:szCs w:val="22"/>
                <w:vertAlign w:val="baseline"/>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A">
            <w:pPr>
              <w:widowControl w:val="0"/>
              <w:jc w:val="center"/>
              <w:rPr>
                <w:sz w:val="22"/>
                <w:szCs w:val="22"/>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B">
            <w:pPr>
              <w:widowControl w:val="0"/>
              <w:rPr>
                <w:sz w:val="22"/>
                <w:szCs w:val="22"/>
                <w:vertAlign w:val="baseline"/>
              </w:rPr>
            </w:pPr>
            <w:r w:rsidDel="00000000" w:rsidR="00000000" w:rsidRPr="00000000">
              <w:rPr>
                <w:sz w:val="22"/>
                <w:szCs w:val="22"/>
                <w:rtl w:val="0"/>
              </w:rPr>
              <w:t xml:space="preserve">16/11/2020</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C">
            <w:pPr>
              <w:widowControl w:val="0"/>
              <w:rPr>
                <w:sz w:val="22"/>
                <w:szCs w:val="22"/>
                <w:vertAlign w:val="baseline"/>
              </w:rPr>
            </w:pPr>
            <w:r w:rsidDel="00000000" w:rsidR="00000000" w:rsidRPr="00000000">
              <w:rPr>
                <w:sz w:val="22"/>
                <w:szCs w:val="22"/>
                <w:vertAlign w:val="baseline"/>
                <w:rtl w:val="0"/>
              </w:rPr>
              <w:t xml:space="preserve">1.0</w:t>
            </w:r>
          </w:p>
        </w:tc>
        <w:tc>
          <w:tcPr>
            <w:tcMar>
              <w:left w:w="108.0" w:type="dxa"/>
              <w:right w:w="108.0" w:type="dxa"/>
            </w:tcMar>
            <w:vAlign w:val="top"/>
          </w:tcPr>
          <w:p w:rsidR="00000000" w:rsidDel="00000000" w:rsidP="00000000" w:rsidRDefault="00000000" w:rsidRPr="00000000" w14:paraId="0000001D">
            <w:pPr>
              <w:widowControl w:val="0"/>
              <w:rPr>
                <w:sz w:val="22"/>
                <w:szCs w:val="22"/>
                <w:vertAlign w:val="baseline"/>
              </w:rPr>
            </w:pPr>
            <w:r w:rsidDel="00000000" w:rsidR="00000000" w:rsidRPr="00000000">
              <w:rPr>
                <w:sz w:val="22"/>
                <w:szCs w:val="22"/>
                <w:vertAlign w:val="baseline"/>
                <w:rtl w:val="0"/>
              </w:rPr>
              <w:t xml:space="preserve">Creación del documento.</w:t>
            </w:r>
          </w:p>
        </w:tc>
        <w:tc>
          <w:tcPr>
            <w:tcMar>
              <w:left w:w="108.0" w:type="dxa"/>
              <w:right w:w="108.0" w:type="dxa"/>
            </w:tcMar>
            <w:vAlign w:val="top"/>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Alberto Miranda</w:t>
            </w:r>
          </w:p>
          <w:p w:rsidR="00000000" w:rsidDel="00000000" w:rsidP="00000000" w:rsidRDefault="00000000" w:rsidRPr="00000000" w14:paraId="0000001F">
            <w:pPr>
              <w:widowControl w:val="0"/>
              <w:rPr>
                <w:sz w:val="22"/>
                <w:szCs w:val="22"/>
                <w:vertAlign w:val="baseline"/>
              </w:rPr>
            </w:pPr>
            <w:r w:rsidDel="00000000" w:rsidR="00000000" w:rsidRPr="00000000">
              <w:rPr>
                <w:sz w:val="22"/>
                <w:szCs w:val="22"/>
                <w:rtl w:val="0"/>
              </w:rPr>
              <w:t xml:space="preserve"> Anderson Leandro</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3">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8">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C">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6">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7">
            <w:pPr>
              <w:widowControl w:val="0"/>
              <w:rPr>
                <w:sz w:val="22"/>
                <w:szCs w:val="22"/>
                <w:vertAlign w:val="baseline"/>
              </w:rPr>
            </w:pPr>
            <w:r w:rsidDel="00000000" w:rsidR="00000000" w:rsidRPr="00000000">
              <w:rPr>
                <w:rtl w:val="0"/>
              </w:rPr>
            </w:r>
          </w:p>
        </w:tc>
      </w:tr>
    </w:tbl>
    <w:p w:rsidR="00000000" w:rsidDel="00000000" w:rsidP="00000000" w:rsidRDefault="00000000" w:rsidRPr="00000000" w14:paraId="00000038">
      <w:pPr>
        <w:tabs>
          <w:tab w:val="left" w:pos="1815"/>
        </w:tabs>
        <w:jc w:val="center"/>
        <w:rPr>
          <w:sz w:val="32"/>
          <w:szCs w:val="32"/>
          <w:vertAlign w:val="baseline"/>
        </w:rPr>
      </w:pPr>
      <w:r w:rsidDel="00000000" w:rsidR="00000000" w:rsidRPr="00000000">
        <w:rPr>
          <w:rtl w:val="0"/>
        </w:rPr>
      </w:r>
    </w:p>
    <w:sdt>
      <w:sdtPr>
        <w:tag w:val="goog_rdk_0"/>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815"/>
            </w:tabs>
            <w:spacing w:after="120" w:before="600" w:line="360" w:lineRule="auto"/>
            <w:ind w:left="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ÍNDICE</w:t>
          </w:r>
        </w:p>
      </w:sdtContent>
    </w:sd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815"/>
        </w:tabs>
        <w:spacing w:after="120" w:before="600" w:line="360" w:lineRule="auto"/>
        <w:ind w:left="0" w:right="0"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r77ncul45461">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_heading=h.r77ncul45461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2b9nz8ae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_heading=h.x2b9nz8aev5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n3bm14jil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_heading=h.bn3bm14jilrv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siglas y abreviaciones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9zfl8fqvaq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_heading=h.f9zfl8fqvaq1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eg5wv5caa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_heading=h.weg5wv5caa9a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67aab5gsv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Casos de Usos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_heading=h.s67aab5gsvsk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rmh5rm7fg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_heading=h.jrmh5rm7fg05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1whz8a84b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_heading=h.o1whz8a84bx0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7u91qclbz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_heading=h.l7u91qclbzyv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gsrdyk6ne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 Condiciones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_heading=h.agsrdyk6neuc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9r9yl9v1b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Básico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_heading=h.o9r9yl9v1bxh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0skbt3fo3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Alternativo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_heading=h.h0skbt3fo3j2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cfks9gyim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_heading=h.scfks9gyimyi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npp0sgkj1x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Prototipos visuales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_heading=h.cnpp0sgkj1xg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3.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5cfkhynsni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no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_heading=h.95cfkhynsnia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2"/>
        <w:keepNext w:val="1"/>
        <w:spacing w:after="360" w:before="360" w:lineRule="auto"/>
        <w:jc w:val="center"/>
        <w:rPr/>
      </w:pPr>
      <w:bookmarkStart w:colFirst="0" w:colLast="0" w:name="_heading=h.xx9tb61ge4u8" w:id="3"/>
      <w:bookmarkEnd w:id="3"/>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keepNext w:val="1"/>
        <w:numPr>
          <w:ilvl w:val="0"/>
          <w:numId w:val="3"/>
        </w:numPr>
        <w:spacing w:after="0" w:afterAutospacing="0" w:before="360" w:lineRule="auto"/>
        <w:ind w:left="1578" w:hanging="360"/>
        <w:jc w:val="center"/>
        <w:rPr>
          <w:vertAlign w:val="baseline"/>
        </w:rPr>
      </w:pPr>
      <w:bookmarkStart w:colFirst="0" w:colLast="0" w:name="_heading=h.r77ncul45461" w:id="4"/>
      <w:bookmarkEnd w:id="4"/>
      <w:r w:rsidDel="00000000" w:rsidR="00000000" w:rsidRPr="00000000">
        <w:rPr>
          <w:vertAlign w:val="baseline"/>
          <w:rtl w:val="0"/>
        </w:rPr>
        <w:t xml:space="preserve">Introducción</w:t>
      </w:r>
    </w:p>
    <w:p w:rsidR="00000000" w:rsidDel="00000000" w:rsidP="00000000" w:rsidRDefault="00000000" w:rsidRPr="00000000" w14:paraId="0000004E">
      <w:pPr>
        <w:pStyle w:val="Heading3"/>
        <w:numPr>
          <w:ilvl w:val="1"/>
          <w:numId w:val="8"/>
        </w:numPr>
        <w:spacing w:after="240" w:before="240" w:lineRule="auto"/>
        <w:ind w:left="576"/>
        <w:rPr/>
      </w:pPr>
      <w:bookmarkStart w:colFirst="0" w:colLast="0" w:name="_heading=h.x2b9nz8aev5" w:id="5"/>
      <w:bookmarkEnd w:id="5"/>
      <w:r w:rsidDel="00000000" w:rsidR="00000000" w:rsidRPr="00000000">
        <w:rPr>
          <w:vertAlign w:val="baseline"/>
          <w:rtl w:val="0"/>
        </w:rPr>
        <w:t xml:space="preserve">Propósito</w:t>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propósito de este documento es otorgar la información necesaria para el entendimiento del caso de uso de Seleccionar lugar de vacunación. El cual, tiene como objetivo realizar la selección de manera correcta de un lugar de vacunación</w:t>
      </w:r>
      <w:r w:rsidDel="00000000" w:rsidR="00000000" w:rsidRPr="00000000">
        <w:rPr>
          <w:rtl w:val="0"/>
        </w:rPr>
      </w:r>
    </w:p>
    <w:p w:rsidR="00000000" w:rsidDel="00000000" w:rsidP="00000000" w:rsidRDefault="00000000" w:rsidRPr="00000000" w14:paraId="00000050">
      <w:pPr>
        <w:pStyle w:val="Heading3"/>
        <w:numPr>
          <w:ilvl w:val="1"/>
          <w:numId w:val="8"/>
        </w:numPr>
        <w:spacing w:after="240" w:before="240" w:lineRule="auto"/>
        <w:ind w:left="576"/>
        <w:rPr/>
      </w:pPr>
      <w:bookmarkStart w:colFirst="0" w:colLast="0" w:name="_heading=h.bn3bm14jilrv" w:id="6"/>
      <w:bookmarkEnd w:id="6"/>
      <w:r w:rsidDel="00000000" w:rsidR="00000000" w:rsidRPr="00000000">
        <w:rPr>
          <w:vertAlign w:val="baseline"/>
          <w:rtl w:val="0"/>
        </w:rPr>
        <w:t xml:space="preserve">Alcance</w:t>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caso de uso Seleccionar lugar de vacunación se efectuará por una página web. Estará disponible tanto para móviles como computadoras personales.</w:t>
      </w:r>
      <w:r w:rsidDel="00000000" w:rsidR="00000000" w:rsidRPr="00000000">
        <w:rPr>
          <w:rtl w:val="0"/>
        </w:rPr>
      </w:r>
    </w:p>
    <w:p w:rsidR="00000000" w:rsidDel="00000000" w:rsidP="00000000" w:rsidRDefault="00000000" w:rsidRPr="00000000" w14:paraId="00000052">
      <w:pPr>
        <w:pStyle w:val="Heading3"/>
        <w:numPr>
          <w:ilvl w:val="1"/>
          <w:numId w:val="8"/>
        </w:numPr>
        <w:spacing w:after="240" w:before="240" w:lineRule="auto"/>
        <w:ind w:left="576"/>
        <w:rPr/>
      </w:pPr>
      <w:bookmarkStart w:colFirst="0" w:colLast="0" w:name="_heading=h.3dy6vkm" w:id="7"/>
      <w:bookmarkEnd w:id="7"/>
      <w:r w:rsidDel="00000000" w:rsidR="00000000" w:rsidRPr="00000000">
        <w:rPr>
          <w:vertAlign w:val="baseline"/>
          <w:rtl w:val="0"/>
        </w:rPr>
        <w:t xml:space="preserve">Definiciones, siglas y abreviaciones</w:t>
      </w:r>
      <w:r w:rsidDel="00000000" w:rsidR="00000000" w:rsidRPr="00000000">
        <w:rPr>
          <w:rtl w:val="0"/>
        </w:rPr>
      </w:r>
    </w:p>
    <w:p w:rsidR="00000000" w:rsidDel="00000000" w:rsidP="00000000" w:rsidRDefault="00000000" w:rsidRPr="00000000" w14:paraId="00000053">
      <w:pPr>
        <w:keepNext w:val="1"/>
        <w:numPr>
          <w:ilvl w:val="0"/>
          <w:numId w:val="6"/>
        </w:numPr>
        <w:spacing w:after="0" w:afterAutospacing="0" w:before="240" w:lineRule="auto"/>
        <w:ind w:left="720" w:hanging="360"/>
        <w:rPr>
          <w:u w:val="none"/>
        </w:rPr>
      </w:pPr>
      <w:bookmarkStart w:colFirst="0" w:colLast="0" w:name="_heading=h.dwz3eaonoo6z" w:id="8"/>
      <w:bookmarkEnd w:id="8"/>
      <w:r w:rsidDel="00000000" w:rsidR="00000000" w:rsidRPr="00000000">
        <w:rPr>
          <w:rtl w:val="0"/>
        </w:rPr>
        <w:t xml:space="preserve">SVC19: Sistema de vacunación Covid19.</w:t>
      </w:r>
    </w:p>
    <w:p w:rsidR="00000000" w:rsidDel="00000000" w:rsidP="00000000" w:rsidRDefault="00000000" w:rsidRPr="00000000" w14:paraId="00000054">
      <w:pPr>
        <w:keepNext w:val="1"/>
        <w:numPr>
          <w:ilvl w:val="0"/>
          <w:numId w:val="6"/>
        </w:numPr>
        <w:spacing w:after="240" w:before="0" w:beforeAutospacing="0" w:lineRule="auto"/>
        <w:ind w:left="720" w:hanging="360"/>
        <w:rPr>
          <w:u w:val="none"/>
        </w:rPr>
      </w:pPr>
      <w:bookmarkStart w:colFirst="0" w:colLast="0" w:name="_heading=h.38857jpsatdn" w:id="9"/>
      <w:bookmarkEnd w:id="9"/>
      <w:r w:rsidDel="00000000" w:rsidR="00000000" w:rsidRPr="00000000">
        <w:rPr>
          <w:rtl w:val="0"/>
        </w:rPr>
        <w:t xml:space="preserve">CU: Caso de uso.</w:t>
      </w:r>
      <w:r w:rsidDel="00000000" w:rsidR="00000000" w:rsidRPr="00000000">
        <w:rPr>
          <w:rtl w:val="0"/>
        </w:rPr>
      </w:r>
    </w:p>
    <w:p w:rsidR="00000000" w:rsidDel="00000000" w:rsidP="00000000" w:rsidRDefault="00000000" w:rsidRPr="00000000" w14:paraId="00000055">
      <w:pPr>
        <w:pStyle w:val="Heading3"/>
        <w:numPr>
          <w:ilvl w:val="1"/>
          <w:numId w:val="8"/>
        </w:numPr>
        <w:spacing w:after="240" w:before="240" w:lineRule="auto"/>
        <w:ind w:left="576"/>
        <w:rPr/>
      </w:pPr>
      <w:bookmarkStart w:colFirst="0" w:colLast="0" w:name="_heading=h.f9zfl8fqvaq1" w:id="10"/>
      <w:bookmarkEnd w:id="10"/>
      <w:r w:rsidDel="00000000" w:rsidR="00000000" w:rsidRPr="00000000">
        <w:rPr>
          <w:vertAlign w:val="baseline"/>
          <w:rtl w:val="0"/>
        </w:rPr>
        <w:t xml:space="preserve">Referencias</w:t>
      </w:r>
    </w:p>
    <w:p w:rsidR="00000000" w:rsidDel="00000000" w:rsidP="00000000" w:rsidRDefault="00000000" w:rsidRPr="00000000" w14:paraId="00000056">
      <w:pPr>
        <w:rPr>
          <w:vertAlign w:val="baseline"/>
        </w:rPr>
      </w:pPr>
      <w:r w:rsidDel="00000000" w:rsidR="00000000" w:rsidRPr="00000000">
        <w:rPr>
          <w:rtl w:val="0"/>
        </w:rPr>
        <w:t xml:space="preserve">No existen referencias</w:t>
      </w:r>
      <w:r w:rsidDel="00000000" w:rsidR="00000000" w:rsidRPr="00000000">
        <w:rPr>
          <w:rtl w:val="0"/>
        </w:rPr>
      </w:r>
    </w:p>
    <w:p w:rsidR="00000000" w:rsidDel="00000000" w:rsidP="00000000" w:rsidRDefault="00000000" w:rsidRPr="00000000" w14:paraId="00000057">
      <w:pPr>
        <w:pStyle w:val="Heading3"/>
        <w:numPr>
          <w:ilvl w:val="1"/>
          <w:numId w:val="8"/>
        </w:numPr>
        <w:spacing w:after="240" w:before="240" w:lineRule="auto"/>
        <w:ind w:left="576"/>
        <w:rPr/>
      </w:pPr>
      <w:bookmarkStart w:colFirst="0" w:colLast="0" w:name="_heading=h.weg5wv5caa9a" w:id="11"/>
      <w:bookmarkEnd w:id="11"/>
      <w:r w:rsidDel="00000000" w:rsidR="00000000" w:rsidRPr="00000000">
        <w:rPr>
          <w:vertAlign w:val="baseline"/>
          <w:rtl w:val="0"/>
        </w:rPr>
        <w:t xml:space="preserve">Resumen</w:t>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Tras haber seleccionado la opción de “seleccionar lugar de vacunación”, se mostrarán los lugares disponibles y cercanos a la ubicación del usuario. Los lugares disponibles pueden diferir según el tipo de usuario que está usando la página web.</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5B">
      <w:pPr>
        <w:pStyle w:val="Heading2"/>
        <w:keepNext w:val="1"/>
        <w:numPr>
          <w:ilvl w:val="0"/>
          <w:numId w:val="3"/>
        </w:numPr>
        <w:spacing w:after="360" w:before="360" w:lineRule="auto"/>
        <w:ind w:left="1578" w:hanging="360"/>
        <w:jc w:val="center"/>
        <w:rPr>
          <w:rFonts w:ascii="Arial" w:cs="Arial" w:eastAsia="Arial" w:hAnsi="Arial"/>
          <w:b w:val="1"/>
          <w:sz w:val="36"/>
          <w:szCs w:val="36"/>
        </w:rPr>
      </w:pPr>
      <w:bookmarkStart w:colFirst="0" w:colLast="0" w:name="_heading=h.2s8eyo1" w:id="13"/>
      <w:bookmarkEnd w:id="13"/>
      <w:r w:rsidDel="00000000" w:rsidR="00000000" w:rsidRPr="00000000">
        <w:br w:type="page"/>
      </w:r>
      <w:r w:rsidDel="00000000" w:rsidR="00000000" w:rsidRPr="00000000">
        <w:rPr>
          <w:rFonts w:ascii="Arial" w:cs="Arial" w:eastAsia="Arial" w:hAnsi="Arial"/>
          <w:b w:val="1"/>
          <w:sz w:val="36"/>
          <w:szCs w:val="36"/>
          <w:vertAlign w:val="baseline"/>
          <w:rtl w:val="0"/>
        </w:rPr>
        <w:t xml:space="preserve">Descripción General</w:t>
      </w:r>
    </w:p>
    <w:p w:rsidR="00000000" w:rsidDel="00000000" w:rsidP="00000000" w:rsidRDefault="00000000" w:rsidRPr="00000000" w14:paraId="0000005C">
      <w:pPr>
        <w:pStyle w:val="Heading3"/>
        <w:keepNext w:val="1"/>
        <w:numPr>
          <w:ilvl w:val="1"/>
          <w:numId w:val="3"/>
        </w:numPr>
        <w:spacing w:after="240" w:before="240" w:lineRule="auto"/>
        <w:ind w:left="426" w:hanging="568"/>
        <w:rPr/>
      </w:pPr>
      <w:bookmarkStart w:colFirst="0" w:colLast="0" w:name="_heading=h.s67aab5gsvsk" w:id="14"/>
      <w:bookmarkEnd w:id="14"/>
      <w:r w:rsidDel="00000000" w:rsidR="00000000" w:rsidRPr="00000000">
        <w:rPr>
          <w:vertAlign w:val="baseline"/>
          <w:rtl w:val="0"/>
        </w:rPr>
        <w:t xml:space="preserve">Diagrama de Casos de Usos</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2901788" cy="2983440"/>
            <wp:effectExtent b="25400" l="25400" r="25400" t="25400"/>
            <wp:docPr id="10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1788" cy="298344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b w:val="0"/>
          <w:sz w:val="18"/>
          <w:szCs w:val="18"/>
          <w:vertAlign w:val="baseline"/>
        </w:rPr>
      </w:pPr>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w:t>
      </w:r>
      <w:r w:rsidDel="00000000" w:rsidR="00000000" w:rsidRPr="00000000">
        <w:rPr>
          <w:b w:val="1"/>
          <w:sz w:val="18"/>
          <w:szCs w:val="18"/>
          <w:vertAlign w:val="baseline"/>
          <w:rtl w:val="0"/>
        </w:rPr>
        <w:t xml:space="preserve">CU0</w:t>
      </w:r>
      <w:r w:rsidDel="00000000" w:rsidR="00000000" w:rsidRPr="00000000">
        <w:rPr>
          <w:b w:val="1"/>
          <w:sz w:val="18"/>
          <w:szCs w:val="18"/>
          <w:rtl w:val="0"/>
        </w:rPr>
        <w:t xml:space="preserve">2</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Seleccionar  lugar de vacunación</w:t>
      </w:r>
      <w:r w:rsidDel="00000000" w:rsidR="00000000" w:rsidRPr="00000000">
        <w:rPr>
          <w:rtl w:val="0"/>
        </w:rPr>
      </w:r>
    </w:p>
    <w:p w:rsidR="00000000" w:rsidDel="00000000" w:rsidP="00000000" w:rsidRDefault="00000000" w:rsidRPr="00000000" w14:paraId="0000005F">
      <w:pPr>
        <w:pStyle w:val="Heading3"/>
        <w:keepNext w:val="1"/>
        <w:numPr>
          <w:ilvl w:val="1"/>
          <w:numId w:val="3"/>
        </w:numPr>
        <w:spacing w:after="240" w:before="240" w:lineRule="auto"/>
        <w:ind w:left="426" w:hanging="568"/>
        <w:rPr/>
      </w:pPr>
      <w:bookmarkStart w:colFirst="0" w:colLast="0" w:name="_heading=h.jrmh5rm7fg05" w:id="15"/>
      <w:bookmarkEnd w:id="15"/>
      <w:r w:rsidDel="00000000" w:rsidR="00000000" w:rsidRPr="00000000">
        <w:rPr>
          <w:vertAlign w:val="baseline"/>
          <w:rtl w:val="0"/>
        </w:rPr>
        <w:t xml:space="preserve">Descripción</w:t>
      </w:r>
    </w:p>
    <w:p w:rsidR="00000000" w:rsidDel="00000000" w:rsidP="00000000" w:rsidRDefault="00000000" w:rsidRPr="00000000" w14:paraId="00000060">
      <w:pPr>
        <w:rPr>
          <w:vertAlign w:val="baseline"/>
        </w:rPr>
      </w:pPr>
      <w:bookmarkStart w:colFirst="0" w:colLast="0" w:name="_heading=h.3rdcrjn" w:id="16"/>
      <w:bookmarkEnd w:id="16"/>
      <w:r w:rsidDel="00000000" w:rsidR="00000000" w:rsidRPr="00000000">
        <w:rPr>
          <w:vertAlign w:val="baseline"/>
          <w:rtl w:val="0"/>
        </w:rPr>
        <w:t xml:space="preserve">Esta funcionalidad permitirá que </w:t>
      </w:r>
      <w:r w:rsidDel="00000000" w:rsidR="00000000" w:rsidRPr="00000000">
        <w:rPr>
          <w:rtl w:val="0"/>
        </w:rPr>
        <w:t xml:space="preserve">una persona registrada </w:t>
      </w:r>
      <w:r w:rsidDel="00000000" w:rsidR="00000000" w:rsidRPr="00000000">
        <w:rPr>
          <w:vertAlign w:val="baseline"/>
          <w:rtl w:val="0"/>
        </w:rPr>
        <w:t xml:space="preserve">pueda </w:t>
      </w:r>
      <w:r w:rsidDel="00000000" w:rsidR="00000000" w:rsidRPr="00000000">
        <w:rPr>
          <w:rtl w:val="0"/>
        </w:rPr>
        <w:t xml:space="preserve">registrar el lugar donde deseen vacunarse..   </w:t>
      </w:r>
      <w:r w:rsidDel="00000000" w:rsidR="00000000" w:rsidRPr="00000000">
        <w:rPr>
          <w:rtl w:val="0"/>
        </w:rPr>
      </w:r>
    </w:p>
    <w:p w:rsidR="00000000" w:rsidDel="00000000" w:rsidP="00000000" w:rsidRDefault="00000000" w:rsidRPr="00000000" w14:paraId="00000061">
      <w:pPr>
        <w:pStyle w:val="Heading3"/>
        <w:keepNext w:val="1"/>
        <w:numPr>
          <w:ilvl w:val="1"/>
          <w:numId w:val="3"/>
        </w:numPr>
        <w:spacing w:after="240" w:before="240" w:lineRule="auto"/>
        <w:ind w:left="426" w:hanging="568"/>
        <w:rPr/>
      </w:pPr>
      <w:bookmarkStart w:colFirst="0" w:colLast="0" w:name="_heading=h.o1whz8a84bx0" w:id="17"/>
      <w:bookmarkEnd w:id="17"/>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Usuario: Cualquier persona que está registrada dentro de la aplicación.</w:t>
      </w:r>
    </w:p>
    <w:p w:rsidR="00000000" w:rsidDel="00000000" w:rsidP="00000000" w:rsidRDefault="00000000" w:rsidRPr="00000000" w14:paraId="00000063">
      <w:pPr>
        <w:numPr>
          <w:ilvl w:val="0"/>
          <w:numId w:val="5"/>
        </w:numPr>
        <w:ind w:left="720" w:hanging="360"/>
        <w:rPr>
          <w:vertAlign w:val="baseline"/>
        </w:rPr>
      </w:pPr>
      <w:r w:rsidDel="00000000" w:rsidR="00000000" w:rsidRPr="00000000">
        <w:rPr>
          <w:vertAlign w:val="baseline"/>
          <w:rtl w:val="0"/>
        </w:rPr>
        <w:t xml:space="preserve">S</w:t>
      </w:r>
      <w:r w:rsidDel="00000000" w:rsidR="00000000" w:rsidRPr="00000000">
        <w:rPr>
          <w:rtl w:val="0"/>
        </w:rPr>
        <w:t xml:space="preserve">VC19</w:t>
      </w:r>
      <w:r w:rsidDel="00000000" w:rsidR="00000000" w:rsidRPr="00000000">
        <w:rPr>
          <w:vertAlign w:val="baseline"/>
          <w:rtl w:val="0"/>
        </w:rPr>
        <w:t xml:space="preserve">: Sistema de </w:t>
      </w:r>
      <w:r w:rsidDel="00000000" w:rsidR="00000000" w:rsidRPr="00000000">
        <w:rPr>
          <w:rtl w:val="0"/>
        </w:rPr>
        <w:t xml:space="preserve">Vacunación Covid 19</w:t>
      </w:r>
      <w:r w:rsidDel="00000000" w:rsidR="00000000" w:rsidRPr="00000000">
        <w:rPr>
          <w:rtl w:val="0"/>
        </w:rPr>
      </w:r>
    </w:p>
    <w:p w:rsidR="00000000" w:rsidDel="00000000" w:rsidP="00000000" w:rsidRDefault="00000000" w:rsidRPr="00000000" w14:paraId="00000064">
      <w:pPr>
        <w:pStyle w:val="Heading3"/>
        <w:keepNext w:val="1"/>
        <w:numPr>
          <w:ilvl w:val="1"/>
          <w:numId w:val="3"/>
        </w:numPr>
        <w:spacing w:after="240" w:before="240" w:lineRule="auto"/>
        <w:ind w:left="426" w:hanging="568"/>
        <w:rPr/>
      </w:pPr>
      <w:bookmarkStart w:colFirst="0" w:colLast="0" w:name="_heading=h.l7u91qclbzyv" w:id="18"/>
      <w:bookmarkEnd w:id="18"/>
      <w:r w:rsidDel="00000000" w:rsidR="00000000" w:rsidRPr="00000000">
        <w:rPr>
          <w:vertAlign w:val="baseline"/>
          <w:rtl w:val="0"/>
        </w:rPr>
        <w:t xml:space="preserve">Precondiciones</w:t>
      </w:r>
    </w:p>
    <w:p w:rsidR="00000000" w:rsidDel="00000000" w:rsidP="00000000" w:rsidRDefault="00000000" w:rsidRPr="00000000" w14:paraId="00000065">
      <w:pPr>
        <w:rPr/>
      </w:pPr>
      <w:bookmarkStart w:colFirst="0" w:colLast="0" w:name="_heading=h.3rdcrjn" w:id="16"/>
      <w:bookmarkEnd w:id="16"/>
      <w:r w:rsidDel="00000000" w:rsidR="00000000" w:rsidRPr="00000000">
        <w:rPr>
          <w:rtl w:val="0"/>
        </w:rPr>
        <w:t xml:space="preserve">El usuario ha identificado su identidad en la aplicación.</w:t>
      </w:r>
    </w:p>
    <w:p w:rsidR="00000000" w:rsidDel="00000000" w:rsidP="00000000" w:rsidRDefault="00000000" w:rsidRPr="00000000" w14:paraId="00000066">
      <w:pPr>
        <w:rPr/>
      </w:pPr>
      <w:bookmarkStart w:colFirst="0" w:colLast="0" w:name="_heading=h.y4a819uqkn0z" w:id="19"/>
      <w:bookmarkEnd w:id="19"/>
      <w:r w:rsidDel="00000000" w:rsidR="00000000" w:rsidRPr="00000000">
        <w:rPr>
          <w:rtl w:val="0"/>
        </w:rPr>
        <w:t xml:space="preserve">El usuario no ha seleccionado un lugar de vacunación el día en el que está intentando registrarse.</w:t>
      </w:r>
      <w:r w:rsidDel="00000000" w:rsidR="00000000" w:rsidRPr="00000000">
        <w:rPr>
          <w:rtl w:val="0"/>
        </w:rPr>
      </w:r>
    </w:p>
    <w:p w:rsidR="00000000" w:rsidDel="00000000" w:rsidP="00000000" w:rsidRDefault="00000000" w:rsidRPr="00000000" w14:paraId="00000067">
      <w:pPr>
        <w:pStyle w:val="Heading3"/>
        <w:keepNext w:val="1"/>
        <w:numPr>
          <w:ilvl w:val="1"/>
          <w:numId w:val="3"/>
        </w:numPr>
        <w:spacing w:after="240" w:before="240" w:lineRule="auto"/>
        <w:ind w:left="426" w:hanging="568"/>
        <w:rPr/>
      </w:pPr>
      <w:bookmarkStart w:colFirst="0" w:colLast="0" w:name="_heading=h.agsrdyk6neuc" w:id="20"/>
      <w:bookmarkEnd w:id="20"/>
      <w:r w:rsidDel="00000000" w:rsidR="00000000" w:rsidRPr="00000000">
        <w:rPr>
          <w:vertAlign w:val="baseline"/>
          <w:rtl w:val="0"/>
        </w:rPr>
        <w:t xml:space="preserve">Pos Condiciones</w:t>
      </w:r>
    </w:p>
    <w:p w:rsidR="00000000" w:rsidDel="00000000" w:rsidP="00000000" w:rsidRDefault="00000000" w:rsidRPr="00000000" w14:paraId="00000068">
      <w:pPr>
        <w:rPr>
          <w:rFonts w:ascii="Arial" w:cs="Arial" w:eastAsia="Arial" w:hAnsi="Arial"/>
          <w:sz w:val="20"/>
          <w:szCs w:val="20"/>
          <w:highlight w:val="white"/>
          <w:vertAlign w:val="baseline"/>
        </w:rPr>
      </w:pPr>
      <w:r w:rsidDel="00000000" w:rsidR="00000000" w:rsidRPr="00000000">
        <w:rPr>
          <w:sz w:val="14"/>
          <w:szCs w:val="14"/>
          <w:highlight w:val="white"/>
          <w:vertAlign w:val="baseline"/>
          <w:rtl w:val="0"/>
        </w:rPr>
        <w:t xml:space="preserve"> </w:t>
      </w:r>
      <w:r w:rsidDel="00000000" w:rsidR="00000000" w:rsidRPr="00000000">
        <w:rPr>
          <w:rtl w:val="0"/>
        </w:rPr>
        <w:t xml:space="preserve">El lugar de vacunación de la persona se registra exitosamente.</w:t>
      </w:r>
      <w:r w:rsidDel="00000000" w:rsidR="00000000" w:rsidRPr="00000000">
        <w:rPr>
          <w:rtl w:val="0"/>
        </w:rPr>
      </w:r>
    </w:p>
    <w:p w:rsidR="00000000" w:rsidDel="00000000" w:rsidP="00000000" w:rsidRDefault="00000000" w:rsidRPr="00000000" w14:paraId="00000069">
      <w:pPr>
        <w:rPr>
          <w:vertAlign w:val="baseline"/>
        </w:rPr>
      </w:pPr>
      <w:bookmarkStart w:colFirst="0" w:colLast="0" w:name="_heading=h.35nkun2" w:id="21"/>
      <w:bookmarkEnd w:id="21"/>
      <w:r w:rsidDel="00000000" w:rsidR="00000000" w:rsidRPr="00000000">
        <w:rPr>
          <w:rtl w:val="0"/>
        </w:rPr>
      </w:r>
    </w:p>
    <w:p w:rsidR="00000000" w:rsidDel="00000000" w:rsidP="00000000" w:rsidRDefault="00000000" w:rsidRPr="00000000" w14:paraId="0000006A">
      <w:pPr>
        <w:pStyle w:val="Heading3"/>
        <w:keepNext w:val="1"/>
        <w:numPr>
          <w:ilvl w:val="1"/>
          <w:numId w:val="3"/>
        </w:numPr>
        <w:spacing w:after="240" w:before="240" w:lineRule="auto"/>
        <w:ind w:left="426" w:hanging="568"/>
        <w:rPr/>
      </w:pPr>
      <w:bookmarkStart w:colFirst="0" w:colLast="0" w:name="_heading=h.o9r9yl9v1bxh" w:id="22"/>
      <w:bookmarkEnd w:id="22"/>
      <w:r w:rsidDel="00000000" w:rsidR="00000000" w:rsidRPr="00000000">
        <w:rPr>
          <w:vertAlign w:val="baseline"/>
          <w:rtl w:val="0"/>
        </w:rPr>
        <w:t xml:space="preserve">Flujo Básico</w:t>
      </w:r>
    </w:p>
    <w:p w:rsidR="00000000" w:rsidDel="00000000" w:rsidP="00000000" w:rsidRDefault="00000000" w:rsidRPr="00000000" w14:paraId="0000006B">
      <w:pPr>
        <w:numPr>
          <w:ilvl w:val="0"/>
          <w:numId w:val="4"/>
        </w:numPr>
        <w:spacing w:after="0" w:afterAutospacing="0"/>
        <w:ind w:left="720" w:hanging="360"/>
        <w:rPr>
          <w:u w:val="none"/>
        </w:rPr>
      </w:pPr>
      <w:r w:rsidDel="00000000" w:rsidR="00000000" w:rsidRPr="00000000">
        <w:rPr>
          <w:rtl w:val="0"/>
        </w:rPr>
        <w:t xml:space="preserve">El usuario ingresa a la opción: “Lugar de vacunación”</w:t>
      </w:r>
    </w:p>
    <w:p w:rsidR="00000000" w:rsidDel="00000000" w:rsidP="00000000" w:rsidRDefault="00000000" w:rsidRPr="00000000" w14:paraId="0000006C">
      <w:pPr>
        <w:numPr>
          <w:ilvl w:val="0"/>
          <w:numId w:val="4"/>
        </w:numPr>
        <w:spacing w:after="0" w:afterAutospacing="0" w:before="0" w:beforeAutospacing="0"/>
        <w:ind w:left="720" w:hanging="360"/>
        <w:rPr>
          <w:u w:val="none"/>
        </w:rPr>
      </w:pPr>
      <w:r w:rsidDel="00000000" w:rsidR="00000000" w:rsidRPr="00000000">
        <w:rPr>
          <w:rtl w:val="0"/>
        </w:rPr>
        <w:t xml:space="preserve">El Sistema muestra la pantalla: “Seleccionar lugar de vacunación”</w:t>
      </w:r>
    </w:p>
    <w:p w:rsidR="00000000" w:rsidDel="00000000" w:rsidP="00000000" w:rsidRDefault="00000000" w:rsidRPr="00000000" w14:paraId="0000006D">
      <w:pPr>
        <w:numPr>
          <w:ilvl w:val="0"/>
          <w:numId w:val="4"/>
        </w:numPr>
        <w:spacing w:after="0" w:afterAutospacing="0" w:before="0" w:beforeAutospacing="0"/>
        <w:ind w:left="720" w:hanging="360"/>
        <w:rPr>
          <w:u w:val="none"/>
        </w:rPr>
      </w:pPr>
      <w:r w:rsidDel="00000000" w:rsidR="00000000" w:rsidRPr="00000000">
        <w:rPr>
          <w:rtl w:val="0"/>
        </w:rPr>
        <w:t xml:space="preserve">El usuario selecciona uno de los lugares mostrados por el Sistema</w:t>
      </w:r>
    </w:p>
    <w:p w:rsidR="00000000" w:rsidDel="00000000" w:rsidP="00000000" w:rsidRDefault="00000000" w:rsidRPr="00000000" w14:paraId="0000006E">
      <w:pPr>
        <w:numPr>
          <w:ilvl w:val="0"/>
          <w:numId w:val="4"/>
        </w:numPr>
        <w:spacing w:after="0" w:afterAutospacing="0" w:before="0" w:beforeAutospacing="0"/>
        <w:ind w:left="720" w:hanging="360"/>
        <w:rPr>
          <w:u w:val="none"/>
        </w:rPr>
      </w:pPr>
      <w:r w:rsidDel="00000000" w:rsidR="00000000" w:rsidRPr="00000000">
        <w:rPr>
          <w:rtl w:val="0"/>
        </w:rPr>
        <w:t xml:space="preserve">El usuario confirma los cambios.</w:t>
      </w:r>
    </w:p>
    <w:p w:rsidR="00000000" w:rsidDel="00000000" w:rsidP="00000000" w:rsidRDefault="00000000" w:rsidRPr="00000000" w14:paraId="0000006F">
      <w:pPr>
        <w:numPr>
          <w:ilvl w:val="0"/>
          <w:numId w:val="4"/>
        </w:numPr>
        <w:spacing w:before="0" w:beforeAutospacing="0"/>
        <w:ind w:left="720" w:hanging="360"/>
        <w:rPr>
          <w:u w:val="none"/>
        </w:rPr>
      </w:pPr>
      <w:r w:rsidDel="00000000" w:rsidR="00000000" w:rsidRPr="00000000">
        <w:rPr>
          <w:rtl w:val="0"/>
        </w:rPr>
        <w:t xml:space="preserve">El Sistema guarda los cambios en la base de datos</w:t>
      </w:r>
      <w:r w:rsidDel="00000000" w:rsidR="00000000" w:rsidRPr="00000000">
        <w:rPr>
          <w:rtl w:val="0"/>
        </w:rPr>
      </w:r>
    </w:p>
    <w:p w:rsidR="00000000" w:rsidDel="00000000" w:rsidP="00000000" w:rsidRDefault="00000000" w:rsidRPr="00000000" w14:paraId="00000070">
      <w:pPr>
        <w:pStyle w:val="Heading3"/>
        <w:keepNext w:val="1"/>
        <w:numPr>
          <w:ilvl w:val="1"/>
          <w:numId w:val="3"/>
        </w:numPr>
        <w:spacing w:after="240" w:before="240" w:lineRule="auto"/>
        <w:ind w:left="426" w:hanging="568"/>
        <w:rPr/>
      </w:pPr>
      <w:bookmarkStart w:colFirst="0" w:colLast="0" w:name="_heading=h.h0skbt3fo3j2" w:id="23"/>
      <w:bookmarkEnd w:id="23"/>
      <w:r w:rsidDel="00000000" w:rsidR="00000000" w:rsidRPr="00000000">
        <w:rPr>
          <w:vertAlign w:val="baseline"/>
          <w:rtl w:val="0"/>
        </w:rPr>
        <w:t xml:space="preserve">Flujo Alternativo</w:t>
      </w:r>
      <w:r w:rsidDel="00000000" w:rsidR="00000000" w:rsidRPr="00000000">
        <w:rPr>
          <w:rtl w:val="0"/>
        </w:rPr>
      </w:r>
    </w:p>
    <w:p w:rsidR="00000000" w:rsidDel="00000000" w:rsidP="00000000" w:rsidRDefault="00000000" w:rsidRPr="00000000" w14:paraId="00000071">
      <w:pPr>
        <w:ind w:left="0" w:firstLine="0"/>
        <w:rPr>
          <w:b w:val="1"/>
          <w:vertAlign w:val="baseline"/>
        </w:rPr>
      </w:pPr>
      <w:r w:rsidDel="00000000" w:rsidR="00000000" w:rsidRPr="00000000">
        <w:rPr>
          <w:b w:val="1"/>
          <w:rtl w:val="0"/>
        </w:rPr>
        <w:t xml:space="preserve">Flujo alternativo 1:</w:t>
      </w:r>
      <w:r w:rsidDel="00000000" w:rsidR="00000000" w:rsidRPr="00000000">
        <w:rPr>
          <w:rtl w:val="0"/>
        </w:rPr>
      </w:r>
    </w:p>
    <w:p w:rsidR="00000000" w:rsidDel="00000000" w:rsidP="00000000" w:rsidRDefault="00000000" w:rsidRPr="00000000" w14:paraId="00000072">
      <w:pPr>
        <w:numPr>
          <w:ilvl w:val="0"/>
          <w:numId w:val="9"/>
        </w:numPr>
        <w:spacing w:after="0" w:afterAutospacing="0"/>
        <w:ind w:left="720" w:hanging="360"/>
        <w:rPr>
          <w:u w:val="none"/>
        </w:rPr>
      </w:pPr>
      <w:r w:rsidDel="00000000" w:rsidR="00000000" w:rsidRPr="00000000">
        <w:rPr>
          <w:rtl w:val="0"/>
        </w:rPr>
        <w:t xml:space="preserve">El usuario ingresa a la opción: “Lugar de vacunación”</w:t>
      </w:r>
    </w:p>
    <w:p w:rsidR="00000000" w:rsidDel="00000000" w:rsidP="00000000" w:rsidRDefault="00000000" w:rsidRPr="00000000" w14:paraId="00000073">
      <w:pPr>
        <w:numPr>
          <w:ilvl w:val="0"/>
          <w:numId w:val="9"/>
        </w:numPr>
        <w:spacing w:after="0" w:afterAutospacing="0" w:before="0" w:beforeAutospacing="0"/>
        <w:ind w:left="720" w:hanging="360"/>
        <w:rPr>
          <w:u w:val="none"/>
        </w:rPr>
      </w:pPr>
      <w:r w:rsidDel="00000000" w:rsidR="00000000" w:rsidRPr="00000000">
        <w:rPr>
          <w:rtl w:val="0"/>
        </w:rPr>
        <w:t xml:space="preserve">El Sistema comprueba que el usuario ya realizó un cambio en el registro ese día.</w:t>
      </w:r>
    </w:p>
    <w:p w:rsidR="00000000" w:rsidDel="00000000" w:rsidP="00000000" w:rsidRDefault="00000000" w:rsidRPr="00000000" w14:paraId="00000074">
      <w:pPr>
        <w:numPr>
          <w:ilvl w:val="0"/>
          <w:numId w:val="9"/>
        </w:numPr>
        <w:spacing w:before="0" w:beforeAutospacing="0"/>
        <w:ind w:left="720" w:hanging="360"/>
        <w:rPr>
          <w:u w:val="none"/>
        </w:rPr>
      </w:pPr>
      <w:r w:rsidDel="00000000" w:rsidR="00000000" w:rsidRPr="00000000">
        <w:rPr>
          <w:rtl w:val="0"/>
        </w:rPr>
        <w:t xml:space="preserve">El Sistema muestra la pantalla: “Ya ha seleccionado un lugar hoy. Debe esperar hasta el siguiente día”.</w:t>
      </w:r>
    </w:p>
    <w:p w:rsidR="00000000" w:rsidDel="00000000" w:rsidP="00000000" w:rsidRDefault="00000000" w:rsidRPr="00000000" w14:paraId="00000075">
      <w:pPr>
        <w:ind w:left="0" w:firstLine="0"/>
        <w:rPr>
          <w:b w:val="1"/>
        </w:rPr>
      </w:pPr>
      <w:r w:rsidDel="00000000" w:rsidR="00000000" w:rsidRPr="00000000">
        <w:rPr>
          <w:b w:val="1"/>
          <w:rtl w:val="0"/>
        </w:rPr>
        <w:t xml:space="preserve">Flujo alternativo 2:</w:t>
      </w:r>
    </w:p>
    <w:p w:rsidR="00000000" w:rsidDel="00000000" w:rsidP="00000000" w:rsidRDefault="00000000" w:rsidRPr="00000000" w14:paraId="00000076">
      <w:pPr>
        <w:numPr>
          <w:ilvl w:val="0"/>
          <w:numId w:val="1"/>
        </w:numPr>
        <w:spacing w:after="0" w:afterAutospacing="0"/>
        <w:ind w:left="720" w:hanging="360"/>
        <w:rPr>
          <w:u w:val="none"/>
        </w:rPr>
      </w:pPr>
      <w:r w:rsidDel="00000000" w:rsidR="00000000" w:rsidRPr="00000000">
        <w:rPr>
          <w:rtl w:val="0"/>
        </w:rPr>
        <w:t xml:space="preserve">El usuario ingresa a la opción: “Lugar de vacunación”</w:t>
      </w:r>
    </w:p>
    <w:p w:rsidR="00000000" w:rsidDel="00000000" w:rsidP="00000000" w:rsidRDefault="00000000" w:rsidRPr="00000000" w14:paraId="00000077">
      <w:pPr>
        <w:numPr>
          <w:ilvl w:val="0"/>
          <w:numId w:val="1"/>
        </w:numPr>
        <w:spacing w:after="0" w:afterAutospacing="0" w:before="0" w:beforeAutospacing="0"/>
        <w:ind w:left="720" w:hanging="360"/>
      </w:pPr>
      <w:r w:rsidDel="00000000" w:rsidR="00000000" w:rsidRPr="00000000">
        <w:rPr>
          <w:rtl w:val="0"/>
        </w:rPr>
        <w:t xml:space="preserve">El Sistema muestra la pantalla: “Seleccionar lugar de vacunación”</w:t>
      </w:r>
    </w:p>
    <w:p w:rsidR="00000000" w:rsidDel="00000000" w:rsidP="00000000" w:rsidRDefault="00000000" w:rsidRPr="00000000" w14:paraId="00000078">
      <w:pPr>
        <w:numPr>
          <w:ilvl w:val="0"/>
          <w:numId w:val="1"/>
        </w:numPr>
        <w:spacing w:after="0" w:afterAutospacing="0" w:before="0" w:beforeAutospacing="0"/>
        <w:ind w:left="720" w:hanging="360"/>
      </w:pPr>
      <w:r w:rsidDel="00000000" w:rsidR="00000000" w:rsidRPr="00000000">
        <w:rPr>
          <w:rtl w:val="0"/>
        </w:rPr>
        <w:t xml:space="preserve">El usuario selecciona uno de los lugares mostrados por el Sistema</w:t>
      </w:r>
    </w:p>
    <w:p w:rsidR="00000000" w:rsidDel="00000000" w:rsidP="00000000" w:rsidRDefault="00000000" w:rsidRPr="00000000" w14:paraId="00000079">
      <w:pPr>
        <w:numPr>
          <w:ilvl w:val="0"/>
          <w:numId w:val="1"/>
        </w:numPr>
        <w:spacing w:after="0" w:afterAutospacing="0" w:before="0" w:beforeAutospacing="0"/>
        <w:ind w:left="720" w:hanging="360"/>
      </w:pPr>
      <w:r w:rsidDel="00000000" w:rsidR="00000000" w:rsidRPr="00000000">
        <w:rPr>
          <w:rtl w:val="0"/>
        </w:rPr>
        <w:t xml:space="preserve">El Sistema detecta que ese lugar ya no está disponible.</w:t>
      </w:r>
    </w:p>
    <w:p w:rsidR="00000000" w:rsidDel="00000000" w:rsidP="00000000" w:rsidRDefault="00000000" w:rsidRPr="00000000" w14:paraId="0000007A">
      <w:pPr>
        <w:numPr>
          <w:ilvl w:val="0"/>
          <w:numId w:val="1"/>
        </w:numPr>
        <w:spacing w:before="0" w:beforeAutospacing="0"/>
        <w:ind w:left="720" w:hanging="360"/>
        <w:rPr>
          <w:u w:val="none"/>
        </w:rPr>
      </w:pPr>
      <w:r w:rsidDel="00000000" w:rsidR="00000000" w:rsidRPr="00000000">
        <w:rPr>
          <w:rtl w:val="0"/>
        </w:rPr>
        <w:t xml:space="preserve">El Sistema avisa al usuario que ese lugar ya no está disponible.</w:t>
      </w:r>
      <w:r w:rsidDel="00000000" w:rsidR="00000000" w:rsidRPr="00000000">
        <w:rPr>
          <w:rtl w:val="0"/>
        </w:rPr>
      </w:r>
    </w:p>
    <w:p w:rsidR="00000000" w:rsidDel="00000000" w:rsidP="00000000" w:rsidRDefault="00000000" w:rsidRPr="00000000" w14:paraId="0000007B">
      <w:pPr>
        <w:pStyle w:val="Heading3"/>
        <w:keepNext w:val="1"/>
        <w:numPr>
          <w:ilvl w:val="1"/>
          <w:numId w:val="3"/>
        </w:numPr>
        <w:spacing w:after="240" w:before="240" w:lineRule="auto"/>
        <w:ind w:left="426" w:hanging="568"/>
        <w:rPr/>
      </w:pPr>
      <w:bookmarkStart w:colFirst="0" w:colLast="0" w:name="_heading=h.scfks9gyimyi" w:id="24"/>
      <w:bookmarkEnd w:id="24"/>
      <w:r w:rsidDel="00000000" w:rsidR="00000000" w:rsidRPr="00000000">
        <w:rPr>
          <w:vertAlign w:val="baseline"/>
          <w:rtl w:val="0"/>
        </w:rPr>
        <w:t xml:space="preserve">Excepciones</w:t>
      </w:r>
    </w:p>
    <w:p w:rsidR="00000000" w:rsidDel="00000000" w:rsidP="00000000" w:rsidRDefault="00000000" w:rsidRPr="00000000" w14:paraId="0000007C">
      <w:pPr>
        <w:rPr>
          <w:b w:val="1"/>
        </w:rPr>
      </w:pPr>
      <w:r w:rsidDel="00000000" w:rsidR="00000000" w:rsidRPr="00000000">
        <w:rPr>
          <w:b w:val="1"/>
          <w:rtl w:val="0"/>
        </w:rPr>
        <w:t xml:space="preserve">[EX1]: Validación de cantidad de selecciones</w:t>
      </w:r>
    </w:p>
    <w:p w:rsidR="00000000" w:rsidDel="00000000" w:rsidP="00000000" w:rsidRDefault="00000000" w:rsidRPr="00000000" w14:paraId="0000007D">
      <w:pPr>
        <w:numPr>
          <w:ilvl w:val="0"/>
          <w:numId w:val="2"/>
        </w:numPr>
        <w:spacing w:after="0" w:afterAutospacing="0"/>
        <w:ind w:left="720" w:hanging="360"/>
      </w:pPr>
      <w:r w:rsidDel="00000000" w:rsidR="00000000" w:rsidRPr="00000000">
        <w:rPr>
          <w:rtl w:val="0"/>
        </w:rPr>
        <w:t xml:space="preserve">El sistema valida que el usuario haya hecho una selección ese día</w:t>
      </w:r>
    </w:p>
    <w:p w:rsidR="00000000" w:rsidDel="00000000" w:rsidP="00000000" w:rsidRDefault="00000000" w:rsidRPr="00000000" w14:paraId="0000007E">
      <w:pPr>
        <w:numPr>
          <w:ilvl w:val="0"/>
          <w:numId w:val="2"/>
        </w:numPr>
        <w:spacing w:before="0" w:beforeAutospacing="0"/>
        <w:ind w:left="720" w:hanging="360"/>
      </w:pPr>
      <w:r w:rsidDel="00000000" w:rsidR="00000000" w:rsidRPr="00000000">
        <w:rPr>
          <w:rtl w:val="0"/>
        </w:rPr>
        <w:t xml:space="preserve">Si el usuario ha hecho una selección ese día, el sistema evita que el usuario realice otra selección de lugar.</w:t>
      </w:r>
    </w:p>
    <w:p w:rsidR="00000000" w:rsidDel="00000000" w:rsidP="00000000" w:rsidRDefault="00000000" w:rsidRPr="00000000" w14:paraId="0000007F">
      <w:pPr>
        <w:rPr>
          <w:b w:val="1"/>
        </w:rPr>
      </w:pPr>
      <w:r w:rsidDel="00000000" w:rsidR="00000000" w:rsidRPr="00000000">
        <w:rPr>
          <w:b w:val="1"/>
          <w:rtl w:val="0"/>
        </w:rPr>
        <w:t xml:space="preserve">[EX2]: Validación de lugar de vacunación</w:t>
      </w:r>
    </w:p>
    <w:p w:rsidR="00000000" w:rsidDel="00000000" w:rsidP="00000000" w:rsidRDefault="00000000" w:rsidRPr="00000000" w14:paraId="00000080">
      <w:pPr>
        <w:numPr>
          <w:ilvl w:val="0"/>
          <w:numId w:val="7"/>
        </w:numPr>
        <w:spacing w:after="0" w:afterAutospacing="0"/>
        <w:ind w:left="720" w:hanging="360"/>
      </w:pPr>
      <w:r w:rsidDel="00000000" w:rsidR="00000000" w:rsidRPr="00000000">
        <w:rPr>
          <w:rtl w:val="0"/>
        </w:rPr>
        <w:t xml:space="preserve">El sistema valida que el lugar de vacunación seleccionado aún posee cupos.</w:t>
      </w:r>
    </w:p>
    <w:p w:rsidR="00000000" w:rsidDel="00000000" w:rsidP="00000000" w:rsidRDefault="00000000" w:rsidRPr="00000000" w14:paraId="00000081">
      <w:pPr>
        <w:numPr>
          <w:ilvl w:val="0"/>
          <w:numId w:val="7"/>
        </w:numPr>
        <w:spacing w:before="0" w:beforeAutospacing="0"/>
        <w:ind w:left="720" w:hanging="360"/>
        <w:rPr>
          <w:u w:val="none"/>
        </w:rPr>
      </w:pPr>
      <w:r w:rsidDel="00000000" w:rsidR="00000000" w:rsidRPr="00000000">
        <w:rPr>
          <w:rtl w:val="0"/>
        </w:rPr>
        <w:t xml:space="preserve">Si no encuentra cupos disponibles, evita que el usuario seleccione ese lugar.</w:t>
      </w:r>
      <w:r w:rsidDel="00000000" w:rsidR="00000000" w:rsidRPr="00000000">
        <w:rPr>
          <w:rtl w:val="0"/>
        </w:rPr>
      </w:r>
    </w:p>
    <w:p w:rsidR="00000000" w:rsidDel="00000000" w:rsidP="00000000" w:rsidRDefault="00000000" w:rsidRPr="00000000" w14:paraId="00000082">
      <w:pPr>
        <w:pStyle w:val="Heading3"/>
        <w:keepNext w:val="1"/>
        <w:numPr>
          <w:ilvl w:val="1"/>
          <w:numId w:val="3"/>
        </w:numPr>
        <w:spacing w:after="240" w:before="240" w:lineRule="auto"/>
        <w:ind w:left="426" w:hanging="568"/>
        <w:rPr/>
      </w:pPr>
      <w:bookmarkStart w:colFirst="0" w:colLast="0" w:name="_heading=h.cnpp0sgkj1xg" w:id="25"/>
      <w:bookmarkEnd w:id="25"/>
      <w:r w:rsidDel="00000000" w:rsidR="00000000" w:rsidRPr="00000000">
        <w:rPr>
          <w:vertAlign w:val="baseline"/>
          <w:rtl w:val="0"/>
        </w:rPr>
        <w:t xml:space="preserve">Prototipos visuales</w:t>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bookmarkStart w:colFirst="0" w:colLast="0" w:name="_heading=h.2jxsxqh" w:id="26"/>
      <w:bookmarkEnd w:id="26"/>
      <w:r w:rsidDel="00000000" w:rsidR="00000000" w:rsidRPr="00000000">
        <w:rPr>
          <w:rtl w:val="0"/>
        </w:rPr>
      </w:r>
    </w:p>
    <w:p w:rsidR="00000000" w:rsidDel="00000000" w:rsidP="00000000" w:rsidRDefault="00000000" w:rsidRPr="00000000" w14:paraId="00000087">
      <w:pPr>
        <w:pStyle w:val="Heading3"/>
        <w:keepNext w:val="1"/>
        <w:numPr>
          <w:ilvl w:val="1"/>
          <w:numId w:val="3"/>
        </w:numPr>
        <w:spacing w:after="240" w:before="240" w:lineRule="auto"/>
        <w:ind w:left="426" w:hanging="568"/>
        <w:rPr/>
      </w:pPr>
      <w:bookmarkStart w:colFirst="0" w:colLast="0" w:name="_heading=h.95cfkhynsnia" w:id="27"/>
      <w:bookmarkEnd w:id="27"/>
      <w:r w:rsidDel="00000000" w:rsidR="00000000" w:rsidRPr="00000000">
        <w:rPr>
          <w:vertAlign w:val="baseline"/>
          <w:rtl w:val="0"/>
        </w:rPr>
        <w:t xml:space="preserve">Requerimientos no funcionales</w:t>
      </w:r>
    </w:p>
    <w:p w:rsidR="00000000" w:rsidDel="00000000" w:rsidP="00000000" w:rsidRDefault="00000000" w:rsidRPr="00000000" w14:paraId="00000088">
      <w:pPr>
        <w:spacing w:before="320" w:line="276" w:lineRule="auto"/>
        <w:jc w:val="left"/>
        <w:rPr>
          <w:b w:val="1"/>
        </w:rPr>
      </w:pPr>
      <w:r w:rsidDel="00000000" w:rsidR="00000000" w:rsidRPr="00000000">
        <w:rPr>
          <w:b w:val="1"/>
          <w:rtl w:val="0"/>
        </w:rPr>
        <w:t xml:space="preserve">Rendimiento</w:t>
      </w:r>
    </w:p>
    <w:p w:rsidR="00000000" w:rsidDel="00000000" w:rsidP="00000000" w:rsidRDefault="00000000" w:rsidRPr="00000000" w14:paraId="00000089">
      <w:pPr>
        <w:spacing w:after="0" w:before="0" w:line="276" w:lineRule="auto"/>
        <w:jc w:val="left"/>
        <w:rPr/>
      </w:pPr>
      <w:r w:rsidDel="00000000" w:rsidR="00000000" w:rsidRPr="00000000">
        <w:rPr>
          <w:rtl w:val="0"/>
        </w:rPr>
        <w:t xml:space="preserve">Garantizar que el diseño de las solicitudes no afecte el desempeño de la base de datos, ni considerablemente el tráfico de la red.</w:t>
      </w:r>
    </w:p>
    <w:p w:rsidR="00000000" w:rsidDel="00000000" w:rsidP="00000000" w:rsidRDefault="00000000" w:rsidRPr="00000000" w14:paraId="0000008A">
      <w:pPr>
        <w:spacing w:after="0" w:before="0" w:line="276" w:lineRule="auto"/>
        <w:jc w:val="left"/>
        <w:rPr/>
      </w:pPr>
      <w:r w:rsidDel="00000000" w:rsidR="00000000" w:rsidRPr="00000000">
        <w:rPr>
          <w:rtl w:val="0"/>
        </w:rPr>
      </w:r>
    </w:p>
    <w:p w:rsidR="00000000" w:rsidDel="00000000" w:rsidP="00000000" w:rsidRDefault="00000000" w:rsidRPr="00000000" w14:paraId="0000008B">
      <w:pPr>
        <w:spacing w:after="0" w:before="0" w:line="276" w:lineRule="auto"/>
        <w:jc w:val="left"/>
        <w:rPr>
          <w:b w:val="1"/>
        </w:rPr>
      </w:pPr>
      <w:r w:rsidDel="00000000" w:rsidR="00000000" w:rsidRPr="00000000">
        <w:rPr>
          <w:b w:val="1"/>
          <w:rtl w:val="0"/>
        </w:rPr>
        <w:t xml:space="preserve">Fiabilidad</w:t>
      </w:r>
    </w:p>
    <w:p w:rsidR="00000000" w:rsidDel="00000000" w:rsidP="00000000" w:rsidRDefault="00000000" w:rsidRPr="00000000" w14:paraId="0000008C">
      <w:pPr>
        <w:spacing w:after="0" w:before="0" w:line="276" w:lineRule="auto"/>
        <w:jc w:val="left"/>
        <w:rPr/>
      </w:pPr>
      <w:r w:rsidDel="00000000" w:rsidR="00000000" w:rsidRPr="00000000">
        <w:rPr>
          <w:rtl w:val="0"/>
        </w:rPr>
        <w:t xml:space="preserve">El sistema posee una interfaz de diseño intuitiva y fácil de usar.</w:t>
      </w:r>
    </w:p>
    <w:p w:rsidR="00000000" w:rsidDel="00000000" w:rsidP="00000000" w:rsidRDefault="00000000" w:rsidRPr="00000000" w14:paraId="0000008D">
      <w:pPr>
        <w:spacing w:after="0" w:before="0" w:line="276" w:lineRule="auto"/>
        <w:jc w:val="left"/>
        <w:rPr/>
      </w:pPr>
      <w:r w:rsidDel="00000000" w:rsidR="00000000" w:rsidRPr="00000000">
        <w:rPr>
          <w:rtl w:val="0"/>
        </w:rPr>
        <w:t xml:space="preserve">En las pantallas se encuentra distribuida toda la información necesaria para el entendimiento del usuario.</w:t>
      </w:r>
    </w:p>
    <w:p w:rsidR="00000000" w:rsidDel="00000000" w:rsidP="00000000" w:rsidRDefault="00000000" w:rsidRPr="00000000" w14:paraId="0000008E">
      <w:pPr>
        <w:spacing w:after="0" w:before="0" w:line="276" w:lineRule="auto"/>
        <w:jc w:val="left"/>
        <w:rPr/>
      </w:pPr>
      <w:r w:rsidDel="00000000" w:rsidR="00000000" w:rsidRPr="00000000">
        <w:rPr>
          <w:rtl w:val="0"/>
        </w:rPr>
      </w:r>
    </w:p>
    <w:p w:rsidR="00000000" w:rsidDel="00000000" w:rsidP="00000000" w:rsidRDefault="00000000" w:rsidRPr="00000000" w14:paraId="0000008F">
      <w:pPr>
        <w:spacing w:after="0" w:before="0" w:line="276" w:lineRule="auto"/>
        <w:jc w:val="left"/>
        <w:rPr>
          <w:b w:val="1"/>
        </w:rPr>
      </w:pPr>
      <w:r w:rsidDel="00000000" w:rsidR="00000000" w:rsidRPr="00000000">
        <w:rPr>
          <w:b w:val="1"/>
          <w:rtl w:val="0"/>
        </w:rPr>
        <w:t xml:space="preserve">Disponibilidad</w:t>
      </w:r>
    </w:p>
    <w:p w:rsidR="00000000" w:rsidDel="00000000" w:rsidP="00000000" w:rsidRDefault="00000000" w:rsidRPr="00000000" w14:paraId="00000090">
      <w:pPr>
        <w:spacing w:after="0" w:before="0" w:line="276" w:lineRule="auto"/>
        <w:jc w:val="left"/>
        <w:rPr/>
      </w:pPr>
      <w:r w:rsidDel="00000000" w:rsidR="00000000" w:rsidRPr="00000000">
        <w:rPr>
          <w:rtl w:val="0"/>
        </w:rPr>
        <w:t xml:space="preserve">El sistema está activo los 7 días de la semana y las 24 horas del día. </w:t>
      </w:r>
    </w:p>
    <w:p w:rsidR="00000000" w:rsidDel="00000000" w:rsidP="00000000" w:rsidRDefault="00000000" w:rsidRPr="00000000" w14:paraId="00000091">
      <w:pPr>
        <w:spacing w:after="0" w:before="0" w:line="276" w:lineRule="auto"/>
        <w:jc w:val="left"/>
        <w:rPr/>
      </w:pPr>
      <w:r w:rsidDel="00000000" w:rsidR="00000000" w:rsidRPr="00000000">
        <w:rPr>
          <w:rtl w:val="0"/>
        </w:rPr>
        <w:t xml:space="preserve">Si el sistema se cae por un ataque de DDOS o por un error en el sistema, este se levantará en un plazo máximo de 4 horas.</w:t>
      </w:r>
    </w:p>
    <w:p w:rsidR="00000000" w:rsidDel="00000000" w:rsidP="00000000" w:rsidRDefault="00000000" w:rsidRPr="00000000" w14:paraId="00000092">
      <w:pPr>
        <w:spacing w:before="320" w:line="276" w:lineRule="auto"/>
        <w:jc w:val="left"/>
        <w:rPr>
          <w:b w:val="1"/>
        </w:rPr>
      </w:pPr>
      <w:r w:rsidDel="00000000" w:rsidR="00000000" w:rsidRPr="00000000">
        <w:rPr>
          <w:b w:val="1"/>
          <w:rtl w:val="0"/>
        </w:rPr>
        <w:t xml:space="preserve">Portabilidad</w:t>
      </w:r>
    </w:p>
    <w:p w:rsidR="00000000" w:rsidDel="00000000" w:rsidP="00000000" w:rsidRDefault="00000000" w:rsidRPr="00000000" w14:paraId="00000093">
      <w:pPr>
        <w:spacing w:after="0" w:before="0" w:line="276" w:lineRule="auto"/>
        <w:jc w:val="left"/>
        <w:rPr/>
      </w:pPr>
      <w:r w:rsidDel="00000000" w:rsidR="00000000" w:rsidRPr="00000000">
        <w:rPr>
          <w:rtl w:val="0"/>
        </w:rPr>
        <w:t xml:space="preserve">El caso de uso</w:t>
      </w:r>
      <w:r w:rsidDel="00000000" w:rsidR="00000000" w:rsidRPr="00000000">
        <w:rPr>
          <w:rtl w:val="0"/>
        </w:rPr>
        <w:t xml:space="preserve"> debe ser encontrada y se puede acceder a ella a través de una computadora o un dispositivo móvil.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sectPr>
      <w:footerReference r:id="rId8" w:type="default"/>
      <w:footerReference r:id="rId9" w:type="even"/>
      <w:pgSz w:h="16838" w:w="11906"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pageBreakBefore w:val="1"/>
      <w:numPr>
        <w:ilvl w:val="0"/>
        <w:numId w:val="1"/>
      </w:numPr>
      <w:suppressAutoHyphens w:val="1"/>
      <w:spacing w:after="360" w:before="360" w:line="360" w:lineRule="auto"/>
      <w:ind w:leftChars="-1" w:rightChars="0" w:firstLineChars="-1"/>
      <w:jc w:val="center"/>
      <w:textDirection w:val="btLr"/>
      <w:textAlignment w:val="top"/>
      <w:outlineLvl w:val="0"/>
    </w:pPr>
    <w:rPr>
      <w:rFonts w:ascii="Arial" w:cs="Arial" w:hAnsi="Arial"/>
      <w:b w:val="1"/>
      <w:bCs w:val="1"/>
      <w:w w:val="100"/>
      <w:kern w:val="32"/>
      <w:position w:val="-1"/>
      <w:sz w:val="36"/>
      <w:szCs w:val="36"/>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es-ES" w:val="en-US"/>
    </w:rPr>
  </w:style>
  <w:style w:type="paragraph" w:styleId="Título4">
    <w:name w:val="Título 4"/>
    <w:basedOn w:val="Normal"/>
    <w:next w:val="Normal"/>
    <w:autoRedefine w:val="0"/>
    <w:hidden w:val="0"/>
    <w:qFormat w:val="0"/>
    <w:pPr>
      <w:keepNext w:val="1"/>
      <w:numPr>
        <w:ilvl w:val="3"/>
        <w:numId w:val="1"/>
      </w:numPr>
      <w:suppressAutoHyphens w:val="1"/>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es-ES" w:val="es-ES"/>
    </w:rPr>
  </w:style>
  <w:style w:type="paragraph" w:styleId="Título5">
    <w:name w:val="Título 5"/>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4"/>
    </w:pPr>
    <w:rPr>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6"/>
    </w:pPr>
    <w:rPr>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7"/>
    </w:pPr>
    <w:rPr>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360" w:lineRule="auto"/>
      <w:ind w:left="283"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360" w:lineRule="auto"/>
      <w:ind w:left="360" w:leftChars="-1" w:rightChars="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es-ES" w:val="es-ES"/>
    </w:rPr>
  </w:style>
  <w:style w:type="paragraph" w:styleId="StyleJustifiedLinespacing:1.5lines">
    <w:name w:val="Style Justified Line spacing:  1.5 lines"/>
    <w:basedOn w:val="Normal"/>
    <w:next w:val="StyleJustifiedLinespacing:1.5lines"/>
    <w:autoRedefine w:val="0"/>
    <w:hidden w:val="0"/>
    <w:qFormat w:val="0"/>
    <w:pPr>
      <w:suppressAutoHyphens w:val="1"/>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paragraph" w:styleId="Textodeglobo1">
    <w:name w:val="Texto de globo1"/>
    <w:basedOn w:val="Normal"/>
    <w:next w:val="Textodeglobo1"/>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algoritmo">
    <w:name w:val="algoritmo"/>
    <w:basedOn w:val="Normal"/>
    <w:next w:val="algoritmo"/>
    <w:autoRedefine w:val="0"/>
    <w:hidden w:val="0"/>
    <w:qFormat w:val="0"/>
    <w:pPr>
      <w:suppressAutoHyphens w:val="1"/>
      <w:spacing w:after="120" w:before="120" w:line="360" w:lineRule="auto"/>
      <w:ind w:leftChars="-1" w:rightChars="0" w:firstLine="567" w:firstLineChars="-1"/>
      <w:jc w:val="both"/>
      <w:textDirection w:val="btLr"/>
      <w:textAlignment w:val="top"/>
      <w:outlineLvl w:val="0"/>
    </w:pPr>
    <w:rPr>
      <w:rFonts w:ascii="Century Gothic" w:hAnsi="Century Gothic"/>
      <w:w w:val="100"/>
      <w:position w:val="-1"/>
      <w:sz w:val="20"/>
      <w:szCs w:val="20"/>
      <w:effect w:val="none"/>
      <w:vertAlign w:val="baseline"/>
      <w:cs w:val="0"/>
      <w:em w:val="none"/>
      <w:lang w:bidi="ar-SA" w:eastAsia="pt-BR" w:val="pt-BR"/>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Bibliografia">
    <w:name w:val="Bibliografia"/>
    <w:basedOn w:val="Normal"/>
    <w:next w:val="Bibliografia"/>
    <w:autoRedefine w:val="0"/>
    <w:hidden w:val="0"/>
    <w:qFormat w:val="0"/>
    <w:pPr>
      <w:tabs>
        <w:tab w:val="left" w:leader="none" w:pos="539"/>
      </w:tabs>
      <w:suppressAutoHyphens w:val="1"/>
      <w:spacing w:after="120" w:before="120" w:line="240" w:lineRule="auto"/>
      <w:ind w:left="539" w:leftChars="-1" w:rightChars="0" w:hanging="539"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es-ES" w:val="en-US"/>
    </w:rPr>
  </w:style>
  <w:style w:type="paragraph" w:styleId="Lista">
    <w:name w:val="Lista"/>
    <w:basedOn w:val="Normal"/>
    <w:next w:val="Lista"/>
    <w:autoRedefine w:val="0"/>
    <w:hidden w:val="0"/>
    <w:qFormat w:val="0"/>
    <w:pPr>
      <w:numPr>
        <w:ilvl w:val="0"/>
        <w:numId w:val="2"/>
      </w:num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s-ES" w:val="es-ES"/>
    </w:rPr>
  </w:style>
  <w:style w:type="paragraph" w:styleId="Asuntodelcomentario">
    <w:name w:val="Asunto del comentario"/>
    <w:basedOn w:val="Textocomentario"/>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lista-marcador">
    <w:name w:val="lista-marcador"/>
    <w:basedOn w:val="Normal"/>
    <w:next w:val="lista-marcador"/>
    <w:autoRedefine w:val="0"/>
    <w:hidden w:val="0"/>
    <w:qFormat w:val="0"/>
    <w:pPr>
      <w:numPr>
        <w:ilvl w:val="0"/>
        <w:numId w:val="3"/>
      </w:numPr>
      <w:suppressAutoHyphens w:val="1"/>
      <w:autoSpaceDE w:val="0"/>
      <w:autoSpaceDN w:val="0"/>
      <w:adjustRightInd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es-ES"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1"/>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after="0" w:before="0" w:line="360" w:lineRule="auto"/>
      <w:ind w:left="2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after="0" w:before="0" w:line="360" w:lineRule="auto"/>
      <w:ind w:left="4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after="0" w:before="0" w:line="360" w:lineRule="auto"/>
      <w:ind w:left="72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after="0" w:before="0" w:line="360" w:lineRule="auto"/>
      <w:ind w:left="96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after="0" w:before="0" w:line="360" w:lineRule="auto"/>
      <w:ind w:left="120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after="0" w:before="0" w:line="360" w:lineRule="auto"/>
      <w:ind w:left="14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after="0" w:before="0" w:line="360" w:lineRule="auto"/>
      <w:ind w:left="16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ítulo,Capitulo">
    <w:name w:val="Título,Capitulo"/>
    <w:basedOn w:val="Normal"/>
    <w:next w:val="Título1"/>
    <w:autoRedefine w:val="0"/>
    <w:hidden w:val="0"/>
    <w:qFormat w:val="0"/>
    <w:pPr>
      <w:suppressAutoHyphens w:val="1"/>
      <w:spacing w:after="60" w:before="240" w:line="240" w:lineRule="auto"/>
      <w:ind w:leftChars="-1" w:rightChars="0" w:firstLineChars="-1"/>
      <w:jc w:val="center"/>
      <w:textDirection w:val="btLr"/>
      <w:textAlignment w:val="top"/>
      <w:outlineLvl w:val="0"/>
    </w:pPr>
    <w:rPr>
      <w:b w:val="1"/>
      <w:bCs w:val="1"/>
      <w:w w:val="100"/>
      <w:kern w:val="28"/>
      <w:position w:val="-1"/>
      <w:sz w:val="48"/>
      <w:szCs w:val="48"/>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1"/>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es-ES" w:val="es-ES"/>
    </w:rPr>
  </w:style>
  <w:style w:type="character" w:styleId="Título1Car">
    <w:name w:val="Título 1 Car"/>
    <w:next w:val="Título1Car"/>
    <w:autoRedefine w:val="0"/>
    <w:hidden w:val="0"/>
    <w:qFormat w:val="0"/>
    <w:rPr>
      <w:rFonts w:ascii="Arial" w:cs="Arial" w:hAnsi="Arial"/>
      <w:b w:val="1"/>
      <w:bCs w:val="1"/>
      <w:w w:val="100"/>
      <w:kern w:val="32"/>
      <w:position w:val="-1"/>
      <w:sz w:val="36"/>
      <w:szCs w:val="36"/>
      <w:effect w:val="none"/>
      <w:vertAlign w:val="baseline"/>
      <w:cs w:val="0"/>
      <w:em w:val="none"/>
      <w:lang w:eastAsia="es-ES"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eastAsia="es-ES"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eastAsia="es-ES" w:val="en-US"/>
    </w:rPr>
  </w:style>
  <w:style w:type="paragraph" w:styleId="bizTitle">
    <w:name w:val="bizTitle"/>
    <w:basedOn w:val="Título,Capitulo"/>
    <w:next w:val="Título,Capitulo"/>
    <w:autoRedefine w:val="0"/>
    <w:hidden w:val="0"/>
    <w:qFormat w:val="0"/>
    <w:pPr>
      <w:suppressAutoHyphens w:val="1"/>
      <w:spacing w:after="60" w:before="240" w:line="240" w:lineRule="auto"/>
      <w:ind w:leftChars="-1" w:rightChars="0" w:firstLineChars="-1"/>
      <w:jc w:val="right"/>
      <w:textDirection w:val="btLr"/>
      <w:textAlignment w:val="top"/>
      <w:outlineLvl w:val="0"/>
    </w:pPr>
    <w:rPr>
      <w:rFonts w:ascii="Segoe UI" w:cs="Vrinda" w:hAnsi="Segoe UI"/>
      <w:b w:val="1"/>
      <w:bCs w:val="1"/>
      <w:color w:val="0081c6"/>
      <w:w w:val="100"/>
      <w:kern w:val="28"/>
      <w:position w:val="-1"/>
      <w:sz w:val="48"/>
      <w:szCs w:val="32"/>
      <w:effect w:val="none"/>
      <w:vertAlign w:val="baseline"/>
      <w:cs w:val="0"/>
      <w:em w:val="none"/>
      <w:lang w:bidi="ar-SA" w:eastAsia="es-ES" w:val="en-US"/>
    </w:rPr>
  </w:style>
  <w:style w:type="paragraph" w:styleId="bizSubtitle">
    <w:name w:val="bizSubtitle"/>
    <w:basedOn w:val="Subtítulo"/>
    <w:next w:val="Subtítulo"/>
    <w:autoRedefine w:val="0"/>
    <w:hidden w:val="0"/>
    <w:qFormat w:val="0"/>
    <w:pPr>
      <w:suppressAutoHyphens w:val="1"/>
      <w:spacing w:after="60" w:before="120" w:line="240" w:lineRule="auto"/>
      <w:ind w:leftChars="-1" w:rightChars="0" w:firstLineChars="-1"/>
      <w:jc w:val="right"/>
      <w:textDirection w:val="btLr"/>
      <w:textAlignment w:val="top"/>
      <w:outlineLvl w:val="1"/>
    </w:pPr>
    <w:rPr>
      <w:rFonts w:ascii="Segoe UI Semilight" w:cs="Vrinda" w:eastAsia="Times New Roman" w:hAnsi="Segoe UI Semilight"/>
      <w:color w:val="0081c6"/>
      <w:w w:val="100"/>
      <w:position w:val="-1"/>
      <w:sz w:val="32"/>
      <w:szCs w:val="24"/>
      <w:effect w:val="none"/>
      <w:vertAlign w:val="baseline"/>
      <w:cs w:val="0"/>
      <w:em w:val="none"/>
      <w:lang w:bidi="ar-SA" w:eastAsia="es-ES" w:val="en-US"/>
    </w:rPr>
  </w:style>
  <w:style w:type="character" w:styleId="bizTitleChar">
    <w:name w:val="bizTitle Char"/>
    <w:next w:val="bizTitleChar"/>
    <w:autoRedefine w:val="0"/>
    <w:hidden w:val="0"/>
    <w:qFormat w:val="0"/>
    <w:rPr>
      <w:rFonts w:ascii="Segoe UI" w:cs="Vrinda" w:hAnsi="Segoe UI"/>
      <w:b w:val="1"/>
      <w:bCs w:val="1"/>
      <w:color w:val="0081c6"/>
      <w:w w:val="100"/>
      <w:kern w:val="28"/>
      <w:position w:val="-1"/>
      <w:sz w:val="48"/>
      <w:szCs w:val="32"/>
      <w:effect w:val="none"/>
      <w:vertAlign w:val="baseline"/>
      <w:cs w:val="0"/>
      <w:em w:val="none"/>
      <w:lang w:eastAsia="es-ES"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eastAsia="es-ES" w:val="en-US"/>
    </w:rPr>
  </w:style>
  <w:style w:type="paragraph" w:styleId="Subtítulo">
    <w:name w:val="Subtítulo"/>
    <w:basedOn w:val="Normal"/>
    <w:next w:val="Normal"/>
    <w:autoRedefine w:val="0"/>
    <w:hidden w:val="0"/>
    <w:qFormat w:val="0"/>
    <w:pPr>
      <w:suppressAutoHyphens w:val="1"/>
      <w:spacing w:after="60" w:before="120" w:line="360" w:lineRule="auto"/>
      <w:ind w:leftChars="-1" w:rightChars="0" w:firstLineChars="-1"/>
      <w:jc w:val="center"/>
      <w:textDirection w:val="btLr"/>
      <w:textAlignment w:val="top"/>
      <w:outlineLvl w:val="1"/>
    </w:pPr>
    <w:rPr>
      <w:rFonts w:ascii="Cambria" w:cs="Times New Roman" w:eastAsia="Times New Roman"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eastAsia="es-ES" w:val="es-ES"/>
    </w:rPr>
  </w:style>
  <w:style w:type="paragraph" w:styleId="Párrafodelista">
    <w:name w:val="Párrafo de lista"/>
    <w:basedOn w:val="Normal"/>
    <w:next w:val="Párrafodelista"/>
    <w:autoRedefine w:val="0"/>
    <w:hidden w:val="0"/>
    <w:qFormat w:val="0"/>
    <w:pPr>
      <w:suppressAutoHyphens w:val="1"/>
      <w:spacing w:after="0" w:before="0" w:line="240" w:lineRule="auto"/>
      <w:ind w:left="720" w:leftChars="-1" w:rightChars="0" w:firstLineChars="-1"/>
      <w:contextualSpacing w:val="1"/>
      <w:jc w:val="left"/>
      <w:textDirection w:val="btLr"/>
      <w:textAlignment w:val="top"/>
      <w:outlineLvl w:val="0"/>
    </w:pPr>
    <w:rPr>
      <w:w w:val="100"/>
      <w:position w:val="-1"/>
      <w:sz w:val="24"/>
      <w:szCs w:val="24"/>
      <w:effect w:val="none"/>
      <w:vertAlign w:val="baseline"/>
      <w:cs w:val="0"/>
      <w:em w:val="none"/>
      <w:lang w:bidi="ar-SA" w:eastAsia="es-PE" w:val="es-PE"/>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a+6tjouCbWtqaY889/J2SNEVA==">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2017-06-13T01:06:00Z</dcterms:created>
  <dc:creator>Juan Zamudio</dc:creator>
</cp:coreProperties>
</file>

<file path=docProps/custom.xml><?xml version="1.0" encoding="utf-8"?>
<Properties xmlns="http://schemas.openxmlformats.org/officeDocument/2006/custom-properties" xmlns:vt="http://schemas.openxmlformats.org/officeDocument/2006/docPropsVTypes"/>
</file>