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36"/>
          <w:szCs w:val="36"/>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Times New Roman" w:cs="Times New Roman" w:eastAsia="Times New Roman" w:hAnsi="Times New Roman"/>
          <w:b w:val="1"/>
          <w:i w:val="0"/>
          <w:smallCaps w:val="0"/>
          <w:strike w:val="0"/>
          <w:sz w:val="48"/>
          <w:szCs w:val="48"/>
          <w:u w:val="none"/>
          <w:shd w:fill="auto" w:val="clear"/>
          <w:vertAlign w:val="baseline"/>
        </w:rPr>
      </w:pPr>
      <w:r w:rsidDel="00000000" w:rsidR="00000000" w:rsidRPr="00000000">
        <w:rPr>
          <w:b w:val="1"/>
          <w:sz w:val="48"/>
          <w:szCs w:val="48"/>
          <w:rtl w:val="0"/>
        </w:rPr>
        <w:t xml:space="preserve">Sistema de Vacunación COVID-19</w:t>
      </w:r>
      <w:r w:rsidDel="00000000" w:rsidR="00000000" w:rsidRPr="00000000">
        <w:rPr>
          <w:rtl w:val="0"/>
        </w:rPr>
      </w:r>
    </w:p>
    <w:p w:rsidR="00000000" w:rsidDel="00000000" w:rsidP="00000000" w:rsidRDefault="00000000" w:rsidRPr="00000000" w14:paraId="00000003">
      <w:pPr>
        <w:rP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Times New Roman" w:cs="Times New Roman" w:eastAsia="Times New Roman" w:hAnsi="Times New Roman"/>
          <w:b w:val="1"/>
          <w:i w:val="0"/>
          <w:smallCaps w:val="0"/>
          <w:strike w:val="0"/>
          <w:sz w:val="44"/>
          <w:szCs w:val="44"/>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sz w:val="44"/>
          <w:szCs w:val="44"/>
          <w:u w:val="none"/>
          <w:shd w:fill="auto" w:val="clear"/>
          <w:vertAlign w:val="baseline"/>
          <w:rtl w:val="0"/>
        </w:rPr>
        <w:t xml:space="preserve">Especificación de Caso de Uso: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Times New Roman" w:cs="Times New Roman" w:eastAsia="Times New Roman" w:hAnsi="Times New Roman"/>
          <w:b w:val="1"/>
          <w:i w:val="0"/>
          <w:smallCaps w:val="0"/>
          <w:strike w:val="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44"/>
          <w:szCs w:val="44"/>
          <w:u w:val="none"/>
          <w:shd w:fill="auto" w:val="clear"/>
          <w:vertAlign w:val="baseline"/>
          <w:rtl w:val="0"/>
        </w:rPr>
        <w:t xml:space="preserve">CU0</w:t>
      </w:r>
      <w:r w:rsidDel="00000000" w:rsidR="00000000" w:rsidRPr="00000000">
        <w:rPr>
          <w:b w:val="1"/>
          <w:sz w:val="44"/>
          <w:szCs w:val="44"/>
          <w:rtl w:val="0"/>
        </w:rPr>
        <w:t xml:space="preserve">3 </w:t>
      </w:r>
      <w:r w:rsidDel="00000000" w:rsidR="00000000" w:rsidRPr="00000000">
        <w:rPr>
          <w:rFonts w:ascii="Times New Roman" w:cs="Times New Roman" w:eastAsia="Times New Roman" w:hAnsi="Times New Roman"/>
          <w:b w:val="1"/>
          <w:i w:val="0"/>
          <w:smallCaps w:val="0"/>
          <w:strike w:val="0"/>
          <w:sz w:val="44"/>
          <w:szCs w:val="44"/>
          <w:u w:val="none"/>
          <w:shd w:fill="auto" w:val="clear"/>
          <w:vertAlign w:val="baseline"/>
          <w:rtl w:val="0"/>
        </w:rPr>
        <w:t xml:space="preserve">- </w:t>
      </w:r>
      <w:r w:rsidDel="00000000" w:rsidR="00000000" w:rsidRPr="00000000">
        <w:rPr>
          <w:b w:val="1"/>
          <w:sz w:val="44"/>
          <w:szCs w:val="44"/>
          <w:rtl w:val="0"/>
        </w:rPr>
        <w:t xml:space="preserve">Cambiar categoría de usuario</w:t>
      </w:r>
      <w:r w:rsidDel="00000000" w:rsidR="00000000" w:rsidRPr="00000000">
        <w:rPr>
          <w:rtl w:val="0"/>
        </w:rPr>
      </w:r>
    </w:p>
    <w:p w:rsidR="00000000" w:rsidDel="00000000" w:rsidP="00000000" w:rsidRDefault="00000000" w:rsidRPr="00000000" w14:paraId="00000006">
      <w:pPr>
        <w:jc w:val="center"/>
        <w:rPr>
          <w:b w:val="0"/>
          <w:sz w:val="36"/>
          <w:szCs w:val="36"/>
          <w:vertAlign w:val="baseline"/>
        </w:rPr>
      </w:pPr>
      <w:r w:rsidDel="00000000" w:rsidR="00000000" w:rsidRPr="00000000">
        <w:rPr>
          <w:rtl w:val="0"/>
        </w:rPr>
      </w:r>
    </w:p>
    <w:p w:rsidR="00000000" w:rsidDel="00000000" w:rsidP="00000000" w:rsidRDefault="00000000" w:rsidRPr="00000000" w14:paraId="00000007">
      <w:pPr>
        <w:jc w:val="center"/>
        <w:rPr>
          <w:sz w:val="36"/>
          <w:szCs w:val="36"/>
        </w:rPr>
      </w:pPr>
      <w:r w:rsidDel="00000000" w:rsidR="00000000" w:rsidRPr="00000000">
        <w:rPr>
          <w:rtl w:val="0"/>
        </w:rPr>
      </w:r>
    </w:p>
    <w:p w:rsidR="00000000" w:rsidDel="00000000" w:rsidP="00000000" w:rsidRDefault="00000000" w:rsidRPr="00000000" w14:paraId="00000008">
      <w:pPr>
        <w:jc w:val="left"/>
        <w:rPr>
          <w:sz w:val="36"/>
          <w:szCs w:val="36"/>
        </w:rPr>
      </w:pPr>
      <w:r w:rsidDel="00000000" w:rsidR="00000000" w:rsidRPr="00000000">
        <w:rPr>
          <w:rtl w:val="0"/>
        </w:rPr>
      </w:r>
    </w:p>
    <w:p w:rsidR="00000000" w:rsidDel="00000000" w:rsidP="00000000" w:rsidRDefault="00000000" w:rsidRPr="00000000" w14:paraId="00000009">
      <w:pPr>
        <w:jc w:val="center"/>
        <w:rPr>
          <w:sz w:val="32"/>
          <w:szCs w:val="32"/>
          <w:vertAlign w:val="baseline"/>
        </w:rPr>
      </w:pPr>
      <w:r w:rsidDel="00000000" w:rsidR="00000000" w:rsidRPr="00000000">
        <w:rPr>
          <w:rtl w:val="0"/>
        </w:rPr>
      </w:r>
    </w:p>
    <w:p w:rsidR="00000000" w:rsidDel="00000000" w:rsidP="00000000" w:rsidRDefault="00000000" w:rsidRPr="00000000" w14:paraId="0000000A">
      <w:pPr>
        <w:jc w:val="center"/>
        <w:rPr>
          <w:sz w:val="32"/>
          <w:szCs w:val="32"/>
          <w:vertAlign w:val="baseline"/>
        </w:rPr>
      </w:pPr>
      <w:r w:rsidDel="00000000" w:rsidR="00000000" w:rsidRPr="00000000">
        <w:rPr>
          <w:sz w:val="32"/>
          <w:szCs w:val="32"/>
          <w:vertAlign w:val="baseline"/>
          <w:rtl w:val="0"/>
        </w:rPr>
        <w:t xml:space="preserve">Versión 1.0</w:t>
      </w:r>
    </w:p>
    <w:p w:rsidR="00000000" w:rsidDel="00000000" w:rsidP="00000000" w:rsidRDefault="00000000" w:rsidRPr="00000000" w14:paraId="0000000B">
      <w:pPr>
        <w:jc w:val="center"/>
        <w:rPr>
          <w:b w:val="0"/>
          <w:sz w:val="28"/>
          <w:szCs w:val="28"/>
          <w:vertAlign w:val="baseline"/>
        </w:rPr>
      </w:pPr>
      <w:r w:rsidDel="00000000" w:rsidR="00000000" w:rsidRPr="00000000">
        <w:rPr>
          <w:rtl w:val="0"/>
        </w:rPr>
      </w:r>
    </w:p>
    <w:p w:rsidR="00000000" w:rsidDel="00000000" w:rsidP="00000000" w:rsidRDefault="00000000" w:rsidRPr="00000000" w14:paraId="0000000C">
      <w:pPr>
        <w:jc w:val="center"/>
        <w:rPr>
          <w:b w:val="0"/>
          <w:sz w:val="28"/>
          <w:szCs w:val="28"/>
          <w:vertAlign w:val="baseline"/>
        </w:rPr>
      </w:pPr>
      <w:r w:rsidDel="00000000" w:rsidR="00000000" w:rsidRPr="00000000">
        <w:rPr>
          <w:rtl w:val="0"/>
        </w:rPr>
      </w:r>
    </w:p>
    <w:p w:rsidR="00000000" w:rsidDel="00000000" w:rsidP="00000000" w:rsidRDefault="00000000" w:rsidRPr="00000000" w14:paraId="0000000D">
      <w:pPr>
        <w:jc w:val="center"/>
        <w:rPr>
          <w:b w:val="0"/>
          <w:sz w:val="28"/>
          <w:szCs w:val="28"/>
          <w:vertAlign w:val="baseline"/>
        </w:rPr>
      </w:pPr>
      <w:r w:rsidDel="00000000" w:rsidR="00000000" w:rsidRPr="00000000">
        <w:rPr>
          <w:rtl w:val="0"/>
        </w:rPr>
      </w:r>
    </w:p>
    <w:p w:rsidR="00000000" w:rsidDel="00000000" w:rsidP="00000000" w:rsidRDefault="00000000" w:rsidRPr="00000000" w14:paraId="0000000E">
      <w:pPr>
        <w:jc w:val="center"/>
        <w:rPr>
          <w:b w:val="0"/>
          <w:sz w:val="28"/>
          <w:szCs w:val="28"/>
          <w:vertAlign w:val="baseline"/>
        </w:rPr>
      </w:pPr>
      <w:r w:rsidDel="00000000" w:rsidR="00000000" w:rsidRPr="00000000">
        <w:rPr>
          <w:rtl w:val="0"/>
        </w:rPr>
      </w:r>
    </w:p>
    <w:p w:rsidR="00000000" w:rsidDel="00000000" w:rsidP="00000000" w:rsidRDefault="00000000" w:rsidRPr="00000000" w14:paraId="0000000F">
      <w:pPr>
        <w:jc w:val="center"/>
        <w:rPr>
          <w:b w:val="0"/>
          <w:sz w:val="28"/>
          <w:szCs w:val="28"/>
          <w:vertAlign w:val="baseline"/>
        </w:rPr>
      </w:pPr>
      <w:r w:rsidDel="00000000" w:rsidR="00000000" w:rsidRPr="00000000">
        <w:rPr>
          <w:rtl w:val="0"/>
        </w:rPr>
      </w:r>
    </w:p>
    <w:p w:rsidR="00000000" w:rsidDel="00000000" w:rsidP="00000000" w:rsidRDefault="00000000" w:rsidRPr="00000000" w14:paraId="00000010">
      <w:pPr>
        <w:jc w:val="right"/>
        <w:rPr>
          <w:b w:val="0"/>
          <w:sz w:val="28"/>
          <w:szCs w:val="28"/>
          <w:vertAlign w:val="baseline"/>
        </w:rPr>
      </w:pPr>
      <w:r w:rsidDel="00000000" w:rsidR="00000000" w:rsidRPr="00000000">
        <w:rPr>
          <w:b w:val="1"/>
          <w:sz w:val="28"/>
          <w:szCs w:val="28"/>
          <w:vertAlign w:val="baseline"/>
          <w:rtl w:val="0"/>
        </w:rPr>
        <w:t xml:space="preserve">Lima, </w:t>
      </w:r>
      <w:r w:rsidDel="00000000" w:rsidR="00000000" w:rsidRPr="00000000">
        <w:rPr>
          <w:b w:val="1"/>
          <w:sz w:val="28"/>
          <w:szCs w:val="28"/>
          <w:rtl w:val="0"/>
        </w:rPr>
        <w:t xml:space="preserve">Noviembre del 2020</w:t>
      </w:r>
      <w:r w:rsidDel="00000000" w:rsidR="00000000" w:rsidRPr="00000000">
        <w:rPr>
          <w:rtl w:val="0"/>
        </w:rPr>
      </w:r>
    </w:p>
    <w:p w:rsidR="00000000" w:rsidDel="00000000" w:rsidP="00000000" w:rsidRDefault="00000000" w:rsidRPr="00000000" w14:paraId="00000011">
      <w:pPr>
        <w:jc w:val="center"/>
        <w:rPr>
          <w:b w:val="0"/>
          <w:sz w:val="28"/>
          <w:szCs w:val="28"/>
          <w:vertAlign w:val="baseline"/>
        </w:rPr>
      </w:pPr>
      <w:r w:rsidDel="00000000" w:rsidR="00000000" w:rsidRPr="00000000">
        <w:rPr>
          <w:rtl w:val="0"/>
        </w:rPr>
      </w:r>
    </w:p>
    <w:p w:rsidR="00000000" w:rsidDel="00000000" w:rsidP="00000000" w:rsidRDefault="00000000" w:rsidRPr="00000000" w14:paraId="00000012">
      <w:pPr>
        <w:jc w:val="center"/>
        <w:rPr>
          <w:b w:val="0"/>
          <w:sz w:val="28"/>
          <w:szCs w:val="28"/>
          <w:vertAlign w:val="baseline"/>
        </w:rPr>
      </w:pPr>
      <w:r w:rsidDel="00000000" w:rsidR="00000000" w:rsidRPr="00000000">
        <w:rPr>
          <w:rtl w:val="0"/>
        </w:rPr>
      </w:r>
    </w:p>
    <w:p w:rsidR="00000000" w:rsidDel="00000000" w:rsidP="00000000" w:rsidRDefault="00000000" w:rsidRPr="00000000" w14:paraId="00000013">
      <w:pPr>
        <w:jc w:val="center"/>
        <w:rPr>
          <w:b w:val="0"/>
          <w:sz w:val="28"/>
          <w:szCs w:val="28"/>
          <w:vertAlign w:val="baseline"/>
        </w:rPr>
      </w:pPr>
      <w:r w:rsidDel="00000000" w:rsidR="00000000" w:rsidRPr="00000000">
        <w:rPr>
          <w:rtl w:val="0"/>
        </w:rPr>
      </w:r>
    </w:p>
    <w:p w:rsidR="00000000" w:rsidDel="00000000" w:rsidP="00000000" w:rsidRDefault="00000000" w:rsidRPr="00000000" w14:paraId="00000014">
      <w:pPr>
        <w:jc w:val="center"/>
        <w:rPr>
          <w:b w:val="0"/>
          <w:sz w:val="28"/>
          <w:szCs w:val="28"/>
          <w:vertAlign w:val="baseline"/>
        </w:rPr>
      </w:pPr>
      <w:r w:rsidDel="00000000" w:rsidR="00000000" w:rsidRPr="00000000">
        <w:rPr>
          <w:rtl w:val="0"/>
        </w:rPr>
      </w:r>
    </w:p>
    <w:p w:rsidR="00000000" w:rsidDel="00000000" w:rsidP="00000000" w:rsidRDefault="00000000" w:rsidRPr="00000000" w14:paraId="00000015">
      <w:pPr>
        <w:jc w:val="center"/>
        <w:rPr>
          <w:b w:val="0"/>
          <w:sz w:val="28"/>
          <w:szCs w:val="28"/>
          <w:vertAlign w:val="baseline"/>
        </w:rPr>
      </w:pPr>
      <w:r w:rsidDel="00000000" w:rsidR="00000000" w:rsidRPr="00000000">
        <w:rPr>
          <w:rtl w:val="0"/>
        </w:rPr>
      </w:r>
    </w:p>
    <w:p w:rsidR="00000000" w:rsidDel="00000000" w:rsidP="00000000" w:rsidRDefault="00000000" w:rsidRPr="00000000" w14:paraId="00000016">
      <w:pPr>
        <w:tabs>
          <w:tab w:val="left" w:pos="1815"/>
        </w:tabs>
        <w:jc w:val="center"/>
        <w:rPr>
          <w:b w:val="0"/>
          <w:sz w:val="36"/>
          <w:szCs w:val="36"/>
          <w:vertAlign w:val="baseline"/>
        </w:rPr>
      </w:pPr>
      <w:r w:rsidDel="00000000" w:rsidR="00000000" w:rsidRPr="00000000">
        <w:rPr>
          <w:b w:val="1"/>
          <w:sz w:val="36"/>
          <w:szCs w:val="36"/>
          <w:vertAlign w:val="baseline"/>
          <w:rtl w:val="0"/>
        </w:rPr>
        <w:t xml:space="preserve">Control de Versiones</w:t>
      </w: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tcMar>
              <w:left w:w="108.0" w:type="dxa"/>
              <w:right w:w="108.0" w:type="dxa"/>
            </w:tcMar>
            <w:vAlign w:val="top"/>
          </w:tcPr>
          <w:p w:rsidR="00000000" w:rsidDel="00000000" w:rsidP="00000000" w:rsidRDefault="00000000" w:rsidRPr="00000000" w14:paraId="00000017">
            <w:pPr>
              <w:widowControl w:val="0"/>
              <w:jc w:val="center"/>
              <w:rPr>
                <w:sz w:val="22"/>
                <w:szCs w:val="22"/>
                <w:vertAlign w:val="baseline"/>
              </w:rPr>
            </w:pPr>
            <w:r w:rsidDel="00000000" w:rsidR="00000000" w:rsidRPr="00000000">
              <w:rPr>
                <w:b w:val="1"/>
                <w:sz w:val="22"/>
                <w:szCs w:val="22"/>
                <w:vertAlign w:val="baseline"/>
                <w:rtl w:val="0"/>
              </w:rPr>
              <w:t xml:space="preserve">Fecha</w:t>
            </w: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18">
            <w:pPr>
              <w:widowControl w:val="0"/>
              <w:jc w:val="center"/>
              <w:rPr>
                <w:sz w:val="22"/>
                <w:szCs w:val="22"/>
                <w:vertAlign w:val="baseline"/>
              </w:rPr>
            </w:pPr>
            <w:r w:rsidDel="00000000" w:rsidR="00000000" w:rsidRPr="00000000">
              <w:rPr>
                <w:b w:val="1"/>
                <w:sz w:val="22"/>
                <w:szCs w:val="22"/>
                <w:vertAlign w:val="baseline"/>
                <w:rtl w:val="0"/>
              </w:rPr>
              <w:t xml:space="preserve">Versión</w:t>
            </w: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19">
            <w:pPr>
              <w:widowControl w:val="0"/>
              <w:jc w:val="center"/>
              <w:rPr>
                <w:sz w:val="22"/>
                <w:szCs w:val="22"/>
                <w:vertAlign w:val="baseline"/>
              </w:rPr>
            </w:pPr>
            <w:r w:rsidDel="00000000" w:rsidR="00000000" w:rsidRPr="00000000">
              <w:rPr>
                <w:b w:val="1"/>
                <w:sz w:val="22"/>
                <w:szCs w:val="22"/>
                <w:vertAlign w:val="baseline"/>
                <w:rtl w:val="0"/>
              </w:rPr>
              <w:t xml:space="preserve">Descripción</w:t>
            </w: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1A">
            <w:pPr>
              <w:widowControl w:val="0"/>
              <w:jc w:val="center"/>
              <w:rPr>
                <w:sz w:val="22"/>
                <w:szCs w:val="22"/>
                <w:vertAlign w:val="baseline"/>
              </w:rPr>
            </w:pPr>
            <w:r w:rsidDel="00000000" w:rsidR="00000000" w:rsidRPr="00000000">
              <w:rPr>
                <w:b w:val="1"/>
                <w:sz w:val="22"/>
                <w:szCs w:val="22"/>
                <w:vertAlign w:val="baseline"/>
                <w:rtl w:val="0"/>
              </w:rPr>
              <w:t xml:space="preserve">Autor</w:t>
            </w:r>
            <w:r w:rsidDel="00000000" w:rsidR="00000000" w:rsidRPr="00000000">
              <w:rPr>
                <w:rtl w:val="0"/>
              </w:rPr>
            </w:r>
          </w:p>
        </w:tc>
      </w:tr>
      <w:tr>
        <w:tc>
          <w:tcPr>
            <w:tcMar>
              <w:left w:w="108.0" w:type="dxa"/>
              <w:right w:w="108.0" w:type="dxa"/>
            </w:tcMar>
            <w:vAlign w:val="top"/>
          </w:tcPr>
          <w:p w:rsidR="00000000" w:rsidDel="00000000" w:rsidP="00000000" w:rsidRDefault="00000000" w:rsidRPr="00000000" w14:paraId="0000001B">
            <w:pPr>
              <w:widowControl w:val="0"/>
              <w:rPr>
                <w:sz w:val="22"/>
                <w:szCs w:val="22"/>
                <w:vertAlign w:val="baseline"/>
              </w:rPr>
            </w:pPr>
            <w:r w:rsidDel="00000000" w:rsidR="00000000" w:rsidRPr="00000000">
              <w:rPr>
                <w:sz w:val="22"/>
                <w:szCs w:val="22"/>
                <w:rtl w:val="0"/>
              </w:rPr>
              <w:t xml:space="preserve">29/11/2020</w:t>
            </w: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1C">
            <w:pPr>
              <w:widowControl w:val="0"/>
              <w:rPr>
                <w:sz w:val="22"/>
                <w:szCs w:val="22"/>
                <w:vertAlign w:val="baseline"/>
              </w:rPr>
            </w:pPr>
            <w:r w:rsidDel="00000000" w:rsidR="00000000" w:rsidRPr="00000000">
              <w:rPr>
                <w:sz w:val="22"/>
                <w:szCs w:val="22"/>
                <w:vertAlign w:val="baseline"/>
                <w:rtl w:val="0"/>
              </w:rPr>
              <w:t xml:space="preserve">1.0</w:t>
            </w:r>
          </w:p>
        </w:tc>
        <w:tc>
          <w:tcPr>
            <w:tcMar>
              <w:left w:w="108.0" w:type="dxa"/>
              <w:right w:w="108.0" w:type="dxa"/>
            </w:tcMar>
            <w:vAlign w:val="top"/>
          </w:tcPr>
          <w:p w:rsidR="00000000" w:rsidDel="00000000" w:rsidP="00000000" w:rsidRDefault="00000000" w:rsidRPr="00000000" w14:paraId="0000001D">
            <w:pPr>
              <w:widowControl w:val="0"/>
              <w:rPr>
                <w:sz w:val="22"/>
                <w:szCs w:val="22"/>
                <w:vertAlign w:val="baseline"/>
              </w:rPr>
            </w:pPr>
            <w:r w:rsidDel="00000000" w:rsidR="00000000" w:rsidRPr="00000000">
              <w:rPr>
                <w:sz w:val="22"/>
                <w:szCs w:val="22"/>
                <w:vertAlign w:val="baseline"/>
                <w:rtl w:val="0"/>
              </w:rPr>
              <w:t xml:space="preserve">Creación del documento.</w:t>
            </w:r>
          </w:p>
        </w:tc>
        <w:tc>
          <w:tcPr>
            <w:tcMar>
              <w:left w:w="108.0" w:type="dxa"/>
              <w:right w:w="108.0" w:type="dxa"/>
            </w:tcMar>
            <w:vAlign w:val="top"/>
          </w:tcPr>
          <w:p w:rsidR="00000000" w:rsidDel="00000000" w:rsidP="00000000" w:rsidRDefault="00000000" w:rsidRPr="00000000" w14:paraId="0000001E">
            <w:pPr>
              <w:widowControl w:val="0"/>
              <w:rPr>
                <w:sz w:val="22"/>
                <w:szCs w:val="22"/>
              </w:rPr>
            </w:pPr>
            <w:r w:rsidDel="00000000" w:rsidR="00000000" w:rsidRPr="00000000">
              <w:rPr>
                <w:sz w:val="22"/>
                <w:szCs w:val="22"/>
                <w:rtl w:val="0"/>
              </w:rPr>
              <w:t xml:space="preserve">Alberto Miranda </w:t>
            </w:r>
          </w:p>
          <w:p w:rsidR="00000000" w:rsidDel="00000000" w:rsidP="00000000" w:rsidRDefault="00000000" w:rsidRPr="00000000" w14:paraId="0000001F">
            <w:pPr>
              <w:widowControl w:val="0"/>
              <w:rPr>
                <w:sz w:val="22"/>
                <w:szCs w:val="22"/>
                <w:vertAlign w:val="baseline"/>
              </w:rPr>
            </w:pPr>
            <w:r w:rsidDel="00000000" w:rsidR="00000000" w:rsidRPr="00000000">
              <w:rPr>
                <w:sz w:val="22"/>
                <w:szCs w:val="22"/>
                <w:rtl w:val="0"/>
              </w:rPr>
              <w:t xml:space="preserve">Anderson Leandro</w:t>
            </w:r>
            <w:r w:rsidDel="00000000" w:rsidR="00000000" w:rsidRPr="00000000">
              <w:rPr>
                <w:rtl w:val="0"/>
              </w:rPr>
            </w:r>
          </w:p>
        </w:tc>
      </w:tr>
      <w:tr>
        <w:tc>
          <w:tcPr>
            <w:tcMar>
              <w:left w:w="108.0" w:type="dxa"/>
              <w:right w:w="108.0" w:type="dxa"/>
            </w:tcMar>
            <w:vAlign w:val="top"/>
          </w:tcPr>
          <w:p w:rsidR="00000000" w:rsidDel="00000000" w:rsidP="00000000" w:rsidRDefault="00000000" w:rsidRPr="00000000" w14:paraId="00000020">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1">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2">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3">
            <w:pPr>
              <w:widowControl w:val="0"/>
              <w:rPr>
                <w:sz w:val="22"/>
                <w:szCs w:val="22"/>
                <w:vertAlign w:val="baseline"/>
              </w:rPr>
            </w:pPr>
            <w:r w:rsidDel="00000000" w:rsidR="00000000" w:rsidRPr="00000000">
              <w:rPr>
                <w:rtl w:val="0"/>
              </w:rPr>
            </w:r>
          </w:p>
        </w:tc>
      </w:tr>
      <w:tr>
        <w:tc>
          <w:tcPr>
            <w:tcMar>
              <w:left w:w="108.0" w:type="dxa"/>
              <w:right w:w="108.0" w:type="dxa"/>
            </w:tcMar>
            <w:vAlign w:val="top"/>
          </w:tcPr>
          <w:p w:rsidR="00000000" w:rsidDel="00000000" w:rsidP="00000000" w:rsidRDefault="00000000" w:rsidRPr="00000000" w14:paraId="00000024">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5">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6">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7">
            <w:pPr>
              <w:widowControl w:val="0"/>
              <w:rPr>
                <w:sz w:val="22"/>
                <w:szCs w:val="22"/>
                <w:vertAlign w:val="baseline"/>
              </w:rPr>
            </w:pPr>
            <w:r w:rsidDel="00000000" w:rsidR="00000000" w:rsidRPr="00000000">
              <w:rPr>
                <w:rtl w:val="0"/>
              </w:rPr>
            </w:r>
          </w:p>
        </w:tc>
      </w:tr>
      <w:tr>
        <w:tc>
          <w:tcPr>
            <w:tcMar>
              <w:left w:w="108.0" w:type="dxa"/>
              <w:right w:w="108.0" w:type="dxa"/>
            </w:tcMar>
            <w:vAlign w:val="top"/>
          </w:tcPr>
          <w:p w:rsidR="00000000" w:rsidDel="00000000" w:rsidP="00000000" w:rsidRDefault="00000000" w:rsidRPr="00000000" w14:paraId="00000028">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9">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A">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B">
            <w:pPr>
              <w:widowControl w:val="0"/>
              <w:rPr>
                <w:sz w:val="22"/>
                <w:szCs w:val="22"/>
                <w:vertAlign w:val="baseline"/>
              </w:rPr>
            </w:pPr>
            <w:r w:rsidDel="00000000" w:rsidR="00000000" w:rsidRPr="00000000">
              <w:rPr>
                <w:rtl w:val="0"/>
              </w:rPr>
            </w:r>
          </w:p>
        </w:tc>
      </w:tr>
      <w:tr>
        <w:tc>
          <w:tcPr>
            <w:tcMar>
              <w:left w:w="108.0" w:type="dxa"/>
              <w:right w:w="108.0" w:type="dxa"/>
            </w:tcMar>
            <w:vAlign w:val="top"/>
          </w:tcPr>
          <w:p w:rsidR="00000000" w:rsidDel="00000000" w:rsidP="00000000" w:rsidRDefault="00000000" w:rsidRPr="00000000" w14:paraId="0000002C">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D">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E">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F">
            <w:pPr>
              <w:widowControl w:val="0"/>
              <w:rPr>
                <w:sz w:val="22"/>
                <w:szCs w:val="22"/>
                <w:vertAlign w:val="baseline"/>
              </w:rPr>
            </w:pPr>
            <w:r w:rsidDel="00000000" w:rsidR="00000000" w:rsidRPr="00000000">
              <w:rPr>
                <w:rtl w:val="0"/>
              </w:rPr>
            </w:r>
          </w:p>
        </w:tc>
      </w:tr>
      <w:tr>
        <w:tc>
          <w:tcPr>
            <w:tcMar>
              <w:left w:w="108.0" w:type="dxa"/>
              <w:right w:w="108.0" w:type="dxa"/>
            </w:tcMar>
            <w:vAlign w:val="top"/>
          </w:tcPr>
          <w:p w:rsidR="00000000" w:rsidDel="00000000" w:rsidP="00000000" w:rsidRDefault="00000000" w:rsidRPr="00000000" w14:paraId="00000030">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1">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2">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3">
            <w:pPr>
              <w:widowControl w:val="0"/>
              <w:rPr>
                <w:sz w:val="22"/>
                <w:szCs w:val="22"/>
                <w:vertAlign w:val="baseline"/>
              </w:rPr>
            </w:pPr>
            <w:r w:rsidDel="00000000" w:rsidR="00000000" w:rsidRPr="00000000">
              <w:rPr>
                <w:rtl w:val="0"/>
              </w:rPr>
            </w:r>
          </w:p>
        </w:tc>
      </w:tr>
      <w:tr>
        <w:tc>
          <w:tcPr>
            <w:tcMar>
              <w:left w:w="108.0" w:type="dxa"/>
              <w:right w:w="108.0" w:type="dxa"/>
            </w:tcMar>
            <w:vAlign w:val="top"/>
          </w:tcPr>
          <w:p w:rsidR="00000000" w:rsidDel="00000000" w:rsidP="00000000" w:rsidRDefault="00000000" w:rsidRPr="00000000" w14:paraId="00000034">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5">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6">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7">
            <w:pPr>
              <w:widowControl w:val="0"/>
              <w:rPr>
                <w:sz w:val="22"/>
                <w:szCs w:val="22"/>
                <w:vertAlign w:val="baseline"/>
              </w:rPr>
            </w:pPr>
            <w:r w:rsidDel="00000000" w:rsidR="00000000" w:rsidRPr="00000000">
              <w:rPr>
                <w:rtl w:val="0"/>
              </w:rPr>
            </w:r>
          </w:p>
        </w:tc>
      </w:tr>
    </w:tbl>
    <w:p w:rsidR="00000000" w:rsidDel="00000000" w:rsidP="00000000" w:rsidRDefault="00000000" w:rsidRPr="00000000" w14:paraId="00000038">
      <w:pPr>
        <w:tabs>
          <w:tab w:val="left" w:pos="1815"/>
        </w:tabs>
        <w:jc w:val="center"/>
        <w:rPr>
          <w:sz w:val="32"/>
          <w:szCs w:val="32"/>
          <w:vertAlign w:val="baseline"/>
        </w:rPr>
      </w:pPr>
      <w:r w:rsidDel="00000000" w:rsidR="00000000" w:rsidRPr="00000000">
        <w:rPr>
          <w:rtl w:val="0"/>
        </w:rPr>
      </w:r>
    </w:p>
    <w:sdt>
      <w:sdtPr>
        <w:tag w:val="goog_rdk_0"/>
      </w:sdtPr>
      <w:sdtContent>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1815"/>
            </w:tabs>
            <w:spacing w:after="120" w:before="600" w:line="360" w:lineRule="auto"/>
            <w:ind w:left="0" w:right="0" w:firstLine="0"/>
            <w:jc w:val="center"/>
            <w:rPr>
              <w:b w:val="1"/>
              <w:sz w:val="32"/>
              <w:szCs w:val="32"/>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ÍNDICE</w:t>
          </w:r>
          <w:r w:rsidDel="00000000" w:rsidR="00000000" w:rsidRPr="00000000">
            <w:rPr>
              <w:rtl w:val="0"/>
            </w:rPr>
          </w:r>
        </w:p>
      </w:sdtContent>
    </w:sdt>
    <w:sdt>
      <w:sdtPr>
        <w:docPartObj>
          <w:docPartGallery w:val="Table of Contents"/>
          <w:docPartUnique w:val="1"/>
        </w:docPartObj>
      </w:sdtPr>
      <w:sdtContent>
        <w:p w:rsidR="00000000" w:rsidDel="00000000" w:rsidP="00000000" w:rsidRDefault="00000000" w:rsidRPr="00000000" w14:paraId="0000003A">
          <w:pPr>
            <w:tabs>
              <w:tab w:val="right" w:pos="8503.511811023624"/>
            </w:tabs>
            <w:spacing w:before="80" w:line="240" w:lineRule="auto"/>
            <w:ind w:left="0" w:firstLine="0"/>
            <w:rPr/>
          </w:pPr>
          <w:r w:rsidDel="00000000" w:rsidR="00000000" w:rsidRPr="00000000">
            <w:fldChar w:fldCharType="begin"/>
            <w:instrText xml:space="preserve"> TOC \h \u \z </w:instrText>
            <w:fldChar w:fldCharType="separate"/>
          </w:r>
          <w:hyperlink w:anchor="_heading=h.r77ncul45461">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_heading=h.r77ncul45461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x2b9nz8aev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Propósito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_heading=h.x2b9nz8aev5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bn3bm14jilr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Alcance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_heading=h.bn3bm14jilrv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Definiciones, siglas y abreviaciones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f9zfl8fqvaq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Referencias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_heading=h.f9zfl8fqvaq1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weg5wv5caa9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Resumen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_heading=h.weg5wv5caa9a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503.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General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67aab5gsvs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Diagrama de Casos de Usos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_heading=h.s67aab5gsvsk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jrmh5rm7fg0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_heading=h.jrmh5rm7fg05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1whz8a84bx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_heading=h.o1whz8a84bx0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7u91qclbzy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Precondiciones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_heading=h.l7u91qclbzyv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agsrdyk6neu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 Condiciones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_heading=h.agsrdyk6neuc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9r9yl9v1bx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Flujo Básico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_heading=h.o9r9yl9v1bxh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h0skbt3fo3j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Flujo Alternativo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_heading=h.h0skbt3fo3j2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cfks9gyimy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Excepciones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_heading=h.scfks9gyimyi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cnpp0sgkj1x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Prototipos visuales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_heading=h.cnpp0sgkj1xg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8503.511811023624"/>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95cfkhynsni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Requerimientos no funcionales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_heading=h.95cfkhynsnia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pStyle w:val="Heading2"/>
        <w:keepNext w:val="1"/>
        <w:spacing w:after="360" w:before="360" w:lineRule="auto"/>
        <w:jc w:val="center"/>
        <w:rPr/>
      </w:pPr>
      <w:bookmarkStart w:colFirst="0" w:colLast="0" w:name="_heading=h.s2ya89xtxxi0" w:id="3"/>
      <w:bookmarkEnd w:id="3"/>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2"/>
        <w:keepNext w:val="1"/>
        <w:numPr>
          <w:ilvl w:val="0"/>
          <w:numId w:val="9"/>
        </w:numPr>
        <w:spacing w:after="0" w:before="360" w:lineRule="auto"/>
        <w:ind w:left="1578" w:hanging="360"/>
        <w:jc w:val="center"/>
        <w:rPr>
          <w:vertAlign w:val="baseline"/>
        </w:rPr>
      </w:pPr>
      <w:bookmarkStart w:colFirst="0" w:colLast="0" w:name="_heading=h.r77ncul45461" w:id="4"/>
      <w:bookmarkEnd w:id="4"/>
      <w:r w:rsidDel="00000000" w:rsidR="00000000" w:rsidRPr="00000000">
        <w:rPr>
          <w:vertAlign w:val="baseline"/>
          <w:rtl w:val="0"/>
        </w:rPr>
        <w:t xml:space="preserve">Introducción</w:t>
      </w:r>
    </w:p>
    <w:p w:rsidR="00000000" w:rsidDel="00000000" w:rsidP="00000000" w:rsidRDefault="00000000" w:rsidRPr="00000000" w14:paraId="0000004D">
      <w:pPr>
        <w:pStyle w:val="Heading3"/>
        <w:numPr>
          <w:ilvl w:val="1"/>
          <w:numId w:val="2"/>
        </w:numPr>
        <w:spacing w:after="240" w:before="240" w:lineRule="auto"/>
        <w:ind w:left="576" w:hanging="576"/>
        <w:rPr/>
      </w:pPr>
      <w:bookmarkStart w:colFirst="0" w:colLast="0" w:name="_heading=h.x2b9nz8aev5" w:id="5"/>
      <w:bookmarkEnd w:id="5"/>
      <w:r w:rsidDel="00000000" w:rsidR="00000000" w:rsidRPr="00000000">
        <w:rPr>
          <w:vertAlign w:val="baseline"/>
          <w:rtl w:val="0"/>
        </w:rPr>
        <w:t xml:space="preserve">Propósito</w:t>
      </w:r>
      <w:r w:rsidDel="00000000" w:rsidR="00000000" w:rsidRPr="00000000">
        <w:rPr>
          <w:rtl w:val="0"/>
        </w:rPr>
      </w:r>
    </w:p>
    <w:p w:rsidR="00000000" w:rsidDel="00000000" w:rsidP="00000000" w:rsidRDefault="00000000" w:rsidRPr="00000000" w14:paraId="0000004E">
      <w:pPr>
        <w:keepNext w:val="1"/>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pPr>
      <w:r w:rsidDel="00000000" w:rsidR="00000000" w:rsidRPr="00000000">
        <w:rPr>
          <w:rtl w:val="0"/>
        </w:rPr>
        <w:t xml:space="preserve">El propósito de este documento es otorgar la información necesaria para el entendimiento del caso de uso de Selección de lugar de vacunación. El cual, tiene como objetivo realizar la selección de manera correcta de un lugar de vacunación</w:t>
      </w:r>
    </w:p>
    <w:p w:rsidR="00000000" w:rsidDel="00000000" w:rsidP="00000000" w:rsidRDefault="00000000" w:rsidRPr="00000000" w14:paraId="0000004F">
      <w:pPr>
        <w:pStyle w:val="Heading3"/>
        <w:numPr>
          <w:ilvl w:val="1"/>
          <w:numId w:val="2"/>
        </w:numPr>
        <w:spacing w:after="240" w:before="240" w:lineRule="auto"/>
        <w:ind w:left="576" w:hanging="576"/>
        <w:rPr/>
      </w:pPr>
      <w:bookmarkStart w:colFirst="0" w:colLast="0" w:name="_heading=h.bn3bm14jilrv" w:id="6"/>
      <w:bookmarkEnd w:id="6"/>
      <w:r w:rsidDel="00000000" w:rsidR="00000000" w:rsidRPr="00000000">
        <w:rPr>
          <w:vertAlign w:val="baseline"/>
          <w:rtl w:val="0"/>
        </w:rPr>
        <w:t xml:space="preserve">Alcance</w:t>
      </w:r>
      <w:r w:rsidDel="00000000" w:rsidR="00000000" w:rsidRPr="00000000">
        <w:rPr>
          <w:rtl w:val="0"/>
        </w:rPr>
      </w:r>
    </w:p>
    <w:p w:rsidR="00000000" w:rsidDel="00000000" w:rsidP="00000000" w:rsidRDefault="00000000" w:rsidRPr="00000000" w14:paraId="00000050">
      <w:pPr>
        <w:keepNext w:val="1"/>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pPr>
      <w:r w:rsidDel="00000000" w:rsidR="00000000" w:rsidRPr="00000000">
        <w:rPr>
          <w:rtl w:val="0"/>
        </w:rPr>
        <w:t xml:space="preserve">El caso de uso Selección de lugar de vacunación se efectuará por una página web. Estará disponible tanto para móviles como computadoras personales.</w:t>
      </w:r>
    </w:p>
    <w:p w:rsidR="00000000" w:rsidDel="00000000" w:rsidP="00000000" w:rsidRDefault="00000000" w:rsidRPr="00000000" w14:paraId="00000051">
      <w:pPr>
        <w:pStyle w:val="Heading3"/>
        <w:numPr>
          <w:ilvl w:val="1"/>
          <w:numId w:val="2"/>
        </w:numPr>
        <w:spacing w:after="240" w:before="240" w:lineRule="auto"/>
        <w:ind w:left="576" w:hanging="576"/>
        <w:rPr/>
      </w:pPr>
      <w:bookmarkStart w:colFirst="0" w:colLast="0" w:name="_heading=h.3dy6vkm" w:id="7"/>
      <w:bookmarkEnd w:id="7"/>
      <w:r w:rsidDel="00000000" w:rsidR="00000000" w:rsidRPr="00000000">
        <w:rPr>
          <w:vertAlign w:val="baseline"/>
          <w:rtl w:val="0"/>
        </w:rPr>
        <w:t xml:space="preserve">Definiciones, siglas y abreviaciones</w:t>
      </w:r>
      <w:r w:rsidDel="00000000" w:rsidR="00000000" w:rsidRPr="00000000">
        <w:rPr>
          <w:rtl w:val="0"/>
        </w:rPr>
      </w:r>
    </w:p>
    <w:p w:rsidR="00000000" w:rsidDel="00000000" w:rsidP="00000000" w:rsidRDefault="00000000" w:rsidRPr="00000000" w14:paraId="00000052">
      <w:pPr>
        <w:keepNext w:val="1"/>
        <w:numPr>
          <w:ilvl w:val="0"/>
          <w:numId w:val="8"/>
        </w:numPr>
        <w:spacing w:after="0" w:afterAutospacing="0" w:before="240" w:lineRule="auto"/>
        <w:ind w:left="720" w:hanging="360"/>
        <w:rPr>
          <w:u w:val="none"/>
        </w:rPr>
      </w:pPr>
      <w:bookmarkStart w:colFirst="0" w:colLast="0" w:name="_heading=h.bcsie3dyi2qb" w:id="8"/>
      <w:bookmarkEnd w:id="8"/>
      <w:r w:rsidDel="00000000" w:rsidR="00000000" w:rsidRPr="00000000">
        <w:rPr>
          <w:rtl w:val="0"/>
        </w:rPr>
        <w:t xml:space="preserve">SVC19: Sistema de vacunación Covid19.</w:t>
      </w:r>
    </w:p>
    <w:p w:rsidR="00000000" w:rsidDel="00000000" w:rsidP="00000000" w:rsidRDefault="00000000" w:rsidRPr="00000000" w14:paraId="00000053">
      <w:pPr>
        <w:keepNext w:val="1"/>
        <w:numPr>
          <w:ilvl w:val="0"/>
          <w:numId w:val="8"/>
        </w:numPr>
        <w:spacing w:after="240" w:before="0" w:beforeAutospacing="0" w:lineRule="auto"/>
        <w:ind w:left="720" w:hanging="360"/>
        <w:rPr>
          <w:u w:val="none"/>
        </w:rPr>
      </w:pPr>
      <w:bookmarkStart w:colFirst="0" w:colLast="0" w:name="_heading=h.38857jpsatdn" w:id="9"/>
      <w:bookmarkEnd w:id="9"/>
      <w:r w:rsidDel="00000000" w:rsidR="00000000" w:rsidRPr="00000000">
        <w:rPr>
          <w:rtl w:val="0"/>
        </w:rPr>
        <w:t xml:space="preserve">CU: Caso de uso.</w:t>
      </w:r>
    </w:p>
    <w:p w:rsidR="00000000" w:rsidDel="00000000" w:rsidP="00000000" w:rsidRDefault="00000000" w:rsidRPr="00000000" w14:paraId="00000054">
      <w:pPr>
        <w:pStyle w:val="Heading3"/>
        <w:numPr>
          <w:ilvl w:val="1"/>
          <w:numId w:val="2"/>
        </w:numPr>
        <w:spacing w:after="240" w:before="240" w:lineRule="auto"/>
        <w:ind w:left="576" w:hanging="576"/>
        <w:rPr/>
      </w:pPr>
      <w:bookmarkStart w:colFirst="0" w:colLast="0" w:name="_heading=h.f9zfl8fqvaq1" w:id="10"/>
      <w:bookmarkEnd w:id="10"/>
      <w:r w:rsidDel="00000000" w:rsidR="00000000" w:rsidRPr="00000000">
        <w:rPr>
          <w:vertAlign w:val="baseline"/>
          <w:rtl w:val="0"/>
        </w:rPr>
        <w:t xml:space="preserve">Referencias</w:t>
      </w:r>
      <w:r w:rsidDel="00000000" w:rsidR="00000000" w:rsidRPr="00000000">
        <w:rPr>
          <w:rtl w:val="0"/>
        </w:rPr>
      </w:r>
    </w:p>
    <w:p w:rsidR="00000000" w:rsidDel="00000000" w:rsidP="00000000" w:rsidRDefault="00000000" w:rsidRPr="00000000" w14:paraId="00000055">
      <w:pPr>
        <w:rPr>
          <w:vertAlign w:val="baseline"/>
        </w:rPr>
      </w:pPr>
      <w:r w:rsidDel="00000000" w:rsidR="00000000" w:rsidRPr="00000000">
        <w:rPr>
          <w:rtl w:val="0"/>
        </w:rPr>
        <w:t xml:space="preserve">No existen referencias</w:t>
      </w:r>
      <w:r w:rsidDel="00000000" w:rsidR="00000000" w:rsidRPr="00000000">
        <w:rPr>
          <w:rtl w:val="0"/>
        </w:rPr>
      </w:r>
    </w:p>
    <w:p w:rsidR="00000000" w:rsidDel="00000000" w:rsidP="00000000" w:rsidRDefault="00000000" w:rsidRPr="00000000" w14:paraId="00000056">
      <w:pPr>
        <w:pStyle w:val="Heading3"/>
        <w:numPr>
          <w:ilvl w:val="1"/>
          <w:numId w:val="2"/>
        </w:numPr>
        <w:spacing w:after="240" w:before="240" w:lineRule="auto"/>
        <w:ind w:left="576" w:hanging="576"/>
        <w:rPr/>
      </w:pPr>
      <w:bookmarkStart w:colFirst="0" w:colLast="0" w:name="_heading=h.weg5wv5caa9a" w:id="11"/>
      <w:bookmarkEnd w:id="11"/>
      <w:r w:rsidDel="00000000" w:rsidR="00000000" w:rsidRPr="00000000">
        <w:rPr>
          <w:vertAlign w:val="baseline"/>
          <w:rtl w:val="0"/>
        </w:rPr>
        <w:t xml:space="preserve">Resumen</w:t>
      </w:r>
      <w:r w:rsidDel="00000000" w:rsidR="00000000" w:rsidRPr="00000000">
        <w:rPr>
          <w:rtl w:val="0"/>
        </w:rPr>
      </w:r>
    </w:p>
    <w:p w:rsidR="00000000" w:rsidDel="00000000" w:rsidP="00000000" w:rsidRDefault="00000000" w:rsidRPr="00000000" w14:paraId="00000057">
      <w:pPr>
        <w:keepNext w:val="1"/>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pPr>
      <w:r w:rsidDel="00000000" w:rsidR="00000000" w:rsidRPr="00000000">
        <w:rPr>
          <w:rtl w:val="0"/>
        </w:rPr>
        <w:t xml:space="preserve">El usuario podrá pertenecer a uno de los 4 tipos de categorías (persona común, persona vulnerable, médico o militar). Mediante esta división de categorías, se podrá priorizar la vacunación a personas vulnerables y personas necesarias para mantener el orden en el proceso de vacunación.</w:t>
      </w:r>
    </w:p>
    <w:p w:rsidR="00000000" w:rsidDel="00000000" w:rsidP="00000000" w:rsidRDefault="00000000" w:rsidRPr="00000000" w14:paraId="00000058">
      <w:pPr>
        <w:keepNext w:val="1"/>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pPr>
      <w:r w:rsidDel="00000000" w:rsidR="00000000" w:rsidRPr="00000000">
        <w:rPr>
          <w:rtl w:val="0"/>
        </w:rPr>
      </w:r>
    </w:p>
    <w:p w:rsidR="00000000" w:rsidDel="00000000" w:rsidP="00000000" w:rsidRDefault="00000000" w:rsidRPr="00000000" w14:paraId="00000059">
      <w:pPr>
        <w:rPr>
          <w:vertAlign w:val="baseline"/>
        </w:rPr>
      </w:pPr>
      <w:r w:rsidDel="00000000" w:rsidR="00000000" w:rsidRPr="00000000">
        <w:rPr>
          <w:rtl w:val="0"/>
        </w:rPr>
      </w:r>
    </w:p>
    <w:p w:rsidR="00000000" w:rsidDel="00000000" w:rsidP="00000000" w:rsidRDefault="00000000" w:rsidRPr="00000000" w14:paraId="0000005A">
      <w:pPr>
        <w:rPr>
          <w:vertAlign w:val="baseline"/>
        </w:rPr>
      </w:pPr>
      <w:bookmarkStart w:colFirst="0" w:colLast="0" w:name="_heading=h.4d34og8" w:id="12"/>
      <w:bookmarkEnd w:id="12"/>
      <w:r w:rsidDel="00000000" w:rsidR="00000000" w:rsidRPr="00000000">
        <w:rPr>
          <w:rtl w:val="0"/>
        </w:rPr>
      </w:r>
    </w:p>
    <w:p w:rsidR="00000000" w:rsidDel="00000000" w:rsidP="00000000" w:rsidRDefault="00000000" w:rsidRPr="00000000" w14:paraId="0000005B">
      <w:pPr>
        <w:pStyle w:val="Heading2"/>
        <w:keepNext w:val="1"/>
        <w:numPr>
          <w:ilvl w:val="0"/>
          <w:numId w:val="9"/>
        </w:numPr>
        <w:spacing w:after="360" w:before="360" w:lineRule="auto"/>
        <w:ind w:left="1578" w:hanging="360"/>
        <w:jc w:val="center"/>
        <w:rPr>
          <w:rFonts w:ascii="Arial" w:cs="Arial" w:eastAsia="Arial" w:hAnsi="Arial"/>
          <w:b w:val="1"/>
          <w:sz w:val="36"/>
          <w:szCs w:val="36"/>
        </w:rPr>
      </w:pPr>
      <w:bookmarkStart w:colFirst="0" w:colLast="0" w:name="_heading=h.2s8eyo1" w:id="13"/>
      <w:bookmarkEnd w:id="13"/>
      <w:r w:rsidDel="00000000" w:rsidR="00000000" w:rsidRPr="00000000">
        <w:br w:type="page"/>
      </w:r>
      <w:r w:rsidDel="00000000" w:rsidR="00000000" w:rsidRPr="00000000">
        <w:rPr>
          <w:rFonts w:ascii="Arial" w:cs="Arial" w:eastAsia="Arial" w:hAnsi="Arial"/>
          <w:b w:val="1"/>
          <w:sz w:val="36"/>
          <w:szCs w:val="36"/>
          <w:vertAlign w:val="baseline"/>
          <w:rtl w:val="0"/>
        </w:rPr>
        <w:t xml:space="preserve">Descripción General</w:t>
      </w:r>
      <w:r w:rsidDel="00000000" w:rsidR="00000000" w:rsidRPr="00000000">
        <w:rPr>
          <w:rtl w:val="0"/>
        </w:rPr>
      </w:r>
    </w:p>
    <w:p w:rsidR="00000000" w:rsidDel="00000000" w:rsidP="00000000" w:rsidRDefault="00000000" w:rsidRPr="00000000" w14:paraId="0000005C">
      <w:pPr>
        <w:pStyle w:val="Heading3"/>
        <w:keepNext w:val="1"/>
        <w:numPr>
          <w:ilvl w:val="1"/>
          <w:numId w:val="9"/>
        </w:numPr>
        <w:spacing w:after="240" w:before="240" w:lineRule="auto"/>
        <w:ind w:left="426" w:hanging="568"/>
        <w:rPr/>
      </w:pPr>
      <w:bookmarkStart w:colFirst="0" w:colLast="0" w:name="_heading=h.s67aab5gsvsk" w:id="14"/>
      <w:bookmarkEnd w:id="14"/>
      <w:r w:rsidDel="00000000" w:rsidR="00000000" w:rsidRPr="00000000">
        <w:rPr>
          <w:vertAlign w:val="baseline"/>
          <w:rtl w:val="0"/>
        </w:rPr>
        <w:t xml:space="preserve">Diagrama de Casos de Usos</w:t>
      </w:r>
      <w:r w:rsidDel="00000000" w:rsidR="00000000" w:rsidRPr="00000000">
        <w:rPr>
          <w:rtl w:val="0"/>
        </w:rPr>
      </w:r>
    </w:p>
    <w:p w:rsidR="00000000" w:rsidDel="00000000" w:rsidP="00000000" w:rsidRDefault="00000000" w:rsidRPr="00000000" w14:paraId="0000005D">
      <w:pPr>
        <w:jc w:val="center"/>
        <w:rPr/>
      </w:pPr>
      <w:r w:rsidDel="00000000" w:rsidR="00000000" w:rsidRPr="00000000">
        <w:rPr/>
        <w:drawing>
          <wp:inline distB="114300" distT="114300" distL="114300" distR="114300">
            <wp:extent cx="2917988" cy="3120626"/>
            <wp:effectExtent b="25400" l="25400" r="25400" t="25400"/>
            <wp:docPr id="103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17988" cy="3120626"/>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E">
      <w:pPr>
        <w:jc w:val="center"/>
        <w:rPr>
          <w:b w:val="0"/>
          <w:sz w:val="18"/>
          <w:szCs w:val="18"/>
          <w:vertAlign w:val="baseline"/>
        </w:rPr>
      </w:pPr>
      <w:r w:rsidDel="00000000" w:rsidR="00000000" w:rsidRPr="00000000">
        <w:rPr>
          <w:b w:val="1"/>
          <w:sz w:val="18"/>
          <w:szCs w:val="18"/>
          <w:vertAlign w:val="baseline"/>
          <w:rtl w:val="0"/>
        </w:rPr>
        <w:t xml:space="preserve">Figura </w:t>
      </w:r>
      <w:r w:rsidDel="00000000" w:rsidR="00000000" w:rsidRPr="00000000">
        <w:rPr>
          <w:b w:val="1"/>
          <w:sz w:val="18"/>
          <w:szCs w:val="18"/>
          <w:rtl w:val="0"/>
        </w:rPr>
        <w:t xml:space="preserve">1</w:t>
      </w:r>
      <w:r w:rsidDel="00000000" w:rsidR="00000000" w:rsidRPr="00000000">
        <w:rPr>
          <w:b w:val="1"/>
          <w:sz w:val="18"/>
          <w:szCs w:val="18"/>
          <w:vertAlign w:val="baseline"/>
          <w:rtl w:val="0"/>
        </w:rPr>
        <w:t xml:space="preserve">. Prototipo del Caso de uso: CU0</w:t>
      </w:r>
      <w:r w:rsidDel="00000000" w:rsidR="00000000" w:rsidRPr="00000000">
        <w:rPr>
          <w:b w:val="1"/>
          <w:sz w:val="18"/>
          <w:szCs w:val="18"/>
          <w:rtl w:val="0"/>
        </w:rPr>
        <w:t xml:space="preserve">3 </w:t>
      </w:r>
      <w:r w:rsidDel="00000000" w:rsidR="00000000" w:rsidRPr="00000000">
        <w:rPr>
          <w:b w:val="1"/>
          <w:sz w:val="18"/>
          <w:szCs w:val="18"/>
          <w:vertAlign w:val="baseline"/>
          <w:rtl w:val="0"/>
        </w:rPr>
        <w:t xml:space="preserve">-  </w:t>
      </w:r>
      <w:r w:rsidDel="00000000" w:rsidR="00000000" w:rsidRPr="00000000">
        <w:rPr>
          <w:b w:val="1"/>
          <w:sz w:val="18"/>
          <w:szCs w:val="18"/>
          <w:rtl w:val="0"/>
        </w:rPr>
        <w:t xml:space="preserve">Cambiar categoría de usuario</w:t>
      </w:r>
      <w:r w:rsidDel="00000000" w:rsidR="00000000" w:rsidRPr="00000000">
        <w:rPr>
          <w:rtl w:val="0"/>
        </w:rPr>
      </w:r>
    </w:p>
    <w:p w:rsidR="00000000" w:rsidDel="00000000" w:rsidP="00000000" w:rsidRDefault="00000000" w:rsidRPr="00000000" w14:paraId="0000005F">
      <w:pPr>
        <w:pStyle w:val="Heading3"/>
        <w:keepNext w:val="1"/>
        <w:numPr>
          <w:ilvl w:val="1"/>
          <w:numId w:val="9"/>
        </w:numPr>
        <w:spacing w:after="240" w:before="240" w:lineRule="auto"/>
        <w:ind w:left="426" w:hanging="568"/>
        <w:rPr/>
      </w:pPr>
      <w:bookmarkStart w:colFirst="0" w:colLast="0" w:name="_heading=h.jrmh5rm7fg05" w:id="15"/>
      <w:bookmarkEnd w:id="15"/>
      <w:r w:rsidDel="00000000" w:rsidR="00000000" w:rsidRPr="00000000">
        <w:rPr>
          <w:vertAlign w:val="baseline"/>
          <w:rtl w:val="0"/>
        </w:rPr>
        <w:t xml:space="preserve">Descripción</w:t>
      </w:r>
      <w:r w:rsidDel="00000000" w:rsidR="00000000" w:rsidRPr="00000000">
        <w:rPr>
          <w:rtl w:val="0"/>
        </w:rPr>
      </w:r>
    </w:p>
    <w:p w:rsidR="00000000" w:rsidDel="00000000" w:rsidP="00000000" w:rsidRDefault="00000000" w:rsidRPr="00000000" w14:paraId="00000060">
      <w:pPr>
        <w:rPr>
          <w:vertAlign w:val="baseline"/>
        </w:rPr>
      </w:pPr>
      <w:bookmarkStart w:colFirst="0" w:colLast="0" w:name="_heading=h.3rdcrjn" w:id="16"/>
      <w:bookmarkEnd w:id="16"/>
      <w:r w:rsidDel="00000000" w:rsidR="00000000" w:rsidRPr="00000000">
        <w:rPr>
          <w:vertAlign w:val="baseline"/>
          <w:rtl w:val="0"/>
        </w:rPr>
        <w:t xml:space="preserve">Esta funcionalidad permitirá que </w:t>
      </w:r>
      <w:r w:rsidDel="00000000" w:rsidR="00000000" w:rsidRPr="00000000">
        <w:rPr>
          <w:rtl w:val="0"/>
        </w:rPr>
        <w:t xml:space="preserve">una persona registrada pueda solicitar el cambio de categoría a otro tipo de usuario. Mediante este cambio, la persona podrá vacunarse en la fecha designada para esa categoría.</w:t>
      </w:r>
      <w:r w:rsidDel="00000000" w:rsidR="00000000" w:rsidRPr="00000000">
        <w:rPr>
          <w:rtl w:val="0"/>
        </w:rPr>
      </w:r>
    </w:p>
    <w:p w:rsidR="00000000" w:rsidDel="00000000" w:rsidP="00000000" w:rsidRDefault="00000000" w:rsidRPr="00000000" w14:paraId="00000061">
      <w:pPr>
        <w:pStyle w:val="Heading3"/>
        <w:keepNext w:val="1"/>
        <w:numPr>
          <w:ilvl w:val="1"/>
          <w:numId w:val="9"/>
        </w:numPr>
        <w:spacing w:after="240" w:before="240" w:lineRule="auto"/>
        <w:ind w:left="426" w:hanging="568"/>
        <w:rPr/>
      </w:pPr>
      <w:bookmarkStart w:colFirst="0" w:colLast="0" w:name="_heading=h.o1whz8a84bx0" w:id="17"/>
      <w:bookmarkEnd w:id="17"/>
      <w:r w:rsidDel="00000000" w:rsidR="00000000" w:rsidRPr="00000000">
        <w:rPr>
          <w:vertAlign w:val="baseline"/>
          <w:rtl w:val="0"/>
        </w:rPr>
        <w:t xml:space="preserve">Actores</w:t>
      </w:r>
      <w:r w:rsidDel="00000000" w:rsidR="00000000" w:rsidRPr="00000000">
        <w:rPr>
          <w:rtl w:val="0"/>
        </w:rPr>
      </w:r>
    </w:p>
    <w:p w:rsidR="00000000" w:rsidDel="00000000" w:rsidP="00000000" w:rsidRDefault="00000000" w:rsidRPr="00000000" w14:paraId="00000062">
      <w:pPr>
        <w:numPr>
          <w:ilvl w:val="0"/>
          <w:numId w:val="1"/>
        </w:numPr>
        <w:ind w:left="720" w:hanging="360"/>
        <w:rPr/>
      </w:pPr>
      <w:r w:rsidDel="00000000" w:rsidR="00000000" w:rsidRPr="00000000">
        <w:rPr>
          <w:rtl w:val="0"/>
        </w:rPr>
        <w:t xml:space="preserve">Usuario: Cualquier persona que está registrada dentro de la aplicación.</w:t>
      </w:r>
    </w:p>
    <w:p w:rsidR="00000000" w:rsidDel="00000000" w:rsidP="00000000" w:rsidRDefault="00000000" w:rsidRPr="00000000" w14:paraId="00000063">
      <w:pPr>
        <w:numPr>
          <w:ilvl w:val="0"/>
          <w:numId w:val="1"/>
        </w:numPr>
        <w:ind w:left="720" w:hanging="360"/>
        <w:rPr>
          <w:vertAlign w:val="baseline"/>
        </w:rPr>
      </w:pPr>
      <w:r w:rsidDel="00000000" w:rsidR="00000000" w:rsidRPr="00000000">
        <w:rPr>
          <w:vertAlign w:val="baseline"/>
          <w:rtl w:val="0"/>
        </w:rPr>
        <w:t xml:space="preserve">S</w:t>
      </w:r>
      <w:r w:rsidDel="00000000" w:rsidR="00000000" w:rsidRPr="00000000">
        <w:rPr>
          <w:rtl w:val="0"/>
        </w:rPr>
        <w:t xml:space="preserve">VC19</w:t>
      </w:r>
      <w:r w:rsidDel="00000000" w:rsidR="00000000" w:rsidRPr="00000000">
        <w:rPr>
          <w:vertAlign w:val="baseline"/>
          <w:rtl w:val="0"/>
        </w:rPr>
        <w:t xml:space="preserve">: Sistema de </w:t>
      </w:r>
      <w:r w:rsidDel="00000000" w:rsidR="00000000" w:rsidRPr="00000000">
        <w:rPr>
          <w:rtl w:val="0"/>
        </w:rPr>
        <w:t xml:space="preserve">Vacunación Covid 19</w:t>
      </w:r>
      <w:r w:rsidDel="00000000" w:rsidR="00000000" w:rsidRPr="00000000">
        <w:rPr>
          <w:rtl w:val="0"/>
        </w:rPr>
      </w:r>
    </w:p>
    <w:p w:rsidR="00000000" w:rsidDel="00000000" w:rsidP="00000000" w:rsidRDefault="00000000" w:rsidRPr="00000000" w14:paraId="00000064">
      <w:pPr>
        <w:pStyle w:val="Heading3"/>
        <w:keepNext w:val="1"/>
        <w:numPr>
          <w:ilvl w:val="1"/>
          <w:numId w:val="9"/>
        </w:numPr>
        <w:spacing w:after="240" w:before="240" w:lineRule="auto"/>
        <w:ind w:left="426" w:hanging="568"/>
        <w:rPr/>
      </w:pPr>
      <w:bookmarkStart w:colFirst="0" w:colLast="0" w:name="_heading=h.l7u91qclbzyv" w:id="18"/>
      <w:bookmarkEnd w:id="18"/>
      <w:r w:rsidDel="00000000" w:rsidR="00000000" w:rsidRPr="00000000">
        <w:rPr>
          <w:vertAlign w:val="baseline"/>
          <w:rtl w:val="0"/>
        </w:rPr>
        <w:t xml:space="preserve">Precondiciones</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El usuario se ha identificado en la aplicación.</w:t>
      </w:r>
    </w:p>
    <w:p w:rsidR="00000000" w:rsidDel="00000000" w:rsidP="00000000" w:rsidRDefault="00000000" w:rsidRPr="00000000" w14:paraId="00000066">
      <w:pPr>
        <w:rPr/>
      </w:pPr>
      <w:r w:rsidDel="00000000" w:rsidR="00000000" w:rsidRPr="00000000">
        <w:rPr>
          <w:rtl w:val="0"/>
        </w:rPr>
        <w:t xml:space="preserve">El usuario no pertenece a la categoría a la que quiere cambiarse.</w:t>
      </w:r>
    </w:p>
    <w:p w:rsidR="00000000" w:rsidDel="00000000" w:rsidP="00000000" w:rsidRDefault="00000000" w:rsidRPr="00000000" w14:paraId="00000067">
      <w:pPr>
        <w:pStyle w:val="Heading3"/>
        <w:keepNext w:val="1"/>
        <w:numPr>
          <w:ilvl w:val="1"/>
          <w:numId w:val="9"/>
        </w:numPr>
        <w:spacing w:after="240" w:before="240" w:lineRule="auto"/>
        <w:ind w:left="426" w:hanging="568"/>
        <w:rPr/>
      </w:pPr>
      <w:bookmarkStart w:colFirst="0" w:colLast="0" w:name="_heading=h.agsrdyk6neuc" w:id="19"/>
      <w:bookmarkEnd w:id="19"/>
      <w:r w:rsidDel="00000000" w:rsidR="00000000" w:rsidRPr="00000000">
        <w:rPr>
          <w:vertAlign w:val="baseline"/>
          <w:rtl w:val="0"/>
        </w:rPr>
        <w:t xml:space="preserve">Pos Condiciones</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El sistema cambia la categoría del usuario a la seleccionada por el solicitante</w:t>
      </w: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t xml:space="preserve">El cambio de categoría no es aceptado por el sistema.</w:t>
      </w:r>
      <w:r w:rsidDel="00000000" w:rsidR="00000000" w:rsidRPr="00000000">
        <w:rPr>
          <w:rtl w:val="0"/>
        </w:rPr>
      </w:r>
    </w:p>
    <w:p w:rsidR="00000000" w:rsidDel="00000000" w:rsidP="00000000" w:rsidRDefault="00000000" w:rsidRPr="00000000" w14:paraId="0000006A">
      <w:pPr>
        <w:rPr>
          <w:vertAlign w:val="baseline"/>
        </w:rPr>
      </w:pPr>
      <w:bookmarkStart w:colFirst="0" w:colLast="0" w:name="_heading=h.35nkun2" w:id="20"/>
      <w:bookmarkEnd w:id="20"/>
      <w:r w:rsidDel="00000000" w:rsidR="00000000" w:rsidRPr="00000000">
        <w:rPr>
          <w:rtl w:val="0"/>
        </w:rPr>
      </w:r>
    </w:p>
    <w:p w:rsidR="00000000" w:rsidDel="00000000" w:rsidP="00000000" w:rsidRDefault="00000000" w:rsidRPr="00000000" w14:paraId="0000006B">
      <w:pPr>
        <w:pStyle w:val="Heading3"/>
        <w:keepNext w:val="1"/>
        <w:numPr>
          <w:ilvl w:val="1"/>
          <w:numId w:val="9"/>
        </w:numPr>
        <w:spacing w:after="240" w:before="240" w:lineRule="auto"/>
        <w:ind w:left="426" w:hanging="568"/>
        <w:rPr/>
      </w:pPr>
      <w:bookmarkStart w:colFirst="0" w:colLast="0" w:name="_heading=h.o9r9yl9v1bxh" w:id="21"/>
      <w:bookmarkEnd w:id="21"/>
      <w:r w:rsidDel="00000000" w:rsidR="00000000" w:rsidRPr="00000000">
        <w:rPr>
          <w:vertAlign w:val="baseline"/>
          <w:rtl w:val="0"/>
        </w:rPr>
        <w:t xml:space="preserve">Flujo Básico</w:t>
      </w:r>
      <w:r w:rsidDel="00000000" w:rsidR="00000000" w:rsidRPr="00000000">
        <w:rPr>
          <w:rtl w:val="0"/>
        </w:rPr>
      </w:r>
    </w:p>
    <w:p w:rsidR="00000000" w:rsidDel="00000000" w:rsidP="00000000" w:rsidRDefault="00000000" w:rsidRPr="00000000" w14:paraId="0000006C">
      <w:pPr>
        <w:numPr>
          <w:ilvl w:val="0"/>
          <w:numId w:val="5"/>
        </w:numPr>
        <w:spacing w:after="0" w:afterAutospacing="0"/>
        <w:ind w:left="720" w:hanging="360"/>
        <w:rPr>
          <w:u w:val="none"/>
        </w:rPr>
      </w:pPr>
      <w:r w:rsidDel="00000000" w:rsidR="00000000" w:rsidRPr="00000000">
        <w:rPr>
          <w:rtl w:val="0"/>
        </w:rPr>
        <w:t xml:space="preserve">El usuario ingresa a la opción: “Categoría”</w:t>
      </w:r>
    </w:p>
    <w:p w:rsidR="00000000" w:rsidDel="00000000" w:rsidP="00000000" w:rsidRDefault="00000000" w:rsidRPr="00000000" w14:paraId="0000006D">
      <w:pPr>
        <w:numPr>
          <w:ilvl w:val="0"/>
          <w:numId w:val="5"/>
        </w:numPr>
        <w:spacing w:after="0" w:afterAutospacing="0" w:before="0" w:beforeAutospacing="0"/>
        <w:ind w:left="720" w:hanging="360"/>
        <w:rPr>
          <w:u w:val="none"/>
        </w:rPr>
      </w:pPr>
      <w:r w:rsidDel="00000000" w:rsidR="00000000" w:rsidRPr="00000000">
        <w:rPr>
          <w:rtl w:val="0"/>
        </w:rPr>
        <w:t xml:space="preserve">El Sistema muestra la pantalla: “Cambiar categoría”</w:t>
      </w:r>
    </w:p>
    <w:p w:rsidR="00000000" w:rsidDel="00000000" w:rsidP="00000000" w:rsidRDefault="00000000" w:rsidRPr="00000000" w14:paraId="0000006E">
      <w:pPr>
        <w:numPr>
          <w:ilvl w:val="0"/>
          <w:numId w:val="5"/>
        </w:numPr>
        <w:spacing w:after="0" w:afterAutospacing="0" w:before="0" w:beforeAutospacing="0"/>
        <w:ind w:left="720" w:hanging="360"/>
        <w:rPr>
          <w:u w:val="none"/>
        </w:rPr>
      </w:pPr>
      <w:r w:rsidDel="00000000" w:rsidR="00000000" w:rsidRPr="00000000">
        <w:rPr>
          <w:rtl w:val="0"/>
        </w:rPr>
        <w:t xml:space="preserve">El usuario selecciona la categoría que desea solicitar.</w:t>
      </w:r>
    </w:p>
    <w:p w:rsidR="00000000" w:rsidDel="00000000" w:rsidP="00000000" w:rsidRDefault="00000000" w:rsidRPr="00000000" w14:paraId="0000006F">
      <w:pPr>
        <w:numPr>
          <w:ilvl w:val="0"/>
          <w:numId w:val="5"/>
        </w:numPr>
        <w:spacing w:after="0" w:afterAutospacing="0" w:before="0" w:beforeAutospacing="0"/>
        <w:ind w:left="720" w:hanging="360"/>
        <w:rPr>
          <w:u w:val="none"/>
        </w:rPr>
      </w:pPr>
      <w:r w:rsidDel="00000000" w:rsidR="00000000" w:rsidRPr="00000000">
        <w:rPr>
          <w:rtl w:val="0"/>
        </w:rPr>
        <w:t xml:space="preserve">El Sistema muestra una de las pantallas “Cuestionario” según la categoría seleccionada por el cliente.</w:t>
      </w:r>
    </w:p>
    <w:p w:rsidR="00000000" w:rsidDel="00000000" w:rsidP="00000000" w:rsidRDefault="00000000" w:rsidRPr="00000000" w14:paraId="00000070">
      <w:pPr>
        <w:numPr>
          <w:ilvl w:val="0"/>
          <w:numId w:val="5"/>
        </w:numPr>
        <w:spacing w:after="0" w:afterAutospacing="0" w:before="0" w:beforeAutospacing="0"/>
        <w:ind w:left="720" w:hanging="360"/>
        <w:rPr>
          <w:u w:val="none"/>
        </w:rPr>
      </w:pPr>
      <w:r w:rsidDel="00000000" w:rsidR="00000000" w:rsidRPr="00000000">
        <w:rPr>
          <w:rtl w:val="0"/>
        </w:rPr>
        <w:t xml:space="preserve">El usuario llena el cuestionario y acepta los cambios.</w:t>
      </w:r>
    </w:p>
    <w:p w:rsidR="00000000" w:rsidDel="00000000" w:rsidP="00000000" w:rsidRDefault="00000000" w:rsidRPr="00000000" w14:paraId="00000071">
      <w:pPr>
        <w:numPr>
          <w:ilvl w:val="0"/>
          <w:numId w:val="5"/>
        </w:numPr>
        <w:spacing w:before="0" w:beforeAutospacing="0"/>
        <w:ind w:left="720" w:hanging="360"/>
        <w:rPr>
          <w:u w:val="none"/>
        </w:rPr>
      </w:pPr>
      <w:r w:rsidDel="00000000" w:rsidR="00000000" w:rsidRPr="00000000">
        <w:rPr>
          <w:rtl w:val="0"/>
        </w:rPr>
        <w:t xml:space="preserve">El Sistema guarda el cuestionario en la base de datos.</w:t>
      </w:r>
      <w:r w:rsidDel="00000000" w:rsidR="00000000" w:rsidRPr="00000000">
        <w:rPr>
          <w:rtl w:val="0"/>
        </w:rPr>
      </w:r>
    </w:p>
    <w:p w:rsidR="00000000" w:rsidDel="00000000" w:rsidP="00000000" w:rsidRDefault="00000000" w:rsidRPr="00000000" w14:paraId="00000072">
      <w:pPr>
        <w:pStyle w:val="Heading3"/>
        <w:keepNext w:val="1"/>
        <w:numPr>
          <w:ilvl w:val="1"/>
          <w:numId w:val="9"/>
        </w:numPr>
        <w:spacing w:after="240" w:before="240" w:lineRule="auto"/>
        <w:ind w:left="426" w:hanging="568"/>
        <w:rPr/>
      </w:pPr>
      <w:bookmarkStart w:colFirst="0" w:colLast="0" w:name="_heading=h.h0skbt3fo3j2" w:id="22"/>
      <w:bookmarkEnd w:id="22"/>
      <w:r w:rsidDel="00000000" w:rsidR="00000000" w:rsidRPr="00000000">
        <w:rPr>
          <w:vertAlign w:val="baseline"/>
          <w:rtl w:val="0"/>
        </w:rPr>
        <w:t xml:space="preserve">Flujo Alternativo</w:t>
      </w:r>
      <w:r w:rsidDel="00000000" w:rsidR="00000000" w:rsidRPr="00000000">
        <w:rPr>
          <w:rtl w:val="0"/>
        </w:rPr>
      </w:r>
    </w:p>
    <w:p w:rsidR="00000000" w:rsidDel="00000000" w:rsidP="00000000" w:rsidRDefault="00000000" w:rsidRPr="00000000" w14:paraId="00000073">
      <w:pPr>
        <w:ind w:left="0" w:firstLine="0"/>
        <w:rPr>
          <w:b w:val="1"/>
        </w:rPr>
      </w:pPr>
      <w:r w:rsidDel="00000000" w:rsidR="00000000" w:rsidRPr="00000000">
        <w:rPr>
          <w:b w:val="1"/>
          <w:rtl w:val="0"/>
        </w:rPr>
        <w:t xml:space="preserve">Flujo alternativo 1:</w:t>
      </w:r>
    </w:p>
    <w:p w:rsidR="00000000" w:rsidDel="00000000" w:rsidP="00000000" w:rsidRDefault="00000000" w:rsidRPr="00000000" w14:paraId="00000074">
      <w:pPr>
        <w:numPr>
          <w:ilvl w:val="0"/>
          <w:numId w:val="6"/>
        </w:numPr>
        <w:spacing w:after="0" w:afterAutospacing="0"/>
        <w:ind w:left="720" w:hanging="360"/>
        <w:rPr>
          <w:u w:val="none"/>
        </w:rPr>
      </w:pPr>
      <w:r w:rsidDel="00000000" w:rsidR="00000000" w:rsidRPr="00000000">
        <w:rPr>
          <w:rtl w:val="0"/>
        </w:rPr>
        <w:t xml:space="preserve">El usuario ingresa a la opción: “Categoría”</w:t>
      </w:r>
    </w:p>
    <w:p w:rsidR="00000000" w:rsidDel="00000000" w:rsidP="00000000" w:rsidRDefault="00000000" w:rsidRPr="00000000" w14:paraId="00000075">
      <w:pPr>
        <w:numPr>
          <w:ilvl w:val="0"/>
          <w:numId w:val="6"/>
        </w:numPr>
        <w:spacing w:after="0" w:afterAutospacing="0" w:before="0" w:beforeAutospacing="0"/>
        <w:ind w:left="720" w:hanging="360"/>
        <w:rPr>
          <w:u w:val="none"/>
        </w:rPr>
      </w:pPr>
      <w:r w:rsidDel="00000000" w:rsidR="00000000" w:rsidRPr="00000000">
        <w:rPr>
          <w:rtl w:val="0"/>
        </w:rPr>
        <w:t xml:space="preserve">El Sistema muestra la pantalla: “Cambiar categoría”</w:t>
      </w:r>
    </w:p>
    <w:p w:rsidR="00000000" w:rsidDel="00000000" w:rsidP="00000000" w:rsidRDefault="00000000" w:rsidRPr="00000000" w14:paraId="00000076">
      <w:pPr>
        <w:numPr>
          <w:ilvl w:val="0"/>
          <w:numId w:val="6"/>
        </w:numPr>
        <w:spacing w:after="0" w:afterAutospacing="0" w:before="0" w:beforeAutospacing="0"/>
        <w:ind w:left="720" w:hanging="360"/>
        <w:rPr>
          <w:u w:val="none"/>
        </w:rPr>
      </w:pPr>
      <w:r w:rsidDel="00000000" w:rsidR="00000000" w:rsidRPr="00000000">
        <w:rPr>
          <w:rtl w:val="0"/>
        </w:rPr>
        <w:t xml:space="preserve">El usuario selecciona la categoría que desea solicitar.</w:t>
      </w:r>
    </w:p>
    <w:p w:rsidR="00000000" w:rsidDel="00000000" w:rsidP="00000000" w:rsidRDefault="00000000" w:rsidRPr="00000000" w14:paraId="00000077">
      <w:pPr>
        <w:numPr>
          <w:ilvl w:val="0"/>
          <w:numId w:val="6"/>
        </w:numPr>
        <w:spacing w:after="0" w:afterAutospacing="0" w:before="0" w:beforeAutospacing="0"/>
        <w:ind w:left="720" w:hanging="360"/>
        <w:rPr>
          <w:u w:val="none"/>
        </w:rPr>
      </w:pPr>
      <w:r w:rsidDel="00000000" w:rsidR="00000000" w:rsidRPr="00000000">
        <w:rPr>
          <w:rtl w:val="0"/>
        </w:rPr>
        <w:t xml:space="preserve">El Sistema detecta que el usuario tiene una solicitud pendiente.</w:t>
      </w:r>
    </w:p>
    <w:p w:rsidR="00000000" w:rsidDel="00000000" w:rsidP="00000000" w:rsidRDefault="00000000" w:rsidRPr="00000000" w14:paraId="00000078">
      <w:pPr>
        <w:numPr>
          <w:ilvl w:val="0"/>
          <w:numId w:val="6"/>
        </w:numPr>
        <w:spacing w:after="0" w:afterAutospacing="0" w:before="0" w:beforeAutospacing="0"/>
        <w:ind w:left="720" w:hanging="360"/>
        <w:rPr>
          <w:u w:val="none"/>
        </w:rPr>
      </w:pPr>
      <w:r w:rsidDel="00000000" w:rsidR="00000000" w:rsidRPr="00000000">
        <w:rPr>
          <w:rtl w:val="0"/>
        </w:rPr>
        <w:t xml:space="preserve">El Sistema muestra en pantalla: “Ya tienes una solicitud pendiente”</w:t>
      </w:r>
    </w:p>
    <w:p w:rsidR="00000000" w:rsidDel="00000000" w:rsidP="00000000" w:rsidRDefault="00000000" w:rsidRPr="00000000" w14:paraId="00000079">
      <w:pPr>
        <w:numPr>
          <w:ilvl w:val="0"/>
          <w:numId w:val="6"/>
        </w:numPr>
        <w:spacing w:before="0" w:beforeAutospacing="0"/>
        <w:ind w:left="720" w:hanging="360"/>
        <w:rPr>
          <w:u w:val="none"/>
        </w:rPr>
      </w:pPr>
      <w:r w:rsidDel="00000000" w:rsidR="00000000" w:rsidRPr="00000000">
        <w:rPr>
          <w:rtl w:val="0"/>
        </w:rPr>
        <w:t xml:space="preserve">El Sistema evita que el usuario entre a la pantalla “Cuestionario”.</w:t>
      </w:r>
    </w:p>
    <w:p w:rsidR="00000000" w:rsidDel="00000000" w:rsidP="00000000" w:rsidRDefault="00000000" w:rsidRPr="00000000" w14:paraId="0000007A">
      <w:pPr>
        <w:ind w:left="0" w:firstLine="0"/>
        <w:rPr>
          <w:b w:val="1"/>
        </w:rPr>
      </w:pPr>
      <w:r w:rsidDel="00000000" w:rsidR="00000000" w:rsidRPr="00000000">
        <w:rPr>
          <w:b w:val="1"/>
          <w:rtl w:val="0"/>
        </w:rPr>
        <w:t xml:space="preserve">Flujo alternativo 2:</w:t>
      </w:r>
    </w:p>
    <w:p w:rsidR="00000000" w:rsidDel="00000000" w:rsidP="00000000" w:rsidRDefault="00000000" w:rsidRPr="00000000" w14:paraId="0000007B">
      <w:pPr>
        <w:numPr>
          <w:ilvl w:val="0"/>
          <w:numId w:val="3"/>
        </w:numPr>
        <w:spacing w:after="0" w:afterAutospacing="0"/>
        <w:ind w:left="720" w:hanging="360"/>
      </w:pPr>
      <w:r w:rsidDel="00000000" w:rsidR="00000000" w:rsidRPr="00000000">
        <w:rPr>
          <w:rtl w:val="0"/>
        </w:rPr>
        <w:t xml:space="preserve">El usuario ingresa a la opción: “Categoría”</w:t>
      </w:r>
    </w:p>
    <w:p w:rsidR="00000000" w:rsidDel="00000000" w:rsidP="00000000" w:rsidRDefault="00000000" w:rsidRPr="00000000" w14:paraId="0000007C">
      <w:pPr>
        <w:numPr>
          <w:ilvl w:val="0"/>
          <w:numId w:val="3"/>
        </w:numPr>
        <w:spacing w:after="0" w:afterAutospacing="0" w:before="0" w:beforeAutospacing="0"/>
        <w:ind w:left="720" w:hanging="360"/>
      </w:pPr>
      <w:r w:rsidDel="00000000" w:rsidR="00000000" w:rsidRPr="00000000">
        <w:rPr>
          <w:rtl w:val="0"/>
        </w:rPr>
        <w:t xml:space="preserve">El Sistema muestra la pantalla: “Cambiar categoría”</w:t>
      </w:r>
    </w:p>
    <w:p w:rsidR="00000000" w:rsidDel="00000000" w:rsidP="00000000" w:rsidRDefault="00000000" w:rsidRPr="00000000" w14:paraId="0000007D">
      <w:pPr>
        <w:numPr>
          <w:ilvl w:val="0"/>
          <w:numId w:val="3"/>
        </w:numPr>
        <w:spacing w:after="0" w:afterAutospacing="0" w:before="0" w:beforeAutospacing="0"/>
        <w:ind w:left="720" w:hanging="360"/>
      </w:pPr>
      <w:r w:rsidDel="00000000" w:rsidR="00000000" w:rsidRPr="00000000">
        <w:rPr>
          <w:rtl w:val="0"/>
        </w:rPr>
        <w:t xml:space="preserve">El usuario selecciona la categoría que desea solicitar.</w:t>
      </w:r>
    </w:p>
    <w:p w:rsidR="00000000" w:rsidDel="00000000" w:rsidP="00000000" w:rsidRDefault="00000000" w:rsidRPr="00000000" w14:paraId="0000007E">
      <w:pPr>
        <w:numPr>
          <w:ilvl w:val="0"/>
          <w:numId w:val="3"/>
        </w:numPr>
        <w:spacing w:after="0" w:afterAutospacing="0" w:before="0" w:beforeAutospacing="0"/>
        <w:ind w:left="720" w:hanging="360"/>
      </w:pPr>
      <w:r w:rsidDel="00000000" w:rsidR="00000000" w:rsidRPr="00000000">
        <w:rPr>
          <w:rtl w:val="0"/>
        </w:rPr>
        <w:t xml:space="preserve">El Sistema muestra una de las pantallas “Cuestionario” según la categoría seleccionada por el cliente.</w:t>
      </w:r>
    </w:p>
    <w:p w:rsidR="00000000" w:rsidDel="00000000" w:rsidP="00000000" w:rsidRDefault="00000000" w:rsidRPr="00000000" w14:paraId="0000007F">
      <w:pPr>
        <w:numPr>
          <w:ilvl w:val="0"/>
          <w:numId w:val="3"/>
        </w:numPr>
        <w:spacing w:after="0" w:afterAutospacing="0" w:before="0" w:beforeAutospacing="0"/>
        <w:ind w:left="720" w:hanging="360"/>
      </w:pPr>
      <w:r w:rsidDel="00000000" w:rsidR="00000000" w:rsidRPr="00000000">
        <w:rPr>
          <w:rtl w:val="0"/>
        </w:rPr>
        <w:t xml:space="preserve">El usuario llena el cuestionario y acepta los cambios.</w:t>
      </w:r>
    </w:p>
    <w:p w:rsidR="00000000" w:rsidDel="00000000" w:rsidP="00000000" w:rsidRDefault="00000000" w:rsidRPr="00000000" w14:paraId="00000080">
      <w:pPr>
        <w:numPr>
          <w:ilvl w:val="0"/>
          <w:numId w:val="3"/>
        </w:numPr>
        <w:spacing w:after="0" w:afterAutospacing="0" w:before="0" w:beforeAutospacing="0"/>
        <w:ind w:left="720" w:hanging="360"/>
      </w:pPr>
      <w:r w:rsidDel="00000000" w:rsidR="00000000" w:rsidRPr="00000000">
        <w:rPr>
          <w:rtl w:val="0"/>
        </w:rPr>
        <w:t xml:space="preserve">El Sistema detecta que el usuario no ha llenado los campos obligatorios.</w:t>
      </w:r>
    </w:p>
    <w:p w:rsidR="00000000" w:rsidDel="00000000" w:rsidP="00000000" w:rsidRDefault="00000000" w:rsidRPr="00000000" w14:paraId="00000081">
      <w:pPr>
        <w:numPr>
          <w:ilvl w:val="0"/>
          <w:numId w:val="3"/>
        </w:numPr>
        <w:spacing w:after="0" w:afterAutospacing="0" w:before="0" w:beforeAutospacing="0"/>
        <w:ind w:left="720" w:hanging="360"/>
        <w:rPr>
          <w:u w:val="none"/>
        </w:rPr>
      </w:pPr>
      <w:r w:rsidDel="00000000" w:rsidR="00000000" w:rsidRPr="00000000">
        <w:rPr>
          <w:rtl w:val="0"/>
        </w:rPr>
        <w:t xml:space="preserve">El Sistema muestra en pantalla: “Debes llenar los campos obligatorios”</w:t>
      </w:r>
    </w:p>
    <w:p w:rsidR="00000000" w:rsidDel="00000000" w:rsidP="00000000" w:rsidRDefault="00000000" w:rsidRPr="00000000" w14:paraId="00000082">
      <w:pPr>
        <w:numPr>
          <w:ilvl w:val="0"/>
          <w:numId w:val="3"/>
        </w:numPr>
        <w:spacing w:before="0" w:beforeAutospacing="0"/>
        <w:ind w:left="720" w:hanging="360"/>
        <w:rPr>
          <w:u w:val="none"/>
        </w:rPr>
      </w:pPr>
      <w:r w:rsidDel="00000000" w:rsidR="00000000" w:rsidRPr="00000000">
        <w:rPr>
          <w:rtl w:val="0"/>
        </w:rPr>
        <w:t xml:space="preserve">El Sistema evita que el usuario envíe su solicitud.</w:t>
      </w:r>
    </w:p>
    <w:p w:rsidR="00000000" w:rsidDel="00000000" w:rsidP="00000000" w:rsidRDefault="00000000" w:rsidRPr="00000000" w14:paraId="00000083">
      <w:pPr>
        <w:pStyle w:val="Heading3"/>
        <w:keepNext w:val="1"/>
        <w:numPr>
          <w:ilvl w:val="1"/>
          <w:numId w:val="9"/>
        </w:numPr>
        <w:spacing w:after="240" w:before="240" w:lineRule="auto"/>
        <w:ind w:left="426" w:hanging="568"/>
        <w:rPr/>
      </w:pPr>
      <w:bookmarkStart w:colFirst="0" w:colLast="0" w:name="_heading=h.scfks9gyimyi" w:id="23"/>
      <w:bookmarkEnd w:id="23"/>
      <w:r w:rsidDel="00000000" w:rsidR="00000000" w:rsidRPr="00000000">
        <w:rPr>
          <w:vertAlign w:val="baseline"/>
          <w:rtl w:val="0"/>
        </w:rPr>
        <w:t xml:space="preserve">Excepciones</w:t>
      </w:r>
    </w:p>
    <w:p w:rsidR="00000000" w:rsidDel="00000000" w:rsidP="00000000" w:rsidRDefault="00000000" w:rsidRPr="00000000" w14:paraId="00000084">
      <w:pPr>
        <w:rPr>
          <w:b w:val="1"/>
        </w:rPr>
      </w:pPr>
      <w:r w:rsidDel="00000000" w:rsidR="00000000" w:rsidRPr="00000000">
        <w:rPr>
          <w:b w:val="1"/>
          <w:rtl w:val="0"/>
        </w:rPr>
        <w:t xml:space="preserve">[EX1]: Validación de solicitudes pendientes</w:t>
      </w:r>
    </w:p>
    <w:p w:rsidR="00000000" w:rsidDel="00000000" w:rsidP="00000000" w:rsidRDefault="00000000" w:rsidRPr="00000000" w14:paraId="00000085">
      <w:pPr>
        <w:numPr>
          <w:ilvl w:val="0"/>
          <w:numId w:val="4"/>
        </w:numPr>
        <w:spacing w:after="0" w:afterAutospacing="0"/>
        <w:ind w:left="720" w:hanging="360"/>
      </w:pPr>
      <w:r w:rsidDel="00000000" w:rsidR="00000000" w:rsidRPr="00000000">
        <w:rPr>
          <w:rtl w:val="0"/>
        </w:rPr>
        <w:t xml:space="preserve">El sistema valida que el usuario tenga una solicitud pendiente.</w:t>
      </w:r>
    </w:p>
    <w:p w:rsidR="00000000" w:rsidDel="00000000" w:rsidP="00000000" w:rsidRDefault="00000000" w:rsidRPr="00000000" w14:paraId="00000086">
      <w:pPr>
        <w:numPr>
          <w:ilvl w:val="0"/>
          <w:numId w:val="4"/>
        </w:numPr>
        <w:spacing w:before="0" w:beforeAutospacing="0"/>
        <w:ind w:left="720" w:hanging="360"/>
      </w:pPr>
      <w:r w:rsidDel="00000000" w:rsidR="00000000" w:rsidRPr="00000000">
        <w:rPr>
          <w:rtl w:val="0"/>
        </w:rPr>
        <w:t xml:space="preserve">Si el usuario tiene una selección pendiente, evita que realice más solicitudes hasta que la pendiente se complete.</w:t>
      </w:r>
    </w:p>
    <w:p w:rsidR="00000000" w:rsidDel="00000000" w:rsidP="00000000" w:rsidRDefault="00000000" w:rsidRPr="00000000" w14:paraId="00000087">
      <w:pPr>
        <w:rPr>
          <w:b w:val="1"/>
        </w:rPr>
      </w:pPr>
      <w:r w:rsidDel="00000000" w:rsidR="00000000" w:rsidRPr="00000000">
        <w:rPr>
          <w:b w:val="1"/>
          <w:rtl w:val="0"/>
        </w:rPr>
        <w:t xml:space="preserve">[EX2]: Validación de campos obligatorios en el cuestionario</w:t>
      </w:r>
    </w:p>
    <w:p w:rsidR="00000000" w:rsidDel="00000000" w:rsidP="00000000" w:rsidRDefault="00000000" w:rsidRPr="00000000" w14:paraId="00000088">
      <w:pPr>
        <w:numPr>
          <w:ilvl w:val="0"/>
          <w:numId w:val="7"/>
        </w:numPr>
        <w:spacing w:after="0" w:afterAutospacing="0"/>
        <w:ind w:left="720" w:hanging="360"/>
      </w:pPr>
      <w:r w:rsidDel="00000000" w:rsidR="00000000" w:rsidRPr="00000000">
        <w:rPr>
          <w:rtl w:val="0"/>
        </w:rPr>
        <w:t xml:space="preserve">El sistema valida si se llenaron los campos obligatorios en el cuestionario</w:t>
      </w:r>
    </w:p>
    <w:p w:rsidR="00000000" w:rsidDel="00000000" w:rsidP="00000000" w:rsidRDefault="00000000" w:rsidRPr="00000000" w14:paraId="00000089">
      <w:pPr>
        <w:numPr>
          <w:ilvl w:val="0"/>
          <w:numId w:val="7"/>
        </w:numPr>
        <w:spacing w:before="0" w:beforeAutospacing="0"/>
        <w:ind w:left="720" w:hanging="360"/>
      </w:pPr>
      <w:r w:rsidDel="00000000" w:rsidR="00000000" w:rsidRPr="00000000">
        <w:rPr>
          <w:rtl w:val="0"/>
        </w:rPr>
        <w:t xml:space="preserve">Si algún campo obligatorio no está llenado, el Sistema evita que el usuario envíe su solicitud</w:t>
      </w:r>
    </w:p>
    <w:p w:rsidR="00000000" w:rsidDel="00000000" w:rsidP="00000000" w:rsidRDefault="00000000" w:rsidRPr="00000000" w14:paraId="0000008A">
      <w:pPr>
        <w:pStyle w:val="Heading3"/>
        <w:keepNext w:val="1"/>
        <w:numPr>
          <w:ilvl w:val="1"/>
          <w:numId w:val="9"/>
        </w:numPr>
        <w:spacing w:after="240" w:before="240" w:lineRule="auto"/>
        <w:ind w:left="426" w:hanging="568"/>
        <w:rPr/>
      </w:pPr>
      <w:bookmarkStart w:colFirst="0" w:colLast="0" w:name="_heading=h.cnpp0sgkj1xg" w:id="24"/>
      <w:bookmarkEnd w:id="24"/>
      <w:r w:rsidDel="00000000" w:rsidR="00000000" w:rsidRPr="00000000">
        <w:rPr>
          <w:vertAlign w:val="baseline"/>
          <w:rtl w:val="0"/>
        </w:rPr>
        <w:t xml:space="preserve">Prototipos visuales</w:t>
      </w:r>
      <w:r w:rsidDel="00000000" w:rsidR="00000000" w:rsidRPr="00000000">
        <w:rPr>
          <w:rtl w:val="0"/>
        </w:rPr>
      </w:r>
    </w:p>
    <w:p w:rsidR="00000000" w:rsidDel="00000000" w:rsidP="00000000" w:rsidRDefault="00000000" w:rsidRPr="00000000" w14:paraId="0000008B">
      <w:pPr>
        <w:rPr>
          <w:vertAlign w:val="baseline"/>
        </w:rPr>
      </w:pPr>
      <w:r w:rsidDel="00000000" w:rsidR="00000000" w:rsidRPr="00000000">
        <w:rPr>
          <w:rtl w:val="0"/>
        </w:rPr>
      </w:r>
    </w:p>
    <w:p w:rsidR="00000000" w:rsidDel="00000000" w:rsidP="00000000" w:rsidRDefault="00000000" w:rsidRPr="00000000" w14:paraId="0000008C">
      <w:pPr>
        <w:rPr>
          <w:vertAlign w:val="baseline"/>
        </w:rPr>
      </w:pPr>
      <w:r w:rsidDel="00000000" w:rsidR="00000000" w:rsidRPr="00000000">
        <w:rPr>
          <w:rtl w:val="0"/>
        </w:rPr>
      </w:r>
    </w:p>
    <w:p w:rsidR="00000000" w:rsidDel="00000000" w:rsidP="00000000" w:rsidRDefault="00000000" w:rsidRPr="00000000" w14:paraId="0000008D">
      <w:pPr>
        <w:rPr>
          <w:vertAlign w:val="baseline"/>
        </w:rPr>
      </w:pPr>
      <w:r w:rsidDel="00000000" w:rsidR="00000000" w:rsidRPr="00000000">
        <w:rPr>
          <w:rtl w:val="0"/>
        </w:rPr>
      </w:r>
    </w:p>
    <w:p w:rsidR="00000000" w:rsidDel="00000000" w:rsidP="00000000" w:rsidRDefault="00000000" w:rsidRPr="00000000" w14:paraId="0000008E">
      <w:pPr>
        <w:rPr>
          <w:vertAlign w:val="baseline"/>
        </w:rPr>
      </w:pPr>
      <w:bookmarkStart w:colFirst="0" w:colLast="0" w:name="_heading=h.2jxsxqh" w:id="25"/>
      <w:bookmarkEnd w:id="25"/>
      <w:r w:rsidDel="00000000" w:rsidR="00000000" w:rsidRPr="00000000">
        <w:rPr>
          <w:rtl w:val="0"/>
        </w:rPr>
      </w:r>
    </w:p>
    <w:p w:rsidR="00000000" w:rsidDel="00000000" w:rsidP="00000000" w:rsidRDefault="00000000" w:rsidRPr="00000000" w14:paraId="0000008F">
      <w:pPr>
        <w:pStyle w:val="Heading3"/>
        <w:keepNext w:val="1"/>
        <w:numPr>
          <w:ilvl w:val="1"/>
          <w:numId w:val="9"/>
        </w:numPr>
        <w:spacing w:after="240" w:before="240" w:lineRule="auto"/>
        <w:ind w:left="426" w:hanging="568"/>
        <w:rPr/>
      </w:pPr>
      <w:bookmarkStart w:colFirst="0" w:colLast="0" w:name="_heading=h.95cfkhynsnia" w:id="26"/>
      <w:bookmarkEnd w:id="26"/>
      <w:r w:rsidDel="00000000" w:rsidR="00000000" w:rsidRPr="00000000">
        <w:rPr>
          <w:vertAlign w:val="baseline"/>
          <w:rtl w:val="0"/>
        </w:rPr>
        <w:t xml:space="preserve">Requerimientos no funcionales</w:t>
      </w:r>
      <w:r w:rsidDel="00000000" w:rsidR="00000000" w:rsidRPr="00000000">
        <w:rPr>
          <w:rtl w:val="0"/>
        </w:rPr>
      </w:r>
    </w:p>
    <w:p w:rsidR="00000000" w:rsidDel="00000000" w:rsidP="00000000" w:rsidRDefault="00000000" w:rsidRPr="00000000" w14:paraId="00000090">
      <w:pPr>
        <w:spacing w:before="320" w:line="276" w:lineRule="auto"/>
        <w:jc w:val="left"/>
        <w:rPr>
          <w:b w:val="1"/>
        </w:rPr>
      </w:pPr>
      <w:r w:rsidDel="00000000" w:rsidR="00000000" w:rsidRPr="00000000">
        <w:rPr>
          <w:b w:val="1"/>
          <w:rtl w:val="0"/>
        </w:rPr>
        <w:t xml:space="preserve">Rendimiento</w:t>
      </w:r>
    </w:p>
    <w:p w:rsidR="00000000" w:rsidDel="00000000" w:rsidP="00000000" w:rsidRDefault="00000000" w:rsidRPr="00000000" w14:paraId="00000091">
      <w:pPr>
        <w:spacing w:after="0" w:before="0" w:line="276" w:lineRule="auto"/>
        <w:jc w:val="left"/>
        <w:rPr/>
      </w:pPr>
      <w:r w:rsidDel="00000000" w:rsidR="00000000" w:rsidRPr="00000000">
        <w:rPr>
          <w:rtl w:val="0"/>
        </w:rPr>
        <w:t xml:space="preserve">Garantizar que el diseño de las solicitudes no afecte el desempeño de la base de datos, ni considerablemente el tráfico de la red.</w:t>
      </w:r>
    </w:p>
    <w:p w:rsidR="00000000" w:rsidDel="00000000" w:rsidP="00000000" w:rsidRDefault="00000000" w:rsidRPr="00000000" w14:paraId="00000092">
      <w:pPr>
        <w:spacing w:after="0" w:before="0" w:line="276" w:lineRule="auto"/>
        <w:ind w:firstLine="720"/>
        <w:jc w:val="left"/>
        <w:rPr>
          <w:b w:val="1"/>
        </w:rPr>
      </w:pPr>
      <w:r w:rsidDel="00000000" w:rsidR="00000000" w:rsidRPr="00000000">
        <w:rPr>
          <w:rtl w:val="0"/>
        </w:rPr>
      </w:r>
    </w:p>
    <w:p w:rsidR="00000000" w:rsidDel="00000000" w:rsidP="00000000" w:rsidRDefault="00000000" w:rsidRPr="00000000" w14:paraId="00000093">
      <w:pPr>
        <w:spacing w:after="0" w:before="0" w:line="276" w:lineRule="auto"/>
        <w:jc w:val="left"/>
        <w:rPr>
          <w:b w:val="1"/>
        </w:rPr>
      </w:pPr>
      <w:r w:rsidDel="00000000" w:rsidR="00000000" w:rsidRPr="00000000">
        <w:rPr>
          <w:b w:val="1"/>
          <w:rtl w:val="0"/>
        </w:rPr>
        <w:t xml:space="preserve">Seguridad</w:t>
      </w:r>
    </w:p>
    <w:p w:rsidR="00000000" w:rsidDel="00000000" w:rsidP="00000000" w:rsidRDefault="00000000" w:rsidRPr="00000000" w14:paraId="00000094">
      <w:pPr>
        <w:spacing w:after="0" w:before="0" w:line="276" w:lineRule="auto"/>
        <w:jc w:val="left"/>
        <w:rPr/>
      </w:pPr>
      <w:r w:rsidDel="00000000" w:rsidR="00000000" w:rsidRPr="00000000">
        <w:rPr>
          <w:rtl w:val="0"/>
        </w:rPr>
        <w:t xml:space="preserve">Los envíos de solicitudes deben estar cifradas para evitar cualquier tipo de filtración de información</w:t>
      </w:r>
    </w:p>
    <w:p w:rsidR="00000000" w:rsidDel="00000000" w:rsidP="00000000" w:rsidRDefault="00000000" w:rsidRPr="00000000" w14:paraId="00000095">
      <w:pPr>
        <w:spacing w:after="0" w:before="0" w:line="276" w:lineRule="auto"/>
        <w:jc w:val="left"/>
        <w:rPr/>
      </w:pPr>
      <w:r w:rsidDel="00000000" w:rsidR="00000000" w:rsidRPr="00000000">
        <w:rPr>
          <w:rtl w:val="0"/>
        </w:rPr>
      </w:r>
    </w:p>
    <w:p w:rsidR="00000000" w:rsidDel="00000000" w:rsidP="00000000" w:rsidRDefault="00000000" w:rsidRPr="00000000" w14:paraId="00000096">
      <w:pPr>
        <w:spacing w:after="0" w:before="0" w:line="276" w:lineRule="auto"/>
        <w:jc w:val="left"/>
        <w:rPr>
          <w:b w:val="1"/>
        </w:rPr>
      </w:pPr>
      <w:r w:rsidDel="00000000" w:rsidR="00000000" w:rsidRPr="00000000">
        <w:rPr>
          <w:b w:val="1"/>
          <w:rtl w:val="0"/>
        </w:rPr>
        <w:t xml:space="preserve">Fiabilidad</w:t>
      </w:r>
    </w:p>
    <w:p w:rsidR="00000000" w:rsidDel="00000000" w:rsidP="00000000" w:rsidRDefault="00000000" w:rsidRPr="00000000" w14:paraId="00000097">
      <w:pPr>
        <w:spacing w:after="0" w:before="0" w:line="276" w:lineRule="auto"/>
        <w:jc w:val="left"/>
        <w:rPr/>
      </w:pPr>
      <w:r w:rsidDel="00000000" w:rsidR="00000000" w:rsidRPr="00000000">
        <w:rPr>
          <w:rtl w:val="0"/>
        </w:rPr>
        <w:t xml:space="preserve">El sistema debe poseer una interfaz de diseño intuitiva y fácil de usar.</w:t>
      </w:r>
    </w:p>
    <w:p w:rsidR="00000000" w:rsidDel="00000000" w:rsidP="00000000" w:rsidRDefault="00000000" w:rsidRPr="00000000" w14:paraId="00000098">
      <w:pPr>
        <w:spacing w:after="0" w:before="0" w:line="276" w:lineRule="auto"/>
        <w:jc w:val="left"/>
        <w:rPr/>
      </w:pPr>
      <w:r w:rsidDel="00000000" w:rsidR="00000000" w:rsidRPr="00000000">
        <w:rPr>
          <w:rtl w:val="0"/>
        </w:rPr>
        <w:t xml:space="preserve">En las pantallas debe estar todo la información necesaria para el entendimiento del usuario. </w:t>
      </w:r>
    </w:p>
    <w:p w:rsidR="00000000" w:rsidDel="00000000" w:rsidP="00000000" w:rsidRDefault="00000000" w:rsidRPr="00000000" w14:paraId="00000099">
      <w:pPr>
        <w:spacing w:after="0" w:before="0" w:line="276" w:lineRule="auto"/>
        <w:jc w:val="left"/>
        <w:rPr/>
      </w:pPr>
      <w:r w:rsidDel="00000000" w:rsidR="00000000" w:rsidRPr="00000000">
        <w:rPr>
          <w:rtl w:val="0"/>
        </w:rPr>
      </w:r>
    </w:p>
    <w:p w:rsidR="00000000" w:rsidDel="00000000" w:rsidP="00000000" w:rsidRDefault="00000000" w:rsidRPr="00000000" w14:paraId="0000009A">
      <w:pPr>
        <w:spacing w:after="0" w:before="0" w:line="276" w:lineRule="auto"/>
        <w:jc w:val="left"/>
        <w:rPr>
          <w:b w:val="1"/>
        </w:rPr>
      </w:pPr>
      <w:r w:rsidDel="00000000" w:rsidR="00000000" w:rsidRPr="00000000">
        <w:rPr>
          <w:b w:val="1"/>
          <w:rtl w:val="0"/>
        </w:rPr>
        <w:t xml:space="preserve">Disponibilidad</w:t>
      </w:r>
    </w:p>
    <w:p w:rsidR="00000000" w:rsidDel="00000000" w:rsidP="00000000" w:rsidRDefault="00000000" w:rsidRPr="00000000" w14:paraId="0000009B">
      <w:pPr>
        <w:spacing w:after="0" w:before="0" w:line="276" w:lineRule="auto"/>
        <w:jc w:val="left"/>
        <w:rPr/>
      </w:pPr>
      <w:r w:rsidDel="00000000" w:rsidR="00000000" w:rsidRPr="00000000">
        <w:rPr>
          <w:rtl w:val="0"/>
        </w:rPr>
        <w:t xml:space="preserve">El sistema está activo los 7 días de la semana y las 24 horas del día. </w:t>
      </w:r>
    </w:p>
    <w:p w:rsidR="00000000" w:rsidDel="00000000" w:rsidP="00000000" w:rsidRDefault="00000000" w:rsidRPr="00000000" w14:paraId="0000009C">
      <w:pPr>
        <w:spacing w:after="0" w:before="0" w:line="276" w:lineRule="auto"/>
        <w:jc w:val="left"/>
        <w:rPr/>
      </w:pPr>
      <w:r w:rsidDel="00000000" w:rsidR="00000000" w:rsidRPr="00000000">
        <w:rPr>
          <w:rtl w:val="0"/>
        </w:rPr>
        <w:t xml:space="preserve">Si el sistema se cae por un ataque de DDOS o por un error en el sistema, este se levantará en un plazo máximo de 4 horas.</w:t>
      </w:r>
    </w:p>
    <w:p w:rsidR="00000000" w:rsidDel="00000000" w:rsidP="00000000" w:rsidRDefault="00000000" w:rsidRPr="00000000" w14:paraId="0000009D">
      <w:pPr>
        <w:spacing w:before="320" w:line="276" w:lineRule="auto"/>
        <w:jc w:val="left"/>
        <w:rPr>
          <w:b w:val="1"/>
        </w:rPr>
      </w:pPr>
      <w:r w:rsidDel="00000000" w:rsidR="00000000" w:rsidRPr="00000000">
        <w:rPr>
          <w:b w:val="1"/>
          <w:rtl w:val="0"/>
        </w:rPr>
        <w:t xml:space="preserve">Portabilidad</w:t>
      </w:r>
    </w:p>
    <w:p w:rsidR="00000000" w:rsidDel="00000000" w:rsidP="00000000" w:rsidRDefault="00000000" w:rsidRPr="00000000" w14:paraId="0000009E">
      <w:pPr>
        <w:spacing w:after="0" w:before="0" w:line="276" w:lineRule="auto"/>
        <w:jc w:val="left"/>
        <w:rPr/>
      </w:pPr>
      <w:r w:rsidDel="00000000" w:rsidR="00000000" w:rsidRPr="00000000">
        <w:rPr>
          <w:rtl w:val="0"/>
        </w:rPr>
        <w:t xml:space="preserve">El caso de uso debe</w:t>
      </w:r>
      <w:r w:rsidDel="00000000" w:rsidR="00000000" w:rsidRPr="00000000">
        <w:rPr>
          <w:rtl w:val="0"/>
        </w:rPr>
        <w:t xml:space="preserve"> ser encontrada y se puede acceder a ella a través de una computadora o un dispositivo móvil.</w:t>
      </w:r>
    </w:p>
    <w:p w:rsidR="00000000" w:rsidDel="00000000" w:rsidP="00000000" w:rsidRDefault="00000000" w:rsidRPr="00000000" w14:paraId="0000009F">
      <w:pPr>
        <w:rPr>
          <w:vertAlign w:val="baseline"/>
        </w:rPr>
      </w:pPr>
      <w:r w:rsidDel="00000000" w:rsidR="00000000" w:rsidRPr="00000000">
        <w:rPr>
          <w:rtl w:val="0"/>
        </w:rPr>
      </w:r>
    </w:p>
    <w:p w:rsidR="00000000" w:rsidDel="00000000" w:rsidP="00000000" w:rsidRDefault="00000000" w:rsidRPr="00000000" w14:paraId="000000A0">
      <w:pPr>
        <w:rPr>
          <w:vertAlign w:val="baseline"/>
        </w:rPr>
      </w:pPr>
      <w:r w:rsidDel="00000000" w:rsidR="00000000" w:rsidRPr="00000000">
        <w:rPr>
          <w:rtl w:val="0"/>
        </w:rPr>
      </w:r>
    </w:p>
    <w:p w:rsidR="00000000" w:rsidDel="00000000" w:rsidP="00000000" w:rsidRDefault="00000000" w:rsidRPr="00000000" w14:paraId="000000A1">
      <w:pPr>
        <w:rPr>
          <w:vertAlign w:val="baseline"/>
        </w:rPr>
      </w:pPr>
      <w:r w:rsidDel="00000000" w:rsidR="00000000" w:rsidRPr="00000000">
        <w:rPr>
          <w:rtl w:val="0"/>
        </w:rPr>
      </w:r>
    </w:p>
    <w:sectPr>
      <w:footerReference r:id="rId8" w:type="default"/>
      <w:footerReference r:id="rId9" w:type="even"/>
      <w:pgSz w:h="16838" w:w="11906"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858" w:hanging="432.00000000000006"/>
      </w:pPr>
      <w:rPr>
        <w:rFonts w:ascii="Arial" w:cs="Arial" w:eastAsia="Arial" w:hAnsi="Arial"/>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578" w:hanging="360"/>
      </w:pPr>
      <w:rPr>
        <w:vertAlign w:val="baseline"/>
      </w:rPr>
    </w:lvl>
    <w:lvl w:ilvl="1">
      <w:start w:val="1"/>
      <w:numFmt w:val="decimal"/>
      <w:lvlText w:val="%1.%2"/>
      <w:lvlJc w:val="left"/>
      <w:pPr>
        <w:ind w:left="1578" w:hanging="360"/>
      </w:pPr>
      <w:rPr>
        <w:vertAlign w:val="baseline"/>
      </w:rPr>
    </w:lvl>
    <w:lvl w:ilvl="2">
      <w:start w:val="1"/>
      <w:numFmt w:val="decimal"/>
      <w:lvlText w:val="%1.%2.%3"/>
      <w:lvlJc w:val="left"/>
      <w:pPr>
        <w:ind w:left="1938" w:hanging="720"/>
      </w:pPr>
      <w:rPr>
        <w:vertAlign w:val="baseline"/>
      </w:rPr>
    </w:lvl>
    <w:lvl w:ilvl="3">
      <w:start w:val="1"/>
      <w:numFmt w:val="decimal"/>
      <w:lvlText w:val="%1.%2.%3.%4"/>
      <w:lvlJc w:val="left"/>
      <w:pPr>
        <w:ind w:left="1938" w:hanging="720"/>
      </w:pPr>
      <w:rPr>
        <w:vertAlign w:val="baseline"/>
      </w:rPr>
    </w:lvl>
    <w:lvl w:ilvl="4">
      <w:start w:val="1"/>
      <w:numFmt w:val="decimal"/>
      <w:lvlText w:val="%1.%2.%3.%4.%5"/>
      <w:lvlJc w:val="left"/>
      <w:pPr>
        <w:ind w:left="2298" w:hanging="1080"/>
      </w:pPr>
      <w:rPr>
        <w:vertAlign w:val="baseline"/>
      </w:rPr>
    </w:lvl>
    <w:lvl w:ilvl="5">
      <w:start w:val="1"/>
      <w:numFmt w:val="decimal"/>
      <w:lvlText w:val="%1.%2.%3.%4.%5.%6"/>
      <w:lvlJc w:val="left"/>
      <w:pPr>
        <w:ind w:left="2298" w:hanging="1080"/>
      </w:pPr>
      <w:rPr>
        <w:vertAlign w:val="baseline"/>
      </w:rPr>
    </w:lvl>
    <w:lvl w:ilvl="6">
      <w:start w:val="1"/>
      <w:numFmt w:val="decimal"/>
      <w:lvlText w:val="%1.%2.%3.%4.%5.%6.%7"/>
      <w:lvlJc w:val="left"/>
      <w:pPr>
        <w:ind w:left="2658" w:hanging="1440"/>
      </w:pPr>
      <w:rPr>
        <w:vertAlign w:val="baseline"/>
      </w:rPr>
    </w:lvl>
    <w:lvl w:ilvl="7">
      <w:start w:val="1"/>
      <w:numFmt w:val="decimal"/>
      <w:lvlText w:val="%1.%2.%3.%4.%5.%6.%7.%8"/>
      <w:lvlJc w:val="left"/>
      <w:pPr>
        <w:ind w:left="2658" w:hanging="1440"/>
      </w:pPr>
      <w:rPr>
        <w:vertAlign w:val="baseline"/>
      </w:rPr>
    </w:lvl>
    <w:lvl w:ilvl="8">
      <w:start w:val="1"/>
      <w:numFmt w:val="decimal"/>
      <w:lvlText w:val="%1.%2.%3.%4.%5.%6.%7.%8.%9"/>
      <w:lvlJc w:val="left"/>
      <w:pPr>
        <w:ind w:left="3018" w:hanging="180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spacing w:after="120" w:before="1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paragraph" w:styleId="Título1">
    <w:name w:val="Título 1"/>
    <w:basedOn w:val="Normal"/>
    <w:next w:val="Normal"/>
    <w:autoRedefine w:val="0"/>
    <w:hidden w:val="0"/>
    <w:qFormat w:val="0"/>
    <w:pPr>
      <w:keepNext w:val="1"/>
      <w:pageBreakBefore w:val="1"/>
      <w:numPr>
        <w:ilvl w:val="0"/>
        <w:numId w:val="1"/>
      </w:numPr>
      <w:suppressAutoHyphens w:val="1"/>
      <w:spacing w:after="360" w:before="360" w:line="360" w:lineRule="auto"/>
      <w:ind w:leftChars="-1" w:rightChars="0" w:firstLineChars="-1"/>
      <w:jc w:val="center"/>
      <w:textDirection w:val="btLr"/>
      <w:textAlignment w:val="top"/>
      <w:outlineLvl w:val="0"/>
    </w:pPr>
    <w:rPr>
      <w:rFonts w:ascii="Arial" w:cs="Arial" w:hAnsi="Arial"/>
      <w:b w:val="1"/>
      <w:bCs w:val="1"/>
      <w:w w:val="100"/>
      <w:kern w:val="32"/>
      <w:position w:val="-1"/>
      <w:sz w:val="36"/>
      <w:szCs w:val="36"/>
      <w:effect w:val="none"/>
      <w:vertAlign w:val="baseline"/>
      <w:cs w:val="0"/>
      <w:em w:val="none"/>
      <w:lang w:bidi="ar-SA" w:eastAsia="es-ES" w:val="es-ES"/>
    </w:rPr>
  </w:style>
  <w:style w:type="paragraph" w:styleId="Título2">
    <w:name w:val="Título 2"/>
    <w:basedOn w:val="Normal"/>
    <w:next w:val="Normal"/>
    <w:autoRedefine w:val="0"/>
    <w:hidden w:val="0"/>
    <w:qFormat w:val="0"/>
    <w:pPr>
      <w:keepNext w:val="1"/>
      <w:numPr>
        <w:ilvl w:val="1"/>
        <w:numId w:val="1"/>
      </w:numPr>
      <w:suppressAutoHyphens w:val="1"/>
      <w:spacing w:after="240" w:before="240" w:line="360" w:lineRule="auto"/>
      <w:ind w:leftChars="-1" w:rightChars="0" w:firstLineChars="-1"/>
      <w:jc w:val="both"/>
      <w:textDirection w:val="btLr"/>
      <w:textAlignment w:val="top"/>
      <w:outlineLvl w:val="1"/>
    </w:pPr>
    <w:rPr>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
    <w:autoRedefine w:val="0"/>
    <w:hidden w:val="0"/>
    <w:qFormat w:val="0"/>
    <w:pPr>
      <w:keepNext w:val="1"/>
      <w:numPr>
        <w:ilvl w:val="2"/>
        <w:numId w:val="1"/>
      </w:numPr>
      <w:suppressAutoHyphens w:val="1"/>
      <w:spacing w:after="240" w:before="240" w:line="360" w:lineRule="auto"/>
      <w:ind w:leftChars="-1" w:rightChars="0" w:firstLineChars="-1"/>
      <w:jc w:val="both"/>
      <w:textDirection w:val="btLr"/>
      <w:textAlignment w:val="top"/>
      <w:outlineLvl w:val="2"/>
    </w:pPr>
    <w:rPr>
      <w:b w:val="1"/>
      <w:w w:val="100"/>
      <w:position w:val="-1"/>
      <w:sz w:val="24"/>
      <w:szCs w:val="24"/>
      <w:effect w:val="none"/>
      <w:vertAlign w:val="baseline"/>
      <w:cs w:val="0"/>
      <w:em w:val="none"/>
      <w:lang w:bidi="ar-SA" w:eastAsia="es-ES" w:val="en-US"/>
    </w:rPr>
  </w:style>
  <w:style w:type="paragraph" w:styleId="Título4">
    <w:name w:val="Título 4"/>
    <w:basedOn w:val="Normal"/>
    <w:next w:val="Normal"/>
    <w:autoRedefine w:val="0"/>
    <w:hidden w:val="0"/>
    <w:qFormat w:val="0"/>
    <w:pPr>
      <w:keepNext w:val="1"/>
      <w:numPr>
        <w:ilvl w:val="3"/>
        <w:numId w:val="1"/>
      </w:numPr>
      <w:suppressAutoHyphens w:val="1"/>
      <w:spacing w:after="240" w:before="240" w:line="360" w:lineRule="auto"/>
      <w:ind w:leftChars="-1" w:rightChars="0" w:firstLineChars="-1"/>
      <w:jc w:val="both"/>
      <w:textDirection w:val="btLr"/>
      <w:textAlignment w:val="top"/>
      <w:outlineLvl w:val="3"/>
    </w:pPr>
    <w:rPr>
      <w:b w:val="1"/>
      <w:w w:val="100"/>
      <w:position w:val="-1"/>
      <w:sz w:val="24"/>
      <w:szCs w:val="24"/>
      <w:effect w:val="none"/>
      <w:vertAlign w:val="baseline"/>
      <w:cs w:val="0"/>
      <w:em w:val="none"/>
      <w:lang w:bidi="ar-SA" w:eastAsia="es-ES" w:val="es-ES"/>
    </w:rPr>
  </w:style>
  <w:style w:type="paragraph" w:styleId="Título5">
    <w:name w:val="Título 5"/>
    <w:basedOn w:val="Normal"/>
    <w:next w:val="Normal"/>
    <w:autoRedefine w:val="0"/>
    <w:hidden w:val="0"/>
    <w:qFormat w:val="0"/>
    <w:pPr>
      <w:suppressAutoHyphens w:val="1"/>
      <w:spacing w:after="60" w:before="240" w:line="360" w:lineRule="auto"/>
      <w:ind w:leftChars="-1" w:rightChars="0" w:firstLineChars="-1"/>
      <w:jc w:val="both"/>
      <w:textDirection w:val="btLr"/>
      <w:textAlignment w:val="top"/>
      <w:outlineLvl w:val="4"/>
    </w:pPr>
    <w:rPr>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suppressAutoHyphens w:val="1"/>
      <w:spacing w:after="60" w:before="240" w:line="360" w:lineRule="auto"/>
      <w:ind w:leftChars="-1" w:rightChars="0" w:firstLineChars="-1"/>
      <w:jc w:val="both"/>
      <w:textDirection w:val="btLr"/>
      <w:textAlignment w:val="top"/>
      <w:outlineLvl w:val="5"/>
    </w:pPr>
    <w:rPr>
      <w:b w:val="1"/>
      <w:bCs w:val="1"/>
      <w:w w:val="100"/>
      <w:position w:val="-1"/>
      <w:sz w:val="22"/>
      <w:szCs w:val="22"/>
      <w:effect w:val="none"/>
      <w:vertAlign w:val="baseline"/>
      <w:cs w:val="0"/>
      <w:em w:val="none"/>
      <w:lang w:bidi="ar-SA" w:eastAsia="es-ES" w:val="es-ES"/>
    </w:rPr>
  </w:style>
  <w:style w:type="paragraph" w:styleId="Título7">
    <w:name w:val="Título 7"/>
    <w:basedOn w:val="Normal"/>
    <w:next w:val="Normal"/>
    <w:autoRedefine w:val="0"/>
    <w:hidden w:val="0"/>
    <w:qFormat w:val="0"/>
    <w:pPr>
      <w:suppressAutoHyphens w:val="1"/>
      <w:spacing w:after="60" w:before="240" w:line="360" w:lineRule="auto"/>
      <w:ind w:leftChars="-1" w:rightChars="0" w:firstLineChars="-1"/>
      <w:jc w:val="both"/>
      <w:textDirection w:val="btLr"/>
      <w:textAlignment w:val="top"/>
      <w:outlineLvl w:val="6"/>
    </w:pPr>
    <w:rPr>
      <w:w w:val="100"/>
      <w:position w:val="-1"/>
      <w:sz w:val="24"/>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360" w:lineRule="auto"/>
      <w:ind w:leftChars="-1" w:rightChars="0" w:firstLineChars="-1"/>
      <w:jc w:val="both"/>
      <w:textDirection w:val="btLr"/>
      <w:textAlignment w:val="top"/>
      <w:outlineLvl w:val="7"/>
    </w:pPr>
    <w:rPr>
      <w:i w:val="1"/>
      <w:iCs w:val="1"/>
      <w:w w:val="100"/>
      <w:position w:val="-1"/>
      <w:sz w:val="24"/>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360" w:lineRule="auto"/>
      <w:ind w:leftChars="-1" w:rightChars="0" w:firstLineChars="-1"/>
      <w:jc w:val="both"/>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Textodeglobo">
    <w:name w:val="Texto de globo"/>
    <w:basedOn w:val="Normal"/>
    <w:next w:val="Textodeglobo"/>
    <w:autoRedefine w:val="0"/>
    <w:hidden w:val="0"/>
    <w:qFormat w:val="0"/>
    <w:pPr>
      <w:suppressAutoHyphens w:val="1"/>
      <w:spacing w:after="120" w:before="120" w:line="360" w:lineRule="auto"/>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s-ES" w:val="es-ES"/>
    </w:rPr>
  </w:style>
  <w:style w:type="paragraph" w:styleId="Epígrafe">
    <w:name w:val="Epígrafe"/>
    <w:basedOn w:val="Normal"/>
    <w:next w:val="Normal"/>
    <w:autoRedefine w:val="0"/>
    <w:hidden w:val="0"/>
    <w:qFormat w:val="0"/>
    <w:pPr>
      <w:suppressAutoHyphens w:val="1"/>
      <w:spacing w:after="240" w:before="240" w:line="360" w:lineRule="auto"/>
      <w:ind w:leftChars="-1" w:rightChars="0" w:firstLineChars="-1"/>
      <w:jc w:val="center"/>
      <w:textDirection w:val="btLr"/>
      <w:textAlignment w:val="top"/>
      <w:outlineLvl w:val="0"/>
    </w:pPr>
    <w:rPr>
      <w:b w:val="1"/>
      <w:bCs w:val="1"/>
      <w:w w:val="100"/>
      <w:position w:val="-1"/>
      <w:sz w:val="20"/>
      <w:szCs w:val="20"/>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after="100" w:afterAutospacing="1" w:before="100" w:beforeAutospacing="1"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after="120" w:before="120" w:line="360" w:lineRule="auto"/>
      <w:ind w:leftChars="-1" w:rightChars="0" w:firstLineChars="-1"/>
      <w:jc w:val="both"/>
      <w:textDirection w:val="btLr"/>
      <w:textAlignment w:val="top"/>
      <w:outlineLvl w:val="0"/>
    </w:pPr>
    <w:rPr>
      <w:rFonts w:ascii="Arial" w:hAnsi="Arial"/>
      <w:w w:val="100"/>
      <w:position w:val="-1"/>
      <w:sz w:val="22"/>
      <w:szCs w:val="20"/>
      <w:effect w:val="none"/>
      <w:vertAlign w:val="baseline"/>
      <w:cs w:val="0"/>
      <w:em w:val="none"/>
      <w:lang w:bidi="ar-SA" w:eastAsia="es-ES" w:val="es-ES"/>
    </w:rPr>
  </w:style>
  <w:style w:type="paragraph" w:styleId="Sangríadetextonormal">
    <w:name w:val="Sangría de texto normal"/>
    <w:basedOn w:val="Normal"/>
    <w:next w:val="Sangríadetextonormal"/>
    <w:autoRedefine w:val="0"/>
    <w:hidden w:val="0"/>
    <w:qFormat w:val="0"/>
    <w:pPr>
      <w:suppressAutoHyphens w:val="1"/>
      <w:spacing w:after="120" w:before="120" w:line="360" w:lineRule="auto"/>
      <w:ind w:left="283" w:leftChars="-1" w:rightChars="0" w:firstLineChars="-1"/>
      <w:jc w:val="both"/>
      <w:textDirection w:val="btLr"/>
      <w:textAlignment w:val="top"/>
      <w:outlineLvl w:val="0"/>
    </w:pPr>
    <w:rPr>
      <w:rFonts w:ascii="Arial" w:cs="Arial" w:hAnsi="Arial"/>
      <w:w w:val="100"/>
      <w:position w:val="-1"/>
      <w:sz w:val="22"/>
      <w:szCs w:val="22"/>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before="120" w:line="360" w:lineRule="auto"/>
      <w:ind w:left="360" w:leftChars="-1" w:rightChars="0" w:firstLineChars="-1"/>
      <w:jc w:val="both"/>
      <w:textDirection w:val="btLr"/>
      <w:textAlignment w:val="top"/>
      <w:outlineLvl w:val="0"/>
    </w:pPr>
    <w:rPr>
      <w:rFonts w:ascii="Comic Sans MS" w:cs="Arial" w:hAnsi="Comic Sans MS"/>
      <w:color w:val="ff0000"/>
      <w:w w:val="100"/>
      <w:position w:val="-1"/>
      <w:sz w:val="24"/>
      <w:szCs w:val="24"/>
      <w:effect w:val="none"/>
      <w:vertAlign w:val="baseline"/>
      <w:cs w:val="0"/>
      <w:em w:val="none"/>
      <w:lang w:bidi="ar-SA" w:eastAsia="es-ES" w:val="es-ES"/>
    </w:rPr>
  </w:style>
  <w:style w:type="paragraph" w:styleId="StyleJustifiedLinespacing:1.5lines">
    <w:name w:val="Style Justified Line spacing:  1.5 lines"/>
    <w:basedOn w:val="Normal"/>
    <w:next w:val="StyleJustifiedLinespacing:1.5lines"/>
    <w:autoRedefine w:val="0"/>
    <w:hidden w:val="0"/>
    <w:qFormat w:val="0"/>
    <w:pPr>
      <w:suppressAutoHyphens w:val="1"/>
      <w:spacing w:after="120" w:before="240" w:line="360" w:lineRule="auto"/>
      <w:ind w:leftChars="-1" w:rightChars="0" w:firstLineChars="-1"/>
      <w:jc w:val="both"/>
      <w:textDirection w:val="btLr"/>
      <w:textAlignment w:val="top"/>
      <w:outlineLvl w:val="0"/>
    </w:pPr>
    <w:rPr>
      <w:w w:val="100"/>
      <w:position w:val="-1"/>
      <w:sz w:val="24"/>
      <w:szCs w:val="20"/>
      <w:effect w:val="none"/>
      <w:vertAlign w:val="baseline"/>
      <w:cs w:val="0"/>
      <w:em w:val="none"/>
      <w:lang w:bidi="ar-SA" w:eastAsia="pt-BR" w:val="pt-BR"/>
    </w:rPr>
  </w:style>
  <w:style w:type="paragraph" w:styleId="Textodeglobo1">
    <w:name w:val="Texto de globo1"/>
    <w:basedOn w:val="Normal"/>
    <w:next w:val="Textodeglobo1"/>
    <w:autoRedefine w:val="0"/>
    <w:hidden w:val="0"/>
    <w:qFormat w:val="0"/>
    <w:pPr>
      <w:suppressAutoHyphens w:val="1"/>
      <w:spacing w:after="120" w:before="120" w:line="360" w:lineRule="auto"/>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s-ES" w:val="es-ES"/>
    </w:rPr>
  </w:style>
  <w:style w:type="paragraph" w:styleId="algoritmo">
    <w:name w:val="algoritmo"/>
    <w:basedOn w:val="Normal"/>
    <w:next w:val="algoritmo"/>
    <w:autoRedefine w:val="0"/>
    <w:hidden w:val="0"/>
    <w:qFormat w:val="0"/>
    <w:pPr>
      <w:suppressAutoHyphens w:val="1"/>
      <w:spacing w:after="120" w:before="120" w:line="360" w:lineRule="auto"/>
      <w:ind w:leftChars="-1" w:rightChars="0" w:firstLine="567" w:firstLineChars="-1"/>
      <w:jc w:val="both"/>
      <w:textDirection w:val="btLr"/>
      <w:textAlignment w:val="top"/>
      <w:outlineLvl w:val="0"/>
    </w:pPr>
    <w:rPr>
      <w:rFonts w:ascii="Century Gothic" w:hAnsi="Century Gothic"/>
      <w:w w:val="100"/>
      <w:position w:val="-1"/>
      <w:sz w:val="20"/>
      <w:szCs w:val="20"/>
      <w:effect w:val="none"/>
      <w:vertAlign w:val="baseline"/>
      <w:cs w:val="0"/>
      <w:em w:val="none"/>
      <w:lang w:bidi="ar-SA" w:eastAsia="pt-BR" w:val="pt-BR"/>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paragraph" w:styleId="Bibliografia">
    <w:name w:val="Bibliografia"/>
    <w:basedOn w:val="Normal"/>
    <w:next w:val="Bibliografia"/>
    <w:autoRedefine w:val="0"/>
    <w:hidden w:val="0"/>
    <w:qFormat w:val="0"/>
    <w:pPr>
      <w:tabs>
        <w:tab w:val="left" w:leader="none" w:pos="539"/>
      </w:tabs>
      <w:suppressAutoHyphens w:val="1"/>
      <w:spacing w:after="120" w:before="120" w:line="240" w:lineRule="auto"/>
      <w:ind w:left="539" w:leftChars="-1" w:rightChars="0" w:hanging="539" w:firstLineChars="-1"/>
      <w:jc w:val="both"/>
      <w:textDirection w:val="btLr"/>
      <w:textAlignment w:val="top"/>
      <w:outlineLvl w:val="0"/>
    </w:pPr>
    <w:rPr>
      <w:rFonts w:ascii="Times New Roman" w:hAnsi="Times New Roman"/>
      <w:w w:val="100"/>
      <w:position w:val="-1"/>
      <w:sz w:val="24"/>
      <w:szCs w:val="24"/>
      <w:effect w:val="none"/>
      <w:vertAlign w:val="baseline"/>
      <w:cs w:val="0"/>
      <w:em w:val="none"/>
      <w:lang w:bidi="ar-SA" w:eastAsia="es-ES" w:val="en-US"/>
    </w:rPr>
  </w:style>
  <w:style w:type="paragraph" w:styleId="Lista">
    <w:name w:val="Lista"/>
    <w:basedOn w:val="Normal"/>
    <w:next w:val="Lista"/>
    <w:autoRedefine w:val="0"/>
    <w:hidden w:val="0"/>
    <w:qFormat w:val="0"/>
    <w:pPr>
      <w:numPr>
        <w:ilvl w:val="0"/>
        <w:numId w:val="2"/>
      </w:numPr>
      <w:suppressAutoHyphens w:val="1"/>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after="120" w:before="120" w:line="360" w:lineRule="auto"/>
      <w:ind w:leftChars="-1" w:rightChars="0" w:firstLineChars="-1"/>
      <w:jc w:val="both"/>
      <w:textDirection w:val="btLr"/>
      <w:textAlignment w:val="top"/>
      <w:outlineLvl w:val="0"/>
    </w:pPr>
    <w:rPr>
      <w:w w:val="100"/>
      <w:position w:val="-1"/>
      <w:sz w:val="20"/>
      <w:szCs w:val="20"/>
      <w:effect w:val="none"/>
      <w:vertAlign w:val="baseline"/>
      <w:cs w:val="0"/>
      <w:em w:val="none"/>
      <w:lang w:bidi="ar-SA" w:eastAsia="es-ES" w:val="es-ES"/>
    </w:rPr>
  </w:style>
  <w:style w:type="paragraph" w:styleId="Asuntodelcomentario">
    <w:name w:val="Asunto del comentario"/>
    <w:basedOn w:val="Textocomentario"/>
    <w:next w:val="Textocomentario"/>
    <w:autoRedefine w:val="0"/>
    <w:hidden w:val="0"/>
    <w:qFormat w:val="0"/>
    <w:pPr>
      <w:suppressAutoHyphens w:val="1"/>
      <w:spacing w:after="120" w:before="120" w:line="360" w:lineRule="auto"/>
      <w:ind w:leftChars="-1" w:rightChars="0" w:firstLineChars="-1"/>
      <w:jc w:val="both"/>
      <w:textDirection w:val="btLr"/>
      <w:textAlignment w:val="top"/>
      <w:outlineLvl w:val="0"/>
    </w:pPr>
    <w:rPr>
      <w:b w:val="1"/>
      <w:bCs w:val="1"/>
      <w:w w:val="100"/>
      <w:position w:val="-1"/>
      <w:sz w:val="20"/>
      <w:szCs w:val="20"/>
      <w:effect w:val="none"/>
      <w:vertAlign w:val="baseline"/>
      <w:cs w:val="0"/>
      <w:em w:val="none"/>
      <w:lang w:bidi="ar-SA" w:eastAsia="es-ES" w:val="es-ES"/>
    </w:rPr>
  </w:style>
  <w:style w:type="paragraph" w:styleId="lista-marcador">
    <w:name w:val="lista-marcador"/>
    <w:basedOn w:val="Normal"/>
    <w:next w:val="lista-marcador"/>
    <w:autoRedefine w:val="0"/>
    <w:hidden w:val="0"/>
    <w:qFormat w:val="0"/>
    <w:pPr>
      <w:numPr>
        <w:ilvl w:val="0"/>
        <w:numId w:val="3"/>
      </w:numPr>
      <w:suppressAutoHyphens w:val="1"/>
      <w:autoSpaceDE w:val="0"/>
      <w:autoSpaceDN w:val="0"/>
      <w:adjustRightInd w:val="0"/>
      <w:spacing w:after="0" w:before="0" w:line="360" w:lineRule="auto"/>
      <w:ind w:leftChars="-1" w:rightChars="0" w:firstLineChars="-1"/>
      <w:jc w:val="both"/>
      <w:textDirection w:val="btLr"/>
      <w:textAlignment w:val="top"/>
      <w:outlineLvl w:val="0"/>
    </w:pPr>
    <w:rPr>
      <w:rFonts w:ascii="TimesNewRoman" w:cs="TimesNewRoman" w:hAnsi="TimesNewRoman"/>
      <w:w w:val="100"/>
      <w:position w:val="-1"/>
      <w:sz w:val="24"/>
      <w:szCs w:val="24"/>
      <w:effect w:val="none"/>
      <w:vertAlign w:val="baseline"/>
      <w:cs w:val="0"/>
      <w:em w:val="none"/>
      <w:lang w:bidi="ar-SA" w:eastAsia="es-ES" w:val="es-ES"/>
    </w:rPr>
  </w:style>
  <w:style w:type="paragraph" w:styleId="Titulo-otros-quiebre">
    <w:name w:val="Titulo-otros-quiebre"/>
    <w:basedOn w:val="Normal"/>
    <w:next w:val="Normal"/>
    <w:autoRedefine w:val="0"/>
    <w:hidden w:val="0"/>
    <w:qFormat w:val="0"/>
    <w:pPr>
      <w:pageBreakBefore w:val="1"/>
      <w:tabs>
        <w:tab w:val="left" w:leader="none" w:pos="1815"/>
      </w:tabs>
      <w:suppressAutoHyphens w:val="1"/>
      <w:spacing w:after="120" w:before="120" w:line="360" w:lineRule="auto"/>
      <w:ind w:leftChars="-1" w:rightChars="0" w:firstLineChars="-1"/>
      <w:jc w:val="center"/>
      <w:textDirection w:val="btLr"/>
      <w:textAlignment w:val="top"/>
      <w:outlineLvl w:val="0"/>
    </w:pPr>
    <w:rPr>
      <w:b w:val="1"/>
      <w:w w:val="100"/>
      <w:position w:val="-1"/>
      <w:sz w:val="32"/>
      <w:szCs w:val="32"/>
      <w:effect w:val="none"/>
      <w:vertAlign w:val="baseline"/>
      <w:cs w:val="0"/>
      <w:em w:val="none"/>
      <w:lang w:bidi="ar-SA" w:eastAsia="es-ES" w:val="es-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after="0" w:before="360" w:line="360" w:lineRule="auto"/>
      <w:ind w:leftChars="-1" w:rightChars="0" w:firstLineChars="-1"/>
      <w:jc w:val="left"/>
      <w:textDirection w:val="btLr"/>
      <w:textAlignment w:val="top"/>
      <w:outlineLvl w:val="0"/>
    </w:pPr>
    <w:rPr>
      <w:rFonts w:ascii="Arial" w:cs="Arial" w:hAnsi="Arial"/>
      <w:b w:val="1"/>
      <w:bCs w:val="1"/>
      <w:caps w:val="1"/>
      <w:w w:val="100"/>
      <w:position w:val="-1"/>
      <w:sz w:val="24"/>
      <w:szCs w:val="24"/>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after="0" w:before="240" w:line="360" w:lineRule="auto"/>
      <w:ind w:leftChars="-1" w:rightChars="0" w:firstLineChars="-1"/>
      <w:jc w:val="left"/>
      <w:textDirection w:val="btLr"/>
      <w:textAlignment w:val="top"/>
      <w:outlineLvl w:val="0"/>
    </w:pPr>
    <w:rPr>
      <w:b w:val="1"/>
      <w:bCs w:val="1"/>
      <w:w w:val="100"/>
      <w:position w:val="-1"/>
      <w:sz w:val="20"/>
      <w:szCs w:val="20"/>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after="0" w:before="0" w:line="360" w:lineRule="auto"/>
      <w:ind w:left="240" w:leftChars="-1" w:rightChars="0" w:firstLineChars="-1"/>
      <w:jc w:val="left"/>
      <w:textDirection w:val="btLr"/>
      <w:textAlignment w:val="top"/>
      <w:outlineLvl w:val="0"/>
    </w:pPr>
    <w:rPr>
      <w:w w:val="100"/>
      <w:position w:val="-1"/>
      <w:sz w:val="20"/>
      <w:szCs w:val="20"/>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after="0" w:before="0" w:line="360" w:lineRule="auto"/>
      <w:ind w:left="480" w:leftChars="-1" w:rightChars="0" w:firstLineChars="-1"/>
      <w:jc w:val="left"/>
      <w:textDirection w:val="btLr"/>
      <w:textAlignment w:val="top"/>
      <w:outlineLvl w:val="0"/>
    </w:pPr>
    <w:rPr>
      <w:w w:val="100"/>
      <w:position w:val="-1"/>
      <w:sz w:val="20"/>
      <w:szCs w:val="20"/>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after="0" w:before="0" w:line="360" w:lineRule="auto"/>
      <w:ind w:left="720" w:leftChars="-1" w:rightChars="0" w:firstLineChars="-1"/>
      <w:jc w:val="left"/>
      <w:textDirection w:val="btLr"/>
      <w:textAlignment w:val="top"/>
      <w:outlineLvl w:val="0"/>
    </w:pPr>
    <w:rPr>
      <w:w w:val="100"/>
      <w:position w:val="-1"/>
      <w:sz w:val="20"/>
      <w:szCs w:val="20"/>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after="0" w:before="0" w:line="360" w:lineRule="auto"/>
      <w:ind w:left="960" w:leftChars="-1" w:rightChars="0" w:firstLineChars="-1"/>
      <w:jc w:val="left"/>
      <w:textDirection w:val="btLr"/>
      <w:textAlignment w:val="top"/>
      <w:outlineLvl w:val="0"/>
    </w:pPr>
    <w:rPr>
      <w:w w:val="100"/>
      <w:position w:val="-1"/>
      <w:sz w:val="20"/>
      <w:szCs w:val="20"/>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after="0" w:before="0" w:line="360" w:lineRule="auto"/>
      <w:ind w:left="1200" w:leftChars="-1" w:rightChars="0" w:firstLineChars="-1"/>
      <w:jc w:val="left"/>
      <w:textDirection w:val="btLr"/>
      <w:textAlignment w:val="top"/>
      <w:outlineLvl w:val="0"/>
    </w:pPr>
    <w:rPr>
      <w:w w:val="100"/>
      <w:position w:val="-1"/>
      <w:sz w:val="20"/>
      <w:szCs w:val="20"/>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after="0" w:before="0" w:line="360" w:lineRule="auto"/>
      <w:ind w:left="1440" w:leftChars="-1" w:rightChars="0" w:firstLineChars="-1"/>
      <w:jc w:val="left"/>
      <w:textDirection w:val="btLr"/>
      <w:textAlignment w:val="top"/>
      <w:outlineLvl w:val="0"/>
    </w:pPr>
    <w:rPr>
      <w:w w:val="100"/>
      <w:position w:val="-1"/>
      <w:sz w:val="20"/>
      <w:szCs w:val="20"/>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after="0" w:before="0" w:line="360" w:lineRule="auto"/>
      <w:ind w:left="1680" w:leftChars="-1" w:rightChars="0" w:firstLineChars="-1"/>
      <w:jc w:val="left"/>
      <w:textDirection w:val="btLr"/>
      <w:textAlignment w:val="top"/>
      <w:outlineLvl w:val="0"/>
    </w:pPr>
    <w:rPr>
      <w:w w:val="100"/>
      <w:position w:val="-1"/>
      <w:sz w:val="20"/>
      <w:szCs w:val="20"/>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ítulo,Capitulo">
    <w:name w:val="Título,Capitulo"/>
    <w:basedOn w:val="Normal"/>
    <w:next w:val="Título1"/>
    <w:autoRedefine w:val="0"/>
    <w:hidden w:val="0"/>
    <w:qFormat w:val="0"/>
    <w:pPr>
      <w:suppressAutoHyphens w:val="1"/>
      <w:spacing w:after="60" w:before="240" w:line="240" w:lineRule="auto"/>
      <w:ind w:leftChars="-1" w:rightChars="0" w:firstLineChars="-1"/>
      <w:jc w:val="center"/>
      <w:textDirection w:val="btLr"/>
      <w:textAlignment w:val="top"/>
      <w:outlineLvl w:val="0"/>
    </w:pPr>
    <w:rPr>
      <w:b w:val="1"/>
      <w:bCs w:val="1"/>
      <w:w w:val="100"/>
      <w:kern w:val="28"/>
      <w:position w:val="-1"/>
      <w:sz w:val="48"/>
      <w:szCs w:val="48"/>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paragraph" w:styleId="EstiloJustificadoEspaçamentoentrelinhas:15linha">
    <w:name w:val="Estilo Justificado Espaçamento entre linhas:  15 linha"/>
    <w:basedOn w:val="Normal"/>
    <w:next w:val="EstiloJustificadoEspaçamentoentrelinhas:15linha"/>
    <w:autoRedefine w:val="0"/>
    <w:hidden w:val="0"/>
    <w:qFormat w:val="0"/>
    <w:pPr>
      <w:suppressAutoHyphens w:val="1"/>
      <w:spacing w:after="240" w:before="240" w:line="360" w:lineRule="auto"/>
      <w:ind w:leftChars="-1" w:rightChars="0" w:firstLineChars="-1"/>
      <w:jc w:val="both"/>
      <w:textDirection w:val="btLr"/>
      <w:textAlignment w:val="top"/>
      <w:outlineLvl w:val="0"/>
    </w:pPr>
    <w:rPr>
      <w:w w:val="100"/>
      <w:position w:val="-1"/>
      <w:sz w:val="24"/>
      <w:szCs w:val="20"/>
      <w:effect w:val="none"/>
      <w:vertAlign w:val="baseline"/>
      <w:cs w:val="0"/>
      <w:em w:val="none"/>
      <w:lang w:bidi="ar-SA" w:eastAsia="es-ES" w:val="es-ES"/>
    </w:rPr>
  </w:style>
  <w:style w:type="character" w:styleId="Título1Car">
    <w:name w:val="Título 1 Car"/>
    <w:next w:val="Título1Car"/>
    <w:autoRedefine w:val="0"/>
    <w:hidden w:val="0"/>
    <w:qFormat w:val="0"/>
    <w:rPr>
      <w:rFonts w:ascii="Arial" w:cs="Arial" w:hAnsi="Arial"/>
      <w:b w:val="1"/>
      <w:bCs w:val="1"/>
      <w:w w:val="100"/>
      <w:kern w:val="32"/>
      <w:position w:val="-1"/>
      <w:sz w:val="36"/>
      <w:szCs w:val="36"/>
      <w:effect w:val="none"/>
      <w:vertAlign w:val="baseline"/>
      <w:cs w:val="0"/>
      <w:em w:val="none"/>
      <w:lang w:eastAsia="es-ES" w:val="es-ES"/>
    </w:rPr>
  </w:style>
  <w:style w:type="character" w:styleId="Título2Car">
    <w:name w:val="Título 2 Car"/>
    <w:next w:val="Título2Car"/>
    <w:autoRedefine w:val="0"/>
    <w:hidden w:val="0"/>
    <w:qFormat w:val="0"/>
    <w:rPr>
      <w:b w:val="1"/>
      <w:bCs w:val="1"/>
      <w:iCs w:val="1"/>
      <w:w w:val="100"/>
      <w:position w:val="-1"/>
      <w:sz w:val="28"/>
      <w:szCs w:val="28"/>
      <w:effect w:val="none"/>
      <w:vertAlign w:val="baseline"/>
      <w:cs w:val="0"/>
      <w:em w:val="none"/>
      <w:lang w:eastAsia="es-ES" w:val="es-ES"/>
    </w:rPr>
  </w:style>
  <w:style w:type="character" w:styleId="Título3Car">
    <w:name w:val="Título 3 Car"/>
    <w:next w:val="Título3Car"/>
    <w:autoRedefine w:val="0"/>
    <w:hidden w:val="0"/>
    <w:qFormat w:val="0"/>
    <w:rPr>
      <w:b w:val="1"/>
      <w:w w:val="100"/>
      <w:position w:val="-1"/>
      <w:sz w:val="24"/>
      <w:szCs w:val="24"/>
      <w:effect w:val="none"/>
      <w:vertAlign w:val="baseline"/>
      <w:cs w:val="0"/>
      <w:em w:val="none"/>
      <w:lang w:eastAsia="es-ES" w:val="en-US"/>
    </w:rPr>
  </w:style>
  <w:style w:type="paragraph" w:styleId="bizTitle">
    <w:name w:val="bizTitle"/>
    <w:basedOn w:val="Título,Capitulo"/>
    <w:next w:val="Título,Capitulo"/>
    <w:autoRedefine w:val="0"/>
    <w:hidden w:val="0"/>
    <w:qFormat w:val="0"/>
    <w:pPr>
      <w:suppressAutoHyphens w:val="1"/>
      <w:spacing w:after="60" w:before="240" w:line="240" w:lineRule="auto"/>
      <w:ind w:leftChars="-1" w:rightChars="0" w:firstLineChars="-1"/>
      <w:jc w:val="right"/>
      <w:textDirection w:val="btLr"/>
      <w:textAlignment w:val="top"/>
      <w:outlineLvl w:val="0"/>
    </w:pPr>
    <w:rPr>
      <w:rFonts w:ascii="Segoe UI" w:cs="Vrinda" w:hAnsi="Segoe UI"/>
      <w:b w:val="1"/>
      <w:bCs w:val="1"/>
      <w:color w:val="0081c6"/>
      <w:w w:val="100"/>
      <w:kern w:val="28"/>
      <w:position w:val="-1"/>
      <w:sz w:val="48"/>
      <w:szCs w:val="32"/>
      <w:effect w:val="none"/>
      <w:vertAlign w:val="baseline"/>
      <w:cs w:val="0"/>
      <w:em w:val="none"/>
      <w:lang w:bidi="ar-SA" w:eastAsia="es-ES" w:val="en-US"/>
    </w:rPr>
  </w:style>
  <w:style w:type="paragraph" w:styleId="bizSubtitle">
    <w:name w:val="bizSubtitle"/>
    <w:basedOn w:val="Subtítulo"/>
    <w:next w:val="Subtítulo"/>
    <w:autoRedefine w:val="0"/>
    <w:hidden w:val="0"/>
    <w:qFormat w:val="0"/>
    <w:pPr>
      <w:suppressAutoHyphens w:val="1"/>
      <w:spacing w:after="60" w:before="120" w:line="240" w:lineRule="auto"/>
      <w:ind w:leftChars="-1" w:rightChars="0" w:firstLineChars="-1"/>
      <w:jc w:val="right"/>
      <w:textDirection w:val="btLr"/>
      <w:textAlignment w:val="top"/>
      <w:outlineLvl w:val="1"/>
    </w:pPr>
    <w:rPr>
      <w:rFonts w:ascii="Segoe UI Semilight" w:cs="Vrinda" w:eastAsia="Times New Roman" w:hAnsi="Segoe UI Semilight"/>
      <w:color w:val="0081c6"/>
      <w:w w:val="100"/>
      <w:position w:val="-1"/>
      <w:sz w:val="32"/>
      <w:szCs w:val="24"/>
      <w:effect w:val="none"/>
      <w:vertAlign w:val="baseline"/>
      <w:cs w:val="0"/>
      <w:em w:val="none"/>
      <w:lang w:bidi="ar-SA" w:eastAsia="es-ES" w:val="en-US"/>
    </w:rPr>
  </w:style>
  <w:style w:type="character" w:styleId="bizTitleChar">
    <w:name w:val="bizTitle Char"/>
    <w:next w:val="bizTitleChar"/>
    <w:autoRedefine w:val="0"/>
    <w:hidden w:val="0"/>
    <w:qFormat w:val="0"/>
    <w:rPr>
      <w:rFonts w:ascii="Segoe UI" w:cs="Vrinda" w:hAnsi="Segoe UI"/>
      <w:b w:val="1"/>
      <w:bCs w:val="1"/>
      <w:color w:val="0081c6"/>
      <w:w w:val="100"/>
      <w:kern w:val="28"/>
      <w:position w:val="-1"/>
      <w:sz w:val="48"/>
      <w:szCs w:val="32"/>
      <w:effect w:val="none"/>
      <w:vertAlign w:val="baseline"/>
      <w:cs w:val="0"/>
      <w:em w:val="none"/>
      <w:lang w:eastAsia="es-ES" w:val="en-US"/>
    </w:rPr>
  </w:style>
  <w:style w:type="character" w:styleId="bizSubtitleChar">
    <w:name w:val="bizSubtitle Char"/>
    <w:next w:val="bizSubtitleChar"/>
    <w:autoRedefine w:val="0"/>
    <w:hidden w:val="0"/>
    <w:qFormat w:val="0"/>
    <w:rPr>
      <w:rFonts w:ascii="Segoe UI Semilight" w:cs="Vrinda" w:hAnsi="Segoe UI Semilight"/>
      <w:color w:val="0081c6"/>
      <w:w w:val="100"/>
      <w:position w:val="-1"/>
      <w:sz w:val="32"/>
      <w:szCs w:val="24"/>
      <w:effect w:val="none"/>
      <w:vertAlign w:val="baseline"/>
      <w:cs w:val="0"/>
      <w:em w:val="none"/>
      <w:lang w:eastAsia="es-ES" w:val="en-US"/>
    </w:rPr>
  </w:style>
  <w:style w:type="paragraph" w:styleId="Subtítulo">
    <w:name w:val="Subtítulo"/>
    <w:basedOn w:val="Normal"/>
    <w:next w:val="Normal"/>
    <w:autoRedefine w:val="0"/>
    <w:hidden w:val="0"/>
    <w:qFormat w:val="0"/>
    <w:pPr>
      <w:suppressAutoHyphens w:val="1"/>
      <w:spacing w:after="60" w:before="120" w:line="360" w:lineRule="auto"/>
      <w:ind w:leftChars="-1" w:rightChars="0" w:firstLineChars="-1"/>
      <w:jc w:val="center"/>
      <w:textDirection w:val="btLr"/>
      <w:textAlignment w:val="top"/>
      <w:outlineLvl w:val="1"/>
    </w:pPr>
    <w:rPr>
      <w:rFonts w:ascii="Cambria" w:cs="Times New Roman" w:eastAsia="Times New Roman" w:hAnsi="Cambria"/>
      <w:w w:val="100"/>
      <w:position w:val="-1"/>
      <w:sz w:val="24"/>
      <w:szCs w:val="24"/>
      <w:effect w:val="none"/>
      <w:vertAlign w:val="baseline"/>
      <w:cs w:val="0"/>
      <w:em w:val="none"/>
      <w:lang w:bidi="ar-SA" w:eastAsia="es-ES" w:val="es-ES"/>
    </w:rPr>
  </w:style>
  <w:style w:type="character" w:styleId="SubtítuloCar">
    <w:name w:val="Subtítulo Car"/>
    <w:next w:val="SubtítuloCar"/>
    <w:autoRedefine w:val="0"/>
    <w:hidden w:val="0"/>
    <w:qFormat w:val="0"/>
    <w:rPr>
      <w:rFonts w:ascii="Cambria" w:cs="Times New Roman" w:eastAsia="Times New Roman" w:hAnsi="Cambria"/>
      <w:w w:val="100"/>
      <w:position w:val="-1"/>
      <w:sz w:val="24"/>
      <w:szCs w:val="24"/>
      <w:effect w:val="none"/>
      <w:vertAlign w:val="baseline"/>
      <w:cs w:val="0"/>
      <w:em w:val="none"/>
      <w:lang w:eastAsia="es-ES" w:val="es-ES"/>
    </w:rPr>
  </w:style>
  <w:style w:type="paragraph" w:styleId="Párrafodelista">
    <w:name w:val="Párrafo de lista"/>
    <w:basedOn w:val="Normal"/>
    <w:next w:val="Párrafodelista"/>
    <w:autoRedefine w:val="0"/>
    <w:hidden w:val="0"/>
    <w:qFormat w:val="0"/>
    <w:pPr>
      <w:suppressAutoHyphens w:val="1"/>
      <w:spacing w:after="0" w:before="0" w:line="240" w:lineRule="auto"/>
      <w:ind w:left="720" w:leftChars="-1" w:rightChars="0" w:firstLineChars="-1"/>
      <w:contextualSpacing w:val="1"/>
      <w:jc w:val="left"/>
      <w:textDirection w:val="btLr"/>
      <w:textAlignment w:val="top"/>
      <w:outlineLvl w:val="0"/>
    </w:pPr>
    <w:rPr>
      <w:w w:val="100"/>
      <w:position w:val="-1"/>
      <w:sz w:val="24"/>
      <w:szCs w:val="24"/>
      <w:effect w:val="none"/>
      <w:vertAlign w:val="baseline"/>
      <w:cs w:val="0"/>
      <w:em w:val="none"/>
      <w:lang w:bidi="ar-SA" w:eastAsia="es-PE" w:val="es-PE"/>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pple-converted-space">
    <w:name w:val="apple-converted-space"/>
    <w:next w:val="apple-converted-space"/>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zyUHPSLlo+pwd90CkS1idOKraA==">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2017-06-13T01:06:00Z</dcterms:created>
  <dc:creator>Juan Zamudio</dc:creator>
</cp:coreProperties>
</file>

<file path=docProps/custom.xml><?xml version="1.0" encoding="utf-8"?>
<Properties xmlns="http://schemas.openxmlformats.org/officeDocument/2006/custom-properties" xmlns:vt="http://schemas.openxmlformats.org/officeDocument/2006/docPropsVTypes"/>
</file>