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6BCE" w14:textId="77777777" w:rsidR="00EF0DB7" w:rsidRPr="00EF0DB7" w:rsidRDefault="00EF0DB7" w:rsidP="00EF0DB7">
      <w:pPr>
        <w:rPr>
          <w:b/>
          <w:bCs/>
        </w:rPr>
      </w:pPr>
      <w:r w:rsidRPr="00EF0DB7">
        <w:rPr>
          <w:rFonts w:ascii="Segoe UI Emoji" w:hAnsi="Segoe UI Emoji" w:cs="Segoe UI Emoji"/>
          <w:b/>
          <w:bCs/>
        </w:rPr>
        <w:t>🛠️</w:t>
      </w:r>
      <w:r w:rsidRPr="00EF0DB7">
        <w:rPr>
          <w:b/>
          <w:bCs/>
        </w:rPr>
        <w:t xml:space="preserve"> Development Challenge Summary</w:t>
      </w:r>
    </w:p>
    <w:p w14:paraId="58F3871D" w14:textId="77777777" w:rsidR="00EF0DB7" w:rsidRPr="00EF0DB7" w:rsidRDefault="00EF0DB7" w:rsidP="00EF0DB7">
      <w:r w:rsidRPr="00EF0DB7">
        <w:rPr>
          <w:b/>
          <w:bCs/>
        </w:rPr>
        <w:t>Problem:</w:t>
      </w:r>
      <w:r w:rsidRPr="00EF0DB7">
        <w:br/>
        <w:t xml:space="preserve">The training pipeline for the </w:t>
      </w:r>
      <w:proofErr w:type="spellStart"/>
      <w:r w:rsidRPr="00EF0DB7">
        <w:t>MultiMNIST</w:t>
      </w:r>
      <w:proofErr w:type="spellEnd"/>
      <w:r w:rsidRPr="00EF0DB7">
        <w:t xml:space="preserve"> dataset was failing to generalize because of </w:t>
      </w:r>
      <w:r w:rsidRPr="00EF0DB7">
        <w:rPr>
          <w:b/>
          <w:bCs/>
        </w:rPr>
        <w:t>inconsistent label mappings across train, validation, and test splits</w:t>
      </w:r>
      <w:r w:rsidRPr="00EF0DB7">
        <w:t>.</w:t>
      </w:r>
    </w:p>
    <w:p w14:paraId="1193561B" w14:textId="77777777" w:rsidR="00EF0DB7" w:rsidRPr="00EF0DB7" w:rsidRDefault="00EF0DB7" w:rsidP="00EF0DB7">
      <w:r w:rsidRPr="00EF0DB7">
        <w:rPr>
          <w:b/>
          <w:bCs/>
        </w:rPr>
        <w:t>Root Cause:</w:t>
      </w:r>
    </w:p>
    <w:p w14:paraId="5C5AF2DE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 xml:space="preserve">The project used </w:t>
      </w:r>
      <w:proofErr w:type="spellStart"/>
      <w:r w:rsidRPr="00EF0DB7">
        <w:t>torchvision.datasets.ImageFolder</w:t>
      </w:r>
      <w:proofErr w:type="spellEnd"/>
      <w:r w:rsidRPr="00EF0DB7">
        <w:t xml:space="preserve">, which automatically assigns </w:t>
      </w:r>
      <w:r w:rsidRPr="00EF0DB7">
        <w:rPr>
          <w:b/>
          <w:bCs/>
        </w:rPr>
        <w:t>class indices</w:t>
      </w:r>
      <w:r w:rsidRPr="00EF0DB7">
        <w:t xml:space="preserve"> based on the alphabetical order of subfolder names.</w:t>
      </w:r>
    </w:p>
    <w:p w14:paraId="28241D2B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 xml:space="preserve">Since the train, </w:t>
      </w:r>
      <w:proofErr w:type="spellStart"/>
      <w:r w:rsidRPr="00EF0DB7">
        <w:t>val</w:t>
      </w:r>
      <w:proofErr w:type="spellEnd"/>
      <w:r w:rsidRPr="00EF0DB7">
        <w:t>, and test directories contained different subsets of digit</w:t>
      </w:r>
      <w:r w:rsidRPr="00EF0DB7">
        <w:noBreakHyphen/>
        <w:t xml:space="preserve">pair folders (e.g., '48' in train, '25' in </w:t>
      </w:r>
      <w:proofErr w:type="spellStart"/>
      <w:r w:rsidRPr="00EF0DB7">
        <w:t>val</w:t>
      </w:r>
      <w:proofErr w:type="spellEnd"/>
      <w:r w:rsidRPr="00EF0DB7">
        <w:t>, '03' in test), each split generated its own independent classes list.</w:t>
      </w:r>
    </w:p>
    <w:p w14:paraId="0C7FD164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 xml:space="preserve">As a result, the integer targets returned by </w:t>
      </w:r>
      <w:proofErr w:type="spellStart"/>
      <w:r w:rsidRPr="00EF0DB7">
        <w:t>ImageFolder</w:t>
      </w:r>
      <w:proofErr w:type="spellEnd"/>
      <w:r w:rsidRPr="00EF0DB7">
        <w:t xml:space="preserve"> did not correspond to the same digit pairs across splits.</w:t>
      </w:r>
    </w:p>
    <w:p w14:paraId="1E90A9D8" w14:textId="77777777" w:rsidR="00EF0DB7" w:rsidRPr="00EF0DB7" w:rsidRDefault="00EF0DB7" w:rsidP="00EF0DB7">
      <w:pPr>
        <w:numPr>
          <w:ilvl w:val="0"/>
          <w:numId w:val="1"/>
        </w:numPr>
      </w:pPr>
      <w:r w:rsidRPr="00EF0DB7">
        <w:t xml:space="preserve">The model was trained on one mapping but evaluated on a different mapping, leading to </w:t>
      </w:r>
      <w:r w:rsidRPr="00EF0DB7">
        <w:rPr>
          <w:b/>
          <w:bCs/>
        </w:rPr>
        <w:t>high training accuracy but near</w:t>
      </w:r>
      <w:r w:rsidRPr="00EF0DB7">
        <w:rPr>
          <w:b/>
          <w:bCs/>
        </w:rPr>
        <w:noBreakHyphen/>
        <w:t>random validation/test accuracy (~2–4%)</w:t>
      </w:r>
      <w:r w:rsidRPr="00EF0DB7">
        <w:t>.</w:t>
      </w:r>
    </w:p>
    <w:p w14:paraId="2ED08602" w14:textId="77777777" w:rsidR="00EF0DB7" w:rsidRPr="00EF0DB7" w:rsidRDefault="00EF0DB7" w:rsidP="00EF0DB7">
      <w:r w:rsidRPr="00EF0DB7">
        <w:rPr>
          <w:b/>
          <w:bCs/>
        </w:rPr>
        <w:t>Resolution:</w:t>
      </w:r>
    </w:p>
    <w:p w14:paraId="10B1B998" w14:textId="77777777" w:rsidR="00EF0DB7" w:rsidRPr="00EF0DB7" w:rsidRDefault="00EF0DB7" w:rsidP="00EF0DB7">
      <w:pPr>
        <w:numPr>
          <w:ilvl w:val="0"/>
          <w:numId w:val="2"/>
        </w:numPr>
      </w:pPr>
      <w:r w:rsidRPr="00EF0DB7">
        <w:t xml:space="preserve">Override </w:t>
      </w:r>
      <w:proofErr w:type="spellStart"/>
      <w:r w:rsidRPr="00EF0DB7">
        <w:t>ImageFolder’s</w:t>
      </w:r>
      <w:proofErr w:type="spellEnd"/>
      <w:r w:rsidRPr="00EF0DB7">
        <w:t xml:space="preserve"> default behavior by using a </w:t>
      </w:r>
      <w:r w:rsidRPr="00EF0DB7">
        <w:rPr>
          <w:b/>
          <w:bCs/>
        </w:rPr>
        <w:t xml:space="preserve">custom </w:t>
      </w:r>
      <w:proofErr w:type="spellStart"/>
      <w:r w:rsidRPr="00EF0DB7">
        <w:rPr>
          <w:b/>
          <w:bCs/>
        </w:rPr>
        <w:t>target_transform</w:t>
      </w:r>
      <w:proofErr w:type="spellEnd"/>
      <w:r w:rsidRPr="00EF0DB7">
        <w:t xml:space="preserve"> that converts folder names directly into integer labels (e.g., '48' → 48).</w:t>
      </w:r>
    </w:p>
    <w:p w14:paraId="0D29BEE9" w14:textId="77777777" w:rsidR="00EF0DB7" w:rsidRPr="00EF0DB7" w:rsidRDefault="00EF0DB7" w:rsidP="00EF0DB7">
      <w:pPr>
        <w:numPr>
          <w:ilvl w:val="0"/>
          <w:numId w:val="2"/>
        </w:numPr>
      </w:pPr>
      <w:r w:rsidRPr="00EF0DB7">
        <w:t>This ensures that targets // 10 and targets % 10 consistently yield (digit1, digit2) across all splits.</w:t>
      </w:r>
    </w:p>
    <w:p w14:paraId="158D9716" w14:textId="77777777" w:rsidR="00EF0DB7" w:rsidRPr="00EF0DB7" w:rsidRDefault="00EF0DB7" w:rsidP="00EF0DB7">
      <w:pPr>
        <w:numPr>
          <w:ilvl w:val="0"/>
          <w:numId w:val="2"/>
        </w:numPr>
      </w:pPr>
      <w:r w:rsidRPr="00EF0DB7">
        <w:t xml:space="preserve">Alternatively, enforce a </w:t>
      </w:r>
      <w:r w:rsidRPr="00EF0DB7">
        <w:rPr>
          <w:b/>
          <w:bCs/>
        </w:rPr>
        <w:t>global class list</w:t>
      </w:r>
      <w:r w:rsidRPr="00EF0DB7">
        <w:t xml:space="preserve"> shared across train/</w:t>
      </w:r>
      <w:proofErr w:type="spellStart"/>
      <w:r w:rsidRPr="00EF0DB7">
        <w:t>val</w:t>
      </w:r>
      <w:proofErr w:type="spellEnd"/>
      <w:r w:rsidRPr="00EF0DB7">
        <w:t>/test to align indices.</w:t>
      </w:r>
    </w:p>
    <w:p w14:paraId="73E9E16F" w14:textId="77777777" w:rsidR="00EF0DB7" w:rsidRPr="00EF0DB7" w:rsidRDefault="00EF0DB7" w:rsidP="00EF0DB7">
      <w:r w:rsidRPr="00EF0DB7">
        <w:rPr>
          <w:b/>
          <w:bCs/>
        </w:rPr>
        <w:t>Impact:</w:t>
      </w:r>
    </w:p>
    <w:p w14:paraId="6E7A533C" w14:textId="77777777" w:rsidR="00EF0DB7" w:rsidRPr="00EF0DB7" w:rsidRDefault="00EF0DB7" w:rsidP="00EF0DB7">
      <w:pPr>
        <w:numPr>
          <w:ilvl w:val="0"/>
          <w:numId w:val="3"/>
        </w:numPr>
      </w:pPr>
      <w:r w:rsidRPr="00EF0DB7">
        <w:t>Once fixed, label encoding became consistent across datasets.</w:t>
      </w:r>
    </w:p>
    <w:p w14:paraId="65D824FF" w14:textId="77777777" w:rsidR="00EF0DB7" w:rsidRPr="00EF0DB7" w:rsidRDefault="00EF0DB7" w:rsidP="00EF0DB7">
      <w:pPr>
        <w:numPr>
          <w:ilvl w:val="0"/>
          <w:numId w:val="3"/>
        </w:numPr>
      </w:pPr>
      <w:r w:rsidRPr="00EF0DB7">
        <w:t>The model could now be properly evaluated, and validation/test accuracy reflected true generalization rather than a dataset indexing mismatch.</w:t>
      </w:r>
    </w:p>
    <w:p w14:paraId="301042C0" w14:textId="77777777" w:rsidR="00EF0DB7" w:rsidRPr="00EF0DB7" w:rsidRDefault="00E763C9" w:rsidP="00EF0DB7">
      <w:r>
        <w:pict w14:anchorId="7613FAD3">
          <v:rect id="_x0000_i1025" style="width:0;height:1.5pt" o:hralign="center" o:hrstd="t" o:hr="t" fillcolor="#a0a0a0" stroked="f"/>
        </w:pict>
      </w:r>
    </w:p>
    <w:p w14:paraId="7ADD79BE" w14:textId="77777777" w:rsidR="00EF0DB7" w:rsidRPr="00EF0DB7" w:rsidRDefault="00EF0DB7" w:rsidP="00EF0DB7">
      <w:r w:rsidRPr="00EF0DB7">
        <w:t xml:space="preserve">Brandon, this is exactly the kind of “gotcha” worth documenting: the challenge wasn’t the model architecture or loss function, but a </w:t>
      </w:r>
      <w:r w:rsidRPr="00EF0DB7">
        <w:rPr>
          <w:b/>
          <w:bCs/>
        </w:rPr>
        <w:t>data pipeline inconsistency</w:t>
      </w:r>
      <w:r w:rsidRPr="00EF0DB7">
        <w:t xml:space="preserve"> caused by </w:t>
      </w:r>
      <w:proofErr w:type="spellStart"/>
      <w:r w:rsidRPr="00EF0DB7">
        <w:t>ImageFolder’s</w:t>
      </w:r>
      <w:proofErr w:type="spellEnd"/>
      <w:r w:rsidRPr="00EF0DB7">
        <w:t xml:space="preserve"> indexing.</w:t>
      </w:r>
    </w:p>
    <w:p w14:paraId="358BC2F2" w14:textId="6A50A88B" w:rsidR="006271DC" w:rsidRDefault="00147285">
      <w:r>
        <w:lastRenderedPageBreak/>
        <w:t xml:space="preserve">Upon noticing </w:t>
      </w:r>
      <w:r w:rsidR="00E763C9">
        <w:t xml:space="preserve">testing </w:t>
      </w:r>
      <w:r>
        <w:t>accuracy drop off before training ends, incorporated learning rate scheduling to improve generalization.</w:t>
      </w:r>
    </w:p>
    <w:sectPr w:rsidR="00627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86F"/>
    <w:multiLevelType w:val="multilevel"/>
    <w:tmpl w:val="E240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443F3"/>
    <w:multiLevelType w:val="multilevel"/>
    <w:tmpl w:val="2BD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41094"/>
    <w:multiLevelType w:val="multilevel"/>
    <w:tmpl w:val="79D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28249">
    <w:abstractNumId w:val="1"/>
  </w:num>
  <w:num w:numId="2" w16cid:durableId="2040278805">
    <w:abstractNumId w:val="0"/>
  </w:num>
  <w:num w:numId="3" w16cid:durableId="107362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41"/>
    <w:rsid w:val="00147285"/>
    <w:rsid w:val="002643F0"/>
    <w:rsid w:val="002B348F"/>
    <w:rsid w:val="006271DC"/>
    <w:rsid w:val="006A74F0"/>
    <w:rsid w:val="00933051"/>
    <w:rsid w:val="00C13A41"/>
    <w:rsid w:val="00E763C9"/>
    <w:rsid w:val="00EF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7F635F"/>
  <w15:chartTrackingRefBased/>
  <w15:docId w15:val="{B6D573A5-DA69-40F1-B62C-460E7123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Nguyen</dc:creator>
  <cp:keywords/>
  <dc:description/>
  <cp:lastModifiedBy>Brandon Nguyen</cp:lastModifiedBy>
  <cp:revision>4</cp:revision>
  <dcterms:created xsi:type="dcterms:W3CDTF">2025-11-29T23:25:00Z</dcterms:created>
  <dcterms:modified xsi:type="dcterms:W3CDTF">2025-11-29T23:57:00Z</dcterms:modified>
</cp:coreProperties>
</file>