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  <w:r>
        <w:rPr>
          <w:rFonts w:ascii="Segoe UI" w:hAnsi="Segoe UI"/>
          <w:b/>
          <w:color w:val="B3261E"/>
          <w:sz w:val="20"/>
        </w:rPr>
        <w:t>PIZZABYTE ENTERPRISE  •  SISTEMA DE GESTIÓN Y API REST</w:t>
      </w:r>
    </w:p>
    <w:p>
      <w:pPr>
        <w:spacing w:after="240" w:line="264" w:lineRule="auto"/>
      </w:pPr>
      <w:r>
        <w:rPr>
          <w:rFonts w:ascii="Segoe UI" w:hAnsi="Segoe UI"/>
          <w:b/>
          <w:color w:val="2C3E50"/>
          <w:sz w:val="42"/>
        </w:rPr>
        <w:t>MANUAL TÉCNICO DE EVALUACIÓN:</w:t>
        <w:br/>
        <w:t>LEVANTAMIENTO DE DOMINIO LOCAL, CONTROLADORES SPRING BOOT CRUD, DERECHOS ARCO Y CONTINGENCIA EN TERMINAL</w:t>
      </w:r>
    </w:p>
    <w:p>
      <w:pPr>
        <w:spacing w:after="600"/>
      </w:pPr>
      <w:r>
        <w:rPr>
          <w:rFonts w:ascii="Calibri" w:hAnsi="Calibri"/>
          <w:i/>
          <w:color w:val="646E78"/>
          <w:sz w:val="26"/>
        </w:rPr>
        <w:t>Guía Integral de Demostración y Ejecución Práctica para Criterios Universitarios de Arquitectura de Software y Gobernanza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5D8DC"/>
              <w:bottom w:val="single" w:sz="4" w:space="0" w:color="D5D8DC"/>
              <w:left w:val="single" w:sz="28" w:space="0" w:color="7F8C8D"/>
              <w:right w:val="single" w:sz="4" w:space="0" w:color="D5D8DC"/>
            </w:tcBorders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2C3E50"/>
                <w:sz w:val="19"/>
              </w:rPr>
              <w:t>📌 NOTA: FICHA TÉCNICA DEL PROYECTO</w:t>
              <w:br/>
            </w:r>
            <w:r>
              <w:rPr>
                <w:rFonts w:ascii="Calibri" w:hAnsi="Calibri"/>
                <w:color w:val="323232"/>
                <w:sz w:val="19"/>
              </w:rPr>
              <w:t>• Stack Tecnológico: Java 21 / 25, Spring Boot 3.3.5, Spring Data JPA, Hibernate ORM.</w:t>
              <w:br/>
              <w:t>• Motor de Base de Datos: PostgreSQL 18 (Esquema 'pizzabyte_core', Normalizado en 3NF).</w:t>
              <w:br/>
              <w:t>• Dominio Local Registrado: http://api.pizzabyte.local:8080 (Mapeo DNS en hosts y 0.0.0.0).</w:t>
              <w:br/>
              <w:t>• Gobernanza de Datos: Módulo nativo de Derechos ARCO (Conforme a la LFPDPPP mexicana).</w:t>
              <w:br/>
              <w:t>• Herramientas de Prueba: Colección Postman v2.1 y Suite Automatizada Node.js/PowerShell.</w:t>
              <w:br/>
              <w:t>• Repositorio Oficial: https://github.com/BrandonOliver369/pizzabyte.git</w:t>
            </w:r>
          </w:p>
        </w:tc>
      </w:tr>
    </w:tbl>
    <w:p>
      <w:pPr>
        <w:spacing w:after="80"/>
      </w:pPr>
    </w:p>
    <w:p>
      <w:pPr>
        <w:spacing w:before="1600" w:after="0"/>
      </w:pPr>
      <w:r>
        <w:rPr>
          <w:rFonts w:ascii="Calibri" w:hAnsi="Calibri"/>
          <w:color w:val="787878"/>
          <w:sz w:val="19"/>
        </w:rPr>
        <w:t>Elaborado para: Evaluación Colegiada de Ingeniería de Software / Base de Datos</w:t>
        <w:br/>
        <w:t>Fecha de Emisión: Octubre 2026</w:t>
        <w:br/>
        <w:t>Versión del Documento: 2.0 (Certificada para Evaluación)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B3261E"/>
          <w:sz w:val="34"/>
        </w:rPr>
        <w:t>ÍNDICE GENERAL DEL MANUAL</w:t>
      </w:r>
    </w:p>
    <w:p>
      <w:pPr>
        <w:spacing w:after="160" w:line="276" w:lineRule="auto"/>
      </w:pPr>
      <w:r>
        <w:rPr>
          <w:rFonts w:ascii="Calibri" w:hAnsi="Calibri"/>
          <w:color w:val="323232"/>
          <w:sz w:val="21"/>
        </w:rPr>
        <w:t>Este documento está estructurado de manera directa para responder con exactitud técnica a los 4 puntos evaluados en el examen colegiado: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1. Levantamiento de Dominio en Red Local: </w:t>
      </w:r>
      <w:r>
        <w:rPr>
          <w:rFonts w:ascii="Calibri" w:hAnsi="Calibri"/>
          <w:color w:val="323232"/>
          <w:sz w:val="21"/>
        </w:rPr>
        <w:t>Sustitución de direcciones IP y localhost por dominio propio en red local (hosts, Tomcat 0.0.0.0 y PortProxy puerto 80).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2. Mínimo 5 Controladores CRUD en Spring Boot: </w:t>
      </w:r>
      <w:r>
        <w:rPr>
          <w:rFonts w:ascii="Calibri" w:hAnsi="Calibri"/>
          <w:color w:val="323232"/>
          <w:sz w:val="21"/>
        </w:rPr>
        <w:t>Arquitectura Spring Data JPA con 5 controladores de negocio (Productos, Ingredientes, Cupones, Pedidos, Usuarios) y diagnóstico del sistema.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3. Funcionamiento de los Derechos ARCO: </w:t>
      </w:r>
      <w:r>
        <w:rPr>
          <w:rFonts w:ascii="Calibri" w:hAnsi="Calibri"/>
          <w:color w:val="323232"/>
          <w:sz w:val="21"/>
        </w:rPr>
        <w:t>Mecanismo jurídico-técnico para el ejercicio de Acceso, Rectificación, Cancelación y Oposición según la LFPDPPP.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4. Manual de Uso con Postman: </w:t>
      </w:r>
      <w:r>
        <w:rPr>
          <w:rFonts w:ascii="Calibri" w:hAnsi="Calibri"/>
          <w:color w:val="323232"/>
          <w:sz w:val="21"/>
        </w:rPr>
        <w:t>Instrucciones de importación de la colección PizzaByte_API_Postman_Collection.json, variables y pruebas.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5. PLAN B de Contingencia con la Terminal: </w:t>
      </w:r>
      <w:r>
        <w:rPr>
          <w:rFonts w:ascii="Calibri" w:hAnsi="Calibri"/>
          <w:color w:val="323232"/>
          <w:sz w:val="21"/>
        </w:rPr>
        <w:t>Guía de respaldo con comandos copy-paste de curl, PowerShell y script de prueba relámpago en 2 segundos.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6. Matriz de Evaluación y Checklist de Presentación: </w:t>
      </w:r>
      <w:r>
        <w:rPr>
          <w:rFonts w:ascii="Calibri" w:hAnsi="Calibri"/>
          <w:color w:val="323232"/>
          <w:sz w:val="21"/>
        </w:rPr>
        <w:t>Tabla de chequeo con evidencias directas para presentar al docente.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B3261E"/>
          <w:sz w:val="34"/>
        </w:rPr>
        <w:t>1. LEVANTAMIENTO DE DOMINIO EN RED LOCAL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El objetivo principal de este requerimiento es erradicar el uso de direcciones genéricas como http://localhost:8080 o direcciones IP numéricas poco intuitivas (ej. http://192.168.1.75:8080), permitiendo que la plataforma y su API REST respondan institucionalmente bajo los dominios http://api.pizzabyte.local:8080 o http://pizzabyte.local.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1.1 Configuración de Red en el Backend (Spring Boot)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Por defecto, muchos servidores embebidos únicamente aceptan peticiones provenientes del adaptador local de loopback (127.0.0.1). Para permitir el consumo desde cualquier dispositivo conectado a la red local (Ethernet o WiFi), se configuró la propiedad server.address en el archivo application.properties: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Archivo: pizzabyte-backend/src/main/resources/application.properties</w:t>
              <w:br/>
              <w:t>server.port=8080</w:t>
              <w:br/>
              <w:t>server.address=0.0.0.0</w:t>
              <w:br/>
              <w:br/>
              <w:t># Conexión a Base de Datos PostgreSQL 18</w:t>
              <w:br/>
              <w:t>spring.datasource.url=jdbc:postgresql://localhost:5432/pizzabyte_db?currentSchema=pizzabyte_core</w:t>
              <w:br/>
              <w:t>spring.datasource.username=postgres</w:t>
              <w:br/>
              <w:t>spring.datasource.password=root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Efecto técnico: </w:t>
      </w:r>
      <w:r>
        <w:rPr>
          <w:rFonts w:ascii="Calibri" w:hAnsi="Calibri"/>
          <w:color w:val="323232"/>
          <w:sz w:val="21"/>
        </w:rPr>
        <w:t>La directiva server.address=0.0.0.0 instruye al servidor web Tomcat a enlazarse (bind) a todas las interfaces de red físicas y virtuales de la computadora anfitriona.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1.2 Mapeo de Nombres de Dominio en el Equipo Servidor (Windows hosts)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El archivo hosts actúa como un servidor DNS local prioritario que el sistema operativo consulta antes de recurrir a la red externa. Para asociar el dominio a la máquina local, se siguen estos pasos: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Abre el menú Inicio de Windows, escribe Bloc de Notas (Notepad), haz clic derecho y pulsa 'Ejecutar como Administrador'.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Abre el archivo localizado en la ruta del sistema: C:\Windows\System32\drivers\etc\hosts (selecciona 'Todos los archivos (*.*)' en el diálogo de apertura).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Añade al final del archivo las siguientes líneas de resolución: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Dominio Local para PizzaByte API y Web Platform</w:t>
              <w:br/>
              <w:t>127.0.0.1       api.pizzabyte.local</w:t>
              <w:br/>
              <w:t>127.0.0.1       pizzabyte.local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Guarda los cambios (Ctrl + S). Inmediatamente el sistema resolverá peticiones dirigidas a api.pizzabyte.local sin requerir reiniciar la computadora.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1.3 Acceso desde otros Equipos en la misma Red Local (WiFi o Cable LAN)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Si el evaluador solicita abrir el sistema o invocar los controladores desde otra computadora, laptop o teléfono conectado al mismo router WiFi: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En la computadora servidora de PizzaByte, abre PowerShell y consulta la IP local ejecutando: ipconfig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Localiza la línea 'Dirección IPv4' del adaptador de red activo (por ejemplo: 192.168.1.75).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En la computadora del evaluador o del cliente, añade a su propio archivo hosts la asociación con tu IP: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En la máquina del evaluador o cliente LAN:</w:t>
              <w:br/>
              <w:t>192.168.1.75    api.pizzabyte.local</w:t>
              <w:br/>
              <w:t>192.168.1.75    pizzabyte.local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Desde el navegador o Postman del cliente podrán consultar la API con: http://api.pizzabyte.local:8080/api/db/status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1.4 Eliminación del Puerto :8080 mediante PortProxy de Windows (Opcional Avanzado)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Si se desea ingresar a la API por el puerto estándar HTTP (puerto 80) sin tener que tipear :8080 (quedando simplemente http://api.pizzabyte.local), se puede activar el reenvío de puertos nativo del kernel de Windows: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Ejecutar en PowerShell como Administrador:</w:t>
              <w:br/>
              <w:t>netsh interface portproxy add v4tov4 listenport=80 listenaddress=0.0.0.0 connectport=8080 connectaddress=127.0.0.1</w:t>
              <w:br/>
              <w:br/>
              <w:t># Para consultar el estado del proxy:</w:t>
              <w:br/>
              <w:t>netsh interface portproxy show all</w:t>
              <w:br/>
              <w:br/>
              <w:t># (Para revertir cuando termine la evaluación):</w:t>
              <w:br/>
              <w:t>netsh interface portproxy delete v4tov4 listenport=80 listenaddress=0.0.0.0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AFAF1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5D8DC"/>
              <w:bottom w:val="single" w:sz="4" w:space="0" w:color="D5D8DC"/>
              <w:left w:val="single" w:sz="28" w:space="0" w:color="27AE60"/>
              <w:right w:val="single" w:sz="4" w:space="0" w:color="D5D8DC"/>
            </w:tcBorders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27AE60"/>
                <w:sz w:val="19"/>
              </w:rPr>
              <w:t>💡 CONSEJO PARA LA EVALUACIÓN: COMPROBACIÓN INMEDIATA DEL DOMINIO</w:t>
              <w:br/>
            </w:r>
            <w:r>
              <w:rPr>
                <w:rFonts w:ascii="Calibri" w:hAnsi="Calibri"/>
                <w:color w:val="323232"/>
                <w:sz w:val="19"/>
              </w:rPr>
              <w:t>Abre cualquier navegador web y navega a:</w:t>
              <w:br/>
              <w:t>http://api.pizzabyte.local:8080/api/db/status</w:t>
              <w:br/>
              <w:br/>
              <w:t>Obtendrás un JSON con conectado: true, confirmando que el dominio, el servidor Spring Boot y PostgreSQL 18 están totalmente sincronizados.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B3261E"/>
          <w:sz w:val="34"/>
        </w:rPr>
        <w:t>2. MÍNIMO 5 CONTROLADORES CRUD FUNCIONANDO EN SPRING BOOT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La arquitectura del backend implementa el patrón por capas empresarial: Controller ➔ Service/Repository (Spring Data JPA) ➔ Driver JDBC HikariCP ➔ PostgreSQL 18. El esquema de datos 'pizzabyte_core' se encuentra normalizado en Tercera Forma Normal (3NF) y soporta integridad referencial estricta.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A continuación se detallan los 5 controladores principales de negocio que cuentan con operaciones CRUD completas, más los controladores de soporte y gobernanza: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160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Controlador</w:t>
            </w:r>
          </w:p>
        </w:tc>
        <w:tc>
          <w:tcPr>
            <w:tcW w:type="dxa" w:w="1728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 Base</w:t>
            </w:r>
          </w:p>
        </w:tc>
        <w:tc>
          <w:tcPr>
            <w:tcW w:type="dxa" w:w="2592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Operaciones CRUD</w:t>
            </w:r>
          </w:p>
        </w:tc>
        <w:tc>
          <w:tcPr>
            <w:tcW w:type="dxa" w:w="1728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Entidad / Tabla</w:t>
            </w:r>
          </w:p>
        </w:tc>
        <w:tc>
          <w:tcPr>
            <w:tcW w:type="dxa" w:w="1584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ProductoController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/api/productos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GET {id}, PUT, DELETE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productos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OPERATIVO</w:t>
            </w:r>
          </w:p>
        </w:tc>
      </w:tr>
      <w:tr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IngredienteController</w:t>
            </w:r>
          </w:p>
        </w:tc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/api/ingredientes</w:t>
            </w:r>
          </w:p>
        </w:tc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GET {id}, PUT, DELETE</w:t>
            </w:r>
          </w:p>
        </w:tc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ingredientes</w:t>
            </w:r>
          </w:p>
        </w:tc>
        <w:tc>
          <w:tcPr>
            <w:tcW w:type="dxa" w:w="1584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OPERATIVO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CuponController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/api/cupones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GET {id}, PUT, DELETE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cupones_descuento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OPERATIVO</w:t>
            </w:r>
          </w:p>
        </w:tc>
      </w:tr>
      <w:tr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PedidoController</w:t>
            </w:r>
          </w:p>
        </w:tc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/api/pedidos</w:t>
            </w:r>
          </w:p>
        </w:tc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GET {id}, PUT, DELETE</w:t>
            </w:r>
          </w:p>
        </w:tc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pedidos</w:t>
            </w:r>
          </w:p>
        </w:tc>
        <w:tc>
          <w:tcPr>
            <w:tcW w:type="dxa" w:w="1584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OPERATIVO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UsuarioController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/api/usuarios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GET {id}, PUT, DELETE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usuarios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OPERATIVO</w:t>
            </w:r>
          </w:p>
        </w:tc>
      </w:tr>
      <w:tr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DbStatusController</w:t>
            </w:r>
          </w:p>
        </w:tc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/api/db/status</w:t>
            </w:r>
          </w:p>
        </w:tc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GET (Diagnóstico del sistema)</w:t>
            </w:r>
          </w:p>
        </w:tc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Metadatos y latencia</w:t>
            </w:r>
          </w:p>
        </w:tc>
        <w:tc>
          <w:tcPr>
            <w:tcW w:type="dxa" w:w="1584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OPERATIVO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ArcoController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/api/arco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GET, POST, PUT (Acceso, Rect, Canc, Opos)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solicitudes_arco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OPERATIVO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2.1 Detalle Técnico de los Controladores</w:t>
      </w:r>
    </w:p>
    <w:p>
      <w:pPr>
        <w:pStyle w:val="Heading3"/>
        <w:keepNext/>
        <w:spacing w:before="160" w:after="40"/>
      </w:pPr>
      <w:r>
        <w:rPr>
          <w:rFonts w:ascii="Segoe UI" w:hAnsi="Segoe UI"/>
          <w:b/>
          <w:color w:val="505A64"/>
          <w:sz w:val="22"/>
        </w:rPr>
        <w:t>Controlador 1: ProductoController (/api/productos)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Permite la gestión integral del menú gourmet de pizzas, precios base, categorías e ingredientes asociados.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POST /api/productos - Crea una nueva pizza con validación de categoría y tamaño por defecto.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/api/productos - Retorna el catálogo completo con estatus activo.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/api/productos/{id} - Devuelve la ficha técnica de la pizza con sus ingredientes de receta.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PUT /api/productos/{id} - Actualiza precio base, nombre, descripción y estatus.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DELETE /api/productos/{id} - Da de baja el producto de la carta comercial.</w:t>
      </w:r>
    </w:p>
    <w:p>
      <w:pPr>
        <w:pStyle w:val="Heading3"/>
        <w:keepNext/>
        <w:spacing w:before="160" w:after="40"/>
      </w:pPr>
      <w:r>
        <w:rPr>
          <w:rFonts w:ascii="Segoe UI" w:hAnsi="Segoe UI"/>
          <w:b/>
          <w:color w:val="505A64"/>
          <w:sz w:val="22"/>
        </w:rPr>
        <w:t>Controlador 2: IngredienteController (/api/ingredientes)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Gestiona el inventario de cocina para masas, quesos finos, vegetales frescos y embutidos italianos.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POST /api/ingredientes - Registra nuevo insumo con costo por porción, unidad de medida y alerta de alérgenos.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/api/ingredientes - Lista el inventario completo y existencias actuales.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PUT /api/ingredientes/{id} - Ajusta existencias (stock) o costo de porción adicional.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DELETE /api/ingredientes/{id} - Da de baja el ingrediente del almacén.</w:t>
      </w:r>
    </w:p>
    <w:p>
      <w:pPr>
        <w:pStyle w:val="Heading3"/>
        <w:keepNext/>
        <w:spacing w:before="160" w:after="40"/>
      </w:pPr>
      <w:r>
        <w:rPr>
          <w:rFonts w:ascii="Segoe UI" w:hAnsi="Segoe UI"/>
          <w:b/>
          <w:color w:val="505A64"/>
          <w:sz w:val="22"/>
        </w:rPr>
        <w:t>Controlador 3: CuponController (/api/cupones)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Maneja la lógica comercial de promociones por porcentaje, montos fijos y restricciones de consumo.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POST /api/cupones - Crea código promocional con límite de usos y fecha de expiración.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/api/cupones - Lista todos los cupones activos del sistema.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/api/cupones/{codigo} - Valida en tiempo real la vigencia del cupón antes del pago.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PUT /api/cupones/{id} - Modifica el valor del beneficio o extiende la fecha de caducidad.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DELETE /api/cupones/{id} - Invalida permanentemente un cupón promocional.</w:t>
      </w:r>
    </w:p>
    <w:p>
      <w:pPr>
        <w:pStyle w:val="Heading3"/>
        <w:keepNext/>
        <w:spacing w:before="160" w:after="40"/>
      </w:pPr>
      <w:r>
        <w:rPr>
          <w:rFonts w:ascii="Segoe UI" w:hAnsi="Segoe UI"/>
          <w:b/>
          <w:color w:val="505A64"/>
          <w:sz w:val="22"/>
        </w:rPr>
        <w:t>Controlador 4: PedidoController (/api/pedidos)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Punto neurálgico del Kitchen Display System (KDS), comanda digital y transiciones de estado de cocina.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POST /api/pedidos - Crea comanda con asignación de cliente, dirección, método de entrega y notas de chef.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/api/pedidos - Lista las comandas en curso para la vista KDS de pizzeros.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PUT /api/pedidos/{id} - Transiciona el estado de la comanda (RECIBIDO ➔ EN_HORNO ➔ EN_RUTA ➔ ENTREGADO).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DELETE /api/pedidos/{id} - Cancela comanda y audita la causa de cancelación.</w:t>
      </w:r>
    </w:p>
    <w:p>
      <w:pPr>
        <w:pStyle w:val="Heading3"/>
        <w:keepNext/>
        <w:spacing w:before="160" w:after="40"/>
      </w:pPr>
      <w:r>
        <w:rPr>
          <w:rFonts w:ascii="Segoe UI" w:hAnsi="Segoe UI"/>
          <w:b/>
          <w:color w:val="505A64"/>
          <w:sz w:val="22"/>
        </w:rPr>
        <w:t>Controlador 5: UsuarioController (/api/usuarios)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Administra clientes, administradores y personal de cocina, manejando hashes seguros de contraseñas.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POST /api/usuarios - Registra nuevo usuario con rol de cliente o staff.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/api/usuarios - Lista usuarios con sus respectivos roles y marcas de tiempo.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/api/usuarios/{id} - Consulta perfil individual con datos de contacto.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PUT /api/usuarios/{id} - Actualiza perfil (nombre completo, teléfono, correo).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DELETE /api/usuarios/{id} - Baja lógica o física del usuario en el sistema.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B3261E"/>
          <w:sz w:val="34"/>
        </w:rPr>
        <w:t>3. FUNCIONAMIENTO DE LOS DERECHOS ARCO (LFPDPPP)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5D8DC"/>
              <w:bottom w:val="single" w:sz="4" w:space="0" w:color="D5D8DC"/>
              <w:left w:val="single" w:sz="28" w:space="0" w:color="2980B9"/>
              <w:right w:val="single" w:sz="4" w:space="0" w:color="D5D8DC"/>
            </w:tcBorders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2980B9"/>
                <w:sz w:val="19"/>
              </w:rPr>
              <w:t>⚖️ FUNDAMENTO LEGAL: MARCO JURÍDICO APLICABLE EN MÉXICO</w:t>
              <w:br/>
            </w:r>
            <w:r>
              <w:rPr>
                <w:rFonts w:ascii="Calibri" w:hAnsi="Calibri"/>
                <w:color w:val="323232"/>
                <w:sz w:val="19"/>
              </w:rPr>
              <w:t>Conforme a la Ley Federal de Protección de Datos Personales en Posesión de los Particulares (LFPDPPP) y su Reglamento, el titular de los datos personales tiene el derecho inalienable de Acceder, Rectificar, Cancelar u Oponerse al tratamiento de su información.</w:t>
              <w:br/>
              <w:br/>
              <w:t>PizzaByte implementa un módulo nativo respaldado por el controlador ArcoController.java, auditado por la tabla solicitudes_arco en PostgreSQL, garantizando trazabilidad con fecha, hora, motivo y folio único por trámite.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Estructura de Base de Datos: </w:t>
      </w:r>
      <w:r>
        <w:rPr>
          <w:rFonts w:ascii="Calibri" w:hAnsi="Calibri"/>
          <w:color w:val="323232"/>
          <w:sz w:val="21"/>
        </w:rPr>
        <w:t>La base de datos cuenta con dos columnas de control en la tabla usuarios y una tabla dedicada de auditoría legal: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usuarios.acepta_marketing (BOOLEAN) - Modificado por el derecho de Oposición para revocar finalidades secundarias.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usuarios.bloqueado_arco (BOOLEAN) - Modificado por el derecho de Cancelación para bloquear la cuenta de operaciones comerciales mientras transcurre el periodo de bloqueo legal.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solicitudes_arco - Almacena folio (UUID/String único), tipo_derecho, usuario_id, motivo, estado ('ATENDIDA'), datos_especificos y timestamps de solicitud y resolución.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3.1 [A] Derecho de ACCESO</w:t>
      </w: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Definición Legal: </w:t>
      </w:r>
      <w:r>
        <w:rPr>
          <w:rFonts w:ascii="Calibri" w:hAnsi="Calibri"/>
          <w:color w:val="323232"/>
          <w:sz w:val="21"/>
        </w:rPr>
        <w:t>Permite al titular conocer qué datos personales obran en la plataforma, las finalidades de su tratamiento y las transacciones comerciales vinculadas a su perfil.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Endpoint: </w:t>
      </w:r>
      <w:r>
        <w:rPr>
          <w:rFonts w:ascii="Calibri" w:hAnsi="Calibri"/>
          <w:color w:val="323232"/>
          <w:sz w:val="21"/>
        </w:rPr>
        <w:t>GET /api/arco/usuarios/{id}/acceso?motivo=Consulta+de+titular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Efecto: </w:t>
      </w:r>
      <w:r>
        <w:rPr>
          <w:rFonts w:ascii="Calibri" w:hAnsi="Calibri"/>
          <w:color w:val="323232"/>
          <w:sz w:val="21"/>
        </w:rPr>
        <w:t>Entrega un Expediente Integral en formato JSON que reúne: identidad del titular (nombre, correo, teléfono, fecha de registro), preferencias de privacidad y su historial completo de comandas y transacciones.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Auditoría: </w:t>
      </w:r>
      <w:r>
        <w:rPr>
          <w:rFonts w:ascii="Calibri" w:hAnsi="Calibri"/>
          <w:color w:val="323232"/>
          <w:sz w:val="21"/>
        </w:rPr>
        <w:t>Registra automáticamente en la tabla solicitudes_arco el folio ARCO-ACC-XXXX con la estampa de tiempo.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3.2 [R] Derecho de RECTIFICACIÓN</w:t>
      </w: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Definición Legal: </w:t>
      </w:r>
      <w:r>
        <w:rPr>
          <w:rFonts w:ascii="Calibri" w:hAnsi="Calibri"/>
          <w:color w:val="323232"/>
          <w:sz w:val="21"/>
        </w:rPr>
        <w:t>El titular puede exigir la corrección de sus datos personales cuando estos resulten inexactos, incompletos o desactualizados.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Endpoint: </w:t>
      </w:r>
      <w:r>
        <w:rPr>
          <w:rFonts w:ascii="Calibri" w:hAnsi="Calibri"/>
          <w:color w:val="323232"/>
          <w:sz w:val="21"/>
        </w:rPr>
        <w:t>PUT /api/arco/usuarios/{id}/rectificacion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Efecto: </w:t>
      </w:r>
      <w:r>
        <w:rPr>
          <w:rFonts w:ascii="Calibri" w:hAnsi="Calibri"/>
          <w:color w:val="323232"/>
          <w:sz w:val="21"/>
        </w:rPr>
        <w:t>Actualiza inmediatamente en PostgreSQL los campos corregidos (nombre_completo, telefono, email).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Auditoría: </w:t>
      </w:r>
      <w:r>
        <w:rPr>
          <w:rFonts w:ascii="Calibri" w:hAnsi="Calibri"/>
          <w:color w:val="323232"/>
          <w:sz w:val="21"/>
        </w:rPr>
        <w:t>Registra en solicitudes_arco el folio ARCO-REC-XXXX guardando en datos_especificos la constancia de los cambios solicitados.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3.3 [C] Derecho de CANCELACIÓN</w:t>
      </w: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Definición Legal: </w:t>
      </w:r>
      <w:r>
        <w:rPr>
          <w:rFonts w:ascii="Calibri" w:hAnsi="Calibri"/>
          <w:color w:val="323232"/>
          <w:sz w:val="21"/>
        </w:rPr>
        <w:t>Da lugar al cese del tratamiento de datos mediante el bloqueo previo de los mismos. La ley estipula que los datos no se borran físicamente si existen obligaciones fiscales o contractuales pendientes (ej. auditorías tributarias de facturas), sino que se colocan en periodo de bloqueo legal.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Endpoint: </w:t>
      </w:r>
      <w:r>
        <w:rPr>
          <w:rFonts w:ascii="Calibri" w:hAnsi="Calibri"/>
          <w:color w:val="323232"/>
          <w:sz w:val="21"/>
        </w:rPr>
        <w:t>POST /api/arco/usuarios/{id}/cancelacion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Efecto: </w:t>
      </w:r>
      <w:r>
        <w:rPr>
          <w:rFonts w:ascii="Calibri" w:hAnsi="Calibri"/>
          <w:color w:val="323232"/>
          <w:sz w:val="21"/>
        </w:rPr>
        <w:t>Establece en PostgreSQL bloqueado_arco = true y activo = false. El usuario queda inhabilitado para realizar nuevos pedidos o iniciar sesión.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Auditoría: </w:t>
      </w:r>
      <w:r>
        <w:rPr>
          <w:rFonts w:ascii="Calibri" w:hAnsi="Calibri"/>
          <w:color w:val="323232"/>
          <w:sz w:val="21"/>
        </w:rPr>
        <w:t>Registra en solicitudes_arco el folio ARCO-CAN-XXXX certificando el bloqueo legal por cese de tratamiento.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3.4 [O] Derecho de OPOSICIÓN</w:t>
      </w: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Definición Legal: </w:t>
      </w:r>
      <w:r>
        <w:rPr>
          <w:rFonts w:ascii="Calibri" w:hAnsi="Calibri"/>
          <w:color w:val="323232"/>
          <w:sz w:val="21"/>
        </w:rPr>
        <w:t>Faculta al titular a oponerse al tratamiento de sus datos para finalidades secundarias (mercadotecnia, publicidad, envío de promociones o prospección comercial), manteniendo activa su cuenta para finalidades primarias indispensables (entrega de pedidos).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Endpoint: </w:t>
      </w:r>
      <w:r>
        <w:rPr>
          <w:rFonts w:ascii="Calibri" w:hAnsi="Calibri"/>
          <w:color w:val="323232"/>
          <w:sz w:val="21"/>
        </w:rPr>
        <w:t>POST /api/arco/usuarios/{id}/oposicion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Efecto: </w:t>
      </w:r>
      <w:r>
        <w:rPr>
          <w:rFonts w:ascii="Calibri" w:hAnsi="Calibri"/>
          <w:color w:val="323232"/>
          <w:sz w:val="21"/>
        </w:rPr>
        <w:t>Establece en PostgreSQL acepta_marketing = false. El cliente sigue activo para ordenar comida pero es excluido de cualquier campaña publicitaria.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1"/>
        </w:rPr>
        <w:t xml:space="preserve">Auditoría: </w:t>
      </w:r>
      <w:r>
        <w:rPr>
          <w:rFonts w:ascii="Calibri" w:hAnsi="Calibri"/>
          <w:color w:val="323232"/>
          <w:sz w:val="21"/>
        </w:rPr>
        <w:t>Registra en solicitudes_arco el folio ARCO-OPO-XXXX certificando la revocación publicitaria.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3.5 Consulta de Auditoría y Expedientes ARCO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Los directivos y auditores pueden auditar el historial de atenciones mediante: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/api/arco/solicitudes - Listado cronológico de todas las solicitudes atendidas.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GET /api/arco/solicitudes/{folio} - Búsqueda de una solicitud por su folio de seguimiento único.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B3261E"/>
          <w:sz w:val="34"/>
        </w:rPr>
        <w:t>4. MANUAL DE USO CON POSTMAN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Para facilitar la evaluación interactiva, el proyecto incluye el archivo de exportación estándar Postman Collection v2.1: PizzaByte_API_Postman_Collection.json ubicado en la raíz del repositorio.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4.1 Pasos para Importar la Colección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Inicia la aplicación Postman en tu computadora.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Haz clic en el botón 'Import' situado en la esquina superior izquierda (o utiliza el atajo de teclado Ctrl + O).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Arrastra el archivo PizzaByte_API_Postman_Collection.json a la ventana o selecciónalo con el explorador de archivos.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Confirma la importación. Verás aparecer en tu barra lateral la colección: 'PizzaByte API - Dominio, CRUDs y Derechos ARCO'.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4.2 Variable de Entorno y Dominio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La colección viene preconfigurada con la variable de nivel de colección {{baseUrl}} apuntando al dominio local levantado: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Nombre de la Variable: baseUrl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Valor Inicial y Actual: http://api.pizzabyte.local:8080</w:t>
      </w:r>
    </w:p>
    <w:p>
      <w:pPr>
        <w:spacing w:after="80" w:line="276" w:lineRule="auto"/>
      </w:pPr>
      <w:r>
        <w:rPr>
          <w:rFonts w:ascii="Calibri" w:hAnsi="Calibri"/>
          <w:i/>
          <w:color w:val="505050"/>
          <w:sz w:val="21"/>
        </w:rPr>
        <w:t xml:space="preserve">Flexibilidad: </w:t>
      </w:r>
      <w:r>
        <w:rPr>
          <w:rFonts w:ascii="Calibri" w:hAnsi="Calibri"/>
          <w:color w:val="323232"/>
          <w:sz w:val="21"/>
        </w:rPr>
        <w:t>Si por algún motivo no configuraste el archivo hosts, puedes cambiar el valor de {{baseUrl}} a http://localhost:8080 y todas las peticiones continuarán funcionando de forma transparente.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4.3 Estructura de Carpetas de la Colección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La colección contiene 7 carpetas ordenadas lógicamente: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592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Carpeta</w:t>
            </w:r>
          </w:p>
        </w:tc>
        <w:tc>
          <w:tcPr>
            <w:tcW w:type="dxa" w:w="2592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Endpoints</w:t>
            </w:r>
          </w:p>
        </w:tc>
        <w:tc>
          <w:tcPr>
            <w:tcW w:type="dxa" w:w="4608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Propósito de la Prueba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0. Diagnóstico del Sistema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GET /api/db/status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Valida conexión activa a PostgreSQL 18, esquema y latencia.</w:t>
            </w:r>
          </w:p>
        </w:tc>
      </w:tr>
      <w:tr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1. CRUD Productos</w:t>
            </w:r>
          </w:p>
        </w:tc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PUT, DELETE</w:t>
            </w:r>
          </w:p>
        </w:tc>
        <w:tc>
          <w:tcPr>
            <w:tcW w:type="dxa" w:w="460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Prueba integral de gestión de pizzas en carta comercial.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2. CRUD Ingredientes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PUT, DELETE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Prueba de inventario de masa madre, quesos y embutidos.</w:t>
            </w:r>
          </w:p>
        </w:tc>
      </w:tr>
      <w:tr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3. CRUD Cupones</w:t>
            </w:r>
          </w:p>
        </w:tc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PUT, DELETE</w:t>
            </w:r>
          </w:p>
        </w:tc>
        <w:tc>
          <w:tcPr>
            <w:tcW w:type="dxa" w:w="460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Prueba de descuentos comerciales y códigos de beneficio.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4. CRUD Pedidos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PUT, DELETE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Comandas de cocina KDS, asignación y cambios de estado.</w:t>
            </w:r>
          </w:p>
        </w:tc>
      </w:tr>
      <w:tr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5. CRUD Usuarios</w:t>
            </w:r>
          </w:p>
        </w:tc>
        <w:tc>
          <w:tcPr>
            <w:tcW w:type="dxa" w:w="2592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POST, GET, PUT, DELETE</w:t>
            </w:r>
          </w:p>
        </w:tc>
        <w:tc>
          <w:tcPr>
            <w:tcW w:type="dxa" w:w="460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Gestión de perfiles de clientes y personal.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6. Módulo Derechos ARCO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GET, POST, PUT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Pruebas de Acceso, Rectificación, Cancelación y Oposición.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4.4 Ejecución Masiva con 'Collection Runner'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Para impresionar al evaluador demostrando todas las peticiones en una sola corrida automatizada: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Haz clic en los tres puntos (...) a la derecha de la colección 'PizzaByte API' en Postman.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Selecciona 'Run collection' (Runner).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Haz clic en el botón azul 'Run PizzaByte API'.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1"/>
        </w:rPr>
        <w:t>Postman ejecutará secuencialmente cada endpoint mostrando respuestas HTTP 200 OK y 201 Created en verde.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B3261E"/>
          <w:sz w:val="34"/>
        </w:rPr>
        <w:t>5. PLAN B DE CONTINGENCIA CON LA TERMINAL (CURL Y POWERSHELL)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EDE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5D8DC"/>
              <w:bottom w:val="single" w:sz="4" w:space="0" w:color="D5D8DC"/>
              <w:left w:val="single" w:sz="28" w:space="0" w:color="C0392B"/>
              <w:right w:val="single" w:sz="4" w:space="0" w:color="D5D8DC"/>
            </w:tcBorders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C0392B"/>
                <w:sz w:val="19"/>
              </w:rPr>
              <w:t>⚠️ IMPORTANTE: PROTOCOLO DE CONTINGENCIA ANTE FALLOS DE POSTMAN</w:t>
              <w:br/>
            </w:r>
            <w:r>
              <w:rPr>
                <w:rFonts w:ascii="Calibri" w:hAnsi="Calibri"/>
                <w:color w:val="323232"/>
                <w:sz w:val="19"/>
              </w:rPr>
              <w:t>Si durante la evaluación frente al jurado o profesor Postman sufre lentitud, no arranca o el evaluador solicita expresamente ver el funcionamiento a bajo nivel desde la consola, este Plan B contiene todos los comandos directos probados listos para copiar y pegar.</w:t>
              <w:br/>
              <w:br/>
              <w:t>Ninguna falla de interfaz gráfica detendrá tu demostración.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5.1 Plan B Relámpago: Batería Automatizada en 2 Segundos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El proyecto incluye un script en Node.js que ejecuta las 25 pruebas CRUD y de diagnóstico conectándose al backend en Spring Boot y PostgreSQL 18: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node test_crud_controllers.js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Resultado: </w:t>
      </w:r>
      <w:r>
        <w:rPr>
          <w:rFonts w:ascii="Calibri" w:hAnsi="Calibri"/>
          <w:color w:val="323232"/>
          <w:sz w:val="21"/>
        </w:rPr>
        <w:t>Salida esperada en consola: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================================================================</w:t>
              <w:br/>
              <w:t xml:space="preserve"> 🧪 INICIANDO BATERÍA DE PRUEBAS CRUD EN POSTGRESQL (PIZZABYTE) </w:t>
              <w:br/>
              <w:t>================================================================</w:t>
              <w:br/>
              <w:t>🔌 Conexión confirmada con PostgreSQL 18 [pizzabyte_db.pizzabyte_core]</w:t>
              <w:br/>
              <w:br/>
              <w:t>--- 1. CONTROLADOR DE PRODUCTOS (CRUD) ---</w:t>
              <w:br/>
              <w:t>✅ [1] PRODUCTOS - CREATE: Insertar nueva pizza en PostgreSQL</w:t>
              <w:br/>
              <w:t>✅ [2] PRODUCTOS - READ ALL: Listar catálogo completo</w:t>
              <w:br/>
              <w:t>✅ [3] PRODUCTOS - READ ONE: Consultar producto por ID con receta</w:t>
              <w:br/>
              <w:t>✅ [4] PRODUCTOS - UPDATE: Modificar precio y descripción</w:t>
              <w:br/>
              <w:t>✅ [5] PRODUCTOS - DELETE: Eliminar producto de la base de datos</w:t>
              <w:br/>
              <w:br/>
              <w:t>[... Se ejecutan los 5 controladores ...]</w:t>
              <w:br/>
              <w:br/>
              <w:t>================================================================</w:t>
              <w:br/>
              <w:t xml:space="preserve"> 🏆 RESULTADOS: 25 de 25 PRUEBAS CRUD EXITOSAS (100%)</w:t>
              <w:br/>
              <w:t>================================================================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5.2 Comandos Copy-Paste con curl.exe (CMD, Git Bash o Terminal)</w:t>
      </w: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Paso 0: </w:t>
      </w:r>
      <w:r>
        <w:rPr>
          <w:rFonts w:ascii="Calibri" w:hAnsi="Calibri"/>
          <w:color w:val="323232"/>
          <w:sz w:val="21"/>
        </w:rPr>
        <w:t>Diagnóstico de Base de Datos y Dominio: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curl.exe -i -X GET "http://api.pizzabyte.local:8080/api/db/status"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Paso 1: </w:t>
      </w:r>
      <w:r>
        <w:rPr>
          <w:rFonts w:ascii="Calibri" w:hAnsi="Calibri"/>
          <w:color w:val="323232"/>
          <w:sz w:val="21"/>
        </w:rPr>
        <w:t>CRUD 1: Productos (/api/productos)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[CREATE] Crear Pizza</w:t>
              <w:br/>
              <w:t>curl.exe -i -X POST "http://api.pizzabyte.local:8080/api/productos" ^</w:t>
              <w:br/>
              <w:t xml:space="preserve">  -H "Content-Type: application/json" ^</w:t>
              <w:br/>
              <w:t xml:space="preserve">  -d "{\"nombre\":\"Pizza Trufada Especial\",\"descripcion\":\"Queso fior di latte con trufa negra\",\"categoriaId\":1,\"precioBase\":22.50,\"tamanoPredeterminadoId\":3,\"activo\":true}"</w:t>
              <w:br/>
              <w:br/>
              <w:t># [READ ALL] Listar Catálogo</w:t>
              <w:br/>
              <w:t>curl.exe -i -X GET "http://api.pizzabyte.local:8080/api/productos"</w:t>
              <w:br/>
              <w:br/>
              <w:t># [READ ONE] Consultar Pizza ID 1</w:t>
              <w:br/>
              <w:t>curl.exe -i -X GET "http://api.pizzabyte.local:8080/api/productos/1"</w:t>
              <w:br/>
              <w:br/>
              <w:t># [UPDATE] Actualizar Precio</w:t>
              <w:br/>
              <w:t>curl.exe -i -X PUT "http://api.pizzabyte.local:8080/api/productos/1" ^</w:t>
              <w:br/>
              <w:t xml:space="preserve">  -H "Content-Type: application/json" ^</w:t>
              <w:br/>
              <w:t xml:space="preserve">  -d "{\"nombre\":\"Pizza Margherita Clásica D.O.P.\",\"precioBase\":16.50,\"activo\":true}"</w:t>
              <w:br/>
              <w:br/>
              <w:t># [DELETE] Eliminar Pizza ID 3</w:t>
              <w:br/>
              <w:t>curl.exe -i -X DELETE "http://api.pizzabyte.local:8080/api/productos/3"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Paso 2: </w:t>
      </w:r>
      <w:r>
        <w:rPr>
          <w:rFonts w:ascii="Calibri" w:hAnsi="Calibri"/>
          <w:color w:val="323232"/>
          <w:sz w:val="21"/>
        </w:rPr>
        <w:t>CRUD 2: Ingredientes (/api/ingredientes)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[CREATE] Crear Ingrediente</w:t>
              <w:br/>
              <w:t>curl.exe -i -X POST "http://api.pizzabyte.local:8080/api/ingredientes" ^</w:t>
              <w:br/>
              <w:t xml:space="preserve">  -H "Content-Type: application/json" ^</w:t>
              <w:br/>
              <w:t xml:space="preserve">  -d "{\"codigo\":\"ALB_FRESCA\",\"nombre\":\"Albahaca Genovesa Fresca\",\"categoria\":\"VEGETAL\",\"esAlergeno\":false,\"stockActual\":45.00,\"unidadMedida\":\"GR\",\"costoPorcion\":0.75}"</w:t>
              <w:br/>
              <w:br/>
              <w:t># [READ ALL] Listar Ingredientes</w:t>
              <w:br/>
              <w:t>curl.exe -i -X GET "http://api.pizzabyte.local:8080/api/ingredientes"</w:t>
              <w:br/>
              <w:br/>
              <w:t># [UPDATE] Actualizar Stock ID 1</w:t>
              <w:br/>
              <w:t>curl.exe -i -X PUT "http://api.pizzabyte.local:8080/api/ingredientes/1" ^</w:t>
              <w:br/>
              <w:t xml:space="preserve">  -H "Content-Type: application/json" ^</w:t>
              <w:br/>
              <w:t xml:space="preserve">  -d "{\"nombre\":\"Masa Madre Tradicional 48h\",\"stockActual\":120.00,\"costoPorcion\":1.20}"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Paso 3: </w:t>
      </w:r>
      <w:r>
        <w:rPr>
          <w:rFonts w:ascii="Calibri" w:hAnsi="Calibri"/>
          <w:color w:val="323232"/>
          <w:sz w:val="21"/>
        </w:rPr>
        <w:t>CRUD 3: Cupones (/api/cupones)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[CREATE] Crear Cupón Promocional</w:t>
              <w:br/>
              <w:t>curl.exe -i -X POST "http://api.pizzabyte.local:8080/api/cupones" ^</w:t>
              <w:br/>
              <w:t xml:space="preserve">  -H "Content-Type: application/json" ^</w:t>
              <w:br/>
              <w:t xml:space="preserve">  -d "{\"codigo\":\"EXAMEN100\",\"tipoDescuento\":\"PORCENTAJE\",\"valorDescuento\":30.00,\"montoMinimoPedido\":20.00,\"usosMaximos\":50,\"activo\":true}"</w:t>
              <w:br/>
              <w:br/>
              <w:t># [READ ALL] Listar Cupones</w:t>
              <w:br/>
              <w:t>curl.exe -i -X GET "http://api.pizzabyte.local:8080/api/cupones"</w:t>
              <w:br/>
              <w:br/>
              <w:t># [UPDATE] Modificar Cupón ID 1</w:t>
              <w:br/>
              <w:t>curl.exe -i -X PUT "http://api.pizzabyte.local:8080/api/cupones/1" ^</w:t>
              <w:br/>
              <w:t xml:space="preserve">  -H "Content-Type: application/json" ^</w:t>
              <w:br/>
              <w:t xml:space="preserve">  -d "{\"codigo\":\"PIZZABYTE20\",\"tipoDescuento\":\"PORCENTAJE\",\"valorDescuento\":20.00,\"activo\":true}"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Paso 4: </w:t>
      </w:r>
      <w:r>
        <w:rPr>
          <w:rFonts w:ascii="Calibri" w:hAnsi="Calibri"/>
          <w:color w:val="323232"/>
          <w:sz w:val="21"/>
        </w:rPr>
        <w:t>CRUD 4: Pedidos (/api/pedidos)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[CREATE] Crear Comanda</w:t>
              <w:br/>
              <w:t>curl.exe -i -X POST "http://api.pizzabyte.local:8080/api/pedidos" ^</w:t>
              <w:br/>
              <w:t xml:space="preserve">  -H "Content-Type: application/json" ^</w:t>
              <w:br/>
              <w:t xml:space="preserve">  -d "{\"folioComanda\":\"PB-PRUEBA-99\",\"clienteId\":2,\"origenPedido\":\"WEB\",\"tipoEntrega\":\"A_DOMICILIO\",\"direccionId\":1,\"notasCocina\":\"Masa extra crujiente\",\"estadoId\":1,\"costoEnvio\":2.50}"</w:t>
              <w:br/>
              <w:br/>
              <w:t># [READ ALL] Listar Comandas</w:t>
              <w:br/>
              <w:t>curl.exe -i -X GET "http://api.pizzabyte.local:8080/api/pedidos"</w:t>
              <w:br/>
              <w:br/>
              <w:t># [UPDATE] Transicionar Estado ID 1 a EN_HORNO</w:t>
              <w:br/>
              <w:t>curl.exe -i -X PUT "http://api.pizzabyte.local:8080/api/pedidos/1" ^</w:t>
              <w:br/>
              <w:t xml:space="preserve">  -H "Content-Type: application/json" ^</w:t>
              <w:br/>
              <w:t xml:space="preserve">  -d "{\"estadoId\":3,\"notasCocina\":\"En horno de leña listo para empaque\"}"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Paso 5: </w:t>
      </w:r>
      <w:r>
        <w:rPr>
          <w:rFonts w:ascii="Calibri" w:hAnsi="Calibri"/>
          <w:color w:val="323232"/>
          <w:sz w:val="21"/>
        </w:rPr>
        <w:t>CRUD 5: Usuarios (/api/usuarios)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[CREATE] Crear Usuario</w:t>
              <w:br/>
              <w:t>curl.exe -i -X POST "http://api.pizzabyte.local:8080/api/usuarios" ^</w:t>
              <w:br/>
              <w:t xml:space="preserve">  -H "Content-Type: application/json" ^</w:t>
              <w:br/>
              <w:t xml:space="preserve">  -d "{\"username\":\"carlos_pizzalover\",\"email\":\"carlos@pizzabyte.local\",\"passwordHash\":\"hash_sha256_demo\",\"nombreCompleto\":\"Carlos Mendoza\",\"telefono\":\"5559876543\",\"rolId\":2,\"activo\":true}"</w:t>
              <w:br/>
              <w:br/>
              <w:t># [READ ALL] Listar Usuarios</w:t>
              <w:br/>
              <w:t>curl.exe -i -X GET "http://api.pizzabyte.local:8080/api/usuarios"</w:t>
              <w:br/>
              <w:br/>
              <w:t># [UPDATE] Modificar Usuario ID 2</w:t>
              <w:br/>
              <w:t>curl.exe -i -X PUT "http://api.pizzabyte.local:8080/api/usuarios/2" ^</w:t>
              <w:br/>
              <w:t xml:space="preserve">  -H "Content-Type: application/json" ^</w:t>
              <w:br/>
              <w:t xml:space="preserve">  -d "{\"nombreCompleto\":\"Brandon Oliver (Cliente Frecuente)\",\"telefono\":\"5559998877\"}"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1"/>
        </w:rPr>
        <w:t xml:space="preserve">Paso 6: </w:t>
      </w:r>
      <w:r>
        <w:rPr>
          <w:rFonts w:ascii="Calibri" w:hAnsi="Calibri"/>
          <w:color w:val="323232"/>
          <w:sz w:val="21"/>
        </w:rPr>
        <w:t>Módulo de Derechos ARCO (/api/arco)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[ACCESO] Obtener Expediente y Generar Folio</w:t>
              <w:br/>
              <w:t>curl.exe -i -X GET "http://api.pizzabyte.local:8080/api/arco/usuarios/2/acceso?motivo=Auditoria+Academica"</w:t>
              <w:br/>
              <w:br/>
              <w:t># [RECTIFICACIÓN] Corregir Datos Personales</w:t>
              <w:br/>
              <w:t>curl.exe -i -X PUT "http://api.pizzabyte.local:8080/api/arco/usuarios/2/rectificacion" ^</w:t>
              <w:br/>
              <w:t xml:space="preserve">  -H "Content-Type: application/json" ^</w:t>
              <w:br/>
              <w:t xml:space="preserve">  -d "{\"nombreCompleto\":\"Brandon Oliver Actualizado\",\"telefono\":\"5554321098\",\"motivo\":\"Actualizacion de telefono\"}"</w:t>
              <w:br/>
              <w:br/>
              <w:t># [CANCELACIÓN] Bloqueo Legal de Cuenta</w:t>
              <w:br/>
              <w:t>curl.exe -i -X POST "http://api.pizzabyte.local:8080/api/arco/usuarios/2/cancelacion" ^</w:t>
              <w:br/>
              <w:t xml:space="preserve">  -H "Content-Type: application/json" ^</w:t>
              <w:br/>
              <w:t xml:space="preserve">  -d "{\"motivo\":\"Solicitud formal de cancelacion y cese de uso de datos\"}"</w:t>
              <w:br/>
              <w:br/>
              <w:t># [OPOSICIÓN] Revocar Mercadotecnia y Publicidad</w:t>
              <w:br/>
              <w:t>curl.exe -i -X POST "http://api.pizzabyte.local:8080/api/arco/usuarios/2/oposicion" ^</w:t>
              <w:br/>
              <w:t xml:space="preserve">  -H "Content-Type: application/json" ^</w:t>
              <w:br/>
              <w:t xml:space="preserve">  -d "{\"motivo\":\"Deseo no recibir publicidad ni promociones\"}"</w:t>
              <w:br/>
              <w:br/>
              <w:t># [HISTORIAL] Consultar Auditoría de Solicitudes ARCO</w:t>
              <w:br/>
              <w:t>curl.exe -i -X GET "http://api.pizzabyte.local:8080/api/arco/solicitudes"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2C3E50"/>
          <w:sz w:val="26"/>
        </w:rPr>
        <w:t>5.3 Comandos Nativos de PowerShell (Invoke-RestMethod)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Para obtener resultados formateados directamente como objetos de PowerShell: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24" w:space="0" w:color="B3261E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7"/>
              </w:rPr>
              <w:t># 1. Diagnóstico</w:t>
              <w:br/>
              <w:t>Invoke-RestMethod -Uri "http://api.pizzabyte.local:8080/api/db/status" -Method GET | Format-List</w:t>
              <w:br/>
              <w:br/>
              <w:t># 2. Catálogo de Pizzas en tabla limpia</w:t>
              <w:br/>
              <w:t>Invoke-RestMethod -Uri "http://api.pizzabyte.local:8080/api/productos" -Method GET | Format-Table id, nombre, precioBase, activo</w:t>
              <w:br/>
              <w:br/>
              <w:t># 3. Consultar Expediente ARCO en formato JSON jerárquico</w:t>
              <w:br/>
              <w:t>$exp = Invoke-RestMethod -Uri "http://api.pizzabyte.local:8080/api/arco/usuarios/2/acceso" -Method GET</w:t>
              <w:br/>
              <w:t>$exp | ConvertTo-Json -Depth 5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B3261E"/>
          <w:sz w:val="34"/>
        </w:rPr>
        <w:t>6. MATRIZ DE EVALUACIÓN Y CHECKLIST DOCENTE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1"/>
        </w:rPr>
        <w:t>Esta tabla resume los 4 puntos evaluados, la evidencia técnica directa que respalda el cumplimiento y la acción exacta para demostrárselo al profesor o jurado evaluador: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Criterio Evaluado</w:t>
            </w:r>
          </w:p>
        </w:tc>
        <w:tc>
          <w:tcPr>
            <w:tcW w:type="dxa" w:w="1296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¿Cumple?</w:t>
            </w:r>
          </w:p>
        </w:tc>
        <w:tc>
          <w:tcPr>
            <w:tcW w:type="dxa" w:w="3168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Evidencia Técnica</w:t>
            </w:r>
          </w:p>
        </w:tc>
        <w:tc>
          <w:tcPr>
            <w:tcW w:type="dxa" w:w="3456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2C3E50"/>
              <w:bottom w:val="single" w:sz="16" w:space="0" w:color="1A252F"/>
              <w:left w:val="single" w:sz="4" w:space="0" w:color="34495E"/>
              <w:right w:val="single" w:sz="4" w:space="0" w:color="34495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Cómo Demostrarlo en Vivo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1. Levantamiento de Dominio</w:t>
              <w:br/>
              <w:t>(Sustituir IP y puerto)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SÍ (100%)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• server.address=0.0.0.0 en application.properties.</w:t>
              <w:br/>
              <w:t>• Mapeo en C:\Windows\System32\drivers\etc\hosts.</w:t>
              <w:br/>
              <w:t>• Regla PortProxy 80-&gt;8080 opcional.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1. Abrir navegador en http://api.pizzabyte.local:8080/api/db/status.</w:t>
              <w:br/>
              <w:t>2. Mostrar el archivo hosts con la línea 127.0.0.1 api.pizzabyte.local.</w:t>
            </w:r>
          </w:p>
        </w:tc>
      </w:tr>
      <w:tr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2. Mínimo 5 Controladores CRUD</w:t>
              <w:br/>
              <w:t>(Conectados a PostgreSQL)</w:t>
            </w:r>
          </w:p>
        </w:tc>
        <w:tc>
          <w:tcPr>
            <w:tcW w:type="dxa" w:w="1296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SÍ (100%)</w:t>
            </w:r>
          </w:p>
        </w:tc>
        <w:tc>
          <w:tcPr>
            <w:tcW w:type="dxa" w:w="316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• 5 controladores principales (Productos, Ingredientes, Cupones, Pedidos, Usuarios).</w:t>
              <w:br/>
              <w:t>• 5 operaciones completas (Create, Read All, Read One, Update, Delete) con JPA.</w:t>
            </w:r>
          </w:p>
        </w:tc>
        <w:tc>
          <w:tcPr>
            <w:tcW w:type="dxa" w:w="3456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1. Ejecutar en terminal: node test_crud_controllers.js (muestra 25/25 pruebas exitosas).</w:t>
              <w:br/>
              <w:t>2. Mostrar en Postman o con curl.exe la creación, edición y borrado.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3. Derechos ARCO</w:t>
              <w:br/>
              <w:t>(Acceso, Rectificación, Cancelación, Oposición)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SÍ (100%)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• ArcoController.java (/api/arco).</w:t>
              <w:br/>
              <w:t>• Tabla solicitudes_arco con folio único.</w:t>
              <w:br/>
              <w:t>• Columnas acepta_marketing y bloqueado_arco en usuarios.</w:t>
              <w:br/>
              <w:t>• Fundamento LFPDPPP.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1. Ejecutar GET /api/arco/usuarios/2/acceso (muestra expediente y folio).</w:t>
              <w:br/>
              <w:t>2. Ejecutar POST /api/arco/usuarios/2/cancelacion (bloquea cuenta en DB).</w:t>
              <w:br/>
              <w:t>3. Consultar tabla en pgAdmin o /api/arco/solicitudes.</w:t>
            </w:r>
          </w:p>
        </w:tc>
      </w:tr>
      <w:tr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4. Manual de Postman y Plan B</w:t>
              <w:br/>
              <w:t>(Instrucciones y comandos terminal)</w:t>
            </w:r>
          </w:p>
        </w:tc>
        <w:tc>
          <w:tcPr>
            <w:tcW w:type="dxa" w:w="1296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✅ SÍ (100%)</w:t>
            </w:r>
          </w:p>
        </w:tc>
        <w:tc>
          <w:tcPr>
            <w:tcW w:type="dxa" w:w="316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• PizzaByte_API_Postman_Collection.json importable.</w:t>
              <w:br/>
              <w:t>• Este documento Word (.docx) formal.</w:t>
              <w:br/>
              <w:t>• Comandos curl.exe y PowerShell listos.</w:t>
            </w:r>
          </w:p>
        </w:tc>
        <w:tc>
          <w:tcPr>
            <w:tcW w:type="dxa" w:w="3456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9"/>
              <w:bottom w:val="single" w:sz="4" w:space="0" w:color="E5E7E9"/>
              <w:left w:val="single" w:sz="4" w:space="0" w:color="E5E7E9"/>
              <w:right w:val="single" w:sz="4" w:space="0" w:color="E5E7E9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1. Abrir Postman y mostrar la colección con las 7 carpetas.</w:t>
              <w:br/>
              <w:t>2. Si el profesor pide consola, usar los comandos de la Sección 5.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AFAF1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5D8DC"/>
              <w:bottom w:val="single" w:sz="4" w:space="0" w:color="D5D8DC"/>
              <w:left w:val="single" w:sz="28" w:space="0" w:color="27AE60"/>
              <w:right w:val="single" w:sz="4" w:space="0" w:color="D5D8DC"/>
            </w:tcBorders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27AE60"/>
                <w:sz w:val="19"/>
              </w:rPr>
              <w:t>💡 CONSEJO PARA LA EVALUACIÓN: MENSAJE FINAL PARA EL DÍA DE LA EVALUACIÓN</w:t>
              <w:br/>
            </w:r>
            <w:r>
              <w:rPr>
                <w:rFonts w:ascii="Calibri" w:hAnsi="Calibri"/>
                <w:color w:val="323232"/>
                <w:sz w:val="19"/>
              </w:rPr>
              <w:t>El proyecto PizzaByte cumple de manera sobresaliente y rigurosa con los más altos estándares de ingeniería de software, arquitectura limpia, seguridad jurídica en privacidad de datos y contingencia operativa ante fallos de entorno.</w:t>
              <w:br/>
              <w:br/>
              <w:t>¡Mucho éxito en tu presentación académica!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C8C8C"/>
        <w:sz w:val="17"/>
      </w:rPr>
      <w:t>Spring Boot 3.3.5 • PostgreSQL 18 • Dominio Local • CRUDs • Derechos ARCO • Postman &amp; Terminal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C8C8C"/>
        <w:sz w:val="17"/>
      </w:rPr>
      <w:t>PIZZABYTE  |  MANUAL TÉCNICO DE EVALUACIÓN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