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8A89B0" w14:textId="77777777" w:rsidR="007B4E71" w:rsidRDefault="006542B6">
      <w:pPr>
        <w:keepLines/>
        <w:pBdr>
          <w:top w:val="nil"/>
          <w:left w:val="nil"/>
          <w:bottom w:val="nil"/>
          <w:right w:val="nil"/>
          <w:between w:val="nil"/>
        </w:pBdr>
        <w:spacing w:before="2600"/>
        <w:ind w:left="0" w:right="0"/>
        <w:jc w:val="center"/>
        <w:rPr>
          <w:b/>
          <w:color w:val="000000"/>
          <w:sz w:val="32"/>
          <w:szCs w:val="32"/>
        </w:rPr>
      </w:pPr>
      <w:r>
        <w:rPr>
          <w:b/>
          <w:color w:val="000000"/>
          <w:sz w:val="32"/>
          <w:szCs w:val="32"/>
        </w:rPr>
        <w:t>Autonomous Position and Altitude Control System for High Altitude Balloons</w:t>
      </w:r>
    </w:p>
    <w:p w14:paraId="76D11660" w14:textId="77777777" w:rsidR="007B4E71" w:rsidRDefault="007B4E71">
      <w:pPr>
        <w:keepLines/>
        <w:pBdr>
          <w:top w:val="nil"/>
          <w:left w:val="nil"/>
          <w:bottom w:val="nil"/>
          <w:right w:val="nil"/>
          <w:between w:val="nil"/>
        </w:pBdr>
        <w:ind w:left="0" w:right="0"/>
        <w:jc w:val="center"/>
        <w:rPr>
          <w:color w:val="000000"/>
        </w:rPr>
      </w:pPr>
    </w:p>
    <w:p w14:paraId="4E546160" w14:textId="77777777" w:rsidR="007B4E71" w:rsidRDefault="007B4E71">
      <w:pPr>
        <w:keepLines/>
        <w:pBdr>
          <w:top w:val="nil"/>
          <w:left w:val="nil"/>
          <w:bottom w:val="nil"/>
          <w:right w:val="nil"/>
          <w:between w:val="nil"/>
        </w:pBdr>
        <w:ind w:left="0" w:right="0"/>
        <w:jc w:val="center"/>
        <w:rPr>
          <w:color w:val="000000"/>
        </w:rPr>
      </w:pPr>
    </w:p>
    <w:p w14:paraId="16288D7F" w14:textId="77777777" w:rsidR="007B4E71" w:rsidRDefault="007B4E71">
      <w:pPr>
        <w:keepLines/>
        <w:pBdr>
          <w:top w:val="nil"/>
          <w:left w:val="nil"/>
          <w:bottom w:val="nil"/>
          <w:right w:val="nil"/>
          <w:between w:val="nil"/>
        </w:pBdr>
        <w:ind w:left="0" w:right="0"/>
        <w:jc w:val="center"/>
        <w:rPr>
          <w:color w:val="000000"/>
        </w:rPr>
      </w:pPr>
    </w:p>
    <w:p w14:paraId="2CC91103" w14:textId="77777777" w:rsidR="007B4E71" w:rsidRDefault="007B4E71">
      <w:pPr>
        <w:keepLines/>
        <w:pBdr>
          <w:top w:val="nil"/>
          <w:left w:val="nil"/>
          <w:bottom w:val="nil"/>
          <w:right w:val="nil"/>
          <w:between w:val="nil"/>
        </w:pBdr>
        <w:ind w:left="0" w:right="0"/>
        <w:jc w:val="center"/>
        <w:rPr>
          <w:color w:val="000000"/>
        </w:rPr>
      </w:pPr>
    </w:p>
    <w:p w14:paraId="389E6BB1" w14:textId="77777777" w:rsidR="007B4E71" w:rsidRDefault="007B4E71">
      <w:pPr>
        <w:keepLines/>
        <w:pBdr>
          <w:top w:val="nil"/>
          <w:left w:val="nil"/>
          <w:bottom w:val="nil"/>
          <w:right w:val="nil"/>
          <w:between w:val="nil"/>
        </w:pBdr>
        <w:ind w:left="0" w:right="0"/>
        <w:jc w:val="center"/>
        <w:rPr>
          <w:color w:val="000000"/>
        </w:rPr>
      </w:pPr>
    </w:p>
    <w:p w14:paraId="309649B5" w14:textId="77777777" w:rsidR="007B4E71" w:rsidRDefault="007B4E71">
      <w:pPr>
        <w:keepLines/>
        <w:pBdr>
          <w:top w:val="nil"/>
          <w:left w:val="nil"/>
          <w:bottom w:val="nil"/>
          <w:right w:val="nil"/>
          <w:between w:val="nil"/>
        </w:pBdr>
        <w:ind w:left="0" w:right="0"/>
        <w:jc w:val="center"/>
        <w:rPr>
          <w:color w:val="000000"/>
        </w:rPr>
      </w:pPr>
    </w:p>
    <w:p w14:paraId="10966785" w14:textId="77777777" w:rsidR="007B4E71" w:rsidRDefault="007B4E71">
      <w:pPr>
        <w:keepLines/>
        <w:pBdr>
          <w:top w:val="nil"/>
          <w:left w:val="nil"/>
          <w:bottom w:val="nil"/>
          <w:right w:val="nil"/>
          <w:between w:val="nil"/>
        </w:pBdr>
        <w:ind w:left="0" w:right="0"/>
      </w:pPr>
    </w:p>
    <w:p w14:paraId="750E06B8" w14:textId="77777777" w:rsidR="007B4E71" w:rsidRDefault="007B4E71">
      <w:pPr>
        <w:keepLines/>
        <w:pBdr>
          <w:top w:val="nil"/>
          <w:left w:val="nil"/>
          <w:bottom w:val="nil"/>
          <w:right w:val="nil"/>
          <w:between w:val="nil"/>
        </w:pBdr>
        <w:ind w:left="0" w:right="0"/>
        <w:jc w:val="center"/>
        <w:rPr>
          <w:color w:val="000000"/>
          <w:sz w:val="24"/>
          <w:szCs w:val="24"/>
        </w:rPr>
      </w:pPr>
    </w:p>
    <w:p w14:paraId="3624C3E5" w14:textId="77777777" w:rsidR="007B4E71" w:rsidRDefault="007B4E71">
      <w:pPr>
        <w:keepLines/>
        <w:pBdr>
          <w:top w:val="nil"/>
          <w:left w:val="nil"/>
          <w:bottom w:val="nil"/>
          <w:right w:val="nil"/>
          <w:between w:val="nil"/>
        </w:pBdr>
        <w:ind w:left="0" w:right="0"/>
        <w:jc w:val="center"/>
        <w:rPr>
          <w:color w:val="000000"/>
          <w:sz w:val="24"/>
          <w:szCs w:val="24"/>
        </w:rPr>
      </w:pPr>
    </w:p>
    <w:p w14:paraId="3B7BF631" w14:textId="77777777" w:rsidR="007B4E71" w:rsidRDefault="007B4E71">
      <w:pPr>
        <w:keepLines/>
        <w:pBdr>
          <w:top w:val="nil"/>
          <w:left w:val="nil"/>
          <w:bottom w:val="nil"/>
          <w:right w:val="nil"/>
          <w:between w:val="nil"/>
        </w:pBdr>
        <w:ind w:left="0" w:right="0"/>
        <w:jc w:val="center"/>
        <w:rPr>
          <w:color w:val="000000"/>
          <w:sz w:val="24"/>
          <w:szCs w:val="24"/>
        </w:rPr>
      </w:pPr>
    </w:p>
    <w:p w14:paraId="1DA09304" w14:textId="77777777" w:rsidR="007B4E71" w:rsidRDefault="007B4E71">
      <w:pPr>
        <w:keepLines/>
        <w:pBdr>
          <w:top w:val="nil"/>
          <w:left w:val="nil"/>
          <w:bottom w:val="nil"/>
          <w:right w:val="nil"/>
          <w:between w:val="nil"/>
        </w:pBdr>
        <w:ind w:left="0" w:right="0"/>
        <w:jc w:val="center"/>
        <w:rPr>
          <w:color w:val="000000"/>
          <w:sz w:val="24"/>
          <w:szCs w:val="24"/>
        </w:rPr>
      </w:pPr>
    </w:p>
    <w:p w14:paraId="3434B26E" w14:textId="77777777" w:rsidR="007B4E71" w:rsidRDefault="006542B6">
      <w:pPr>
        <w:keepLines/>
        <w:pBdr>
          <w:top w:val="nil"/>
          <w:left w:val="nil"/>
          <w:bottom w:val="nil"/>
          <w:right w:val="nil"/>
          <w:between w:val="nil"/>
        </w:pBdr>
        <w:ind w:left="0" w:right="0"/>
        <w:jc w:val="center"/>
        <w:rPr>
          <w:color w:val="000000"/>
          <w:sz w:val="28"/>
          <w:szCs w:val="28"/>
          <w:u w:val="single"/>
        </w:rPr>
      </w:pPr>
      <w:r>
        <w:rPr>
          <w:color w:val="000000"/>
          <w:sz w:val="28"/>
          <w:szCs w:val="28"/>
          <w:u w:val="single"/>
        </w:rPr>
        <w:t>ECE4011 Senior Design Project</w:t>
      </w:r>
    </w:p>
    <w:p w14:paraId="64AE05B8" w14:textId="77777777" w:rsidR="007B4E71" w:rsidRDefault="007B4E71">
      <w:pPr>
        <w:keepLines/>
        <w:pBdr>
          <w:top w:val="nil"/>
          <w:left w:val="nil"/>
          <w:bottom w:val="nil"/>
          <w:right w:val="nil"/>
          <w:between w:val="nil"/>
        </w:pBdr>
        <w:ind w:left="0" w:right="0"/>
        <w:jc w:val="center"/>
        <w:rPr>
          <w:color w:val="000000"/>
          <w:sz w:val="28"/>
          <w:szCs w:val="28"/>
        </w:rPr>
      </w:pPr>
    </w:p>
    <w:p w14:paraId="031E42EF" w14:textId="77777777" w:rsidR="007B4E71" w:rsidRDefault="006542B6">
      <w:pPr>
        <w:keepLines/>
        <w:pBdr>
          <w:top w:val="nil"/>
          <w:left w:val="nil"/>
          <w:bottom w:val="nil"/>
          <w:right w:val="nil"/>
          <w:between w:val="nil"/>
        </w:pBdr>
        <w:ind w:left="0" w:right="0"/>
        <w:jc w:val="center"/>
        <w:rPr>
          <w:color w:val="000000"/>
          <w:sz w:val="28"/>
          <w:szCs w:val="28"/>
        </w:rPr>
      </w:pPr>
      <w:r>
        <w:rPr>
          <w:color w:val="000000"/>
          <w:sz w:val="28"/>
          <w:szCs w:val="28"/>
        </w:rPr>
        <w:t>High Ball</w:t>
      </w:r>
    </w:p>
    <w:p w14:paraId="3AFA6B32" w14:textId="77777777" w:rsidR="007B4E71" w:rsidRDefault="006542B6">
      <w:pPr>
        <w:keepLines/>
        <w:pBdr>
          <w:top w:val="nil"/>
          <w:left w:val="nil"/>
          <w:bottom w:val="nil"/>
          <w:right w:val="nil"/>
          <w:between w:val="nil"/>
        </w:pBdr>
        <w:ind w:left="0" w:right="0"/>
        <w:jc w:val="center"/>
        <w:rPr>
          <w:color w:val="000000"/>
          <w:sz w:val="28"/>
          <w:szCs w:val="28"/>
        </w:rPr>
      </w:pPr>
      <w:r>
        <w:rPr>
          <w:color w:val="000000"/>
          <w:sz w:val="28"/>
          <w:szCs w:val="28"/>
        </w:rPr>
        <w:t>Cohen, Morris</w:t>
      </w:r>
    </w:p>
    <w:p w14:paraId="33EF22A0" w14:textId="77777777" w:rsidR="007B4E71" w:rsidRDefault="006542B6">
      <w:pPr>
        <w:keepLines/>
        <w:pBdr>
          <w:top w:val="nil"/>
          <w:left w:val="nil"/>
          <w:bottom w:val="nil"/>
          <w:right w:val="nil"/>
          <w:between w:val="nil"/>
        </w:pBdr>
        <w:ind w:left="0" w:right="0"/>
        <w:jc w:val="center"/>
        <w:rPr>
          <w:color w:val="000000"/>
          <w:sz w:val="28"/>
          <w:szCs w:val="28"/>
        </w:rPr>
      </w:pPr>
      <w:r>
        <w:rPr>
          <w:color w:val="000000"/>
          <w:sz w:val="28"/>
          <w:szCs w:val="28"/>
        </w:rPr>
        <w:t>MIT Lincoln Labs</w:t>
      </w:r>
    </w:p>
    <w:p w14:paraId="78102D36" w14:textId="77777777" w:rsidR="007B4E71" w:rsidRDefault="007B4E71">
      <w:pPr>
        <w:keepLines/>
        <w:pBdr>
          <w:top w:val="nil"/>
          <w:left w:val="nil"/>
          <w:bottom w:val="nil"/>
          <w:right w:val="nil"/>
          <w:between w:val="nil"/>
        </w:pBdr>
        <w:ind w:left="0" w:right="0"/>
        <w:jc w:val="center"/>
        <w:rPr>
          <w:color w:val="000000"/>
          <w:sz w:val="28"/>
          <w:szCs w:val="28"/>
        </w:rPr>
      </w:pPr>
    </w:p>
    <w:p w14:paraId="1FA36FB3" w14:textId="77777777" w:rsidR="007B4E71" w:rsidRDefault="006542B6">
      <w:pPr>
        <w:keepLines/>
        <w:pBdr>
          <w:top w:val="nil"/>
          <w:left w:val="nil"/>
          <w:bottom w:val="nil"/>
          <w:right w:val="nil"/>
          <w:between w:val="nil"/>
        </w:pBdr>
        <w:ind w:left="0" w:right="0"/>
        <w:jc w:val="center"/>
        <w:rPr>
          <w:color w:val="000000"/>
          <w:sz w:val="28"/>
          <w:szCs w:val="28"/>
        </w:rPr>
      </w:pPr>
      <w:r>
        <w:rPr>
          <w:color w:val="000000"/>
          <w:sz w:val="28"/>
          <w:szCs w:val="28"/>
        </w:rPr>
        <w:t>Manning, Mathew W - mathew@gatech.edu</w:t>
      </w:r>
    </w:p>
    <w:p w14:paraId="5C00DBE6" w14:textId="77777777" w:rsidR="007B4E71" w:rsidRDefault="006542B6">
      <w:pPr>
        <w:keepLines/>
        <w:pBdr>
          <w:top w:val="nil"/>
          <w:left w:val="nil"/>
          <w:bottom w:val="nil"/>
          <w:right w:val="nil"/>
          <w:between w:val="nil"/>
        </w:pBdr>
        <w:ind w:left="0" w:right="0"/>
        <w:jc w:val="center"/>
        <w:rPr>
          <w:color w:val="000000"/>
          <w:sz w:val="28"/>
          <w:szCs w:val="28"/>
        </w:rPr>
      </w:pPr>
      <w:r>
        <w:rPr>
          <w:color w:val="000000"/>
          <w:sz w:val="28"/>
          <w:szCs w:val="28"/>
        </w:rPr>
        <w:t xml:space="preserve">Redder, Brandon A - brandonr@gatech.edu </w:t>
      </w:r>
    </w:p>
    <w:p w14:paraId="2800F766" w14:textId="77777777" w:rsidR="007B4E71" w:rsidRDefault="006542B6">
      <w:pPr>
        <w:keepLines/>
        <w:pBdr>
          <w:top w:val="nil"/>
          <w:left w:val="nil"/>
          <w:bottom w:val="nil"/>
          <w:right w:val="nil"/>
          <w:between w:val="nil"/>
        </w:pBdr>
        <w:ind w:left="0" w:right="0"/>
        <w:jc w:val="center"/>
        <w:rPr>
          <w:color w:val="000000"/>
          <w:sz w:val="28"/>
          <w:szCs w:val="28"/>
        </w:rPr>
      </w:pPr>
      <w:r>
        <w:rPr>
          <w:color w:val="000000"/>
          <w:sz w:val="28"/>
          <w:szCs w:val="28"/>
        </w:rPr>
        <w:t>Richardson, David K - drichardson42@gatech.edu</w:t>
      </w:r>
    </w:p>
    <w:p w14:paraId="481FCCA9" w14:textId="77777777" w:rsidR="007B4E71" w:rsidRDefault="006542B6">
      <w:pPr>
        <w:keepLines/>
        <w:pBdr>
          <w:top w:val="nil"/>
          <w:left w:val="nil"/>
          <w:bottom w:val="nil"/>
          <w:right w:val="nil"/>
          <w:between w:val="nil"/>
        </w:pBdr>
        <w:ind w:left="0" w:right="0"/>
        <w:jc w:val="center"/>
        <w:rPr>
          <w:color w:val="000000"/>
          <w:sz w:val="28"/>
          <w:szCs w:val="28"/>
        </w:rPr>
      </w:pPr>
      <w:r>
        <w:rPr>
          <w:color w:val="000000"/>
          <w:sz w:val="28"/>
          <w:szCs w:val="28"/>
        </w:rPr>
        <w:t>Sanchez, David - dsanchez36@gatech.edu</w:t>
      </w:r>
    </w:p>
    <w:p w14:paraId="06FB499D" w14:textId="77777777" w:rsidR="007B4E71" w:rsidRDefault="006542B6">
      <w:pPr>
        <w:keepLines/>
        <w:pBdr>
          <w:top w:val="nil"/>
          <w:left w:val="nil"/>
          <w:bottom w:val="nil"/>
          <w:right w:val="nil"/>
          <w:between w:val="nil"/>
        </w:pBdr>
        <w:ind w:left="0" w:right="0"/>
        <w:jc w:val="center"/>
        <w:rPr>
          <w:color w:val="000000"/>
          <w:sz w:val="28"/>
          <w:szCs w:val="28"/>
        </w:rPr>
      </w:pPr>
      <w:r>
        <w:rPr>
          <w:color w:val="000000"/>
          <w:sz w:val="28"/>
          <w:szCs w:val="28"/>
        </w:rPr>
        <w:t>Scott, Kristine L - kscott43@gatech.edu</w:t>
      </w:r>
    </w:p>
    <w:p w14:paraId="7143B3D2" w14:textId="77777777" w:rsidR="007B4E71" w:rsidRDefault="006542B6">
      <w:pPr>
        <w:keepLines/>
        <w:pBdr>
          <w:top w:val="nil"/>
          <w:left w:val="nil"/>
          <w:bottom w:val="nil"/>
          <w:right w:val="nil"/>
          <w:between w:val="nil"/>
        </w:pBdr>
        <w:ind w:left="0" w:right="0"/>
        <w:jc w:val="center"/>
        <w:rPr>
          <w:color w:val="000000"/>
          <w:sz w:val="28"/>
          <w:szCs w:val="28"/>
        </w:rPr>
      </w:pPr>
      <w:r>
        <w:rPr>
          <w:color w:val="000000"/>
          <w:sz w:val="28"/>
          <w:szCs w:val="28"/>
        </w:rPr>
        <w:t>Watters, Kyle - kwatters6@gatech.edu</w:t>
      </w:r>
    </w:p>
    <w:p w14:paraId="4D566A70" w14:textId="77777777" w:rsidR="007B4E71" w:rsidRDefault="007B4E71">
      <w:pPr>
        <w:keepLines/>
        <w:pBdr>
          <w:top w:val="nil"/>
          <w:left w:val="nil"/>
          <w:bottom w:val="nil"/>
          <w:right w:val="nil"/>
          <w:between w:val="nil"/>
        </w:pBdr>
        <w:ind w:left="0" w:right="0"/>
        <w:jc w:val="center"/>
        <w:rPr>
          <w:color w:val="000000"/>
          <w:sz w:val="24"/>
          <w:szCs w:val="24"/>
        </w:rPr>
      </w:pPr>
    </w:p>
    <w:p w14:paraId="073E1AF1" w14:textId="77777777" w:rsidR="007B4E71" w:rsidRDefault="007B4E71">
      <w:pPr>
        <w:keepLines/>
        <w:pBdr>
          <w:top w:val="nil"/>
          <w:left w:val="nil"/>
          <w:bottom w:val="nil"/>
          <w:right w:val="nil"/>
          <w:between w:val="nil"/>
        </w:pBdr>
        <w:ind w:left="0" w:right="0"/>
        <w:jc w:val="center"/>
        <w:rPr>
          <w:color w:val="000000"/>
          <w:sz w:val="24"/>
          <w:szCs w:val="24"/>
        </w:rPr>
      </w:pPr>
    </w:p>
    <w:p w14:paraId="749C3144" w14:textId="77777777" w:rsidR="007B4E71" w:rsidRDefault="007B4E71">
      <w:pPr>
        <w:keepLines/>
        <w:pBdr>
          <w:top w:val="nil"/>
          <w:left w:val="nil"/>
          <w:bottom w:val="nil"/>
          <w:right w:val="nil"/>
          <w:between w:val="nil"/>
        </w:pBdr>
        <w:ind w:left="0" w:right="0"/>
        <w:jc w:val="center"/>
        <w:rPr>
          <w:color w:val="000000"/>
          <w:sz w:val="24"/>
          <w:szCs w:val="24"/>
        </w:rPr>
      </w:pPr>
    </w:p>
    <w:p w14:paraId="271AF3DE" w14:textId="77777777" w:rsidR="007B4E71" w:rsidRDefault="007B4E71">
      <w:pPr>
        <w:keepLines/>
        <w:pBdr>
          <w:top w:val="nil"/>
          <w:left w:val="nil"/>
          <w:bottom w:val="nil"/>
          <w:right w:val="nil"/>
          <w:between w:val="nil"/>
        </w:pBdr>
        <w:ind w:left="0" w:right="0"/>
        <w:jc w:val="center"/>
        <w:rPr>
          <w:sz w:val="24"/>
          <w:szCs w:val="24"/>
        </w:rPr>
      </w:pPr>
    </w:p>
    <w:p w14:paraId="500A505B" w14:textId="77777777" w:rsidR="007B4E71" w:rsidRDefault="007B4E71">
      <w:pPr>
        <w:keepLines/>
        <w:pBdr>
          <w:top w:val="nil"/>
          <w:left w:val="nil"/>
          <w:bottom w:val="nil"/>
          <w:right w:val="nil"/>
          <w:between w:val="nil"/>
        </w:pBdr>
        <w:ind w:left="0" w:right="0"/>
        <w:rPr>
          <w:sz w:val="24"/>
          <w:szCs w:val="24"/>
        </w:rPr>
      </w:pPr>
    </w:p>
    <w:p w14:paraId="36B9A28E" w14:textId="77777777" w:rsidR="007B4E71" w:rsidRDefault="007B4E71">
      <w:pPr>
        <w:keepLines/>
        <w:pBdr>
          <w:top w:val="nil"/>
          <w:left w:val="nil"/>
          <w:bottom w:val="nil"/>
          <w:right w:val="nil"/>
          <w:between w:val="nil"/>
        </w:pBdr>
        <w:ind w:left="0" w:right="0"/>
        <w:jc w:val="center"/>
        <w:rPr>
          <w:color w:val="000000"/>
          <w:sz w:val="24"/>
          <w:szCs w:val="24"/>
        </w:rPr>
      </w:pPr>
    </w:p>
    <w:p w14:paraId="0A9DDFDB" w14:textId="77777777" w:rsidR="007B4E71" w:rsidRDefault="007B4E71">
      <w:pPr>
        <w:keepLines/>
        <w:pBdr>
          <w:top w:val="nil"/>
          <w:left w:val="nil"/>
          <w:bottom w:val="nil"/>
          <w:right w:val="nil"/>
          <w:between w:val="nil"/>
        </w:pBdr>
        <w:ind w:left="0" w:right="0"/>
        <w:jc w:val="center"/>
        <w:rPr>
          <w:color w:val="000000"/>
          <w:sz w:val="24"/>
          <w:szCs w:val="24"/>
        </w:rPr>
      </w:pPr>
    </w:p>
    <w:p w14:paraId="65A185DC" w14:textId="77777777" w:rsidR="007B4E71" w:rsidRDefault="006542B6">
      <w:pPr>
        <w:keepLines/>
        <w:pBdr>
          <w:top w:val="nil"/>
          <w:left w:val="nil"/>
          <w:bottom w:val="nil"/>
          <w:right w:val="nil"/>
          <w:between w:val="nil"/>
        </w:pBdr>
        <w:ind w:left="0" w:right="0"/>
        <w:jc w:val="center"/>
        <w:rPr>
          <w:color w:val="000000"/>
          <w:sz w:val="24"/>
          <w:szCs w:val="24"/>
        </w:rPr>
      </w:pPr>
      <w:r>
        <w:rPr>
          <w:color w:val="000000"/>
          <w:sz w:val="24"/>
          <w:szCs w:val="24"/>
        </w:rPr>
        <w:t>Submitted</w:t>
      </w:r>
    </w:p>
    <w:p w14:paraId="009936B2" w14:textId="77777777" w:rsidR="007B4E71" w:rsidRDefault="007B4E71">
      <w:pPr>
        <w:keepLines/>
        <w:pBdr>
          <w:top w:val="nil"/>
          <w:left w:val="nil"/>
          <w:bottom w:val="nil"/>
          <w:right w:val="nil"/>
          <w:between w:val="nil"/>
        </w:pBdr>
        <w:ind w:left="0" w:right="0"/>
        <w:jc w:val="center"/>
        <w:rPr>
          <w:color w:val="000000"/>
          <w:sz w:val="24"/>
          <w:szCs w:val="24"/>
        </w:rPr>
      </w:pPr>
    </w:p>
    <w:p w14:paraId="10D4021D" w14:textId="77777777" w:rsidR="00EC78E1" w:rsidRDefault="006542B6">
      <w:pPr>
        <w:keepLines/>
        <w:pBdr>
          <w:top w:val="nil"/>
          <w:left w:val="nil"/>
          <w:bottom w:val="nil"/>
          <w:right w:val="nil"/>
          <w:between w:val="nil"/>
        </w:pBdr>
        <w:ind w:left="0" w:right="0"/>
        <w:jc w:val="center"/>
        <w:rPr>
          <w:color w:val="000000"/>
          <w:sz w:val="24"/>
          <w:szCs w:val="24"/>
        </w:rPr>
        <w:sectPr w:rsidR="00EC78E1" w:rsidSect="00EC78E1">
          <w:headerReference w:type="even" r:id="rId8"/>
          <w:footerReference w:type="even" r:id="rId9"/>
          <w:footerReference w:type="default" r:id="rId10"/>
          <w:headerReference w:type="first" r:id="rId11"/>
          <w:footerReference w:type="first" r:id="rId12"/>
          <w:pgSz w:w="12240" w:h="15840"/>
          <w:pgMar w:top="1152" w:right="1152" w:bottom="1152" w:left="1152" w:header="634" w:footer="576" w:gutter="0"/>
          <w:cols w:space="720"/>
          <w:titlePg/>
          <w:docGrid w:linePitch="272"/>
        </w:sectPr>
      </w:pPr>
      <w:r>
        <w:rPr>
          <w:color w:val="000000"/>
          <w:sz w:val="24"/>
          <w:szCs w:val="24"/>
        </w:rPr>
        <w:t>July 20, 2018</w:t>
      </w:r>
    </w:p>
    <w:p w14:paraId="3061D5E6" w14:textId="77777777" w:rsidR="007B4E71" w:rsidRDefault="006542B6">
      <w:pPr>
        <w:keepLines/>
        <w:pBdr>
          <w:top w:val="nil"/>
          <w:left w:val="nil"/>
          <w:bottom w:val="nil"/>
          <w:right w:val="nil"/>
          <w:between w:val="nil"/>
        </w:pBdr>
        <w:ind w:left="0" w:right="0"/>
        <w:jc w:val="center"/>
        <w:rPr>
          <w:b/>
          <w:color w:val="000000"/>
          <w:sz w:val="32"/>
          <w:szCs w:val="32"/>
        </w:rPr>
      </w:pPr>
      <w:r>
        <w:rPr>
          <w:b/>
          <w:color w:val="000000"/>
          <w:sz w:val="32"/>
          <w:szCs w:val="32"/>
        </w:rPr>
        <w:lastRenderedPageBreak/>
        <w:t>Table of Contents</w:t>
      </w:r>
    </w:p>
    <w:p w14:paraId="3457A2D9" w14:textId="77777777" w:rsidR="007B4E71" w:rsidRDefault="007B4E71">
      <w:pPr>
        <w:keepLines/>
        <w:pBdr>
          <w:top w:val="nil"/>
          <w:left w:val="nil"/>
          <w:bottom w:val="nil"/>
          <w:right w:val="nil"/>
          <w:between w:val="nil"/>
        </w:pBdr>
        <w:tabs>
          <w:tab w:val="right" w:pos="8640"/>
        </w:tabs>
        <w:ind w:left="0" w:right="0"/>
        <w:rPr>
          <w:color w:val="000000"/>
          <w:sz w:val="24"/>
          <w:szCs w:val="24"/>
        </w:rPr>
      </w:pPr>
    </w:p>
    <w:p w14:paraId="210F2933" w14:textId="77777777" w:rsidR="007B4E71" w:rsidRDefault="007B4E71">
      <w:pPr>
        <w:keepLines/>
        <w:pBdr>
          <w:top w:val="nil"/>
          <w:left w:val="nil"/>
          <w:bottom w:val="nil"/>
          <w:right w:val="nil"/>
          <w:between w:val="nil"/>
        </w:pBdr>
        <w:tabs>
          <w:tab w:val="right" w:pos="8640"/>
        </w:tabs>
        <w:ind w:left="0" w:right="0"/>
        <w:rPr>
          <w:color w:val="000000"/>
          <w:sz w:val="24"/>
          <w:szCs w:val="24"/>
        </w:rPr>
      </w:pPr>
    </w:p>
    <w:p w14:paraId="5DAC5ADC" w14:textId="77777777" w:rsidR="007B4E71" w:rsidRDefault="006542B6">
      <w:pPr>
        <w:keepLines/>
        <w:pBdr>
          <w:top w:val="nil"/>
          <w:left w:val="nil"/>
          <w:bottom w:val="nil"/>
          <w:right w:val="nil"/>
          <w:between w:val="nil"/>
        </w:pBdr>
        <w:tabs>
          <w:tab w:val="right" w:pos="8640"/>
        </w:tabs>
        <w:ind w:left="0" w:right="0"/>
        <w:rPr>
          <w:color w:val="000000"/>
          <w:sz w:val="24"/>
          <w:szCs w:val="24"/>
        </w:rPr>
      </w:pPr>
      <w:r>
        <w:rPr>
          <w:b/>
          <w:color w:val="000000"/>
          <w:sz w:val="24"/>
          <w:szCs w:val="24"/>
        </w:rPr>
        <w:t>Executive Summary</w:t>
      </w:r>
      <w:r>
        <w:rPr>
          <w:color w:val="000000"/>
          <w:sz w:val="24"/>
          <w:szCs w:val="24"/>
        </w:rPr>
        <w:tab/>
        <w:t>ii</w:t>
      </w:r>
    </w:p>
    <w:p w14:paraId="38269D80" w14:textId="77777777" w:rsidR="007B4E71" w:rsidRDefault="007B4E71">
      <w:pPr>
        <w:keepLines/>
        <w:pBdr>
          <w:top w:val="nil"/>
          <w:left w:val="nil"/>
          <w:bottom w:val="nil"/>
          <w:right w:val="nil"/>
          <w:between w:val="nil"/>
        </w:pBdr>
        <w:tabs>
          <w:tab w:val="right" w:pos="8640"/>
        </w:tabs>
        <w:ind w:left="0" w:right="0"/>
        <w:rPr>
          <w:color w:val="000000"/>
          <w:sz w:val="24"/>
          <w:szCs w:val="24"/>
        </w:rPr>
      </w:pPr>
    </w:p>
    <w:p w14:paraId="3C750520" w14:textId="77777777" w:rsidR="007B4E71" w:rsidRDefault="006542B6">
      <w:pPr>
        <w:keepLines/>
        <w:numPr>
          <w:ilvl w:val="0"/>
          <w:numId w:val="4"/>
        </w:numPr>
        <w:pBdr>
          <w:top w:val="nil"/>
          <w:left w:val="nil"/>
          <w:bottom w:val="nil"/>
          <w:right w:val="nil"/>
          <w:between w:val="nil"/>
        </w:pBdr>
        <w:tabs>
          <w:tab w:val="right" w:pos="8640"/>
        </w:tabs>
        <w:ind w:right="0"/>
        <w:rPr>
          <w:color w:val="000000"/>
          <w:sz w:val="24"/>
          <w:szCs w:val="24"/>
        </w:rPr>
      </w:pPr>
      <w:r>
        <w:rPr>
          <w:b/>
          <w:color w:val="000000"/>
          <w:sz w:val="24"/>
          <w:szCs w:val="24"/>
        </w:rPr>
        <w:t>Introduction</w:t>
      </w:r>
      <w:r>
        <w:rPr>
          <w:color w:val="000000"/>
          <w:sz w:val="24"/>
          <w:szCs w:val="24"/>
        </w:rPr>
        <w:tab/>
        <w:t>1</w:t>
      </w:r>
    </w:p>
    <w:p w14:paraId="70527D5B" w14:textId="77777777" w:rsidR="007B4E71" w:rsidRDefault="007B4E71">
      <w:pPr>
        <w:keepLines/>
        <w:pBdr>
          <w:top w:val="nil"/>
          <w:left w:val="nil"/>
          <w:bottom w:val="nil"/>
          <w:right w:val="nil"/>
          <w:between w:val="nil"/>
        </w:pBdr>
        <w:tabs>
          <w:tab w:val="right" w:pos="8640"/>
        </w:tabs>
        <w:ind w:left="0" w:right="0"/>
        <w:rPr>
          <w:color w:val="000000"/>
          <w:sz w:val="24"/>
          <w:szCs w:val="24"/>
        </w:rPr>
      </w:pPr>
    </w:p>
    <w:p w14:paraId="279FF902" w14:textId="77777777" w:rsidR="007B4E71" w:rsidRDefault="006542B6">
      <w:pPr>
        <w:keepLines/>
        <w:numPr>
          <w:ilvl w:val="1"/>
          <w:numId w:val="2"/>
        </w:numPr>
        <w:pBdr>
          <w:top w:val="nil"/>
          <w:left w:val="nil"/>
          <w:bottom w:val="nil"/>
          <w:right w:val="nil"/>
          <w:between w:val="nil"/>
        </w:pBdr>
        <w:tabs>
          <w:tab w:val="right" w:pos="8640"/>
        </w:tabs>
        <w:ind w:left="990" w:right="0" w:hanging="630"/>
        <w:rPr>
          <w:color w:val="000000"/>
          <w:sz w:val="24"/>
          <w:szCs w:val="24"/>
        </w:rPr>
      </w:pPr>
      <w:r>
        <w:rPr>
          <w:color w:val="000000"/>
          <w:sz w:val="24"/>
          <w:szCs w:val="24"/>
        </w:rPr>
        <w:t>Objective</w:t>
      </w:r>
      <w:r>
        <w:rPr>
          <w:color w:val="000000"/>
          <w:sz w:val="24"/>
          <w:szCs w:val="24"/>
        </w:rPr>
        <w:tab/>
        <w:t>1</w:t>
      </w:r>
    </w:p>
    <w:p w14:paraId="3F207966" w14:textId="77777777" w:rsidR="007B4E71" w:rsidRDefault="006542B6">
      <w:pPr>
        <w:keepLines/>
        <w:numPr>
          <w:ilvl w:val="1"/>
          <w:numId w:val="2"/>
        </w:numPr>
        <w:pBdr>
          <w:top w:val="nil"/>
          <w:left w:val="nil"/>
          <w:bottom w:val="nil"/>
          <w:right w:val="nil"/>
          <w:between w:val="nil"/>
        </w:pBdr>
        <w:tabs>
          <w:tab w:val="right" w:pos="8640"/>
        </w:tabs>
        <w:ind w:left="990" w:right="0" w:hanging="630"/>
        <w:rPr>
          <w:color w:val="000000"/>
          <w:sz w:val="24"/>
          <w:szCs w:val="24"/>
        </w:rPr>
      </w:pPr>
      <w:r>
        <w:rPr>
          <w:color w:val="000000"/>
          <w:sz w:val="24"/>
          <w:szCs w:val="24"/>
        </w:rPr>
        <w:t>Motivation</w:t>
      </w:r>
      <w:r>
        <w:rPr>
          <w:color w:val="000000"/>
          <w:sz w:val="24"/>
          <w:szCs w:val="24"/>
        </w:rPr>
        <w:tab/>
        <w:t>1</w:t>
      </w:r>
    </w:p>
    <w:p w14:paraId="5BDE1652" w14:textId="77777777" w:rsidR="007B4E71" w:rsidRDefault="006542B6">
      <w:pPr>
        <w:keepLines/>
        <w:numPr>
          <w:ilvl w:val="1"/>
          <w:numId w:val="2"/>
        </w:numPr>
        <w:pBdr>
          <w:top w:val="nil"/>
          <w:left w:val="nil"/>
          <w:bottom w:val="nil"/>
          <w:right w:val="nil"/>
          <w:between w:val="nil"/>
        </w:pBdr>
        <w:tabs>
          <w:tab w:val="right" w:pos="8640"/>
        </w:tabs>
        <w:ind w:left="990" w:right="0" w:hanging="630"/>
        <w:rPr>
          <w:color w:val="000000"/>
          <w:sz w:val="24"/>
          <w:szCs w:val="24"/>
        </w:rPr>
      </w:pPr>
      <w:r>
        <w:rPr>
          <w:color w:val="000000"/>
          <w:sz w:val="24"/>
          <w:szCs w:val="24"/>
        </w:rPr>
        <w:t>Background</w:t>
      </w:r>
      <w:r>
        <w:rPr>
          <w:color w:val="000000"/>
          <w:sz w:val="24"/>
          <w:szCs w:val="24"/>
        </w:rPr>
        <w:tab/>
        <w:t>2</w:t>
      </w:r>
    </w:p>
    <w:p w14:paraId="720B2094" w14:textId="77777777" w:rsidR="007B4E71" w:rsidRDefault="007B4E71">
      <w:pPr>
        <w:keepLines/>
        <w:pBdr>
          <w:top w:val="nil"/>
          <w:left w:val="nil"/>
          <w:bottom w:val="nil"/>
          <w:right w:val="nil"/>
          <w:between w:val="nil"/>
        </w:pBdr>
        <w:tabs>
          <w:tab w:val="right" w:pos="8640"/>
        </w:tabs>
        <w:ind w:left="0" w:right="0"/>
        <w:rPr>
          <w:color w:val="000000"/>
          <w:sz w:val="24"/>
          <w:szCs w:val="24"/>
        </w:rPr>
      </w:pPr>
    </w:p>
    <w:p w14:paraId="2FEDB0F9" w14:textId="77777777" w:rsidR="007B4E71" w:rsidRDefault="006542B6">
      <w:pPr>
        <w:keepLines/>
        <w:numPr>
          <w:ilvl w:val="0"/>
          <w:numId w:val="4"/>
        </w:numPr>
        <w:pBdr>
          <w:top w:val="nil"/>
          <w:left w:val="nil"/>
          <w:bottom w:val="nil"/>
          <w:right w:val="nil"/>
          <w:between w:val="nil"/>
        </w:pBdr>
        <w:tabs>
          <w:tab w:val="right" w:pos="8640"/>
        </w:tabs>
        <w:ind w:right="0"/>
        <w:rPr>
          <w:b/>
          <w:color w:val="000000"/>
          <w:sz w:val="24"/>
          <w:szCs w:val="24"/>
        </w:rPr>
      </w:pPr>
      <w:r>
        <w:rPr>
          <w:b/>
          <w:color w:val="000000"/>
          <w:sz w:val="24"/>
          <w:szCs w:val="24"/>
        </w:rPr>
        <w:t>Project Description and Goals</w:t>
      </w:r>
      <w:r w:rsidR="00EC78E1">
        <w:rPr>
          <w:color w:val="000000"/>
          <w:sz w:val="24"/>
          <w:szCs w:val="24"/>
        </w:rPr>
        <w:tab/>
        <w:t>2</w:t>
      </w:r>
    </w:p>
    <w:p w14:paraId="4CAB06D0" w14:textId="77777777" w:rsidR="007B4E71" w:rsidRDefault="007B4E71">
      <w:pPr>
        <w:keepLines/>
        <w:pBdr>
          <w:top w:val="nil"/>
          <w:left w:val="nil"/>
          <w:bottom w:val="nil"/>
          <w:right w:val="nil"/>
          <w:between w:val="nil"/>
        </w:pBdr>
        <w:tabs>
          <w:tab w:val="right" w:pos="8640"/>
        </w:tabs>
        <w:ind w:left="0" w:right="0"/>
        <w:rPr>
          <w:color w:val="000000"/>
          <w:sz w:val="24"/>
          <w:szCs w:val="24"/>
        </w:rPr>
      </w:pPr>
    </w:p>
    <w:p w14:paraId="583148E8" w14:textId="3788F23F" w:rsidR="007B4E71" w:rsidRDefault="006542B6">
      <w:pPr>
        <w:keepLines/>
        <w:numPr>
          <w:ilvl w:val="0"/>
          <w:numId w:val="4"/>
        </w:numPr>
        <w:pBdr>
          <w:top w:val="nil"/>
          <w:left w:val="nil"/>
          <w:bottom w:val="nil"/>
          <w:right w:val="nil"/>
          <w:between w:val="nil"/>
        </w:pBdr>
        <w:tabs>
          <w:tab w:val="right" w:pos="8640"/>
        </w:tabs>
        <w:ind w:right="0"/>
        <w:rPr>
          <w:b/>
          <w:color w:val="000000"/>
          <w:sz w:val="24"/>
          <w:szCs w:val="24"/>
        </w:rPr>
      </w:pPr>
      <w:r>
        <w:rPr>
          <w:b/>
          <w:color w:val="000000"/>
          <w:sz w:val="24"/>
          <w:szCs w:val="24"/>
        </w:rPr>
        <w:t>Technical Specification</w:t>
      </w:r>
      <w:r w:rsidR="001E4ED8">
        <w:rPr>
          <w:color w:val="000000"/>
          <w:sz w:val="24"/>
          <w:szCs w:val="24"/>
        </w:rPr>
        <w:tab/>
        <w:t>4</w:t>
      </w:r>
    </w:p>
    <w:p w14:paraId="75C6C2F8" w14:textId="77777777" w:rsidR="007B4E71" w:rsidRDefault="007B4E71">
      <w:pPr>
        <w:keepLines/>
        <w:pBdr>
          <w:top w:val="nil"/>
          <w:left w:val="nil"/>
          <w:bottom w:val="nil"/>
          <w:right w:val="nil"/>
          <w:between w:val="nil"/>
        </w:pBdr>
        <w:tabs>
          <w:tab w:val="right" w:pos="8640"/>
        </w:tabs>
        <w:ind w:left="0" w:right="0"/>
        <w:rPr>
          <w:b/>
          <w:color w:val="000000"/>
          <w:sz w:val="24"/>
          <w:szCs w:val="24"/>
        </w:rPr>
      </w:pPr>
    </w:p>
    <w:p w14:paraId="6532AA5D" w14:textId="371999CA" w:rsidR="007B4E71" w:rsidRDefault="006542B6">
      <w:pPr>
        <w:keepLines/>
        <w:numPr>
          <w:ilvl w:val="0"/>
          <w:numId w:val="4"/>
        </w:numPr>
        <w:pBdr>
          <w:top w:val="nil"/>
          <w:left w:val="nil"/>
          <w:bottom w:val="nil"/>
          <w:right w:val="nil"/>
          <w:between w:val="nil"/>
        </w:pBdr>
        <w:tabs>
          <w:tab w:val="right" w:pos="8640"/>
        </w:tabs>
        <w:ind w:right="0"/>
        <w:rPr>
          <w:b/>
          <w:color w:val="000000"/>
          <w:sz w:val="24"/>
          <w:szCs w:val="24"/>
        </w:rPr>
      </w:pPr>
      <w:r>
        <w:rPr>
          <w:b/>
          <w:color w:val="000000"/>
          <w:sz w:val="24"/>
          <w:szCs w:val="24"/>
        </w:rPr>
        <w:t>Design Approach and Details</w:t>
      </w:r>
      <w:r w:rsidR="001F7425">
        <w:rPr>
          <w:b/>
          <w:color w:val="000000"/>
          <w:sz w:val="24"/>
          <w:szCs w:val="24"/>
        </w:rPr>
        <w:tab/>
      </w:r>
      <w:r w:rsidR="00B67FD9">
        <w:rPr>
          <w:color w:val="000000"/>
          <w:sz w:val="24"/>
          <w:szCs w:val="24"/>
        </w:rPr>
        <w:t>5</w:t>
      </w:r>
    </w:p>
    <w:p w14:paraId="63BE9ECE" w14:textId="77777777" w:rsidR="007B4E71" w:rsidRDefault="007B4E71">
      <w:pPr>
        <w:keepLines/>
        <w:pBdr>
          <w:top w:val="nil"/>
          <w:left w:val="nil"/>
          <w:bottom w:val="nil"/>
          <w:right w:val="nil"/>
          <w:between w:val="nil"/>
        </w:pBdr>
        <w:tabs>
          <w:tab w:val="right" w:pos="8640"/>
        </w:tabs>
        <w:ind w:left="0" w:right="0"/>
        <w:rPr>
          <w:b/>
          <w:color w:val="000000"/>
          <w:sz w:val="24"/>
          <w:szCs w:val="24"/>
        </w:rPr>
      </w:pPr>
    </w:p>
    <w:p w14:paraId="22DF29B1" w14:textId="13BC94B8" w:rsidR="007B4E71" w:rsidRDefault="00B67FD9">
      <w:pPr>
        <w:keepLines/>
        <w:numPr>
          <w:ilvl w:val="1"/>
          <w:numId w:val="5"/>
        </w:numPr>
        <w:pBdr>
          <w:top w:val="nil"/>
          <w:left w:val="nil"/>
          <w:bottom w:val="nil"/>
          <w:right w:val="nil"/>
          <w:between w:val="nil"/>
        </w:pBdr>
        <w:tabs>
          <w:tab w:val="right" w:pos="8640"/>
        </w:tabs>
        <w:ind w:left="900" w:right="0" w:hanging="540"/>
        <w:rPr>
          <w:color w:val="000000"/>
          <w:sz w:val="24"/>
          <w:szCs w:val="24"/>
        </w:rPr>
      </w:pPr>
      <w:r>
        <w:rPr>
          <w:color w:val="000000"/>
          <w:sz w:val="24"/>
          <w:szCs w:val="24"/>
        </w:rPr>
        <w:t>Design Approach</w:t>
      </w:r>
      <w:r>
        <w:rPr>
          <w:color w:val="000000"/>
          <w:sz w:val="24"/>
          <w:szCs w:val="24"/>
        </w:rPr>
        <w:tab/>
        <w:t>5</w:t>
      </w:r>
    </w:p>
    <w:p w14:paraId="52A5864B" w14:textId="6B12DEAC" w:rsidR="001F7425" w:rsidRDefault="00B67FD9" w:rsidP="001F7425">
      <w:pPr>
        <w:keepLines/>
        <w:numPr>
          <w:ilvl w:val="2"/>
          <w:numId w:val="5"/>
        </w:numPr>
        <w:pBdr>
          <w:top w:val="nil"/>
          <w:left w:val="nil"/>
          <w:bottom w:val="nil"/>
          <w:right w:val="nil"/>
          <w:between w:val="nil"/>
        </w:pBdr>
        <w:tabs>
          <w:tab w:val="right" w:pos="8640"/>
        </w:tabs>
        <w:ind w:right="0"/>
        <w:rPr>
          <w:color w:val="000000"/>
          <w:sz w:val="24"/>
          <w:szCs w:val="24"/>
        </w:rPr>
      </w:pPr>
      <w:r>
        <w:rPr>
          <w:color w:val="000000"/>
          <w:sz w:val="24"/>
          <w:szCs w:val="24"/>
        </w:rPr>
        <w:t>Mechanical Design</w:t>
      </w:r>
      <w:r>
        <w:rPr>
          <w:color w:val="000000"/>
          <w:sz w:val="24"/>
          <w:szCs w:val="24"/>
        </w:rPr>
        <w:tab/>
        <w:t>5</w:t>
      </w:r>
    </w:p>
    <w:p w14:paraId="27142B96" w14:textId="527B42CF" w:rsidR="001F7425" w:rsidRDefault="001F7425" w:rsidP="001F7425">
      <w:pPr>
        <w:keepLines/>
        <w:numPr>
          <w:ilvl w:val="2"/>
          <w:numId w:val="5"/>
        </w:numPr>
        <w:pBdr>
          <w:top w:val="nil"/>
          <w:left w:val="nil"/>
          <w:bottom w:val="nil"/>
          <w:right w:val="nil"/>
          <w:between w:val="nil"/>
        </w:pBdr>
        <w:tabs>
          <w:tab w:val="right" w:pos="8640"/>
        </w:tabs>
        <w:ind w:right="0"/>
        <w:rPr>
          <w:color w:val="000000"/>
          <w:sz w:val="24"/>
          <w:szCs w:val="24"/>
        </w:rPr>
      </w:pPr>
      <w:r>
        <w:rPr>
          <w:color w:val="000000"/>
          <w:sz w:val="24"/>
          <w:szCs w:val="24"/>
        </w:rPr>
        <w:t>Electrical Design</w:t>
      </w:r>
      <w:r>
        <w:rPr>
          <w:color w:val="000000"/>
          <w:sz w:val="24"/>
          <w:szCs w:val="24"/>
        </w:rPr>
        <w:tab/>
        <w:t>7</w:t>
      </w:r>
    </w:p>
    <w:p w14:paraId="5DBEE2ED" w14:textId="5C5FC0FB" w:rsidR="001F7425" w:rsidRDefault="00B67FD9" w:rsidP="001F7425">
      <w:pPr>
        <w:keepLines/>
        <w:numPr>
          <w:ilvl w:val="2"/>
          <w:numId w:val="5"/>
        </w:numPr>
        <w:pBdr>
          <w:top w:val="nil"/>
          <w:left w:val="nil"/>
          <w:bottom w:val="nil"/>
          <w:right w:val="nil"/>
          <w:between w:val="nil"/>
        </w:pBdr>
        <w:tabs>
          <w:tab w:val="right" w:pos="8640"/>
        </w:tabs>
        <w:ind w:right="0"/>
        <w:rPr>
          <w:color w:val="000000"/>
          <w:sz w:val="24"/>
          <w:szCs w:val="24"/>
        </w:rPr>
      </w:pPr>
      <w:r>
        <w:rPr>
          <w:color w:val="000000"/>
          <w:sz w:val="24"/>
          <w:szCs w:val="24"/>
        </w:rPr>
        <w:t>Software Design</w:t>
      </w:r>
      <w:r>
        <w:rPr>
          <w:color w:val="000000"/>
          <w:sz w:val="24"/>
          <w:szCs w:val="24"/>
        </w:rPr>
        <w:tab/>
        <w:t>9</w:t>
      </w:r>
    </w:p>
    <w:p w14:paraId="664F3182" w14:textId="60BAB2A9" w:rsidR="007B4E71" w:rsidRDefault="00B67FD9">
      <w:pPr>
        <w:keepLines/>
        <w:numPr>
          <w:ilvl w:val="1"/>
          <w:numId w:val="5"/>
        </w:numPr>
        <w:pBdr>
          <w:top w:val="nil"/>
          <w:left w:val="nil"/>
          <w:bottom w:val="nil"/>
          <w:right w:val="nil"/>
          <w:between w:val="nil"/>
        </w:pBdr>
        <w:tabs>
          <w:tab w:val="right" w:pos="8640"/>
        </w:tabs>
        <w:ind w:left="900" w:right="0" w:hanging="540"/>
        <w:rPr>
          <w:color w:val="000000"/>
          <w:sz w:val="24"/>
          <w:szCs w:val="24"/>
        </w:rPr>
      </w:pPr>
      <w:r>
        <w:rPr>
          <w:color w:val="000000"/>
          <w:sz w:val="24"/>
          <w:szCs w:val="24"/>
        </w:rPr>
        <w:t>Codes and Standards</w:t>
      </w:r>
      <w:r>
        <w:rPr>
          <w:color w:val="000000"/>
          <w:sz w:val="24"/>
          <w:szCs w:val="24"/>
        </w:rPr>
        <w:tab/>
        <w:t>10</w:t>
      </w:r>
    </w:p>
    <w:p w14:paraId="072B29A3" w14:textId="272BB9A3" w:rsidR="007B4E71" w:rsidRDefault="006542B6">
      <w:pPr>
        <w:keepLines/>
        <w:numPr>
          <w:ilvl w:val="1"/>
          <w:numId w:val="5"/>
        </w:numPr>
        <w:pBdr>
          <w:top w:val="nil"/>
          <w:left w:val="nil"/>
          <w:bottom w:val="nil"/>
          <w:right w:val="nil"/>
          <w:between w:val="nil"/>
        </w:pBdr>
        <w:tabs>
          <w:tab w:val="right" w:pos="8640"/>
        </w:tabs>
        <w:ind w:left="900" w:right="0" w:hanging="540"/>
        <w:rPr>
          <w:color w:val="000000"/>
          <w:sz w:val="24"/>
          <w:szCs w:val="24"/>
        </w:rPr>
      </w:pPr>
      <w:r>
        <w:rPr>
          <w:color w:val="000000"/>
          <w:sz w:val="24"/>
          <w:szCs w:val="24"/>
        </w:rPr>
        <w:t>Constraints</w:t>
      </w:r>
      <w:r w:rsidR="00EC1F3E">
        <w:rPr>
          <w:color w:val="000000"/>
          <w:sz w:val="24"/>
          <w:szCs w:val="24"/>
        </w:rPr>
        <w:t>, Alternatives, and Tradeoffs</w:t>
      </w:r>
      <w:r w:rsidR="00EC1F3E">
        <w:rPr>
          <w:color w:val="000000"/>
          <w:sz w:val="24"/>
          <w:szCs w:val="24"/>
        </w:rPr>
        <w:tab/>
        <w:t>11</w:t>
      </w:r>
    </w:p>
    <w:p w14:paraId="1DE90ACA" w14:textId="77777777" w:rsidR="007B4E71" w:rsidRDefault="007B4E71">
      <w:pPr>
        <w:keepLines/>
        <w:pBdr>
          <w:top w:val="nil"/>
          <w:left w:val="nil"/>
          <w:bottom w:val="nil"/>
          <w:right w:val="nil"/>
          <w:between w:val="nil"/>
        </w:pBdr>
        <w:tabs>
          <w:tab w:val="right" w:pos="8640"/>
        </w:tabs>
        <w:ind w:left="0" w:right="0"/>
        <w:rPr>
          <w:color w:val="000000"/>
          <w:sz w:val="24"/>
          <w:szCs w:val="24"/>
        </w:rPr>
      </w:pPr>
      <w:bookmarkStart w:id="0" w:name="_gjdgxs" w:colFirst="0" w:colLast="0"/>
      <w:bookmarkEnd w:id="0"/>
    </w:p>
    <w:p w14:paraId="104FA02F" w14:textId="22329137" w:rsidR="007B4E71" w:rsidRDefault="006542B6">
      <w:pPr>
        <w:keepLines/>
        <w:numPr>
          <w:ilvl w:val="0"/>
          <w:numId w:val="4"/>
        </w:numPr>
        <w:pBdr>
          <w:top w:val="nil"/>
          <w:left w:val="nil"/>
          <w:bottom w:val="nil"/>
          <w:right w:val="nil"/>
          <w:between w:val="nil"/>
        </w:pBdr>
        <w:tabs>
          <w:tab w:val="right" w:pos="8640"/>
        </w:tabs>
        <w:ind w:right="0"/>
        <w:rPr>
          <w:b/>
          <w:color w:val="000000"/>
          <w:sz w:val="24"/>
          <w:szCs w:val="24"/>
        </w:rPr>
      </w:pPr>
      <w:r>
        <w:rPr>
          <w:b/>
          <w:color w:val="000000"/>
          <w:sz w:val="24"/>
          <w:szCs w:val="24"/>
        </w:rPr>
        <w:t>Schedule, Tasks, and Milestones</w:t>
      </w:r>
      <w:r w:rsidR="00B67FD9">
        <w:rPr>
          <w:color w:val="000000"/>
          <w:sz w:val="24"/>
          <w:szCs w:val="24"/>
        </w:rPr>
        <w:tab/>
        <w:t>12</w:t>
      </w:r>
    </w:p>
    <w:p w14:paraId="59C0D269" w14:textId="77777777" w:rsidR="007B4E71" w:rsidRDefault="007B4E71">
      <w:pPr>
        <w:keepLines/>
        <w:pBdr>
          <w:top w:val="nil"/>
          <w:left w:val="nil"/>
          <w:bottom w:val="nil"/>
          <w:right w:val="nil"/>
          <w:between w:val="nil"/>
        </w:pBdr>
        <w:tabs>
          <w:tab w:val="right" w:pos="8640"/>
        </w:tabs>
        <w:ind w:left="0" w:right="0"/>
        <w:rPr>
          <w:b/>
          <w:color w:val="000000"/>
          <w:sz w:val="24"/>
          <w:szCs w:val="24"/>
        </w:rPr>
      </w:pPr>
    </w:p>
    <w:p w14:paraId="5554EDD8" w14:textId="726F7631" w:rsidR="007B4E71" w:rsidRDefault="006542B6">
      <w:pPr>
        <w:keepLines/>
        <w:numPr>
          <w:ilvl w:val="0"/>
          <w:numId w:val="4"/>
        </w:numPr>
        <w:pBdr>
          <w:top w:val="nil"/>
          <w:left w:val="nil"/>
          <w:bottom w:val="nil"/>
          <w:right w:val="nil"/>
          <w:between w:val="nil"/>
        </w:pBdr>
        <w:tabs>
          <w:tab w:val="right" w:pos="8640"/>
        </w:tabs>
        <w:ind w:right="0"/>
        <w:rPr>
          <w:b/>
          <w:color w:val="000000"/>
          <w:sz w:val="24"/>
          <w:szCs w:val="24"/>
        </w:rPr>
      </w:pPr>
      <w:r>
        <w:rPr>
          <w:b/>
          <w:color w:val="000000"/>
          <w:sz w:val="24"/>
          <w:szCs w:val="24"/>
        </w:rPr>
        <w:t>Project Demonstration</w:t>
      </w:r>
      <w:r w:rsidR="00B67FD9">
        <w:rPr>
          <w:color w:val="000000"/>
          <w:sz w:val="24"/>
          <w:szCs w:val="24"/>
        </w:rPr>
        <w:tab/>
        <w:t>12</w:t>
      </w:r>
    </w:p>
    <w:p w14:paraId="3635604B" w14:textId="77777777" w:rsidR="007B4E71" w:rsidRDefault="007B4E71">
      <w:pPr>
        <w:keepLines/>
        <w:pBdr>
          <w:top w:val="nil"/>
          <w:left w:val="nil"/>
          <w:bottom w:val="nil"/>
          <w:right w:val="nil"/>
          <w:between w:val="nil"/>
        </w:pBdr>
        <w:tabs>
          <w:tab w:val="right" w:pos="8640"/>
        </w:tabs>
        <w:ind w:left="0" w:right="0"/>
        <w:rPr>
          <w:b/>
          <w:color w:val="000000"/>
          <w:sz w:val="24"/>
          <w:szCs w:val="24"/>
        </w:rPr>
      </w:pPr>
    </w:p>
    <w:p w14:paraId="38BBFB82" w14:textId="5EA03F2B" w:rsidR="007B4E71" w:rsidRDefault="006542B6">
      <w:pPr>
        <w:keepLines/>
        <w:numPr>
          <w:ilvl w:val="0"/>
          <w:numId w:val="4"/>
        </w:numPr>
        <w:pBdr>
          <w:top w:val="nil"/>
          <w:left w:val="nil"/>
          <w:bottom w:val="nil"/>
          <w:right w:val="nil"/>
          <w:between w:val="nil"/>
        </w:pBdr>
        <w:tabs>
          <w:tab w:val="right" w:pos="8640"/>
        </w:tabs>
        <w:ind w:right="0"/>
        <w:rPr>
          <w:b/>
          <w:color w:val="000000"/>
          <w:sz w:val="24"/>
          <w:szCs w:val="24"/>
        </w:rPr>
      </w:pPr>
      <w:r>
        <w:rPr>
          <w:b/>
          <w:color w:val="000000"/>
          <w:sz w:val="24"/>
          <w:szCs w:val="24"/>
        </w:rPr>
        <w:t>Marketing and Cost Analysis</w:t>
      </w:r>
      <w:r w:rsidR="00B67FD9">
        <w:rPr>
          <w:color w:val="000000"/>
          <w:sz w:val="24"/>
          <w:szCs w:val="24"/>
        </w:rPr>
        <w:tab/>
        <w:t>13</w:t>
      </w:r>
    </w:p>
    <w:p w14:paraId="1EAC7109" w14:textId="77777777" w:rsidR="007B4E71" w:rsidRDefault="007B4E71">
      <w:pPr>
        <w:keepLines/>
        <w:pBdr>
          <w:top w:val="nil"/>
          <w:left w:val="nil"/>
          <w:bottom w:val="nil"/>
          <w:right w:val="nil"/>
          <w:between w:val="nil"/>
        </w:pBdr>
        <w:tabs>
          <w:tab w:val="right" w:pos="8640"/>
        </w:tabs>
        <w:ind w:left="0" w:right="0"/>
        <w:rPr>
          <w:b/>
          <w:color w:val="000000"/>
          <w:sz w:val="24"/>
          <w:szCs w:val="24"/>
        </w:rPr>
      </w:pPr>
    </w:p>
    <w:p w14:paraId="587932B2" w14:textId="2816B58C" w:rsidR="007B4E71" w:rsidRDefault="001F7425">
      <w:pPr>
        <w:keepLines/>
        <w:numPr>
          <w:ilvl w:val="1"/>
          <w:numId w:val="7"/>
        </w:numPr>
        <w:pBdr>
          <w:top w:val="nil"/>
          <w:left w:val="nil"/>
          <w:bottom w:val="nil"/>
          <w:right w:val="nil"/>
          <w:between w:val="nil"/>
        </w:pBdr>
        <w:tabs>
          <w:tab w:val="right" w:pos="8640"/>
        </w:tabs>
        <w:ind w:left="900" w:right="0" w:hanging="540"/>
        <w:rPr>
          <w:color w:val="000000"/>
          <w:sz w:val="24"/>
          <w:szCs w:val="24"/>
        </w:rPr>
      </w:pPr>
      <w:r>
        <w:rPr>
          <w:color w:val="000000"/>
          <w:sz w:val="24"/>
          <w:szCs w:val="24"/>
        </w:rPr>
        <w:t>Marketing Analysis</w:t>
      </w:r>
      <w:r>
        <w:rPr>
          <w:color w:val="000000"/>
          <w:sz w:val="24"/>
          <w:szCs w:val="24"/>
        </w:rPr>
        <w:tab/>
        <w:t>13</w:t>
      </w:r>
    </w:p>
    <w:p w14:paraId="3C9ABAFE" w14:textId="0A3F7688" w:rsidR="007B4E71" w:rsidRDefault="00EC1F3E">
      <w:pPr>
        <w:keepLines/>
        <w:numPr>
          <w:ilvl w:val="1"/>
          <w:numId w:val="7"/>
        </w:numPr>
        <w:pBdr>
          <w:top w:val="nil"/>
          <w:left w:val="nil"/>
          <w:bottom w:val="nil"/>
          <w:right w:val="nil"/>
          <w:between w:val="nil"/>
        </w:pBdr>
        <w:tabs>
          <w:tab w:val="right" w:pos="8640"/>
        </w:tabs>
        <w:ind w:left="900" w:right="0" w:hanging="540"/>
        <w:rPr>
          <w:color w:val="000000"/>
          <w:sz w:val="24"/>
          <w:szCs w:val="24"/>
        </w:rPr>
      </w:pPr>
      <w:r>
        <w:rPr>
          <w:color w:val="000000"/>
          <w:sz w:val="24"/>
          <w:szCs w:val="24"/>
        </w:rPr>
        <w:t>Cost Analysis</w:t>
      </w:r>
      <w:r>
        <w:rPr>
          <w:color w:val="000000"/>
          <w:sz w:val="24"/>
          <w:szCs w:val="24"/>
        </w:rPr>
        <w:tab/>
        <w:t>13</w:t>
      </w:r>
    </w:p>
    <w:p w14:paraId="3FB2FB80" w14:textId="1A3216F8" w:rsidR="001F7425" w:rsidRDefault="001E4ED8" w:rsidP="001F7425">
      <w:pPr>
        <w:keepLines/>
        <w:numPr>
          <w:ilvl w:val="2"/>
          <w:numId w:val="7"/>
        </w:numPr>
        <w:pBdr>
          <w:top w:val="nil"/>
          <w:left w:val="nil"/>
          <w:bottom w:val="nil"/>
          <w:right w:val="nil"/>
          <w:between w:val="nil"/>
        </w:pBdr>
        <w:tabs>
          <w:tab w:val="right" w:pos="8640"/>
        </w:tabs>
        <w:ind w:right="0"/>
        <w:rPr>
          <w:color w:val="000000"/>
          <w:sz w:val="24"/>
          <w:szCs w:val="24"/>
        </w:rPr>
      </w:pPr>
      <w:r>
        <w:rPr>
          <w:color w:val="000000"/>
          <w:sz w:val="24"/>
          <w:szCs w:val="24"/>
        </w:rPr>
        <w:t>Hardware Costs</w:t>
      </w:r>
      <w:r>
        <w:rPr>
          <w:color w:val="000000"/>
          <w:sz w:val="24"/>
          <w:szCs w:val="24"/>
        </w:rPr>
        <w:tab/>
        <w:t>13</w:t>
      </w:r>
    </w:p>
    <w:p w14:paraId="46E7031C" w14:textId="7DD40779" w:rsidR="001F7425" w:rsidRDefault="001F7425" w:rsidP="001F7425">
      <w:pPr>
        <w:keepLines/>
        <w:numPr>
          <w:ilvl w:val="2"/>
          <w:numId w:val="7"/>
        </w:numPr>
        <w:pBdr>
          <w:top w:val="nil"/>
          <w:left w:val="nil"/>
          <w:bottom w:val="nil"/>
          <w:right w:val="nil"/>
          <w:between w:val="nil"/>
        </w:pBdr>
        <w:tabs>
          <w:tab w:val="right" w:pos="8640"/>
        </w:tabs>
        <w:ind w:right="0"/>
        <w:rPr>
          <w:color w:val="000000"/>
          <w:sz w:val="24"/>
          <w:szCs w:val="24"/>
        </w:rPr>
      </w:pPr>
      <w:r>
        <w:rPr>
          <w:color w:val="000000"/>
          <w:sz w:val="24"/>
          <w:szCs w:val="24"/>
        </w:rPr>
        <w:t>Development Costs</w:t>
      </w:r>
      <w:r>
        <w:rPr>
          <w:color w:val="000000"/>
          <w:sz w:val="24"/>
          <w:szCs w:val="24"/>
        </w:rPr>
        <w:tab/>
        <w:t>15</w:t>
      </w:r>
    </w:p>
    <w:p w14:paraId="1704846F" w14:textId="77777777" w:rsidR="007B4E71" w:rsidRDefault="007B4E71">
      <w:pPr>
        <w:keepLines/>
        <w:pBdr>
          <w:top w:val="nil"/>
          <w:left w:val="nil"/>
          <w:bottom w:val="nil"/>
          <w:right w:val="nil"/>
          <w:between w:val="nil"/>
        </w:pBdr>
        <w:tabs>
          <w:tab w:val="right" w:pos="8640"/>
        </w:tabs>
        <w:ind w:left="0" w:right="0"/>
        <w:rPr>
          <w:b/>
          <w:color w:val="000000"/>
          <w:sz w:val="24"/>
          <w:szCs w:val="24"/>
        </w:rPr>
      </w:pPr>
    </w:p>
    <w:p w14:paraId="235947DB" w14:textId="2D5CA0B4" w:rsidR="007B4E71" w:rsidRDefault="006542B6">
      <w:pPr>
        <w:keepLines/>
        <w:numPr>
          <w:ilvl w:val="0"/>
          <w:numId w:val="4"/>
        </w:numPr>
        <w:pBdr>
          <w:top w:val="nil"/>
          <w:left w:val="nil"/>
          <w:bottom w:val="nil"/>
          <w:right w:val="nil"/>
          <w:between w:val="nil"/>
        </w:pBdr>
        <w:tabs>
          <w:tab w:val="right" w:pos="8640"/>
        </w:tabs>
        <w:ind w:right="0"/>
        <w:rPr>
          <w:b/>
          <w:color w:val="000000"/>
          <w:sz w:val="24"/>
          <w:szCs w:val="24"/>
        </w:rPr>
      </w:pPr>
      <w:proofErr w:type="gramStart"/>
      <w:r>
        <w:rPr>
          <w:b/>
          <w:color w:val="000000"/>
          <w:sz w:val="24"/>
          <w:szCs w:val="24"/>
        </w:rPr>
        <w:t>Current Status</w:t>
      </w:r>
      <w:proofErr w:type="gramEnd"/>
      <w:r w:rsidR="001F7425">
        <w:rPr>
          <w:color w:val="000000"/>
          <w:sz w:val="24"/>
          <w:szCs w:val="24"/>
        </w:rPr>
        <w:tab/>
        <w:t>17</w:t>
      </w:r>
    </w:p>
    <w:p w14:paraId="33265282" w14:textId="77777777" w:rsidR="007B4E71" w:rsidRDefault="007B4E71">
      <w:pPr>
        <w:keepLines/>
        <w:pBdr>
          <w:top w:val="nil"/>
          <w:left w:val="nil"/>
          <w:bottom w:val="nil"/>
          <w:right w:val="nil"/>
          <w:between w:val="nil"/>
        </w:pBdr>
        <w:tabs>
          <w:tab w:val="right" w:pos="8640"/>
        </w:tabs>
        <w:ind w:left="360" w:right="0"/>
        <w:rPr>
          <w:b/>
          <w:color w:val="000000"/>
          <w:sz w:val="24"/>
          <w:szCs w:val="24"/>
        </w:rPr>
      </w:pPr>
    </w:p>
    <w:p w14:paraId="603816AC" w14:textId="38680057" w:rsidR="007B4E71" w:rsidRDefault="006542B6">
      <w:pPr>
        <w:keepLines/>
        <w:numPr>
          <w:ilvl w:val="0"/>
          <w:numId w:val="4"/>
        </w:numPr>
        <w:pBdr>
          <w:top w:val="nil"/>
          <w:left w:val="nil"/>
          <w:bottom w:val="nil"/>
          <w:right w:val="nil"/>
          <w:between w:val="nil"/>
        </w:pBdr>
        <w:tabs>
          <w:tab w:val="right" w:pos="8640"/>
        </w:tabs>
        <w:ind w:right="0"/>
        <w:rPr>
          <w:b/>
          <w:color w:val="000000"/>
          <w:sz w:val="24"/>
          <w:szCs w:val="24"/>
        </w:rPr>
      </w:pPr>
      <w:r>
        <w:rPr>
          <w:b/>
          <w:color w:val="000000"/>
          <w:sz w:val="24"/>
          <w:szCs w:val="24"/>
        </w:rPr>
        <w:t>Leadership Roles</w:t>
      </w:r>
      <w:r w:rsidR="001F7425">
        <w:rPr>
          <w:color w:val="000000"/>
          <w:sz w:val="24"/>
          <w:szCs w:val="24"/>
        </w:rPr>
        <w:tab/>
        <w:t>18</w:t>
      </w:r>
    </w:p>
    <w:p w14:paraId="62CAAF55" w14:textId="77777777" w:rsidR="007B4E71" w:rsidRDefault="007B4E71">
      <w:pPr>
        <w:keepLines/>
        <w:pBdr>
          <w:top w:val="nil"/>
          <w:left w:val="nil"/>
          <w:bottom w:val="nil"/>
          <w:right w:val="nil"/>
          <w:between w:val="nil"/>
        </w:pBdr>
        <w:tabs>
          <w:tab w:val="right" w:pos="8640"/>
        </w:tabs>
        <w:ind w:left="0" w:right="0"/>
        <w:rPr>
          <w:b/>
          <w:color w:val="000000"/>
          <w:sz w:val="24"/>
          <w:szCs w:val="24"/>
        </w:rPr>
      </w:pPr>
    </w:p>
    <w:p w14:paraId="14B52A78" w14:textId="5E7DE61E" w:rsidR="007B4E71" w:rsidRDefault="006542B6">
      <w:pPr>
        <w:keepLines/>
        <w:numPr>
          <w:ilvl w:val="0"/>
          <w:numId w:val="4"/>
        </w:numPr>
        <w:pBdr>
          <w:top w:val="nil"/>
          <w:left w:val="nil"/>
          <w:bottom w:val="nil"/>
          <w:right w:val="nil"/>
          <w:between w:val="nil"/>
        </w:pBdr>
        <w:tabs>
          <w:tab w:val="right" w:pos="8640"/>
        </w:tabs>
        <w:ind w:right="0"/>
        <w:rPr>
          <w:b/>
          <w:color w:val="000000"/>
          <w:sz w:val="24"/>
          <w:szCs w:val="24"/>
        </w:rPr>
      </w:pPr>
      <w:r>
        <w:rPr>
          <w:b/>
          <w:color w:val="000000"/>
          <w:sz w:val="24"/>
          <w:szCs w:val="24"/>
        </w:rPr>
        <w:t>References</w:t>
      </w:r>
      <w:r w:rsidR="001F7425">
        <w:rPr>
          <w:color w:val="000000"/>
          <w:sz w:val="24"/>
          <w:szCs w:val="24"/>
        </w:rPr>
        <w:tab/>
        <w:t>19</w:t>
      </w:r>
    </w:p>
    <w:p w14:paraId="052B083A" w14:textId="77777777" w:rsidR="007B4E71" w:rsidRDefault="007B4E71">
      <w:pPr>
        <w:keepLines/>
        <w:pBdr>
          <w:top w:val="nil"/>
          <w:left w:val="nil"/>
          <w:bottom w:val="nil"/>
          <w:right w:val="nil"/>
          <w:between w:val="nil"/>
        </w:pBdr>
        <w:tabs>
          <w:tab w:val="right" w:pos="8640"/>
        </w:tabs>
        <w:ind w:left="0" w:right="0"/>
        <w:rPr>
          <w:b/>
          <w:color w:val="000000"/>
          <w:sz w:val="24"/>
          <w:szCs w:val="24"/>
        </w:rPr>
      </w:pPr>
    </w:p>
    <w:p w14:paraId="5EE7493F" w14:textId="77F696D5" w:rsidR="007B4E71" w:rsidRDefault="006542B6">
      <w:pPr>
        <w:keepLines/>
        <w:pBdr>
          <w:top w:val="nil"/>
          <w:left w:val="nil"/>
          <w:bottom w:val="nil"/>
          <w:right w:val="nil"/>
          <w:between w:val="nil"/>
        </w:pBdr>
        <w:tabs>
          <w:tab w:val="right" w:pos="8640"/>
        </w:tabs>
        <w:ind w:left="0" w:right="0"/>
        <w:rPr>
          <w:color w:val="000000"/>
          <w:sz w:val="24"/>
          <w:szCs w:val="24"/>
        </w:rPr>
      </w:pPr>
      <w:r>
        <w:rPr>
          <w:b/>
          <w:color w:val="000000"/>
          <w:sz w:val="24"/>
          <w:szCs w:val="24"/>
        </w:rPr>
        <w:t xml:space="preserve">Appendix A: </w:t>
      </w:r>
      <w:r>
        <w:rPr>
          <w:b/>
          <w:sz w:val="24"/>
          <w:szCs w:val="24"/>
        </w:rPr>
        <w:t>Relevant FAA Regulations</w:t>
      </w:r>
      <w:r w:rsidR="001F7425">
        <w:rPr>
          <w:color w:val="000000"/>
          <w:sz w:val="24"/>
          <w:szCs w:val="24"/>
        </w:rPr>
        <w:tab/>
        <w:t>22</w:t>
      </w:r>
    </w:p>
    <w:p w14:paraId="69F1EE38" w14:textId="77777777" w:rsidR="007B4E71" w:rsidRDefault="007B4E71">
      <w:pPr>
        <w:keepLines/>
        <w:pBdr>
          <w:top w:val="nil"/>
          <w:left w:val="nil"/>
          <w:bottom w:val="nil"/>
          <w:right w:val="nil"/>
          <w:between w:val="nil"/>
        </w:pBdr>
        <w:tabs>
          <w:tab w:val="right" w:pos="8640"/>
        </w:tabs>
        <w:ind w:left="0" w:right="0"/>
        <w:rPr>
          <w:color w:val="000000"/>
          <w:sz w:val="24"/>
          <w:szCs w:val="24"/>
        </w:rPr>
      </w:pPr>
    </w:p>
    <w:p w14:paraId="014CCF9C" w14:textId="78B8DC31" w:rsidR="007B4E71" w:rsidRDefault="006542B6">
      <w:pPr>
        <w:keepLines/>
        <w:pBdr>
          <w:top w:val="nil"/>
          <w:left w:val="nil"/>
          <w:bottom w:val="nil"/>
          <w:right w:val="nil"/>
          <w:between w:val="nil"/>
        </w:pBdr>
        <w:tabs>
          <w:tab w:val="right" w:pos="8640"/>
        </w:tabs>
        <w:ind w:left="0" w:right="0"/>
        <w:rPr>
          <w:color w:val="000000"/>
          <w:sz w:val="24"/>
          <w:szCs w:val="24"/>
        </w:rPr>
      </w:pPr>
      <w:r>
        <w:rPr>
          <w:b/>
          <w:color w:val="000000"/>
          <w:sz w:val="24"/>
          <w:szCs w:val="24"/>
        </w:rPr>
        <w:t xml:space="preserve">Appendix B: </w:t>
      </w:r>
      <w:r>
        <w:rPr>
          <w:b/>
          <w:sz w:val="24"/>
          <w:szCs w:val="24"/>
        </w:rPr>
        <w:t>Project Gantt Chart</w:t>
      </w:r>
      <w:r w:rsidR="00FA6565">
        <w:rPr>
          <w:color w:val="000000"/>
          <w:sz w:val="24"/>
          <w:szCs w:val="24"/>
        </w:rPr>
        <w:tab/>
        <w:t>29</w:t>
      </w:r>
    </w:p>
    <w:p w14:paraId="7AC55169" w14:textId="77777777" w:rsidR="007B4E71" w:rsidRDefault="007B4E71">
      <w:pPr>
        <w:keepLines/>
        <w:pBdr>
          <w:top w:val="nil"/>
          <w:left w:val="nil"/>
          <w:bottom w:val="nil"/>
          <w:right w:val="nil"/>
          <w:between w:val="nil"/>
        </w:pBdr>
        <w:tabs>
          <w:tab w:val="right" w:pos="8640"/>
        </w:tabs>
        <w:ind w:left="0" w:right="0"/>
        <w:rPr>
          <w:sz w:val="24"/>
          <w:szCs w:val="24"/>
        </w:rPr>
      </w:pPr>
    </w:p>
    <w:p w14:paraId="7ED11CC2" w14:textId="38664424" w:rsidR="007B4E71" w:rsidRDefault="006542B6">
      <w:pPr>
        <w:keepLines/>
        <w:tabs>
          <w:tab w:val="right" w:pos="8640"/>
        </w:tabs>
        <w:ind w:left="0" w:right="0"/>
        <w:rPr>
          <w:sz w:val="24"/>
          <w:szCs w:val="24"/>
        </w:rPr>
      </w:pPr>
      <w:r>
        <w:rPr>
          <w:b/>
          <w:sz w:val="24"/>
          <w:szCs w:val="24"/>
        </w:rPr>
        <w:t>Appendix C: Project PERT Chart</w:t>
      </w:r>
      <w:r w:rsidR="00FA6565">
        <w:rPr>
          <w:sz w:val="24"/>
          <w:szCs w:val="24"/>
        </w:rPr>
        <w:tab/>
        <w:t>31</w:t>
      </w:r>
    </w:p>
    <w:p w14:paraId="37492E58" w14:textId="77777777" w:rsidR="007B4E71" w:rsidRDefault="007B4E71">
      <w:pPr>
        <w:keepLines/>
        <w:tabs>
          <w:tab w:val="right" w:pos="8640"/>
        </w:tabs>
        <w:ind w:left="0" w:right="0"/>
        <w:rPr>
          <w:sz w:val="24"/>
          <w:szCs w:val="24"/>
        </w:rPr>
      </w:pPr>
    </w:p>
    <w:p w14:paraId="0D83C727" w14:textId="7784957B" w:rsidR="00EC78E1" w:rsidRDefault="006542B6" w:rsidP="00EC78E1">
      <w:pPr>
        <w:keepLines/>
        <w:tabs>
          <w:tab w:val="right" w:pos="8640"/>
        </w:tabs>
        <w:ind w:left="0" w:right="0"/>
        <w:rPr>
          <w:sz w:val="24"/>
          <w:szCs w:val="24"/>
        </w:rPr>
      </w:pPr>
      <w:r>
        <w:rPr>
          <w:b/>
          <w:sz w:val="24"/>
          <w:szCs w:val="24"/>
        </w:rPr>
        <w:t>Appendix D: Planned Hardware Purchases</w:t>
      </w:r>
      <w:r w:rsidR="00FA6565">
        <w:rPr>
          <w:sz w:val="24"/>
          <w:szCs w:val="24"/>
        </w:rPr>
        <w:tab/>
        <w:t>32</w:t>
      </w:r>
    </w:p>
    <w:p w14:paraId="42058299" w14:textId="77777777" w:rsidR="007B4E71" w:rsidRDefault="006542B6" w:rsidP="00EC78E1">
      <w:pPr>
        <w:keepLines/>
        <w:tabs>
          <w:tab w:val="right" w:pos="8640"/>
        </w:tabs>
        <w:ind w:left="0" w:right="0"/>
        <w:jc w:val="center"/>
        <w:rPr>
          <w:color w:val="FF0000"/>
          <w:sz w:val="24"/>
          <w:szCs w:val="24"/>
        </w:rPr>
      </w:pPr>
      <w:r>
        <w:rPr>
          <w:b/>
          <w:color w:val="000000"/>
          <w:sz w:val="32"/>
          <w:szCs w:val="32"/>
        </w:rPr>
        <w:lastRenderedPageBreak/>
        <w:t>Executive Summary</w:t>
      </w:r>
    </w:p>
    <w:p w14:paraId="686FFCD9" w14:textId="77777777" w:rsidR="00EC78E1" w:rsidRDefault="00EC78E1" w:rsidP="00EC78E1">
      <w:pPr>
        <w:widowControl w:val="0"/>
        <w:pBdr>
          <w:top w:val="nil"/>
          <w:left w:val="nil"/>
          <w:bottom w:val="nil"/>
          <w:right w:val="nil"/>
          <w:between w:val="nil"/>
        </w:pBdr>
        <w:spacing w:line="480" w:lineRule="auto"/>
        <w:ind w:left="0" w:right="0"/>
        <w:rPr>
          <w:sz w:val="24"/>
          <w:szCs w:val="24"/>
        </w:rPr>
      </w:pPr>
    </w:p>
    <w:p w14:paraId="2B4405CC" w14:textId="77777777" w:rsidR="00EC78E1" w:rsidRDefault="006542B6" w:rsidP="00EC78E1">
      <w:pPr>
        <w:widowControl w:val="0"/>
        <w:pBdr>
          <w:top w:val="nil"/>
          <w:left w:val="nil"/>
          <w:bottom w:val="nil"/>
          <w:right w:val="nil"/>
          <w:between w:val="nil"/>
        </w:pBdr>
        <w:spacing w:line="480" w:lineRule="auto"/>
        <w:ind w:left="0" w:right="0"/>
        <w:rPr>
          <w:sz w:val="24"/>
          <w:szCs w:val="24"/>
        </w:rPr>
        <w:sectPr w:rsidR="00EC78E1" w:rsidSect="00EC78E1">
          <w:pgSz w:w="12240" w:h="15840"/>
          <w:pgMar w:top="1152" w:right="1152" w:bottom="1152" w:left="1152" w:header="634" w:footer="576" w:gutter="0"/>
          <w:pgNumType w:fmt="lowerRoman" w:start="1"/>
          <w:cols w:space="720"/>
        </w:sectPr>
      </w:pPr>
      <w:r>
        <w:rPr>
          <w:sz w:val="24"/>
          <w:szCs w:val="24"/>
        </w:rPr>
        <w:t xml:space="preserve">The Georgia Institute of Technology in collaboration with the Massachusetts Institute of Technology Lincoln Laboratory proposes a low-cost autonomous control system for high altitude balloons (HABs). There has been substantial interest in the application of HABs in communication and monitoring of regions not served by traditional infrastructure. Several examples include disaster recovery scenarios, rural areas, and active conflict regions. Many HAB designs suffer from short flight durations, prohibitive cost, or lack position control. The proposed system will employ a </w:t>
      </w:r>
      <w:proofErr w:type="gramStart"/>
      <w:r>
        <w:rPr>
          <w:sz w:val="24"/>
          <w:szCs w:val="24"/>
        </w:rPr>
        <w:t>low cost</w:t>
      </w:r>
      <w:proofErr w:type="gramEnd"/>
      <w:r>
        <w:rPr>
          <w:sz w:val="24"/>
          <w:szCs w:val="24"/>
        </w:rPr>
        <w:t xml:space="preserve"> altitude and position control system to increase flight duration and regional coverage. The payload will weigh under six pounds to minimize the regulatory burden and allow the balloon to be operated during inclement weather conditions. </w:t>
      </w:r>
      <w:proofErr w:type="gramStart"/>
      <w:r>
        <w:rPr>
          <w:sz w:val="24"/>
          <w:szCs w:val="24"/>
        </w:rPr>
        <w:t>In order to</w:t>
      </w:r>
      <w:proofErr w:type="gramEnd"/>
      <w:r>
        <w:rPr>
          <w:sz w:val="24"/>
          <w:szCs w:val="24"/>
        </w:rPr>
        <w:t xml:space="preserve"> keep the design under the weight limit and improve structural stability, a novel cutdown mechanism is proposed. To maximize flight duration and regional coverage, an altitude control system will be developed using mechanical methods to release helium and ballast as well as a control algorithm. This algorithm can be combined with measured wind data and weather forecasts to direct the balloon to a specific location. With this extended control, high altitude balloons will </w:t>
      </w:r>
      <w:proofErr w:type="gramStart"/>
      <w:r>
        <w:rPr>
          <w:sz w:val="24"/>
          <w:szCs w:val="24"/>
        </w:rPr>
        <w:t>be capable of maintaining</w:t>
      </w:r>
      <w:proofErr w:type="gramEnd"/>
      <w:r>
        <w:rPr>
          <w:sz w:val="24"/>
          <w:szCs w:val="24"/>
        </w:rPr>
        <w:t xml:space="preserve"> regional coverage for long periods of time. RF or sensor packages can be deployed using the altitude and position controlled HAB as a stable aerial platform to conduct research, carry out experiments, or conduct surveillance. The expected development cost for the design is $56,649.98 with the cost of hardware per payload being $910.65. </w:t>
      </w:r>
    </w:p>
    <w:p w14:paraId="6B9F2B57" w14:textId="77777777" w:rsidR="007B4E71" w:rsidRDefault="006542B6" w:rsidP="001E4ED8">
      <w:pPr>
        <w:widowControl w:val="0"/>
        <w:pBdr>
          <w:top w:val="nil"/>
          <w:left w:val="nil"/>
          <w:bottom w:val="nil"/>
          <w:right w:val="nil"/>
          <w:between w:val="nil"/>
        </w:pBdr>
        <w:spacing w:line="480" w:lineRule="auto"/>
        <w:ind w:left="0" w:right="0"/>
        <w:jc w:val="center"/>
        <w:rPr>
          <w:b/>
          <w:color w:val="000000"/>
          <w:sz w:val="32"/>
          <w:szCs w:val="32"/>
        </w:rPr>
      </w:pPr>
      <w:r>
        <w:rPr>
          <w:b/>
          <w:sz w:val="32"/>
          <w:szCs w:val="32"/>
        </w:rPr>
        <w:lastRenderedPageBreak/>
        <w:t>Autonomous Position and Altitude Control System for High Altitude Balloons</w:t>
      </w:r>
    </w:p>
    <w:p w14:paraId="544E8657" w14:textId="54EE34D3" w:rsidR="007B4E71" w:rsidRPr="00EC1F3E" w:rsidRDefault="00EC1F3E" w:rsidP="001E4ED8">
      <w:pPr>
        <w:pBdr>
          <w:top w:val="nil"/>
          <w:left w:val="nil"/>
          <w:bottom w:val="nil"/>
          <w:right w:val="nil"/>
          <w:between w:val="nil"/>
        </w:pBdr>
        <w:spacing w:before="240" w:after="120" w:line="480" w:lineRule="auto"/>
        <w:ind w:left="0" w:right="0"/>
        <w:rPr>
          <w:b/>
          <w:color w:val="000000"/>
          <w:sz w:val="24"/>
          <w:szCs w:val="24"/>
        </w:rPr>
      </w:pPr>
      <w:r>
        <w:rPr>
          <w:b/>
          <w:color w:val="000000"/>
          <w:sz w:val="32"/>
          <w:szCs w:val="28"/>
        </w:rPr>
        <w:t>1.</w:t>
      </w:r>
      <w:r>
        <w:rPr>
          <w:b/>
          <w:color w:val="000000"/>
          <w:sz w:val="32"/>
          <w:szCs w:val="28"/>
        </w:rPr>
        <w:tab/>
      </w:r>
      <w:r w:rsidR="006542B6" w:rsidRPr="00EC1F3E">
        <w:rPr>
          <w:b/>
          <w:color w:val="000000"/>
          <w:sz w:val="32"/>
          <w:szCs w:val="28"/>
        </w:rPr>
        <w:t>Introduction</w:t>
      </w:r>
    </w:p>
    <w:p w14:paraId="63849A6F" w14:textId="77777777" w:rsidR="007B4E71" w:rsidRDefault="006542B6" w:rsidP="001E4ED8">
      <w:pPr>
        <w:spacing w:before="240" w:after="120" w:line="480" w:lineRule="auto"/>
        <w:ind w:left="0" w:right="0"/>
        <w:rPr>
          <w:sz w:val="24"/>
          <w:szCs w:val="24"/>
        </w:rPr>
      </w:pPr>
      <w:r>
        <w:rPr>
          <w:sz w:val="24"/>
          <w:szCs w:val="24"/>
        </w:rPr>
        <w:t xml:space="preserve">The MITLL High Ball team’s directive is to design, launch, and control a </w:t>
      </w:r>
      <w:proofErr w:type="gramStart"/>
      <w:r>
        <w:rPr>
          <w:sz w:val="24"/>
          <w:szCs w:val="24"/>
        </w:rPr>
        <w:t>high altitude</w:t>
      </w:r>
      <w:proofErr w:type="gramEnd"/>
      <w:r>
        <w:rPr>
          <w:sz w:val="24"/>
          <w:szCs w:val="24"/>
        </w:rPr>
        <w:t xml:space="preserve"> balloon (HAB). A control system will use varying wind currents at different altitudes to adjust the balloon’s position. The High Ball team is requesting $1000 for development and testing of a viable HAB control system.</w:t>
      </w:r>
    </w:p>
    <w:p w14:paraId="71258490" w14:textId="77777777" w:rsidR="007B4E71" w:rsidRDefault="006542B6" w:rsidP="001E4ED8">
      <w:pPr>
        <w:numPr>
          <w:ilvl w:val="1"/>
          <w:numId w:val="8"/>
        </w:numPr>
        <w:pBdr>
          <w:top w:val="nil"/>
          <w:left w:val="nil"/>
          <w:bottom w:val="nil"/>
          <w:right w:val="nil"/>
          <w:between w:val="nil"/>
        </w:pBdr>
        <w:spacing w:before="240" w:after="120" w:line="480" w:lineRule="auto"/>
        <w:ind w:left="0" w:right="0" w:firstLine="0"/>
        <w:rPr>
          <w:b/>
          <w:color w:val="000000"/>
          <w:sz w:val="28"/>
          <w:szCs w:val="28"/>
        </w:rPr>
      </w:pPr>
      <w:r>
        <w:rPr>
          <w:b/>
          <w:color w:val="000000"/>
          <w:sz w:val="28"/>
          <w:szCs w:val="28"/>
        </w:rPr>
        <w:t>Objective</w:t>
      </w:r>
    </w:p>
    <w:p w14:paraId="475B8C43" w14:textId="77777777" w:rsidR="007B4E71" w:rsidRDefault="006542B6" w:rsidP="001E4ED8">
      <w:pPr>
        <w:pBdr>
          <w:top w:val="nil"/>
          <w:left w:val="nil"/>
          <w:bottom w:val="nil"/>
          <w:right w:val="nil"/>
          <w:between w:val="nil"/>
        </w:pBdr>
        <w:spacing w:before="240" w:after="120" w:line="480" w:lineRule="auto"/>
        <w:ind w:left="0" w:right="0"/>
        <w:rPr>
          <w:sz w:val="24"/>
          <w:szCs w:val="24"/>
        </w:rPr>
      </w:pPr>
      <w:r>
        <w:rPr>
          <w:sz w:val="24"/>
          <w:szCs w:val="24"/>
        </w:rPr>
        <w:t xml:space="preserve">The goal of this project is to develop an altitude and location control system for a latex HAB to allow long duration flights over a general location. Algorithms </w:t>
      </w:r>
      <w:proofErr w:type="gramStart"/>
      <w:r>
        <w:rPr>
          <w:sz w:val="24"/>
          <w:szCs w:val="24"/>
        </w:rPr>
        <w:t>take into account</w:t>
      </w:r>
      <w:proofErr w:type="gramEnd"/>
      <w:r>
        <w:rPr>
          <w:sz w:val="24"/>
          <w:szCs w:val="24"/>
        </w:rPr>
        <w:t xml:space="preserve"> current pressure and temperature conditions when venting helium or dropping ballast to estimate altitude changes. Weather forecasts from the National Oceanic and Atmospheric Administration provide wind speeds at distinct pressure levels allowing for prediction of horizontal movement over time [1]. Using this prediction along with altitude control, the balloon’s position can be controlled.  </w:t>
      </w:r>
    </w:p>
    <w:p w14:paraId="1E20BB3C" w14:textId="77777777" w:rsidR="007B4E71" w:rsidRDefault="006542B6" w:rsidP="001E4ED8">
      <w:pPr>
        <w:numPr>
          <w:ilvl w:val="1"/>
          <w:numId w:val="8"/>
        </w:numPr>
        <w:pBdr>
          <w:top w:val="nil"/>
          <w:left w:val="nil"/>
          <w:bottom w:val="nil"/>
          <w:right w:val="nil"/>
          <w:between w:val="nil"/>
        </w:pBdr>
        <w:spacing w:before="240" w:after="120" w:line="480" w:lineRule="auto"/>
        <w:ind w:left="0" w:right="0" w:firstLine="0"/>
        <w:rPr>
          <w:b/>
          <w:color w:val="000000"/>
          <w:sz w:val="28"/>
          <w:szCs w:val="28"/>
        </w:rPr>
      </w:pPr>
      <w:r>
        <w:rPr>
          <w:b/>
          <w:color w:val="000000"/>
          <w:sz w:val="28"/>
          <w:szCs w:val="28"/>
        </w:rPr>
        <w:t>Motivation</w:t>
      </w:r>
    </w:p>
    <w:p w14:paraId="68BBBEEB" w14:textId="77777777" w:rsidR="007B4E71" w:rsidRDefault="006542B6" w:rsidP="001E4ED8">
      <w:pPr>
        <w:pBdr>
          <w:top w:val="nil"/>
          <w:left w:val="nil"/>
          <w:bottom w:val="nil"/>
          <w:right w:val="nil"/>
          <w:between w:val="nil"/>
        </w:pBdr>
        <w:spacing w:before="240" w:after="120" w:line="480" w:lineRule="auto"/>
        <w:ind w:left="0" w:right="0"/>
        <w:rPr>
          <w:sz w:val="24"/>
          <w:szCs w:val="24"/>
        </w:rPr>
      </w:pPr>
      <w:r>
        <w:rPr>
          <w:sz w:val="24"/>
          <w:szCs w:val="24"/>
        </w:rPr>
        <w:t xml:space="preserve">High altitude balloons offer a </w:t>
      </w:r>
      <w:proofErr w:type="gramStart"/>
      <w:r>
        <w:rPr>
          <w:sz w:val="24"/>
          <w:szCs w:val="24"/>
        </w:rPr>
        <w:t>low cost</w:t>
      </w:r>
      <w:proofErr w:type="gramEnd"/>
      <w:r>
        <w:rPr>
          <w:sz w:val="24"/>
          <w:szCs w:val="24"/>
        </w:rPr>
        <w:t xml:space="preserve"> solution for deploying RF and sensor packages. Traditionally, the flight time of an HAB is limited by the balloon bursting. The creation of an altitude control system will drastically improve the flight duration resulting in a larger variety of applications. The proposed control system will allow for prolonged deployment over a specific region.</w:t>
      </w:r>
    </w:p>
    <w:p w14:paraId="05981A36" w14:textId="77777777" w:rsidR="007B4E71" w:rsidRDefault="006542B6" w:rsidP="001E4ED8">
      <w:pPr>
        <w:pBdr>
          <w:top w:val="nil"/>
          <w:left w:val="nil"/>
          <w:bottom w:val="nil"/>
          <w:right w:val="nil"/>
          <w:between w:val="nil"/>
        </w:pBdr>
        <w:spacing w:before="240" w:after="120" w:line="480" w:lineRule="auto"/>
        <w:ind w:left="0" w:right="0"/>
        <w:rPr>
          <w:sz w:val="24"/>
          <w:szCs w:val="24"/>
        </w:rPr>
      </w:pPr>
      <w:r>
        <w:rPr>
          <w:sz w:val="24"/>
          <w:szCs w:val="24"/>
        </w:rPr>
        <w:t xml:space="preserve">Project Loon, a balloon system developed by Google, uses tennis court sized balloons to provide cellular service to low population regions. These balloons are capable of multi-month flights with both </w:t>
      </w:r>
      <w:r>
        <w:rPr>
          <w:sz w:val="24"/>
          <w:szCs w:val="24"/>
        </w:rPr>
        <w:lastRenderedPageBreak/>
        <w:t xml:space="preserve">altitude and location control [2]. Although this system has proven to perform well, it is prohibitively expensive for many applications. A similar position control system deployed on a latex balloon will provide a </w:t>
      </w:r>
      <w:proofErr w:type="gramStart"/>
      <w:r>
        <w:rPr>
          <w:sz w:val="24"/>
          <w:szCs w:val="24"/>
        </w:rPr>
        <w:t>low cost</w:t>
      </w:r>
      <w:proofErr w:type="gramEnd"/>
      <w:r>
        <w:rPr>
          <w:sz w:val="24"/>
          <w:szCs w:val="24"/>
        </w:rPr>
        <w:t xml:space="preserve"> alternative. </w:t>
      </w:r>
    </w:p>
    <w:p w14:paraId="37323F1E" w14:textId="77777777" w:rsidR="007B4E71" w:rsidRDefault="006542B6" w:rsidP="001E4ED8">
      <w:pPr>
        <w:numPr>
          <w:ilvl w:val="1"/>
          <w:numId w:val="8"/>
        </w:numPr>
        <w:pBdr>
          <w:top w:val="nil"/>
          <w:left w:val="nil"/>
          <w:bottom w:val="nil"/>
          <w:right w:val="nil"/>
          <w:between w:val="nil"/>
        </w:pBdr>
        <w:spacing w:before="240" w:after="120" w:line="480" w:lineRule="auto"/>
        <w:ind w:left="0" w:right="0" w:firstLine="0"/>
        <w:rPr>
          <w:b/>
          <w:color w:val="000000"/>
          <w:sz w:val="28"/>
          <w:szCs w:val="28"/>
        </w:rPr>
      </w:pPr>
      <w:r>
        <w:rPr>
          <w:b/>
          <w:color w:val="000000"/>
          <w:sz w:val="28"/>
          <w:szCs w:val="28"/>
        </w:rPr>
        <w:t>Background</w:t>
      </w:r>
    </w:p>
    <w:p w14:paraId="1DAC2FE7" w14:textId="77777777" w:rsidR="007B4E71" w:rsidRDefault="006542B6" w:rsidP="001E4ED8">
      <w:pPr>
        <w:pBdr>
          <w:top w:val="nil"/>
          <w:left w:val="nil"/>
          <w:bottom w:val="nil"/>
          <w:right w:val="nil"/>
          <w:between w:val="nil"/>
        </w:pBdr>
        <w:spacing w:before="240" w:after="120" w:line="480" w:lineRule="auto"/>
        <w:ind w:left="0" w:right="0"/>
        <w:rPr>
          <w:sz w:val="24"/>
          <w:szCs w:val="24"/>
        </w:rPr>
      </w:pPr>
      <w:r>
        <w:rPr>
          <w:sz w:val="24"/>
          <w:szCs w:val="24"/>
        </w:rPr>
        <w:t xml:space="preserve">As latex HABs rise, the decreasing air pressure causes the balloon to expand until the balloon bursts, ending the flight. Flight times are limited to approximately 3 hours. To overcome this hurdle, balloons have been designed to increase flight durations by venting excess helium upon reaching a predetermined altitude and utilizing polyethylene film which has a lower elasticity than latex to minimize expansion [3]. Zero-pressure balloons must drop ballast to maintain altitude during diurnal cycles, and they can carry loads of up to 6,000 </w:t>
      </w:r>
      <w:proofErr w:type="spellStart"/>
      <w:r>
        <w:rPr>
          <w:sz w:val="24"/>
          <w:szCs w:val="24"/>
        </w:rPr>
        <w:t>lbs</w:t>
      </w:r>
      <w:proofErr w:type="spellEnd"/>
      <w:r>
        <w:rPr>
          <w:sz w:val="24"/>
          <w:szCs w:val="24"/>
        </w:rPr>
        <w:t xml:space="preserve"> for flights lasting 7-15 days on average [3]. Super pressure balloons rely on a thicker more rigid film material to limit expansion due to changing temperatures, and they can carry loads of up to 2000 </w:t>
      </w:r>
      <w:proofErr w:type="spellStart"/>
      <w:r>
        <w:rPr>
          <w:sz w:val="24"/>
          <w:szCs w:val="24"/>
        </w:rPr>
        <w:t>lbs</w:t>
      </w:r>
      <w:proofErr w:type="spellEnd"/>
      <w:r>
        <w:rPr>
          <w:sz w:val="24"/>
          <w:szCs w:val="24"/>
        </w:rPr>
        <w:t xml:space="preserve"> for flights lasting over 100 days [3]. For smaller organizations with instrument packages on the scale of 5 </w:t>
      </w:r>
      <w:proofErr w:type="spellStart"/>
      <w:r>
        <w:rPr>
          <w:sz w:val="24"/>
          <w:szCs w:val="24"/>
        </w:rPr>
        <w:t>lbs</w:t>
      </w:r>
      <w:proofErr w:type="spellEnd"/>
      <w:r>
        <w:rPr>
          <w:sz w:val="24"/>
          <w:szCs w:val="24"/>
        </w:rPr>
        <w:t xml:space="preserve"> these balloon options are unrealistic. </w:t>
      </w:r>
    </w:p>
    <w:p w14:paraId="71B667C3" w14:textId="77777777" w:rsidR="007B4E71" w:rsidRDefault="006542B6" w:rsidP="001E4ED8">
      <w:pPr>
        <w:pBdr>
          <w:top w:val="nil"/>
          <w:left w:val="nil"/>
          <w:bottom w:val="nil"/>
          <w:right w:val="nil"/>
          <w:between w:val="nil"/>
        </w:pBdr>
        <w:spacing w:before="240" w:after="120" w:line="480" w:lineRule="auto"/>
        <w:ind w:left="0" w:right="0"/>
        <w:rPr>
          <w:sz w:val="24"/>
          <w:szCs w:val="24"/>
        </w:rPr>
      </w:pPr>
      <w:proofErr w:type="spellStart"/>
      <w:r>
        <w:rPr>
          <w:sz w:val="24"/>
          <w:szCs w:val="24"/>
        </w:rPr>
        <w:t>ValBal</w:t>
      </w:r>
      <w:proofErr w:type="spellEnd"/>
      <w:r>
        <w:rPr>
          <w:sz w:val="24"/>
          <w:szCs w:val="24"/>
        </w:rPr>
        <w:t xml:space="preserve"> is a project out of Stanford that produced an altitude control system for latex balloons. The </w:t>
      </w:r>
      <w:proofErr w:type="spellStart"/>
      <w:r>
        <w:rPr>
          <w:sz w:val="24"/>
          <w:szCs w:val="24"/>
        </w:rPr>
        <w:t>ValBal</w:t>
      </w:r>
      <w:proofErr w:type="spellEnd"/>
      <w:r>
        <w:rPr>
          <w:sz w:val="24"/>
          <w:szCs w:val="24"/>
        </w:rPr>
        <w:t xml:space="preserve"> system holds the current world record for latex balloon flight duration, 121.5 hours [4]. The current design weighs approximately 2.5 kg without ballast and uses a 1500 g balloon with 9 kg of lift allowing the user to include 5 kg of ballast and instruments [4]. Each payload costs $1000 which makes it viable for a much broader range of users [4].     </w:t>
      </w:r>
    </w:p>
    <w:p w14:paraId="7DB7A28A" w14:textId="3A16418F" w:rsidR="007B4E71" w:rsidRDefault="006542B6" w:rsidP="001E4ED8">
      <w:pPr>
        <w:pBdr>
          <w:top w:val="nil"/>
          <w:left w:val="nil"/>
          <w:bottom w:val="nil"/>
          <w:right w:val="nil"/>
          <w:between w:val="nil"/>
        </w:pBdr>
        <w:spacing w:before="240" w:after="120" w:line="480" w:lineRule="auto"/>
        <w:ind w:left="0" w:right="0"/>
        <w:rPr>
          <w:b/>
          <w:color w:val="000000"/>
          <w:sz w:val="24"/>
          <w:szCs w:val="24"/>
        </w:rPr>
      </w:pPr>
      <w:r w:rsidRPr="00EC1F3E">
        <w:rPr>
          <w:b/>
          <w:color w:val="000000"/>
          <w:sz w:val="32"/>
          <w:szCs w:val="24"/>
        </w:rPr>
        <w:t>2.</w:t>
      </w:r>
      <w:r>
        <w:rPr>
          <w:b/>
          <w:color w:val="000000"/>
          <w:sz w:val="24"/>
          <w:szCs w:val="24"/>
        </w:rPr>
        <w:tab/>
      </w:r>
      <w:r>
        <w:rPr>
          <w:b/>
          <w:color w:val="000000"/>
          <w:sz w:val="32"/>
          <w:szCs w:val="32"/>
        </w:rPr>
        <w:t>Project Description and Goals</w:t>
      </w:r>
    </w:p>
    <w:p w14:paraId="08E38E55" w14:textId="77777777" w:rsidR="007B4E71" w:rsidRDefault="006542B6" w:rsidP="001E4ED8">
      <w:pPr>
        <w:spacing w:before="240" w:after="120" w:line="480" w:lineRule="auto"/>
        <w:ind w:left="0" w:right="0"/>
        <w:rPr>
          <w:b/>
          <w:sz w:val="24"/>
          <w:szCs w:val="24"/>
        </w:rPr>
      </w:pPr>
      <w:r>
        <w:rPr>
          <w:sz w:val="24"/>
          <w:szCs w:val="24"/>
        </w:rPr>
        <w:t xml:space="preserve">The goal is to design a location control system to be used with HABs. The design will utilize altitude change and wind currents to control the location of the balloon. The altitude control system will consist </w:t>
      </w:r>
      <w:r>
        <w:rPr>
          <w:sz w:val="24"/>
          <w:szCs w:val="24"/>
        </w:rPr>
        <w:lastRenderedPageBreak/>
        <w:t xml:space="preserve">of pressure sensors and an IMU for determining altitude as well as a mechanical release method for ballast and helium. Motion and location of the balloon will be monitored </w:t>
      </w:r>
      <w:proofErr w:type="gramStart"/>
      <w:r>
        <w:rPr>
          <w:sz w:val="24"/>
          <w:szCs w:val="24"/>
        </w:rPr>
        <w:t>through the use of</w:t>
      </w:r>
      <w:proofErr w:type="gramEnd"/>
      <w:r>
        <w:rPr>
          <w:sz w:val="24"/>
          <w:szCs w:val="24"/>
        </w:rPr>
        <w:t xml:space="preserve"> GPS and an IMU. A microcontroller will be used for data processing and control of mechanical components. The system will be deployed in a single payload so that an additional payload may be attached. The second payload could be used for RF or sensing applications. System features include the following:</w:t>
      </w:r>
    </w:p>
    <w:p w14:paraId="1CD812A5" w14:textId="77777777" w:rsidR="007B4E71" w:rsidRDefault="006542B6" w:rsidP="001E4ED8">
      <w:pPr>
        <w:numPr>
          <w:ilvl w:val="0"/>
          <w:numId w:val="1"/>
        </w:numPr>
        <w:spacing w:before="240" w:after="120" w:line="480" w:lineRule="auto"/>
        <w:ind w:right="0"/>
        <w:contextualSpacing/>
        <w:rPr>
          <w:sz w:val="24"/>
          <w:szCs w:val="24"/>
        </w:rPr>
      </w:pPr>
      <w:r>
        <w:rPr>
          <w:sz w:val="24"/>
          <w:szCs w:val="24"/>
        </w:rPr>
        <w:t xml:space="preserve">Physical control mechanism for helium and ballast release </w:t>
      </w:r>
    </w:p>
    <w:p w14:paraId="28500D86" w14:textId="77777777" w:rsidR="007B4E71" w:rsidRDefault="006542B6" w:rsidP="001E4ED8">
      <w:pPr>
        <w:numPr>
          <w:ilvl w:val="0"/>
          <w:numId w:val="1"/>
        </w:numPr>
        <w:spacing w:before="240" w:after="120" w:line="480" w:lineRule="auto"/>
        <w:ind w:right="0"/>
        <w:contextualSpacing/>
        <w:rPr>
          <w:sz w:val="24"/>
          <w:szCs w:val="24"/>
        </w:rPr>
      </w:pPr>
      <w:r>
        <w:rPr>
          <w:sz w:val="24"/>
          <w:szCs w:val="24"/>
        </w:rPr>
        <w:t>Altitude determination through sensor integration</w:t>
      </w:r>
    </w:p>
    <w:p w14:paraId="22238F65" w14:textId="77777777" w:rsidR="007B4E71" w:rsidRDefault="006542B6" w:rsidP="001E4ED8">
      <w:pPr>
        <w:numPr>
          <w:ilvl w:val="0"/>
          <w:numId w:val="1"/>
        </w:numPr>
        <w:spacing w:before="240" w:after="120" w:line="480" w:lineRule="auto"/>
        <w:ind w:right="0"/>
        <w:contextualSpacing/>
        <w:rPr>
          <w:sz w:val="24"/>
          <w:szCs w:val="24"/>
        </w:rPr>
      </w:pPr>
      <w:r>
        <w:rPr>
          <w:sz w:val="24"/>
          <w:szCs w:val="24"/>
        </w:rPr>
        <w:t>Position determination through sensor integration</w:t>
      </w:r>
    </w:p>
    <w:p w14:paraId="4940D4A2" w14:textId="77777777" w:rsidR="007B4E71" w:rsidRDefault="006542B6" w:rsidP="001E4ED8">
      <w:pPr>
        <w:numPr>
          <w:ilvl w:val="0"/>
          <w:numId w:val="1"/>
        </w:numPr>
        <w:spacing w:before="240" w:after="120" w:line="480" w:lineRule="auto"/>
        <w:ind w:right="0"/>
        <w:contextualSpacing/>
        <w:rPr>
          <w:sz w:val="24"/>
          <w:szCs w:val="24"/>
        </w:rPr>
      </w:pPr>
      <w:r>
        <w:rPr>
          <w:sz w:val="24"/>
          <w:szCs w:val="24"/>
        </w:rPr>
        <w:t>Manual control of HAB from ground station</w:t>
      </w:r>
    </w:p>
    <w:p w14:paraId="572A1481" w14:textId="77777777" w:rsidR="007B4E71" w:rsidRDefault="006542B6" w:rsidP="001E4ED8">
      <w:pPr>
        <w:numPr>
          <w:ilvl w:val="0"/>
          <w:numId w:val="1"/>
        </w:numPr>
        <w:spacing w:before="240" w:after="120" w:line="480" w:lineRule="auto"/>
        <w:ind w:right="0"/>
        <w:contextualSpacing/>
        <w:rPr>
          <w:sz w:val="24"/>
          <w:szCs w:val="24"/>
        </w:rPr>
      </w:pPr>
      <w:r>
        <w:rPr>
          <w:sz w:val="24"/>
          <w:szCs w:val="24"/>
        </w:rPr>
        <w:t>Autonomous HAB flight</w:t>
      </w:r>
    </w:p>
    <w:p w14:paraId="046187E9" w14:textId="77777777" w:rsidR="007B4E71" w:rsidRDefault="006542B6" w:rsidP="001E4ED8">
      <w:pPr>
        <w:numPr>
          <w:ilvl w:val="0"/>
          <w:numId w:val="1"/>
        </w:numPr>
        <w:spacing w:before="240" w:after="120" w:line="480" w:lineRule="auto"/>
        <w:ind w:right="0"/>
        <w:contextualSpacing/>
        <w:rPr>
          <w:sz w:val="24"/>
          <w:szCs w:val="24"/>
        </w:rPr>
      </w:pPr>
      <w:r>
        <w:rPr>
          <w:sz w:val="24"/>
          <w:szCs w:val="24"/>
        </w:rPr>
        <w:t>HAB must be able to reach an altitude of 90,000 ft while maintaining functionality</w:t>
      </w:r>
    </w:p>
    <w:p w14:paraId="2CA7B077" w14:textId="77777777" w:rsidR="007B4E71" w:rsidRDefault="006542B6" w:rsidP="001E4ED8">
      <w:pPr>
        <w:numPr>
          <w:ilvl w:val="0"/>
          <w:numId w:val="1"/>
        </w:numPr>
        <w:spacing w:before="240" w:after="120" w:line="480" w:lineRule="auto"/>
        <w:ind w:right="0"/>
        <w:contextualSpacing/>
        <w:rPr>
          <w:sz w:val="24"/>
          <w:szCs w:val="24"/>
        </w:rPr>
      </w:pPr>
      <w:r>
        <w:rPr>
          <w:sz w:val="24"/>
          <w:szCs w:val="24"/>
        </w:rPr>
        <w:t>Position control using wind currents</w:t>
      </w:r>
    </w:p>
    <w:p w14:paraId="6DF3D91D" w14:textId="77777777" w:rsidR="00EC1F3E" w:rsidRDefault="001E4ED8" w:rsidP="001E4ED8">
      <w:pPr>
        <w:numPr>
          <w:ilvl w:val="0"/>
          <w:numId w:val="1"/>
        </w:numPr>
        <w:spacing w:before="240" w:after="120" w:line="480" w:lineRule="auto"/>
        <w:ind w:right="0"/>
        <w:contextualSpacing/>
        <w:rPr>
          <w:sz w:val="24"/>
          <w:szCs w:val="24"/>
        </w:rPr>
      </w:pPr>
      <w:r>
        <w:rPr>
          <w:sz w:val="24"/>
          <w:szCs w:val="24"/>
        </w:rPr>
        <w:t>Recoverable payload</w:t>
      </w:r>
    </w:p>
    <w:p w14:paraId="42DDA3B0" w14:textId="77777777" w:rsidR="001E4ED8" w:rsidRDefault="001E4ED8" w:rsidP="001E4ED8">
      <w:pPr>
        <w:spacing w:before="240" w:after="120" w:line="480" w:lineRule="auto"/>
        <w:ind w:left="0" w:right="0"/>
        <w:rPr>
          <w:b/>
          <w:color w:val="000000"/>
          <w:sz w:val="32"/>
          <w:szCs w:val="24"/>
        </w:rPr>
        <w:sectPr w:rsidR="001E4ED8" w:rsidSect="001E4ED8">
          <w:pgSz w:w="12240" w:h="15840"/>
          <w:pgMar w:top="1152" w:right="1152" w:bottom="1152" w:left="1152" w:header="634" w:footer="576" w:gutter="0"/>
          <w:pgNumType w:start="1"/>
          <w:cols w:space="720"/>
        </w:sectPr>
      </w:pPr>
    </w:p>
    <w:p w14:paraId="2D69C280" w14:textId="3EDD178F" w:rsidR="007B4E71" w:rsidRDefault="00EC1F3E" w:rsidP="001E4ED8">
      <w:pPr>
        <w:spacing w:before="240" w:after="120" w:line="480" w:lineRule="auto"/>
        <w:ind w:left="0" w:right="0"/>
        <w:rPr>
          <w:b/>
          <w:color w:val="000000"/>
          <w:sz w:val="32"/>
          <w:szCs w:val="32"/>
        </w:rPr>
      </w:pPr>
      <w:r>
        <w:rPr>
          <w:b/>
          <w:color w:val="000000"/>
          <w:sz w:val="32"/>
          <w:szCs w:val="24"/>
        </w:rPr>
        <w:lastRenderedPageBreak/>
        <w:t>3</w:t>
      </w:r>
      <w:r w:rsidRPr="00EC1F3E">
        <w:rPr>
          <w:b/>
          <w:color w:val="000000"/>
          <w:sz w:val="32"/>
          <w:szCs w:val="24"/>
        </w:rPr>
        <w:t>.</w:t>
      </w:r>
      <w:r>
        <w:rPr>
          <w:b/>
          <w:color w:val="000000"/>
          <w:sz w:val="24"/>
          <w:szCs w:val="24"/>
        </w:rPr>
        <w:tab/>
      </w:r>
      <w:r w:rsidR="006542B6">
        <w:rPr>
          <w:b/>
          <w:color w:val="000000"/>
          <w:sz w:val="32"/>
          <w:szCs w:val="32"/>
        </w:rPr>
        <w:t>Technical Specifications</w:t>
      </w:r>
    </w:p>
    <w:p w14:paraId="4D577514" w14:textId="77777777" w:rsidR="007B4E71" w:rsidRDefault="006542B6" w:rsidP="001E4ED8">
      <w:pPr>
        <w:spacing w:before="240" w:after="120"/>
        <w:ind w:left="0" w:right="0"/>
        <w:jc w:val="center"/>
        <w:rPr>
          <w:sz w:val="24"/>
          <w:szCs w:val="24"/>
        </w:rPr>
      </w:pPr>
      <w:r>
        <w:rPr>
          <w:sz w:val="24"/>
          <w:szCs w:val="24"/>
        </w:rPr>
        <w:t>Table 1. Technical Specifications</w:t>
      </w:r>
    </w:p>
    <w:tbl>
      <w:tblPr>
        <w:tblStyle w:val="a"/>
        <w:tblW w:w="993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68"/>
        <w:gridCol w:w="4968"/>
      </w:tblGrid>
      <w:tr w:rsidR="007B4E71" w14:paraId="70A84B68" w14:textId="77777777">
        <w:tc>
          <w:tcPr>
            <w:tcW w:w="4968" w:type="dxa"/>
            <w:shd w:val="clear" w:color="auto" w:fill="auto"/>
            <w:tcMar>
              <w:top w:w="100" w:type="dxa"/>
              <w:left w:w="100" w:type="dxa"/>
              <w:bottom w:w="100" w:type="dxa"/>
              <w:right w:w="100" w:type="dxa"/>
            </w:tcMar>
          </w:tcPr>
          <w:p w14:paraId="2F334C2B" w14:textId="77777777" w:rsidR="007B4E71" w:rsidRDefault="006542B6" w:rsidP="001E4ED8">
            <w:pPr>
              <w:widowControl w:val="0"/>
              <w:pBdr>
                <w:top w:val="nil"/>
                <w:left w:val="nil"/>
                <w:bottom w:val="nil"/>
                <w:right w:val="nil"/>
                <w:between w:val="nil"/>
              </w:pBdr>
              <w:ind w:left="0" w:right="0"/>
              <w:jc w:val="center"/>
              <w:rPr>
                <w:b/>
                <w:sz w:val="24"/>
                <w:szCs w:val="24"/>
              </w:rPr>
            </w:pPr>
            <w:r>
              <w:rPr>
                <w:b/>
                <w:sz w:val="24"/>
                <w:szCs w:val="24"/>
              </w:rPr>
              <w:t>Feature</w:t>
            </w:r>
          </w:p>
        </w:tc>
        <w:tc>
          <w:tcPr>
            <w:tcW w:w="4968" w:type="dxa"/>
            <w:shd w:val="clear" w:color="auto" w:fill="auto"/>
            <w:tcMar>
              <w:top w:w="100" w:type="dxa"/>
              <w:left w:w="100" w:type="dxa"/>
              <w:bottom w:w="100" w:type="dxa"/>
              <w:right w:w="100" w:type="dxa"/>
            </w:tcMar>
          </w:tcPr>
          <w:p w14:paraId="5DFDE789" w14:textId="77777777" w:rsidR="007B4E71" w:rsidRDefault="006542B6" w:rsidP="001E4ED8">
            <w:pPr>
              <w:widowControl w:val="0"/>
              <w:pBdr>
                <w:top w:val="nil"/>
                <w:left w:val="nil"/>
                <w:bottom w:val="nil"/>
                <w:right w:val="nil"/>
                <w:between w:val="nil"/>
              </w:pBdr>
              <w:ind w:left="0" w:right="0"/>
              <w:jc w:val="center"/>
              <w:rPr>
                <w:b/>
                <w:sz w:val="24"/>
                <w:szCs w:val="24"/>
              </w:rPr>
            </w:pPr>
            <w:r>
              <w:rPr>
                <w:b/>
                <w:sz w:val="24"/>
                <w:szCs w:val="24"/>
              </w:rPr>
              <w:t>Specifications</w:t>
            </w:r>
          </w:p>
        </w:tc>
      </w:tr>
      <w:tr w:rsidR="007B4E71" w14:paraId="45255725" w14:textId="77777777">
        <w:tc>
          <w:tcPr>
            <w:tcW w:w="4968" w:type="dxa"/>
            <w:shd w:val="clear" w:color="auto" w:fill="auto"/>
            <w:tcMar>
              <w:top w:w="100" w:type="dxa"/>
              <w:left w:w="100" w:type="dxa"/>
              <w:bottom w:w="100" w:type="dxa"/>
              <w:right w:w="100" w:type="dxa"/>
            </w:tcMar>
          </w:tcPr>
          <w:p w14:paraId="0361D06B"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Operating Voltages</w:t>
            </w:r>
          </w:p>
        </w:tc>
        <w:tc>
          <w:tcPr>
            <w:tcW w:w="4968" w:type="dxa"/>
            <w:shd w:val="clear" w:color="auto" w:fill="auto"/>
            <w:tcMar>
              <w:top w:w="100" w:type="dxa"/>
              <w:left w:w="100" w:type="dxa"/>
              <w:bottom w:w="100" w:type="dxa"/>
              <w:right w:w="100" w:type="dxa"/>
            </w:tcMar>
          </w:tcPr>
          <w:p w14:paraId="5A854142"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3.3v, 5v</w:t>
            </w:r>
          </w:p>
        </w:tc>
      </w:tr>
      <w:tr w:rsidR="007B4E71" w14:paraId="6382EFBF" w14:textId="77777777">
        <w:tc>
          <w:tcPr>
            <w:tcW w:w="4968" w:type="dxa"/>
            <w:shd w:val="clear" w:color="auto" w:fill="auto"/>
            <w:tcMar>
              <w:top w:w="100" w:type="dxa"/>
              <w:left w:w="100" w:type="dxa"/>
              <w:bottom w:w="100" w:type="dxa"/>
              <w:right w:w="100" w:type="dxa"/>
            </w:tcMar>
          </w:tcPr>
          <w:p w14:paraId="448CFBEF"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Battery Capacity</w:t>
            </w:r>
          </w:p>
        </w:tc>
        <w:tc>
          <w:tcPr>
            <w:tcW w:w="4968" w:type="dxa"/>
            <w:shd w:val="clear" w:color="auto" w:fill="auto"/>
            <w:tcMar>
              <w:top w:w="100" w:type="dxa"/>
              <w:left w:w="100" w:type="dxa"/>
              <w:bottom w:w="100" w:type="dxa"/>
              <w:right w:w="100" w:type="dxa"/>
            </w:tcMar>
          </w:tcPr>
          <w:p w14:paraId="6FA9E354"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 xml:space="preserve">21000 </w:t>
            </w:r>
            <w:proofErr w:type="spellStart"/>
            <w:r>
              <w:rPr>
                <w:sz w:val="24"/>
                <w:szCs w:val="24"/>
              </w:rPr>
              <w:t>mAh</w:t>
            </w:r>
            <w:proofErr w:type="spellEnd"/>
          </w:p>
        </w:tc>
      </w:tr>
      <w:tr w:rsidR="007B4E71" w14:paraId="602558FA" w14:textId="77777777">
        <w:tc>
          <w:tcPr>
            <w:tcW w:w="4968" w:type="dxa"/>
            <w:shd w:val="clear" w:color="auto" w:fill="auto"/>
            <w:tcMar>
              <w:top w:w="100" w:type="dxa"/>
              <w:left w:w="100" w:type="dxa"/>
              <w:bottom w:w="100" w:type="dxa"/>
              <w:right w:w="100" w:type="dxa"/>
            </w:tcMar>
          </w:tcPr>
          <w:p w14:paraId="31345152"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Payload Weight</w:t>
            </w:r>
          </w:p>
        </w:tc>
        <w:tc>
          <w:tcPr>
            <w:tcW w:w="4968" w:type="dxa"/>
            <w:shd w:val="clear" w:color="auto" w:fill="auto"/>
            <w:tcMar>
              <w:top w:w="100" w:type="dxa"/>
              <w:left w:w="100" w:type="dxa"/>
              <w:bottom w:w="100" w:type="dxa"/>
              <w:right w:w="100" w:type="dxa"/>
            </w:tcMar>
          </w:tcPr>
          <w:p w14:paraId="3F2095F3"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2500 g</w:t>
            </w:r>
          </w:p>
        </w:tc>
      </w:tr>
      <w:tr w:rsidR="007B4E71" w14:paraId="1756E457" w14:textId="77777777">
        <w:tc>
          <w:tcPr>
            <w:tcW w:w="4968" w:type="dxa"/>
            <w:shd w:val="clear" w:color="auto" w:fill="auto"/>
            <w:tcMar>
              <w:top w:w="100" w:type="dxa"/>
              <w:left w:w="100" w:type="dxa"/>
              <w:bottom w:w="100" w:type="dxa"/>
              <w:right w:w="100" w:type="dxa"/>
            </w:tcMar>
          </w:tcPr>
          <w:p w14:paraId="13D35686"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Ballast Weight</w:t>
            </w:r>
          </w:p>
        </w:tc>
        <w:tc>
          <w:tcPr>
            <w:tcW w:w="4968" w:type="dxa"/>
            <w:shd w:val="clear" w:color="auto" w:fill="auto"/>
            <w:tcMar>
              <w:top w:w="100" w:type="dxa"/>
              <w:left w:w="100" w:type="dxa"/>
              <w:bottom w:w="100" w:type="dxa"/>
              <w:right w:w="100" w:type="dxa"/>
            </w:tcMar>
          </w:tcPr>
          <w:p w14:paraId="2DAB1524"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220 g</w:t>
            </w:r>
          </w:p>
        </w:tc>
      </w:tr>
      <w:tr w:rsidR="007B4E71" w14:paraId="7F16AF26" w14:textId="77777777">
        <w:tc>
          <w:tcPr>
            <w:tcW w:w="4968" w:type="dxa"/>
            <w:shd w:val="clear" w:color="auto" w:fill="auto"/>
            <w:tcMar>
              <w:top w:w="100" w:type="dxa"/>
              <w:left w:w="100" w:type="dxa"/>
              <w:bottom w:w="100" w:type="dxa"/>
              <w:right w:w="100" w:type="dxa"/>
            </w:tcMar>
          </w:tcPr>
          <w:p w14:paraId="7B82A469"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 xml:space="preserve">Operating Altitude </w:t>
            </w:r>
          </w:p>
        </w:tc>
        <w:tc>
          <w:tcPr>
            <w:tcW w:w="4968" w:type="dxa"/>
            <w:shd w:val="clear" w:color="auto" w:fill="auto"/>
            <w:tcMar>
              <w:top w:w="100" w:type="dxa"/>
              <w:left w:w="100" w:type="dxa"/>
              <w:bottom w:w="100" w:type="dxa"/>
              <w:right w:w="100" w:type="dxa"/>
            </w:tcMar>
          </w:tcPr>
          <w:p w14:paraId="5DEA42EF"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18 km to 27.4 km</w:t>
            </w:r>
          </w:p>
        </w:tc>
      </w:tr>
      <w:tr w:rsidR="007B4E71" w14:paraId="0022DF0E" w14:textId="77777777">
        <w:tc>
          <w:tcPr>
            <w:tcW w:w="4968" w:type="dxa"/>
            <w:shd w:val="clear" w:color="auto" w:fill="auto"/>
            <w:tcMar>
              <w:top w:w="100" w:type="dxa"/>
              <w:left w:w="100" w:type="dxa"/>
              <w:bottom w:w="100" w:type="dxa"/>
              <w:right w:w="100" w:type="dxa"/>
            </w:tcMar>
          </w:tcPr>
          <w:p w14:paraId="244A4D53"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Ambient Operating Temperature</w:t>
            </w:r>
          </w:p>
        </w:tc>
        <w:tc>
          <w:tcPr>
            <w:tcW w:w="4968" w:type="dxa"/>
            <w:shd w:val="clear" w:color="auto" w:fill="auto"/>
            <w:tcMar>
              <w:top w:w="100" w:type="dxa"/>
              <w:left w:w="100" w:type="dxa"/>
              <w:bottom w:w="100" w:type="dxa"/>
              <w:right w:w="100" w:type="dxa"/>
            </w:tcMar>
          </w:tcPr>
          <w:p w14:paraId="51854131"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-60℃ to 40℃</w:t>
            </w:r>
          </w:p>
        </w:tc>
      </w:tr>
      <w:tr w:rsidR="007B4E71" w14:paraId="5BC00F98" w14:textId="77777777">
        <w:tc>
          <w:tcPr>
            <w:tcW w:w="4968" w:type="dxa"/>
            <w:shd w:val="clear" w:color="auto" w:fill="auto"/>
            <w:tcMar>
              <w:top w:w="100" w:type="dxa"/>
              <w:left w:w="100" w:type="dxa"/>
              <w:bottom w:w="100" w:type="dxa"/>
              <w:right w:w="100" w:type="dxa"/>
            </w:tcMar>
          </w:tcPr>
          <w:p w14:paraId="54D3BEED"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Internal Operating Temperature</w:t>
            </w:r>
          </w:p>
        </w:tc>
        <w:tc>
          <w:tcPr>
            <w:tcW w:w="4968" w:type="dxa"/>
            <w:shd w:val="clear" w:color="auto" w:fill="auto"/>
            <w:tcMar>
              <w:top w:w="100" w:type="dxa"/>
              <w:left w:w="100" w:type="dxa"/>
              <w:bottom w:w="100" w:type="dxa"/>
              <w:right w:w="100" w:type="dxa"/>
            </w:tcMar>
          </w:tcPr>
          <w:p w14:paraId="5A5075B2"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-35℃ to 40℃</w:t>
            </w:r>
          </w:p>
        </w:tc>
      </w:tr>
      <w:tr w:rsidR="007B4E71" w14:paraId="464EFF18" w14:textId="77777777">
        <w:tc>
          <w:tcPr>
            <w:tcW w:w="4968" w:type="dxa"/>
            <w:shd w:val="clear" w:color="auto" w:fill="auto"/>
            <w:tcMar>
              <w:top w:w="100" w:type="dxa"/>
              <w:left w:w="100" w:type="dxa"/>
              <w:bottom w:w="100" w:type="dxa"/>
              <w:right w:w="100" w:type="dxa"/>
            </w:tcMar>
          </w:tcPr>
          <w:p w14:paraId="72232391"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Operating Pressure</w:t>
            </w:r>
          </w:p>
        </w:tc>
        <w:tc>
          <w:tcPr>
            <w:tcW w:w="4968" w:type="dxa"/>
            <w:shd w:val="clear" w:color="auto" w:fill="auto"/>
            <w:tcMar>
              <w:top w:w="100" w:type="dxa"/>
              <w:left w:w="100" w:type="dxa"/>
              <w:bottom w:w="100" w:type="dxa"/>
              <w:right w:w="100" w:type="dxa"/>
            </w:tcMar>
          </w:tcPr>
          <w:p w14:paraId="49185A5A"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 xml:space="preserve">1.0 to 1000.0 </w:t>
            </w:r>
            <w:proofErr w:type="spellStart"/>
            <w:r>
              <w:rPr>
                <w:sz w:val="24"/>
                <w:szCs w:val="24"/>
              </w:rPr>
              <w:t>hPa</w:t>
            </w:r>
            <w:proofErr w:type="spellEnd"/>
          </w:p>
        </w:tc>
      </w:tr>
      <w:tr w:rsidR="007B4E71" w14:paraId="49BEF4BA" w14:textId="77777777">
        <w:tc>
          <w:tcPr>
            <w:tcW w:w="4968" w:type="dxa"/>
            <w:shd w:val="clear" w:color="auto" w:fill="auto"/>
            <w:tcMar>
              <w:top w:w="100" w:type="dxa"/>
              <w:left w:w="100" w:type="dxa"/>
              <w:bottom w:w="100" w:type="dxa"/>
              <w:right w:w="100" w:type="dxa"/>
            </w:tcMar>
          </w:tcPr>
          <w:p w14:paraId="5F9D11BC"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Maximum Recoverable Drop Velocity</w:t>
            </w:r>
          </w:p>
        </w:tc>
        <w:tc>
          <w:tcPr>
            <w:tcW w:w="4968" w:type="dxa"/>
            <w:shd w:val="clear" w:color="auto" w:fill="auto"/>
            <w:tcMar>
              <w:top w:w="100" w:type="dxa"/>
              <w:left w:w="100" w:type="dxa"/>
              <w:bottom w:w="100" w:type="dxa"/>
              <w:right w:w="100" w:type="dxa"/>
            </w:tcMar>
          </w:tcPr>
          <w:p w14:paraId="27BE4738"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7 m/s</w:t>
            </w:r>
          </w:p>
        </w:tc>
      </w:tr>
      <w:tr w:rsidR="007B4E71" w14:paraId="47709A2A" w14:textId="77777777">
        <w:tc>
          <w:tcPr>
            <w:tcW w:w="4968" w:type="dxa"/>
            <w:shd w:val="clear" w:color="auto" w:fill="auto"/>
            <w:tcMar>
              <w:top w:w="100" w:type="dxa"/>
              <w:left w:w="100" w:type="dxa"/>
              <w:bottom w:w="100" w:type="dxa"/>
              <w:right w:w="100" w:type="dxa"/>
            </w:tcMar>
          </w:tcPr>
          <w:p w14:paraId="3DBF650D"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Water Resistance</w:t>
            </w:r>
          </w:p>
        </w:tc>
        <w:tc>
          <w:tcPr>
            <w:tcW w:w="4968" w:type="dxa"/>
            <w:shd w:val="clear" w:color="auto" w:fill="auto"/>
            <w:tcMar>
              <w:top w:w="100" w:type="dxa"/>
              <w:left w:w="100" w:type="dxa"/>
              <w:bottom w:w="100" w:type="dxa"/>
              <w:right w:w="100" w:type="dxa"/>
            </w:tcMar>
          </w:tcPr>
          <w:p w14:paraId="7294899F"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IPX4</w:t>
            </w:r>
          </w:p>
        </w:tc>
      </w:tr>
      <w:tr w:rsidR="007B4E71" w14:paraId="7D819D8E" w14:textId="77777777">
        <w:tc>
          <w:tcPr>
            <w:tcW w:w="4968" w:type="dxa"/>
            <w:shd w:val="clear" w:color="auto" w:fill="auto"/>
            <w:tcMar>
              <w:top w:w="100" w:type="dxa"/>
              <w:left w:w="100" w:type="dxa"/>
              <w:bottom w:w="100" w:type="dxa"/>
              <w:right w:w="100" w:type="dxa"/>
            </w:tcMar>
          </w:tcPr>
          <w:p w14:paraId="45D70B68"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Flight Duration</w:t>
            </w:r>
          </w:p>
        </w:tc>
        <w:tc>
          <w:tcPr>
            <w:tcW w:w="4968" w:type="dxa"/>
            <w:shd w:val="clear" w:color="auto" w:fill="auto"/>
            <w:tcMar>
              <w:top w:w="100" w:type="dxa"/>
              <w:left w:w="100" w:type="dxa"/>
              <w:bottom w:w="100" w:type="dxa"/>
              <w:right w:w="100" w:type="dxa"/>
            </w:tcMar>
          </w:tcPr>
          <w:p w14:paraId="65DD7FED"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24 hours</w:t>
            </w:r>
          </w:p>
        </w:tc>
      </w:tr>
    </w:tbl>
    <w:p w14:paraId="70865774" w14:textId="77777777" w:rsidR="007B4E71" w:rsidRDefault="006542B6" w:rsidP="001E4ED8">
      <w:pPr>
        <w:pBdr>
          <w:top w:val="nil"/>
          <w:left w:val="nil"/>
          <w:bottom w:val="nil"/>
          <w:right w:val="nil"/>
          <w:between w:val="nil"/>
        </w:pBdr>
        <w:spacing w:before="240"/>
        <w:ind w:left="0" w:right="0"/>
        <w:jc w:val="center"/>
        <w:rPr>
          <w:sz w:val="24"/>
          <w:szCs w:val="24"/>
        </w:rPr>
      </w:pPr>
      <w:r>
        <w:rPr>
          <w:sz w:val="24"/>
          <w:szCs w:val="24"/>
        </w:rPr>
        <w:t>Table 2. Communications Specifications</w:t>
      </w:r>
    </w:p>
    <w:tbl>
      <w:tblPr>
        <w:tblStyle w:val="a0"/>
        <w:tblW w:w="993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50"/>
        <w:gridCol w:w="4980"/>
      </w:tblGrid>
      <w:tr w:rsidR="007B4E71" w14:paraId="2BF3618A" w14:textId="77777777">
        <w:tc>
          <w:tcPr>
            <w:tcW w:w="4950" w:type="dxa"/>
            <w:shd w:val="clear" w:color="auto" w:fill="auto"/>
            <w:tcMar>
              <w:top w:w="100" w:type="dxa"/>
              <w:left w:w="100" w:type="dxa"/>
              <w:bottom w:w="100" w:type="dxa"/>
              <w:right w:w="100" w:type="dxa"/>
            </w:tcMar>
          </w:tcPr>
          <w:p w14:paraId="6CD5FB8B" w14:textId="77777777" w:rsidR="007B4E71" w:rsidRDefault="006542B6" w:rsidP="001E4ED8">
            <w:pPr>
              <w:widowControl w:val="0"/>
              <w:pBdr>
                <w:top w:val="nil"/>
                <w:left w:val="nil"/>
                <w:bottom w:val="nil"/>
                <w:right w:val="nil"/>
                <w:between w:val="nil"/>
              </w:pBdr>
              <w:ind w:left="0" w:right="255"/>
              <w:jc w:val="center"/>
              <w:rPr>
                <w:b/>
                <w:sz w:val="24"/>
                <w:szCs w:val="24"/>
              </w:rPr>
            </w:pPr>
            <w:r>
              <w:rPr>
                <w:b/>
                <w:sz w:val="24"/>
                <w:szCs w:val="24"/>
              </w:rPr>
              <w:t>Feature</w:t>
            </w:r>
          </w:p>
        </w:tc>
        <w:tc>
          <w:tcPr>
            <w:tcW w:w="4980" w:type="dxa"/>
            <w:shd w:val="clear" w:color="auto" w:fill="auto"/>
            <w:tcMar>
              <w:top w:w="100" w:type="dxa"/>
              <w:left w:w="100" w:type="dxa"/>
              <w:bottom w:w="100" w:type="dxa"/>
              <w:right w:w="100" w:type="dxa"/>
            </w:tcMar>
          </w:tcPr>
          <w:p w14:paraId="681FEDD1" w14:textId="77777777" w:rsidR="007B4E71" w:rsidRDefault="006542B6" w:rsidP="001E4ED8">
            <w:pPr>
              <w:widowControl w:val="0"/>
              <w:pBdr>
                <w:top w:val="nil"/>
                <w:left w:val="nil"/>
                <w:bottom w:val="nil"/>
                <w:right w:val="nil"/>
                <w:between w:val="nil"/>
              </w:pBdr>
              <w:ind w:left="-90" w:right="255"/>
              <w:jc w:val="center"/>
              <w:rPr>
                <w:b/>
                <w:sz w:val="24"/>
                <w:szCs w:val="24"/>
              </w:rPr>
            </w:pPr>
            <w:r>
              <w:rPr>
                <w:b/>
                <w:sz w:val="24"/>
                <w:szCs w:val="24"/>
              </w:rPr>
              <w:t>Specifications</w:t>
            </w:r>
          </w:p>
        </w:tc>
      </w:tr>
      <w:tr w:rsidR="007B4E71" w14:paraId="0FAB014B" w14:textId="77777777">
        <w:tc>
          <w:tcPr>
            <w:tcW w:w="4950" w:type="dxa"/>
            <w:shd w:val="clear" w:color="auto" w:fill="auto"/>
            <w:tcMar>
              <w:top w:w="100" w:type="dxa"/>
              <w:left w:w="100" w:type="dxa"/>
              <w:bottom w:w="100" w:type="dxa"/>
              <w:right w:w="100" w:type="dxa"/>
            </w:tcMar>
          </w:tcPr>
          <w:p w14:paraId="32F1B337"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Latency</w:t>
            </w:r>
          </w:p>
        </w:tc>
        <w:tc>
          <w:tcPr>
            <w:tcW w:w="4980" w:type="dxa"/>
            <w:shd w:val="clear" w:color="auto" w:fill="auto"/>
            <w:tcMar>
              <w:top w:w="100" w:type="dxa"/>
              <w:left w:w="100" w:type="dxa"/>
              <w:bottom w:w="100" w:type="dxa"/>
              <w:right w:w="100" w:type="dxa"/>
            </w:tcMar>
          </w:tcPr>
          <w:p w14:paraId="7D7514C7"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5 seconds (for message &lt;70 bytes)</w:t>
            </w:r>
          </w:p>
        </w:tc>
      </w:tr>
      <w:tr w:rsidR="007B4E71" w14:paraId="27683AB3" w14:textId="77777777">
        <w:tc>
          <w:tcPr>
            <w:tcW w:w="4950" w:type="dxa"/>
            <w:shd w:val="clear" w:color="auto" w:fill="auto"/>
            <w:tcMar>
              <w:top w:w="100" w:type="dxa"/>
              <w:left w:w="100" w:type="dxa"/>
              <w:bottom w:w="100" w:type="dxa"/>
              <w:right w:w="100" w:type="dxa"/>
            </w:tcMar>
          </w:tcPr>
          <w:p w14:paraId="2E5D5C69"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Maximum Usable Distance</w:t>
            </w:r>
          </w:p>
        </w:tc>
        <w:tc>
          <w:tcPr>
            <w:tcW w:w="4980" w:type="dxa"/>
            <w:shd w:val="clear" w:color="auto" w:fill="auto"/>
            <w:tcMar>
              <w:top w:w="100" w:type="dxa"/>
              <w:left w:w="100" w:type="dxa"/>
              <w:bottom w:w="100" w:type="dxa"/>
              <w:right w:w="100" w:type="dxa"/>
            </w:tcMar>
          </w:tcPr>
          <w:p w14:paraId="4EAEEA88"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Global</w:t>
            </w:r>
          </w:p>
        </w:tc>
      </w:tr>
    </w:tbl>
    <w:p w14:paraId="64A0AFF4" w14:textId="77777777" w:rsidR="007B4E71" w:rsidRDefault="007B4E71" w:rsidP="001E4ED8">
      <w:pPr>
        <w:pBdr>
          <w:top w:val="nil"/>
          <w:left w:val="nil"/>
          <w:bottom w:val="nil"/>
          <w:right w:val="nil"/>
          <w:between w:val="nil"/>
        </w:pBdr>
        <w:spacing w:before="240" w:after="120" w:line="480" w:lineRule="auto"/>
        <w:ind w:left="0" w:right="0"/>
        <w:rPr>
          <w:b/>
          <w:sz w:val="32"/>
          <w:szCs w:val="32"/>
        </w:rPr>
      </w:pPr>
    </w:p>
    <w:p w14:paraId="39828170" w14:textId="77777777" w:rsidR="00B67FD9" w:rsidRDefault="00B67FD9" w:rsidP="001E4ED8">
      <w:pPr>
        <w:pBdr>
          <w:top w:val="nil"/>
          <w:left w:val="nil"/>
          <w:bottom w:val="nil"/>
          <w:right w:val="nil"/>
          <w:between w:val="nil"/>
        </w:pBdr>
        <w:spacing w:before="240" w:after="120" w:line="480" w:lineRule="auto"/>
        <w:ind w:left="0" w:right="0"/>
        <w:rPr>
          <w:b/>
          <w:color w:val="000000"/>
          <w:sz w:val="32"/>
          <w:szCs w:val="32"/>
        </w:rPr>
      </w:pPr>
    </w:p>
    <w:p w14:paraId="18550A5C" w14:textId="77777777" w:rsidR="00B67FD9" w:rsidRDefault="00B67FD9" w:rsidP="001E4ED8">
      <w:pPr>
        <w:pBdr>
          <w:top w:val="nil"/>
          <w:left w:val="nil"/>
          <w:bottom w:val="nil"/>
          <w:right w:val="nil"/>
          <w:between w:val="nil"/>
        </w:pBdr>
        <w:spacing w:before="240" w:after="120" w:line="480" w:lineRule="auto"/>
        <w:ind w:left="0" w:right="0"/>
        <w:rPr>
          <w:b/>
          <w:color w:val="000000"/>
          <w:sz w:val="32"/>
          <w:szCs w:val="32"/>
        </w:rPr>
      </w:pPr>
    </w:p>
    <w:p w14:paraId="3C09A778" w14:textId="77777777" w:rsidR="00B67FD9" w:rsidRDefault="00B67FD9" w:rsidP="001E4ED8">
      <w:pPr>
        <w:pBdr>
          <w:top w:val="nil"/>
          <w:left w:val="nil"/>
          <w:bottom w:val="nil"/>
          <w:right w:val="nil"/>
          <w:between w:val="nil"/>
        </w:pBdr>
        <w:spacing w:before="240" w:after="120" w:line="480" w:lineRule="auto"/>
        <w:ind w:left="0" w:right="0"/>
        <w:rPr>
          <w:b/>
          <w:color w:val="000000"/>
          <w:sz w:val="32"/>
          <w:szCs w:val="32"/>
        </w:rPr>
      </w:pPr>
    </w:p>
    <w:p w14:paraId="038B160F" w14:textId="117B2365" w:rsidR="007B4E71" w:rsidRPr="00EC1F3E" w:rsidRDefault="00EC1F3E" w:rsidP="001E4ED8">
      <w:pPr>
        <w:pBdr>
          <w:top w:val="nil"/>
          <w:left w:val="nil"/>
          <w:bottom w:val="nil"/>
          <w:right w:val="nil"/>
          <w:between w:val="nil"/>
        </w:pBdr>
        <w:spacing w:before="240" w:after="120" w:line="480" w:lineRule="auto"/>
        <w:ind w:left="0" w:right="0"/>
        <w:rPr>
          <w:b/>
          <w:color w:val="000000"/>
          <w:sz w:val="32"/>
          <w:szCs w:val="32"/>
        </w:rPr>
      </w:pPr>
      <w:r>
        <w:rPr>
          <w:b/>
          <w:color w:val="000000"/>
          <w:sz w:val="32"/>
          <w:szCs w:val="32"/>
        </w:rPr>
        <w:lastRenderedPageBreak/>
        <w:t>4.</w:t>
      </w:r>
      <w:r>
        <w:rPr>
          <w:b/>
          <w:color w:val="000000"/>
          <w:sz w:val="32"/>
          <w:szCs w:val="32"/>
        </w:rPr>
        <w:tab/>
      </w:r>
      <w:r w:rsidR="006542B6" w:rsidRPr="00EC1F3E">
        <w:rPr>
          <w:b/>
          <w:color w:val="000000"/>
          <w:sz w:val="32"/>
          <w:szCs w:val="32"/>
        </w:rPr>
        <w:t>Design Approach and Details</w:t>
      </w:r>
    </w:p>
    <w:p w14:paraId="09D9FEF1" w14:textId="0AAAA14C" w:rsidR="007B4E71" w:rsidRPr="00EC1F3E" w:rsidRDefault="00EC1F3E" w:rsidP="001E4ED8">
      <w:pPr>
        <w:pBdr>
          <w:top w:val="nil"/>
          <w:left w:val="nil"/>
          <w:bottom w:val="nil"/>
          <w:right w:val="nil"/>
          <w:between w:val="nil"/>
        </w:pBdr>
        <w:spacing w:before="240" w:after="120" w:line="480" w:lineRule="auto"/>
        <w:ind w:left="0" w:right="0"/>
        <w:rPr>
          <w:b/>
          <w:color w:val="000000"/>
          <w:sz w:val="28"/>
          <w:szCs w:val="28"/>
        </w:rPr>
      </w:pPr>
      <w:r>
        <w:rPr>
          <w:b/>
          <w:color w:val="000000"/>
          <w:sz w:val="28"/>
          <w:szCs w:val="28"/>
        </w:rPr>
        <w:t>4.1</w:t>
      </w:r>
      <w:r>
        <w:rPr>
          <w:b/>
          <w:color w:val="000000"/>
          <w:sz w:val="28"/>
          <w:szCs w:val="28"/>
        </w:rPr>
        <w:tab/>
      </w:r>
      <w:r w:rsidR="006542B6" w:rsidRPr="00EC1F3E">
        <w:rPr>
          <w:b/>
          <w:color w:val="000000"/>
          <w:sz w:val="28"/>
          <w:szCs w:val="28"/>
        </w:rPr>
        <w:t>Design Approach</w:t>
      </w:r>
    </w:p>
    <w:p w14:paraId="0B160D97" w14:textId="1206B7AD" w:rsidR="007B4E71" w:rsidRPr="00F24FB5" w:rsidRDefault="00EC1F3E" w:rsidP="001E4ED8">
      <w:pPr>
        <w:pBdr>
          <w:top w:val="nil"/>
          <w:left w:val="nil"/>
          <w:bottom w:val="nil"/>
          <w:right w:val="nil"/>
          <w:between w:val="nil"/>
        </w:pBdr>
        <w:spacing w:before="240" w:after="120" w:line="480" w:lineRule="auto"/>
        <w:ind w:left="0" w:right="0"/>
        <w:rPr>
          <w:b/>
          <w:sz w:val="24"/>
          <w:szCs w:val="28"/>
        </w:rPr>
      </w:pPr>
      <w:r w:rsidRPr="00F24FB5">
        <w:rPr>
          <w:b/>
          <w:sz w:val="24"/>
          <w:szCs w:val="28"/>
        </w:rPr>
        <w:t>4.1.1</w:t>
      </w:r>
      <w:r w:rsidRPr="00F24FB5">
        <w:rPr>
          <w:b/>
          <w:sz w:val="24"/>
          <w:szCs w:val="28"/>
        </w:rPr>
        <w:tab/>
      </w:r>
      <w:r w:rsidR="006542B6" w:rsidRPr="00F24FB5">
        <w:rPr>
          <w:b/>
          <w:sz w:val="24"/>
          <w:szCs w:val="28"/>
        </w:rPr>
        <w:t>Mechanical Design</w:t>
      </w:r>
    </w:p>
    <w:p w14:paraId="68140982" w14:textId="77777777" w:rsidR="007B4E71" w:rsidRPr="00F24FB5" w:rsidRDefault="006542B6" w:rsidP="001E4ED8">
      <w:pPr>
        <w:pBdr>
          <w:top w:val="nil"/>
          <w:left w:val="nil"/>
          <w:bottom w:val="nil"/>
          <w:right w:val="nil"/>
          <w:between w:val="nil"/>
        </w:pBdr>
        <w:spacing w:before="240" w:after="120" w:line="480" w:lineRule="auto"/>
        <w:ind w:left="0" w:right="0"/>
        <w:rPr>
          <w:sz w:val="28"/>
          <w:szCs w:val="28"/>
        </w:rPr>
      </w:pPr>
      <w:r w:rsidRPr="00F24FB5">
        <w:rPr>
          <w:b/>
          <w:i/>
          <w:sz w:val="28"/>
          <w:szCs w:val="28"/>
        </w:rPr>
        <w:t>Ballast Release</w:t>
      </w:r>
    </w:p>
    <w:p w14:paraId="63BDAE25" w14:textId="77777777" w:rsidR="007B4E71" w:rsidRDefault="006542B6" w:rsidP="001E4ED8">
      <w:pPr>
        <w:pBdr>
          <w:top w:val="nil"/>
          <w:left w:val="nil"/>
          <w:bottom w:val="nil"/>
          <w:right w:val="nil"/>
          <w:between w:val="nil"/>
        </w:pBdr>
        <w:spacing w:before="240" w:after="120" w:line="480" w:lineRule="auto"/>
        <w:ind w:left="0" w:right="0"/>
        <w:rPr>
          <w:sz w:val="24"/>
          <w:szCs w:val="24"/>
        </w:rPr>
      </w:pPr>
      <w:r>
        <w:rPr>
          <w:sz w:val="24"/>
          <w:szCs w:val="24"/>
        </w:rPr>
        <w:t xml:space="preserve">Ballast will be dispensed via a rotary mechanism from the base of the control payload. The dispenser assembly will consist of 3D printed parts which operate </w:t>
      </w:r>
      <w:proofErr w:type="gramStart"/>
      <w:r>
        <w:rPr>
          <w:sz w:val="24"/>
          <w:szCs w:val="24"/>
        </w:rPr>
        <w:t>similar to</w:t>
      </w:r>
      <w:proofErr w:type="gramEnd"/>
      <w:r>
        <w:rPr>
          <w:sz w:val="24"/>
          <w:szCs w:val="24"/>
        </w:rPr>
        <w:t xml:space="preserve"> a gumball machine. A 3D rendering of the proposed design is shown in Figure 1. The ballast will be released via a rotating hopper. A set amount of ballast will first move from the chamber to the hopper. This ballast will then be released from the payload. The design prevents a direct connection out of the chamber. The hopper is driven by an aluminum rod connected to a servomotor stored within the electronics bay.</w:t>
      </w:r>
    </w:p>
    <w:p w14:paraId="7ECEAD2F" w14:textId="77777777" w:rsidR="007B4E71" w:rsidRDefault="006542B6" w:rsidP="001E4ED8">
      <w:pPr>
        <w:pBdr>
          <w:top w:val="nil"/>
          <w:left w:val="nil"/>
          <w:bottom w:val="nil"/>
          <w:right w:val="nil"/>
          <w:between w:val="nil"/>
        </w:pBdr>
        <w:spacing w:before="240" w:after="120" w:line="480" w:lineRule="auto"/>
        <w:ind w:left="0" w:right="0"/>
        <w:jc w:val="center"/>
        <w:rPr>
          <w:sz w:val="28"/>
          <w:szCs w:val="28"/>
        </w:rPr>
      </w:pPr>
      <w:r>
        <w:rPr>
          <w:sz w:val="24"/>
          <w:szCs w:val="24"/>
        </w:rPr>
        <w:t xml:space="preserve"> </w:t>
      </w:r>
      <w:r>
        <w:rPr>
          <w:noProof/>
          <w:sz w:val="28"/>
          <w:szCs w:val="28"/>
        </w:rPr>
        <w:drawing>
          <wp:inline distT="114300" distB="114300" distL="114300" distR="114300" wp14:anchorId="0B6126C7" wp14:editId="29195425">
            <wp:extent cx="3200278" cy="2426018"/>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l="24471" t="23809" r="23987" b="17641"/>
                    <a:stretch>
                      <a:fillRect/>
                    </a:stretch>
                  </pic:blipFill>
                  <pic:spPr>
                    <a:xfrm>
                      <a:off x="0" y="0"/>
                      <a:ext cx="3200278" cy="2426018"/>
                    </a:xfrm>
                    <a:prstGeom prst="rect">
                      <a:avLst/>
                    </a:prstGeom>
                    <a:ln/>
                  </pic:spPr>
                </pic:pic>
              </a:graphicData>
            </a:graphic>
          </wp:inline>
        </w:drawing>
      </w:r>
    </w:p>
    <w:p w14:paraId="59D6EBEB" w14:textId="77777777" w:rsidR="007B4E71" w:rsidRDefault="006542B6" w:rsidP="001E4ED8">
      <w:pPr>
        <w:pBdr>
          <w:top w:val="nil"/>
          <w:left w:val="nil"/>
          <w:bottom w:val="nil"/>
          <w:right w:val="nil"/>
          <w:between w:val="nil"/>
        </w:pBdr>
        <w:spacing w:before="240" w:after="120" w:line="480" w:lineRule="auto"/>
        <w:ind w:left="0" w:right="0"/>
        <w:jc w:val="center"/>
        <w:rPr>
          <w:b/>
          <w:i/>
          <w:sz w:val="28"/>
          <w:szCs w:val="28"/>
        </w:rPr>
      </w:pPr>
      <w:r>
        <w:rPr>
          <w:sz w:val="24"/>
          <w:szCs w:val="24"/>
        </w:rPr>
        <w:t>Figure 1. 3D rendering of the proposed ballast dispenser assembly</w:t>
      </w:r>
    </w:p>
    <w:p w14:paraId="632D5242" w14:textId="77777777" w:rsidR="00B67FD9" w:rsidRDefault="00B67FD9" w:rsidP="001E4ED8">
      <w:pPr>
        <w:pBdr>
          <w:top w:val="nil"/>
          <w:left w:val="nil"/>
          <w:bottom w:val="nil"/>
          <w:right w:val="nil"/>
          <w:between w:val="nil"/>
        </w:pBdr>
        <w:spacing w:before="240" w:after="120" w:line="480" w:lineRule="auto"/>
        <w:ind w:left="0" w:right="0"/>
        <w:rPr>
          <w:b/>
          <w:i/>
          <w:sz w:val="28"/>
          <w:szCs w:val="28"/>
        </w:rPr>
      </w:pPr>
    </w:p>
    <w:p w14:paraId="55542652" w14:textId="77777777" w:rsidR="00B67FD9" w:rsidRDefault="00B67FD9" w:rsidP="001E4ED8">
      <w:pPr>
        <w:pBdr>
          <w:top w:val="nil"/>
          <w:left w:val="nil"/>
          <w:bottom w:val="nil"/>
          <w:right w:val="nil"/>
          <w:between w:val="nil"/>
        </w:pBdr>
        <w:spacing w:before="240" w:after="120" w:line="480" w:lineRule="auto"/>
        <w:ind w:left="0" w:right="0"/>
        <w:rPr>
          <w:b/>
          <w:i/>
          <w:sz w:val="28"/>
          <w:szCs w:val="28"/>
        </w:rPr>
      </w:pPr>
    </w:p>
    <w:p w14:paraId="25257C5A" w14:textId="5CB98C9C" w:rsidR="007B4E71" w:rsidRDefault="006542B6" w:rsidP="001E4ED8">
      <w:pPr>
        <w:pBdr>
          <w:top w:val="nil"/>
          <w:left w:val="nil"/>
          <w:bottom w:val="nil"/>
          <w:right w:val="nil"/>
          <w:between w:val="nil"/>
        </w:pBdr>
        <w:spacing w:before="240" w:after="120" w:line="480" w:lineRule="auto"/>
        <w:ind w:left="0" w:right="0"/>
        <w:rPr>
          <w:b/>
          <w:i/>
          <w:sz w:val="28"/>
          <w:szCs w:val="28"/>
        </w:rPr>
      </w:pPr>
      <w:r>
        <w:rPr>
          <w:b/>
          <w:i/>
          <w:sz w:val="28"/>
          <w:szCs w:val="28"/>
        </w:rPr>
        <w:lastRenderedPageBreak/>
        <w:t>Helium Venting</w:t>
      </w:r>
    </w:p>
    <w:p w14:paraId="2A204457" w14:textId="77777777" w:rsidR="007B4E71" w:rsidRDefault="006542B6" w:rsidP="001E4ED8">
      <w:pPr>
        <w:pBdr>
          <w:top w:val="nil"/>
          <w:left w:val="nil"/>
          <w:bottom w:val="nil"/>
          <w:right w:val="nil"/>
          <w:between w:val="nil"/>
        </w:pBdr>
        <w:spacing w:before="240" w:after="120" w:line="480" w:lineRule="auto"/>
        <w:ind w:left="0" w:right="0"/>
        <w:rPr>
          <w:sz w:val="24"/>
          <w:szCs w:val="24"/>
        </w:rPr>
      </w:pPr>
      <w:r>
        <w:rPr>
          <w:sz w:val="24"/>
          <w:szCs w:val="24"/>
        </w:rPr>
        <w:t>Traditional HABs are connected to their payload by a long cord, but to facilitate venting helium from the balloon, a more direct connection is required. This connection is comprised of an adapter attached to the balloon and a bracket mounted to the payload. The adapter has four protruding fins that are locked into place by clamps on the bracket to keep the adapter ending secure. A rubber stopper attached to a spring at the bottom of the bracket plugs the adapter vent preventing helium from escaping during normal operation. This system can be seen in Figure 2. The stopper is attached to a servo located within the payload by a thin rod allowing the servo to adjust the position of the stopper. The rate at which helium leaves the balloon is a function of the size of the opening, atmospheric conditions, and the amount of helium left in the balloon.</w:t>
      </w:r>
    </w:p>
    <w:p w14:paraId="32EA8790" w14:textId="77777777" w:rsidR="007B4E71" w:rsidRDefault="006542B6" w:rsidP="001E4ED8">
      <w:pPr>
        <w:pBdr>
          <w:top w:val="nil"/>
          <w:left w:val="nil"/>
          <w:bottom w:val="nil"/>
          <w:right w:val="nil"/>
          <w:between w:val="nil"/>
        </w:pBdr>
        <w:spacing w:before="240" w:after="120" w:line="480" w:lineRule="auto"/>
        <w:ind w:left="0" w:right="0"/>
        <w:jc w:val="center"/>
        <w:rPr>
          <w:b/>
          <w:i/>
          <w:sz w:val="28"/>
          <w:szCs w:val="28"/>
        </w:rPr>
      </w:pPr>
      <w:r>
        <w:rPr>
          <w:b/>
          <w:i/>
          <w:noProof/>
          <w:sz w:val="28"/>
          <w:szCs w:val="28"/>
        </w:rPr>
        <w:drawing>
          <wp:inline distT="114300" distB="114300" distL="114300" distR="114300" wp14:anchorId="4BBDDD97" wp14:editId="4DEAD501">
            <wp:extent cx="2984352" cy="266414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l="34334" t="14105" r="30452" b="12901"/>
                    <a:stretch>
                      <a:fillRect/>
                    </a:stretch>
                  </pic:blipFill>
                  <pic:spPr>
                    <a:xfrm>
                      <a:off x="0" y="0"/>
                      <a:ext cx="2984352" cy="2664143"/>
                    </a:xfrm>
                    <a:prstGeom prst="rect">
                      <a:avLst/>
                    </a:prstGeom>
                    <a:ln/>
                  </pic:spPr>
                </pic:pic>
              </a:graphicData>
            </a:graphic>
          </wp:inline>
        </w:drawing>
      </w:r>
    </w:p>
    <w:p w14:paraId="6A5F5D80" w14:textId="77777777" w:rsidR="007B4E71" w:rsidRDefault="006542B6" w:rsidP="001E4ED8">
      <w:pPr>
        <w:pBdr>
          <w:top w:val="nil"/>
          <w:left w:val="nil"/>
          <w:bottom w:val="nil"/>
          <w:right w:val="nil"/>
          <w:between w:val="nil"/>
        </w:pBdr>
        <w:spacing w:before="240" w:after="120" w:line="480" w:lineRule="auto"/>
        <w:ind w:left="0" w:right="0"/>
        <w:jc w:val="center"/>
        <w:rPr>
          <w:sz w:val="24"/>
          <w:szCs w:val="24"/>
        </w:rPr>
      </w:pPr>
      <w:r>
        <w:rPr>
          <w:sz w:val="24"/>
          <w:szCs w:val="24"/>
        </w:rPr>
        <w:t>Figure 2. A mockup of the ball and spring valve used for controlling the release of helium from the balloon.</w:t>
      </w:r>
    </w:p>
    <w:p w14:paraId="283F37A9" w14:textId="77777777" w:rsidR="00B67FD9" w:rsidRDefault="00B67FD9" w:rsidP="001E4ED8">
      <w:pPr>
        <w:pBdr>
          <w:top w:val="nil"/>
          <w:left w:val="nil"/>
          <w:bottom w:val="nil"/>
          <w:right w:val="nil"/>
          <w:between w:val="nil"/>
        </w:pBdr>
        <w:spacing w:before="240" w:after="120" w:line="480" w:lineRule="auto"/>
        <w:ind w:left="0" w:right="0"/>
        <w:rPr>
          <w:b/>
          <w:i/>
          <w:sz w:val="28"/>
          <w:szCs w:val="28"/>
        </w:rPr>
      </w:pPr>
    </w:p>
    <w:p w14:paraId="6F7AE781" w14:textId="77777777" w:rsidR="00B67FD9" w:rsidRDefault="00B67FD9" w:rsidP="001E4ED8">
      <w:pPr>
        <w:pBdr>
          <w:top w:val="nil"/>
          <w:left w:val="nil"/>
          <w:bottom w:val="nil"/>
          <w:right w:val="nil"/>
          <w:between w:val="nil"/>
        </w:pBdr>
        <w:spacing w:before="240" w:after="120" w:line="480" w:lineRule="auto"/>
        <w:ind w:left="0" w:right="0"/>
        <w:rPr>
          <w:b/>
          <w:i/>
          <w:sz w:val="28"/>
          <w:szCs w:val="28"/>
        </w:rPr>
      </w:pPr>
    </w:p>
    <w:p w14:paraId="40C11C93" w14:textId="1C471EF2" w:rsidR="001F7425" w:rsidRDefault="006542B6" w:rsidP="001E4ED8">
      <w:pPr>
        <w:pBdr>
          <w:top w:val="nil"/>
          <w:left w:val="nil"/>
          <w:bottom w:val="nil"/>
          <w:right w:val="nil"/>
          <w:between w:val="nil"/>
        </w:pBdr>
        <w:spacing w:before="240" w:after="120" w:line="480" w:lineRule="auto"/>
        <w:ind w:left="0" w:right="0"/>
        <w:rPr>
          <w:sz w:val="28"/>
          <w:szCs w:val="28"/>
        </w:rPr>
      </w:pPr>
      <w:r>
        <w:rPr>
          <w:b/>
          <w:i/>
          <w:sz w:val="28"/>
          <w:szCs w:val="28"/>
        </w:rPr>
        <w:lastRenderedPageBreak/>
        <w:t>Cutdown</w:t>
      </w:r>
    </w:p>
    <w:p w14:paraId="0AD6D5D8" w14:textId="7E168389" w:rsidR="007B4E71" w:rsidRPr="001F7425" w:rsidRDefault="006542B6" w:rsidP="001E4ED8">
      <w:pPr>
        <w:pBdr>
          <w:top w:val="nil"/>
          <w:left w:val="nil"/>
          <w:bottom w:val="nil"/>
          <w:right w:val="nil"/>
          <w:between w:val="nil"/>
        </w:pBdr>
        <w:spacing w:before="240" w:after="120" w:line="480" w:lineRule="auto"/>
        <w:ind w:left="0" w:right="0"/>
        <w:rPr>
          <w:sz w:val="28"/>
          <w:szCs w:val="28"/>
        </w:rPr>
      </w:pPr>
      <w:r>
        <w:rPr>
          <w:sz w:val="24"/>
          <w:szCs w:val="24"/>
        </w:rPr>
        <w:t xml:space="preserve">The balloon will be rigidly connected to the control payload through the helium venting assembly. This connection is held in place with a small section of cord as shown in Figure 3. Nichrome heater wire is threaded within the cord. When the command is given to cutdown the balloon, the controller will energize the nichrome wire by biasing an N-Channel </w:t>
      </w:r>
      <w:proofErr w:type="spellStart"/>
      <w:r>
        <w:rPr>
          <w:sz w:val="24"/>
          <w:szCs w:val="24"/>
        </w:rPr>
        <w:t>Mosfet</w:t>
      </w:r>
      <w:proofErr w:type="spellEnd"/>
      <w:r>
        <w:rPr>
          <w:sz w:val="24"/>
          <w:szCs w:val="24"/>
        </w:rPr>
        <w:t xml:space="preserve"> driver. This will provide power directly from the battery to the nichrome wire, bypassing the voltage regulation circuitry. To control current, the driver is connected to a pulse width modulation pin on the controller. </w:t>
      </w:r>
    </w:p>
    <w:p w14:paraId="6ED6768A" w14:textId="77777777" w:rsidR="007B4E71" w:rsidRDefault="006542B6" w:rsidP="001E4ED8">
      <w:pPr>
        <w:pBdr>
          <w:top w:val="nil"/>
          <w:left w:val="nil"/>
          <w:bottom w:val="nil"/>
          <w:right w:val="nil"/>
          <w:between w:val="nil"/>
        </w:pBdr>
        <w:spacing w:before="240" w:after="120" w:line="480" w:lineRule="auto"/>
        <w:ind w:left="0" w:right="0"/>
        <w:jc w:val="center"/>
        <w:rPr>
          <w:sz w:val="28"/>
          <w:szCs w:val="28"/>
        </w:rPr>
      </w:pPr>
      <w:r>
        <w:rPr>
          <w:noProof/>
          <w:sz w:val="28"/>
          <w:szCs w:val="28"/>
        </w:rPr>
        <w:drawing>
          <wp:inline distT="114300" distB="114300" distL="114300" distR="114300" wp14:anchorId="44FA5776" wp14:editId="52FA2A60">
            <wp:extent cx="2995613" cy="2915848"/>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l="32693" t="23854" r="35305" b="29188"/>
                    <a:stretch>
                      <a:fillRect/>
                    </a:stretch>
                  </pic:blipFill>
                  <pic:spPr>
                    <a:xfrm>
                      <a:off x="0" y="0"/>
                      <a:ext cx="2995613" cy="2915848"/>
                    </a:xfrm>
                    <a:prstGeom prst="rect">
                      <a:avLst/>
                    </a:prstGeom>
                    <a:ln/>
                  </pic:spPr>
                </pic:pic>
              </a:graphicData>
            </a:graphic>
          </wp:inline>
        </w:drawing>
      </w:r>
    </w:p>
    <w:p w14:paraId="348E7961" w14:textId="77777777" w:rsidR="007B4E71" w:rsidRDefault="006542B6" w:rsidP="001E4ED8">
      <w:pPr>
        <w:pBdr>
          <w:top w:val="nil"/>
          <w:left w:val="nil"/>
          <w:bottom w:val="nil"/>
          <w:right w:val="nil"/>
          <w:between w:val="nil"/>
        </w:pBdr>
        <w:spacing w:before="240" w:after="120" w:line="480" w:lineRule="auto"/>
        <w:ind w:left="0" w:right="0"/>
        <w:jc w:val="center"/>
        <w:rPr>
          <w:sz w:val="24"/>
          <w:szCs w:val="24"/>
        </w:rPr>
      </w:pPr>
      <w:r>
        <w:rPr>
          <w:sz w:val="24"/>
          <w:szCs w:val="24"/>
        </w:rPr>
        <w:t>Figure 3. A 3D model balloon cutdown mechanism and its connection to the helium venting assembly</w:t>
      </w:r>
    </w:p>
    <w:p w14:paraId="58D351C8" w14:textId="1EAEC94B" w:rsidR="007B4E71" w:rsidRPr="00F24FB5" w:rsidRDefault="006542B6" w:rsidP="001E4ED8">
      <w:pPr>
        <w:pStyle w:val="ListParagraph"/>
        <w:numPr>
          <w:ilvl w:val="2"/>
          <w:numId w:val="17"/>
        </w:numPr>
        <w:pBdr>
          <w:top w:val="nil"/>
          <w:left w:val="nil"/>
          <w:bottom w:val="nil"/>
          <w:right w:val="nil"/>
          <w:between w:val="nil"/>
        </w:pBdr>
        <w:spacing w:before="240" w:after="120" w:line="480" w:lineRule="auto"/>
        <w:ind w:right="0"/>
        <w:rPr>
          <w:b/>
          <w:sz w:val="28"/>
          <w:szCs w:val="28"/>
        </w:rPr>
      </w:pPr>
      <w:r w:rsidRPr="00F24FB5">
        <w:rPr>
          <w:b/>
          <w:sz w:val="28"/>
          <w:szCs w:val="28"/>
        </w:rPr>
        <w:t>Electrical Design</w:t>
      </w:r>
    </w:p>
    <w:p w14:paraId="3DF553CD" w14:textId="77777777" w:rsidR="007B4E71" w:rsidRDefault="006542B6" w:rsidP="001E4ED8">
      <w:pPr>
        <w:pBdr>
          <w:top w:val="nil"/>
          <w:left w:val="nil"/>
          <w:bottom w:val="nil"/>
          <w:right w:val="nil"/>
          <w:between w:val="nil"/>
        </w:pBdr>
        <w:spacing w:before="240" w:after="120" w:line="480" w:lineRule="auto"/>
        <w:ind w:left="0" w:right="0"/>
        <w:rPr>
          <w:b/>
          <w:i/>
          <w:sz w:val="28"/>
          <w:szCs w:val="28"/>
        </w:rPr>
      </w:pPr>
      <w:r>
        <w:rPr>
          <w:b/>
          <w:i/>
          <w:sz w:val="28"/>
          <w:szCs w:val="28"/>
        </w:rPr>
        <w:t>Communication</w:t>
      </w:r>
    </w:p>
    <w:p w14:paraId="079CB9C4" w14:textId="77777777" w:rsidR="007B4E71" w:rsidRDefault="006542B6" w:rsidP="001E4ED8">
      <w:pPr>
        <w:pBdr>
          <w:top w:val="nil"/>
          <w:left w:val="nil"/>
          <w:bottom w:val="nil"/>
          <w:right w:val="nil"/>
          <w:between w:val="nil"/>
        </w:pBdr>
        <w:spacing w:before="240" w:after="120" w:line="480" w:lineRule="auto"/>
        <w:ind w:left="0" w:right="0"/>
        <w:rPr>
          <w:sz w:val="24"/>
          <w:szCs w:val="24"/>
        </w:rPr>
      </w:pPr>
      <w:r>
        <w:rPr>
          <w:sz w:val="24"/>
          <w:szCs w:val="24"/>
        </w:rPr>
        <w:t xml:space="preserve">Communications between the balloon and the ground station are facilitated through the Iridium satellite network by an Iridium short burst data transceiver. To conserve data, information sent over satellite is not stored in traditional data types. Taking advantage of the minimum and maximum values </w:t>
      </w:r>
      <w:r>
        <w:rPr>
          <w:sz w:val="24"/>
          <w:szCs w:val="24"/>
        </w:rPr>
        <w:lastRenderedPageBreak/>
        <w:t>expected for each data field (the altitude will be between -5000 and 35000 meters) and the precision of current hardware (altitude will be accurate to within 3 meters), it is possible to store the data using the smallest number of bits without decreasing the precision.</w:t>
      </w:r>
    </w:p>
    <w:p w14:paraId="228F42F6" w14:textId="77777777" w:rsidR="007B4E71" w:rsidRDefault="006542B6" w:rsidP="001E4ED8">
      <w:pPr>
        <w:spacing w:before="240" w:after="120" w:line="480" w:lineRule="auto"/>
        <w:ind w:left="0" w:right="0"/>
        <w:rPr>
          <w:b/>
          <w:i/>
          <w:sz w:val="28"/>
          <w:szCs w:val="28"/>
        </w:rPr>
      </w:pPr>
      <w:r>
        <w:rPr>
          <w:b/>
          <w:i/>
          <w:sz w:val="28"/>
          <w:szCs w:val="28"/>
        </w:rPr>
        <w:t>Microcontroller</w:t>
      </w:r>
    </w:p>
    <w:p w14:paraId="6D089807" w14:textId="77777777" w:rsidR="007B4E71" w:rsidRDefault="006542B6" w:rsidP="001E4ED8">
      <w:pPr>
        <w:spacing w:before="240" w:after="120" w:line="480" w:lineRule="auto"/>
        <w:ind w:left="0" w:right="0"/>
        <w:rPr>
          <w:sz w:val="24"/>
          <w:szCs w:val="24"/>
        </w:rPr>
      </w:pPr>
      <w:r>
        <w:rPr>
          <w:sz w:val="24"/>
          <w:szCs w:val="24"/>
        </w:rPr>
        <w:t>The microcontroller will be an Arduino Mega 2560 development board (based on the ATmega2560). It was selected due to its ease of use, low cost, and communication capabilities. The controller is connected to the other sensors with headers attached to a custom PCB.</w:t>
      </w:r>
    </w:p>
    <w:p w14:paraId="7DBD3B60" w14:textId="77777777" w:rsidR="007B4E71" w:rsidRDefault="006542B6" w:rsidP="001E4ED8">
      <w:pPr>
        <w:spacing w:before="240" w:after="120" w:line="480" w:lineRule="auto"/>
        <w:ind w:left="0" w:right="0"/>
        <w:rPr>
          <w:b/>
          <w:i/>
          <w:sz w:val="28"/>
          <w:szCs w:val="28"/>
        </w:rPr>
      </w:pPr>
      <w:r>
        <w:rPr>
          <w:b/>
          <w:i/>
          <w:sz w:val="28"/>
          <w:szCs w:val="28"/>
        </w:rPr>
        <w:t>Sensors</w:t>
      </w:r>
    </w:p>
    <w:p w14:paraId="5F9BD55F" w14:textId="77777777" w:rsidR="007B4E71" w:rsidRDefault="006542B6" w:rsidP="001E4ED8">
      <w:pPr>
        <w:spacing w:before="240" w:after="120" w:line="480" w:lineRule="auto"/>
        <w:ind w:left="0" w:right="0"/>
        <w:rPr>
          <w:sz w:val="24"/>
          <w:szCs w:val="24"/>
        </w:rPr>
      </w:pPr>
      <w:r>
        <w:rPr>
          <w:sz w:val="24"/>
          <w:szCs w:val="24"/>
        </w:rPr>
        <w:t>Several sensors will be used to provide data to the controller. Each of the sensors are summarized below:</w:t>
      </w:r>
    </w:p>
    <w:p w14:paraId="78559552" w14:textId="77777777" w:rsidR="007B4E71" w:rsidRDefault="006542B6" w:rsidP="001E4ED8">
      <w:pPr>
        <w:numPr>
          <w:ilvl w:val="0"/>
          <w:numId w:val="3"/>
        </w:numPr>
        <w:spacing w:before="240" w:after="120" w:line="480" w:lineRule="auto"/>
        <w:ind w:right="0"/>
        <w:contextualSpacing/>
        <w:rPr>
          <w:sz w:val="24"/>
          <w:szCs w:val="24"/>
        </w:rPr>
      </w:pPr>
      <w:r>
        <w:rPr>
          <w:sz w:val="24"/>
          <w:szCs w:val="24"/>
        </w:rPr>
        <w:t>GPS Module</w:t>
      </w:r>
    </w:p>
    <w:p w14:paraId="064E55A4" w14:textId="77777777" w:rsidR="007B4E71" w:rsidRDefault="006542B6" w:rsidP="001E4ED8">
      <w:pPr>
        <w:numPr>
          <w:ilvl w:val="1"/>
          <w:numId w:val="3"/>
        </w:numPr>
        <w:spacing w:before="240" w:after="120" w:line="480" w:lineRule="auto"/>
        <w:ind w:right="0"/>
        <w:contextualSpacing/>
        <w:rPr>
          <w:sz w:val="24"/>
          <w:szCs w:val="24"/>
        </w:rPr>
      </w:pPr>
      <w:r>
        <w:rPr>
          <w:sz w:val="24"/>
          <w:szCs w:val="24"/>
        </w:rPr>
        <w:t>The GPS module is the primary method of monitoring the position of the balloon. It was specially chosen due to its “balloon mode” which allows it to continue functioning beyond 65,000 feet.</w:t>
      </w:r>
    </w:p>
    <w:p w14:paraId="063828F5" w14:textId="77777777" w:rsidR="007B4E71" w:rsidRDefault="006542B6" w:rsidP="001E4ED8">
      <w:pPr>
        <w:numPr>
          <w:ilvl w:val="0"/>
          <w:numId w:val="3"/>
        </w:numPr>
        <w:spacing w:before="240" w:after="120" w:line="480" w:lineRule="auto"/>
        <w:ind w:right="0"/>
        <w:contextualSpacing/>
        <w:rPr>
          <w:sz w:val="24"/>
          <w:szCs w:val="24"/>
        </w:rPr>
      </w:pPr>
      <w:r>
        <w:rPr>
          <w:sz w:val="24"/>
          <w:szCs w:val="24"/>
        </w:rPr>
        <w:t>Altimeters (2x)</w:t>
      </w:r>
    </w:p>
    <w:p w14:paraId="3387F135" w14:textId="77777777" w:rsidR="007B4E71" w:rsidRDefault="006542B6" w:rsidP="001E4ED8">
      <w:pPr>
        <w:numPr>
          <w:ilvl w:val="1"/>
          <w:numId w:val="3"/>
        </w:numPr>
        <w:spacing w:before="240" w:after="120" w:line="480" w:lineRule="auto"/>
        <w:ind w:right="0"/>
        <w:contextualSpacing/>
        <w:rPr>
          <w:sz w:val="24"/>
          <w:szCs w:val="24"/>
        </w:rPr>
      </w:pPr>
      <w:r>
        <w:rPr>
          <w:sz w:val="24"/>
          <w:szCs w:val="24"/>
        </w:rPr>
        <w:t>The altimeters provide critical altitude information which is used to control helium and ballast releases. They are included as a pair to mitigate the potential of sensor failure.</w:t>
      </w:r>
    </w:p>
    <w:p w14:paraId="013D4C8F" w14:textId="77777777" w:rsidR="007B4E71" w:rsidRDefault="006542B6" w:rsidP="001E4ED8">
      <w:pPr>
        <w:numPr>
          <w:ilvl w:val="0"/>
          <w:numId w:val="3"/>
        </w:numPr>
        <w:spacing w:before="240" w:after="120" w:line="480" w:lineRule="auto"/>
        <w:ind w:right="0"/>
        <w:contextualSpacing/>
        <w:rPr>
          <w:sz w:val="24"/>
          <w:szCs w:val="24"/>
        </w:rPr>
      </w:pPr>
      <w:r>
        <w:rPr>
          <w:sz w:val="24"/>
          <w:szCs w:val="24"/>
        </w:rPr>
        <w:t>Inertial Measurement Unit</w:t>
      </w:r>
    </w:p>
    <w:p w14:paraId="27AEB64F" w14:textId="77777777" w:rsidR="007B4E71" w:rsidRDefault="006542B6" w:rsidP="001E4ED8">
      <w:pPr>
        <w:numPr>
          <w:ilvl w:val="1"/>
          <w:numId w:val="3"/>
        </w:numPr>
        <w:spacing w:before="240" w:after="120" w:line="480" w:lineRule="auto"/>
        <w:ind w:right="0"/>
        <w:contextualSpacing/>
        <w:rPr>
          <w:sz w:val="24"/>
          <w:szCs w:val="24"/>
        </w:rPr>
      </w:pPr>
      <w:r>
        <w:rPr>
          <w:sz w:val="24"/>
          <w:szCs w:val="24"/>
        </w:rPr>
        <w:t>The inertial measurement unit (IMU) will be used to provide an estimation of the payloads orientation and position. This data will also be used for fall detection should the balloon burst or unintentionally separate from the payload.</w:t>
      </w:r>
    </w:p>
    <w:p w14:paraId="7494BC8E" w14:textId="77777777" w:rsidR="007B4E71" w:rsidRDefault="006542B6" w:rsidP="001E4ED8">
      <w:pPr>
        <w:numPr>
          <w:ilvl w:val="0"/>
          <w:numId w:val="3"/>
        </w:numPr>
        <w:spacing w:before="240" w:after="120" w:line="480" w:lineRule="auto"/>
        <w:ind w:right="0"/>
        <w:contextualSpacing/>
        <w:rPr>
          <w:sz w:val="24"/>
          <w:szCs w:val="24"/>
        </w:rPr>
      </w:pPr>
      <w:r>
        <w:rPr>
          <w:sz w:val="24"/>
          <w:szCs w:val="24"/>
        </w:rPr>
        <w:t>Analog Temperature Sensor</w:t>
      </w:r>
    </w:p>
    <w:p w14:paraId="09128059" w14:textId="77777777" w:rsidR="007B4E71" w:rsidRDefault="006542B6" w:rsidP="001E4ED8">
      <w:pPr>
        <w:numPr>
          <w:ilvl w:val="1"/>
          <w:numId w:val="3"/>
        </w:numPr>
        <w:spacing w:before="240" w:after="120" w:line="480" w:lineRule="auto"/>
        <w:ind w:right="0"/>
        <w:contextualSpacing/>
        <w:rPr>
          <w:sz w:val="24"/>
          <w:szCs w:val="24"/>
        </w:rPr>
      </w:pPr>
      <w:r>
        <w:rPr>
          <w:sz w:val="24"/>
          <w:szCs w:val="24"/>
        </w:rPr>
        <w:lastRenderedPageBreak/>
        <w:t>The temperature sensor will be used to monitor payload temperature and control the payload heater as needed. For the first flight, it will be configured to operate the heater with proportional integral derivative (PID) control.</w:t>
      </w:r>
    </w:p>
    <w:p w14:paraId="25D28FA7" w14:textId="14A8208A" w:rsidR="007B4E71" w:rsidRPr="00F24FB5" w:rsidRDefault="00F24FB5" w:rsidP="001E4ED8">
      <w:pPr>
        <w:pBdr>
          <w:top w:val="nil"/>
          <w:left w:val="nil"/>
          <w:bottom w:val="nil"/>
          <w:right w:val="nil"/>
          <w:between w:val="nil"/>
        </w:pBdr>
        <w:spacing w:before="240" w:after="120" w:line="480" w:lineRule="auto"/>
        <w:ind w:left="0" w:right="0"/>
        <w:rPr>
          <w:b/>
          <w:sz w:val="28"/>
          <w:szCs w:val="28"/>
        </w:rPr>
      </w:pPr>
      <w:r>
        <w:rPr>
          <w:b/>
          <w:sz w:val="28"/>
          <w:szCs w:val="28"/>
        </w:rPr>
        <w:t>4.1.3</w:t>
      </w:r>
      <w:r>
        <w:rPr>
          <w:b/>
          <w:sz w:val="28"/>
          <w:szCs w:val="28"/>
        </w:rPr>
        <w:tab/>
      </w:r>
      <w:r w:rsidR="006542B6" w:rsidRPr="00F24FB5">
        <w:rPr>
          <w:b/>
          <w:sz w:val="28"/>
          <w:szCs w:val="28"/>
        </w:rPr>
        <w:t xml:space="preserve">Software </w:t>
      </w:r>
    </w:p>
    <w:p w14:paraId="19DDD1C9" w14:textId="77777777" w:rsidR="007B4E71" w:rsidRDefault="006542B6" w:rsidP="001E4ED8">
      <w:pPr>
        <w:pBdr>
          <w:top w:val="nil"/>
          <w:left w:val="nil"/>
          <w:bottom w:val="nil"/>
          <w:right w:val="nil"/>
          <w:between w:val="nil"/>
        </w:pBdr>
        <w:spacing w:before="240" w:after="120" w:line="480" w:lineRule="auto"/>
        <w:ind w:left="0" w:right="0"/>
        <w:rPr>
          <w:b/>
          <w:i/>
          <w:sz w:val="28"/>
          <w:szCs w:val="28"/>
        </w:rPr>
      </w:pPr>
      <w:r>
        <w:rPr>
          <w:b/>
          <w:i/>
          <w:sz w:val="28"/>
          <w:szCs w:val="28"/>
        </w:rPr>
        <w:t xml:space="preserve">Ground Station Interface </w:t>
      </w:r>
    </w:p>
    <w:p w14:paraId="6DC5D6DF" w14:textId="77777777" w:rsidR="007B4E71" w:rsidRDefault="006542B6" w:rsidP="001E4ED8">
      <w:pPr>
        <w:pBdr>
          <w:top w:val="nil"/>
          <w:left w:val="nil"/>
          <w:bottom w:val="nil"/>
          <w:right w:val="nil"/>
          <w:between w:val="nil"/>
        </w:pBdr>
        <w:spacing w:before="240" w:after="120" w:line="480" w:lineRule="auto"/>
        <w:ind w:left="0" w:right="0"/>
        <w:rPr>
          <w:sz w:val="24"/>
          <w:szCs w:val="24"/>
        </w:rPr>
      </w:pPr>
      <w:r>
        <w:rPr>
          <w:sz w:val="24"/>
          <w:szCs w:val="24"/>
        </w:rPr>
        <w:t>The ground station interface will consist of a GUI displaying the current condition of the HAB and options to change the altitude. The location of the HAB will be displayed as well as the direction of movement. The GUI will also show live wind data at different altitudes. The user will have an option to manually control the altitude of the balloon as well as cutdown.</w:t>
      </w:r>
    </w:p>
    <w:p w14:paraId="59D11475" w14:textId="77777777" w:rsidR="007B4E71" w:rsidRDefault="006542B6" w:rsidP="001E4ED8">
      <w:pPr>
        <w:pBdr>
          <w:top w:val="nil"/>
          <w:left w:val="nil"/>
          <w:bottom w:val="nil"/>
          <w:right w:val="nil"/>
          <w:between w:val="nil"/>
        </w:pBdr>
        <w:spacing w:before="240" w:after="120" w:line="480" w:lineRule="auto"/>
        <w:ind w:left="0" w:right="0"/>
        <w:rPr>
          <w:b/>
          <w:i/>
          <w:sz w:val="28"/>
          <w:szCs w:val="28"/>
        </w:rPr>
      </w:pPr>
      <w:r>
        <w:rPr>
          <w:b/>
          <w:i/>
          <w:sz w:val="28"/>
          <w:szCs w:val="28"/>
        </w:rPr>
        <w:t>Altitude Control</w:t>
      </w:r>
    </w:p>
    <w:p w14:paraId="450AB8A0" w14:textId="77777777" w:rsidR="007B4E71" w:rsidRDefault="006542B6" w:rsidP="001E4ED8">
      <w:pPr>
        <w:pBdr>
          <w:top w:val="nil"/>
          <w:left w:val="nil"/>
          <w:bottom w:val="nil"/>
          <w:right w:val="nil"/>
          <w:between w:val="nil"/>
        </w:pBdr>
        <w:spacing w:before="240" w:after="120" w:line="480" w:lineRule="auto"/>
        <w:ind w:left="0" w:right="0"/>
        <w:rPr>
          <w:sz w:val="24"/>
          <w:szCs w:val="24"/>
        </w:rPr>
      </w:pPr>
      <w:r>
        <w:rPr>
          <w:sz w:val="24"/>
          <w:szCs w:val="24"/>
        </w:rPr>
        <w:t>Changing altitude will be the main method of directing the HAB to stay within a set radius by following wind currents. To do this, both wind data and altitude measurements are required. To determine altitude, altimeter and IMU data will be fused [5]. Having the inertial data from the IMU will also give insight into when to stop releasing ballast or venting helium so that the balloon will stop ascending/descending at the correct altitude.</w:t>
      </w:r>
    </w:p>
    <w:p w14:paraId="4759B016" w14:textId="77777777" w:rsidR="007B4E71" w:rsidRDefault="006542B6" w:rsidP="001E4ED8">
      <w:pPr>
        <w:spacing w:before="240" w:after="120" w:line="480" w:lineRule="auto"/>
        <w:ind w:left="0" w:right="0"/>
        <w:rPr>
          <w:b/>
          <w:i/>
          <w:sz w:val="28"/>
          <w:szCs w:val="28"/>
        </w:rPr>
      </w:pPr>
      <w:r>
        <w:rPr>
          <w:b/>
          <w:i/>
          <w:sz w:val="28"/>
          <w:szCs w:val="28"/>
        </w:rPr>
        <w:t>Temperature Control</w:t>
      </w:r>
    </w:p>
    <w:p w14:paraId="56C50D4A" w14:textId="77777777" w:rsidR="007B4E71" w:rsidRDefault="006542B6" w:rsidP="001E4ED8">
      <w:pPr>
        <w:spacing w:before="240" w:after="120" w:line="480" w:lineRule="auto"/>
        <w:ind w:left="0" w:right="0"/>
        <w:rPr>
          <w:b/>
          <w:i/>
          <w:sz w:val="28"/>
          <w:szCs w:val="28"/>
        </w:rPr>
      </w:pPr>
      <w:r>
        <w:rPr>
          <w:sz w:val="24"/>
          <w:szCs w:val="24"/>
        </w:rPr>
        <w:t>The temperature of the payload will be regulated with a small heating element. This heater will be controlled with a PID algorithm that using measurements from the analog temperature sensor.</w:t>
      </w:r>
    </w:p>
    <w:p w14:paraId="5B7D0BB4" w14:textId="77777777" w:rsidR="00B67FD9" w:rsidRDefault="00B67FD9" w:rsidP="001E4ED8">
      <w:pPr>
        <w:pBdr>
          <w:top w:val="nil"/>
          <w:left w:val="nil"/>
          <w:bottom w:val="nil"/>
          <w:right w:val="nil"/>
          <w:between w:val="nil"/>
        </w:pBdr>
        <w:spacing w:before="240" w:after="120" w:line="480" w:lineRule="auto"/>
        <w:ind w:left="0" w:right="0"/>
        <w:rPr>
          <w:b/>
          <w:i/>
          <w:sz w:val="28"/>
          <w:szCs w:val="28"/>
        </w:rPr>
      </w:pPr>
    </w:p>
    <w:p w14:paraId="3E4E460B" w14:textId="77777777" w:rsidR="00B67FD9" w:rsidRDefault="00B67FD9" w:rsidP="001E4ED8">
      <w:pPr>
        <w:pBdr>
          <w:top w:val="nil"/>
          <w:left w:val="nil"/>
          <w:bottom w:val="nil"/>
          <w:right w:val="nil"/>
          <w:between w:val="nil"/>
        </w:pBdr>
        <w:spacing w:before="240" w:after="120" w:line="480" w:lineRule="auto"/>
        <w:ind w:left="0" w:right="0"/>
        <w:rPr>
          <w:b/>
          <w:i/>
          <w:sz w:val="28"/>
          <w:szCs w:val="28"/>
        </w:rPr>
      </w:pPr>
    </w:p>
    <w:p w14:paraId="609BACCB" w14:textId="6736D9CC" w:rsidR="007B4E71" w:rsidRDefault="006542B6" w:rsidP="001E4ED8">
      <w:pPr>
        <w:pBdr>
          <w:top w:val="nil"/>
          <w:left w:val="nil"/>
          <w:bottom w:val="nil"/>
          <w:right w:val="nil"/>
          <w:between w:val="nil"/>
        </w:pBdr>
        <w:spacing w:before="240" w:after="120" w:line="480" w:lineRule="auto"/>
        <w:ind w:left="0" w:right="0"/>
        <w:rPr>
          <w:b/>
          <w:i/>
          <w:sz w:val="28"/>
          <w:szCs w:val="28"/>
        </w:rPr>
      </w:pPr>
      <w:r>
        <w:rPr>
          <w:b/>
          <w:i/>
          <w:sz w:val="28"/>
          <w:szCs w:val="28"/>
        </w:rPr>
        <w:lastRenderedPageBreak/>
        <w:t>Wind Detection</w:t>
      </w:r>
    </w:p>
    <w:p w14:paraId="4F40CA93" w14:textId="77777777" w:rsidR="007B4E71" w:rsidRDefault="006542B6" w:rsidP="001E4ED8">
      <w:pPr>
        <w:pBdr>
          <w:top w:val="nil"/>
          <w:left w:val="nil"/>
          <w:bottom w:val="nil"/>
          <w:right w:val="nil"/>
          <w:between w:val="nil"/>
        </w:pBdr>
        <w:spacing w:before="240" w:after="120" w:line="480" w:lineRule="auto"/>
        <w:ind w:left="0" w:right="0"/>
        <w:rPr>
          <w:sz w:val="24"/>
          <w:szCs w:val="24"/>
        </w:rPr>
      </w:pPr>
      <w:r>
        <w:rPr>
          <w:sz w:val="24"/>
          <w:szCs w:val="24"/>
        </w:rPr>
        <w:t xml:space="preserve">The effects of wind will be seen in the movement of the HAB. </w:t>
      </w:r>
      <w:proofErr w:type="gramStart"/>
      <w:r>
        <w:rPr>
          <w:sz w:val="24"/>
          <w:szCs w:val="24"/>
        </w:rPr>
        <w:t>In order to</w:t>
      </w:r>
      <w:proofErr w:type="gramEnd"/>
      <w:r>
        <w:rPr>
          <w:sz w:val="24"/>
          <w:szCs w:val="24"/>
        </w:rPr>
        <w:t xml:space="preserve"> reliably and precisely determine change in position, GPS and IMU data will be fused. GPS location outputs can be unreliable in certain locations and the selected GPS has a position resolution of 3</w:t>
      </w:r>
      <w:r>
        <w:t xml:space="preserve"> </w:t>
      </w:r>
      <w:r>
        <w:rPr>
          <w:sz w:val="24"/>
          <w:szCs w:val="24"/>
        </w:rPr>
        <w:t>m. Fusing the data from the GPS with inertial data from the IMU will provide more accurate information than if either method is used alone. The fused data will be used to calculate horizontal movement which correlates with wind currents.</w:t>
      </w:r>
    </w:p>
    <w:p w14:paraId="03A859A6" w14:textId="1BA845E4" w:rsidR="007B4E71" w:rsidRPr="00F24FB5" w:rsidRDefault="006542B6" w:rsidP="001E4ED8">
      <w:pPr>
        <w:pStyle w:val="ListParagraph"/>
        <w:numPr>
          <w:ilvl w:val="1"/>
          <w:numId w:val="17"/>
        </w:numPr>
        <w:pBdr>
          <w:top w:val="nil"/>
          <w:left w:val="nil"/>
          <w:bottom w:val="nil"/>
          <w:right w:val="nil"/>
          <w:between w:val="nil"/>
        </w:pBdr>
        <w:spacing w:before="240" w:after="120" w:line="480" w:lineRule="auto"/>
        <w:ind w:right="0"/>
        <w:rPr>
          <w:b/>
          <w:color w:val="000000"/>
          <w:sz w:val="28"/>
          <w:szCs w:val="28"/>
        </w:rPr>
      </w:pPr>
      <w:r w:rsidRPr="00F24FB5">
        <w:rPr>
          <w:b/>
          <w:color w:val="000000"/>
          <w:sz w:val="28"/>
          <w:szCs w:val="28"/>
        </w:rPr>
        <w:t>Codes and Standards</w:t>
      </w:r>
    </w:p>
    <w:p w14:paraId="6C83EC86" w14:textId="77777777" w:rsidR="007B4E71" w:rsidRDefault="006542B6" w:rsidP="001E4ED8">
      <w:pPr>
        <w:pBdr>
          <w:top w:val="nil"/>
          <w:left w:val="nil"/>
          <w:bottom w:val="nil"/>
          <w:right w:val="nil"/>
          <w:between w:val="nil"/>
        </w:pBdr>
        <w:spacing w:before="240" w:after="120" w:line="480" w:lineRule="auto"/>
        <w:ind w:left="-90" w:right="0"/>
        <w:rPr>
          <w:sz w:val="24"/>
          <w:szCs w:val="24"/>
        </w:rPr>
      </w:pPr>
      <w:r>
        <w:rPr>
          <w:sz w:val="24"/>
          <w:szCs w:val="24"/>
        </w:rPr>
        <w:t xml:space="preserve">FAA Title 14 - Part 101 - Subpart A (Appendix A) describes the conditions under which unmanned civilian vehicles may be operated within the United States. Part 101.1 specifies that any unmanned free balloon must comply with subpart D </w:t>
      </w:r>
      <w:proofErr w:type="gramStart"/>
      <w:r>
        <w:rPr>
          <w:sz w:val="24"/>
          <w:szCs w:val="24"/>
        </w:rPr>
        <w:t>with the exception of</w:t>
      </w:r>
      <w:proofErr w:type="gramEnd"/>
      <w:r>
        <w:rPr>
          <w:sz w:val="24"/>
          <w:szCs w:val="24"/>
        </w:rPr>
        <w:t xml:space="preserve"> balloons that:</w:t>
      </w:r>
    </w:p>
    <w:p w14:paraId="1C15CBDD" w14:textId="77777777" w:rsidR="007B4E71" w:rsidRDefault="006542B6" w:rsidP="001E4ED8">
      <w:pPr>
        <w:numPr>
          <w:ilvl w:val="0"/>
          <w:numId w:val="9"/>
        </w:numPr>
        <w:pBdr>
          <w:top w:val="nil"/>
          <w:left w:val="nil"/>
          <w:bottom w:val="nil"/>
          <w:right w:val="nil"/>
          <w:between w:val="nil"/>
        </w:pBdr>
        <w:spacing w:before="240" w:after="120" w:line="480" w:lineRule="auto"/>
        <w:ind w:right="0"/>
        <w:contextualSpacing/>
        <w:rPr>
          <w:sz w:val="24"/>
          <w:szCs w:val="24"/>
        </w:rPr>
      </w:pPr>
      <w:r>
        <w:rPr>
          <w:sz w:val="24"/>
          <w:szCs w:val="24"/>
        </w:rPr>
        <w:t>Carries a payload package that weighs more than four pounds and has a weight/size ratio of more than three ounces per square inch on any surface of the package, determined by dividing the total weight in ounces of the payload package by the area in square inches of its smallest surface</w:t>
      </w:r>
    </w:p>
    <w:p w14:paraId="0B3AA871" w14:textId="77777777" w:rsidR="007B4E71" w:rsidRDefault="006542B6" w:rsidP="001E4ED8">
      <w:pPr>
        <w:numPr>
          <w:ilvl w:val="0"/>
          <w:numId w:val="9"/>
        </w:numPr>
        <w:pBdr>
          <w:top w:val="nil"/>
          <w:left w:val="nil"/>
          <w:bottom w:val="nil"/>
          <w:right w:val="nil"/>
          <w:between w:val="nil"/>
        </w:pBdr>
        <w:spacing w:before="240" w:after="120" w:line="480" w:lineRule="auto"/>
        <w:ind w:right="0"/>
        <w:contextualSpacing/>
        <w:rPr>
          <w:sz w:val="24"/>
          <w:szCs w:val="24"/>
        </w:rPr>
      </w:pPr>
      <w:r>
        <w:rPr>
          <w:sz w:val="24"/>
          <w:szCs w:val="24"/>
        </w:rPr>
        <w:t>Carries a payload package that weighs more than six pounds</w:t>
      </w:r>
    </w:p>
    <w:p w14:paraId="645CB1A5" w14:textId="77777777" w:rsidR="007B4E71" w:rsidRDefault="006542B6" w:rsidP="001E4ED8">
      <w:pPr>
        <w:numPr>
          <w:ilvl w:val="0"/>
          <w:numId w:val="9"/>
        </w:numPr>
        <w:pBdr>
          <w:top w:val="nil"/>
          <w:left w:val="nil"/>
          <w:bottom w:val="nil"/>
          <w:right w:val="nil"/>
          <w:between w:val="nil"/>
        </w:pBdr>
        <w:spacing w:before="240" w:after="120" w:line="480" w:lineRule="auto"/>
        <w:ind w:right="0"/>
        <w:contextualSpacing/>
        <w:rPr>
          <w:sz w:val="24"/>
          <w:szCs w:val="24"/>
        </w:rPr>
      </w:pPr>
      <w:r>
        <w:rPr>
          <w:sz w:val="24"/>
          <w:szCs w:val="24"/>
        </w:rPr>
        <w:t>Carries a payload of two or more packages that weighs more than 12 pounds</w:t>
      </w:r>
    </w:p>
    <w:p w14:paraId="5317E26E" w14:textId="77777777" w:rsidR="007B4E71" w:rsidRDefault="006542B6" w:rsidP="001E4ED8">
      <w:pPr>
        <w:numPr>
          <w:ilvl w:val="0"/>
          <w:numId w:val="9"/>
        </w:numPr>
        <w:pBdr>
          <w:top w:val="nil"/>
          <w:left w:val="nil"/>
          <w:bottom w:val="nil"/>
          <w:right w:val="nil"/>
          <w:between w:val="nil"/>
        </w:pBdr>
        <w:spacing w:before="240" w:after="120" w:line="480" w:lineRule="auto"/>
        <w:ind w:right="0"/>
        <w:contextualSpacing/>
        <w:rPr>
          <w:sz w:val="24"/>
          <w:szCs w:val="24"/>
        </w:rPr>
      </w:pPr>
      <w:r>
        <w:rPr>
          <w:sz w:val="24"/>
          <w:szCs w:val="24"/>
        </w:rPr>
        <w:t>Uses a rope or other device for suspension of the payload that requires an impact force of more than 50 pounds to separate the suspended payload from the balloon</w:t>
      </w:r>
    </w:p>
    <w:p w14:paraId="5656677B" w14:textId="77777777" w:rsidR="007B4E71" w:rsidRDefault="006542B6" w:rsidP="001E4ED8">
      <w:pPr>
        <w:pBdr>
          <w:top w:val="nil"/>
          <w:left w:val="nil"/>
          <w:bottom w:val="nil"/>
          <w:right w:val="nil"/>
          <w:between w:val="nil"/>
        </w:pBdr>
        <w:spacing w:before="240" w:after="120" w:line="480" w:lineRule="auto"/>
        <w:ind w:left="0" w:right="0"/>
        <w:rPr>
          <w:sz w:val="24"/>
          <w:szCs w:val="24"/>
        </w:rPr>
      </w:pPr>
      <w:r>
        <w:rPr>
          <w:sz w:val="24"/>
          <w:szCs w:val="24"/>
        </w:rPr>
        <w:t xml:space="preserve">The regulations in Subpart D (Appendix A) directly interfere with the intended application of the system, so the payload is designed to comply with the exceptions listed in Part 101.1.  </w:t>
      </w:r>
    </w:p>
    <w:p w14:paraId="4BCCCB80" w14:textId="77777777" w:rsidR="007B4E71" w:rsidRDefault="006542B6" w:rsidP="001E4ED8">
      <w:pPr>
        <w:pBdr>
          <w:top w:val="nil"/>
          <w:left w:val="nil"/>
          <w:bottom w:val="nil"/>
          <w:right w:val="nil"/>
          <w:between w:val="nil"/>
        </w:pBdr>
        <w:spacing w:before="240" w:after="120" w:line="480" w:lineRule="auto"/>
        <w:ind w:left="0" w:right="0"/>
        <w:rPr>
          <w:sz w:val="24"/>
          <w:szCs w:val="24"/>
        </w:rPr>
      </w:pPr>
      <w:r>
        <w:rPr>
          <w:sz w:val="24"/>
          <w:szCs w:val="24"/>
        </w:rPr>
        <w:lastRenderedPageBreak/>
        <w:t xml:space="preserve">Part 101.7, as it applies to unmanned free balloons, prohibits the operation of the balloon in a manner that may be hazardous to other persons, or their property. It also prohibits dropping any objects, if such an action creates a hazard [6]. </w:t>
      </w:r>
    </w:p>
    <w:p w14:paraId="0AA7C3F9" w14:textId="77777777" w:rsidR="007B4E71" w:rsidRDefault="006542B6" w:rsidP="001E4ED8">
      <w:pPr>
        <w:pBdr>
          <w:top w:val="nil"/>
          <w:left w:val="nil"/>
          <w:bottom w:val="nil"/>
          <w:right w:val="nil"/>
          <w:between w:val="nil"/>
        </w:pBdr>
        <w:spacing w:before="240" w:after="120" w:line="480" w:lineRule="auto"/>
        <w:ind w:left="0" w:right="0"/>
        <w:rPr>
          <w:sz w:val="24"/>
          <w:szCs w:val="24"/>
        </w:rPr>
      </w:pPr>
      <w:r>
        <w:rPr>
          <w:sz w:val="24"/>
          <w:szCs w:val="24"/>
        </w:rPr>
        <w:t xml:space="preserve">FCC Title 47 - Part 97.113 lists prohibited transmissions on amateur radio wavelengths. Relating to this project, no station shall transmit communications for hire or for material compensation, direct or indirect, paid or promised, except as otherwise provided in these rules [7]. This regulation makes </w:t>
      </w:r>
      <w:proofErr w:type="spellStart"/>
      <w:r>
        <w:rPr>
          <w:sz w:val="24"/>
          <w:szCs w:val="24"/>
        </w:rPr>
        <w:t>amatueur</w:t>
      </w:r>
      <w:proofErr w:type="spellEnd"/>
      <w:r>
        <w:rPr>
          <w:sz w:val="24"/>
          <w:szCs w:val="24"/>
        </w:rPr>
        <w:t xml:space="preserve"> radio an unsuitable means of communication for the system due to the commercial nature of the project.</w:t>
      </w:r>
    </w:p>
    <w:p w14:paraId="6115CC18" w14:textId="77777777" w:rsidR="007B4E71" w:rsidRDefault="006542B6" w:rsidP="001E4ED8">
      <w:pPr>
        <w:pBdr>
          <w:top w:val="nil"/>
          <w:left w:val="nil"/>
          <w:bottom w:val="nil"/>
          <w:right w:val="nil"/>
          <w:between w:val="nil"/>
        </w:pBdr>
        <w:spacing w:before="240" w:after="120" w:line="480" w:lineRule="auto"/>
        <w:ind w:left="0" w:right="0"/>
        <w:rPr>
          <w:sz w:val="24"/>
          <w:szCs w:val="24"/>
        </w:rPr>
      </w:pPr>
      <w:r>
        <w:rPr>
          <w:sz w:val="24"/>
          <w:szCs w:val="24"/>
        </w:rPr>
        <w:t>FCC Title 47 - Part 22.925 prohibits the use of cellular phones while airborne, preventing the system from using a cellular phone to communicate with the payload during flight [8].</w:t>
      </w:r>
    </w:p>
    <w:p w14:paraId="1C43AE1B" w14:textId="77777777" w:rsidR="007B4E71" w:rsidRDefault="006542B6" w:rsidP="001E4ED8">
      <w:pPr>
        <w:pBdr>
          <w:top w:val="nil"/>
          <w:left w:val="nil"/>
          <w:bottom w:val="nil"/>
          <w:right w:val="nil"/>
          <w:between w:val="nil"/>
        </w:pBdr>
        <w:spacing w:before="240" w:after="120" w:line="480" w:lineRule="auto"/>
        <w:ind w:left="0" w:right="0"/>
        <w:rPr>
          <w:b/>
          <w:color w:val="FF0000"/>
          <w:sz w:val="24"/>
          <w:szCs w:val="24"/>
          <w:u w:val="single"/>
        </w:rPr>
      </w:pPr>
      <w:r>
        <w:rPr>
          <w:sz w:val="24"/>
          <w:szCs w:val="24"/>
        </w:rPr>
        <w:t xml:space="preserve">The Iridium 9603 transceiver utilized in this design has been granted authorization by the FCC as a Licensed Non-Broadcast Station Transmitter under the conditions listed in FCC Title 47 - Part 25 [9]. The grant of equipment authorization requires that the transmitter be installed to provide 20 cm of separation distance from all </w:t>
      </w:r>
      <w:proofErr w:type="gramStart"/>
      <w:r>
        <w:rPr>
          <w:sz w:val="24"/>
          <w:szCs w:val="24"/>
        </w:rPr>
        <w:t>persons, and</w:t>
      </w:r>
      <w:proofErr w:type="gramEnd"/>
      <w:r>
        <w:rPr>
          <w:sz w:val="24"/>
          <w:szCs w:val="24"/>
        </w:rPr>
        <w:t xml:space="preserve"> must not be operation in conjunction with any other transmitter within a host device [10].</w:t>
      </w:r>
    </w:p>
    <w:p w14:paraId="6B7AFF2C" w14:textId="77777777" w:rsidR="007B4E71" w:rsidRDefault="006542B6" w:rsidP="001E4ED8">
      <w:pPr>
        <w:numPr>
          <w:ilvl w:val="1"/>
          <w:numId w:val="17"/>
        </w:numPr>
        <w:pBdr>
          <w:top w:val="nil"/>
          <w:left w:val="nil"/>
          <w:bottom w:val="nil"/>
          <w:right w:val="nil"/>
          <w:between w:val="nil"/>
        </w:pBdr>
        <w:spacing w:before="240" w:after="120" w:line="480" w:lineRule="auto"/>
        <w:ind w:left="0" w:right="0" w:firstLine="0"/>
        <w:rPr>
          <w:b/>
          <w:color w:val="000000"/>
          <w:sz w:val="28"/>
          <w:szCs w:val="28"/>
        </w:rPr>
      </w:pPr>
      <w:r>
        <w:rPr>
          <w:b/>
          <w:color w:val="000000"/>
          <w:sz w:val="28"/>
          <w:szCs w:val="28"/>
        </w:rPr>
        <w:t>Constraints, Alternatives, and Tradeoffs</w:t>
      </w:r>
    </w:p>
    <w:p w14:paraId="689C321E" w14:textId="77777777" w:rsidR="007B4E71" w:rsidRDefault="006542B6" w:rsidP="001E4ED8">
      <w:pPr>
        <w:pBdr>
          <w:top w:val="nil"/>
          <w:left w:val="nil"/>
          <w:bottom w:val="nil"/>
          <w:right w:val="nil"/>
          <w:between w:val="nil"/>
        </w:pBdr>
        <w:spacing w:before="240" w:after="120" w:line="480" w:lineRule="auto"/>
        <w:ind w:left="0" w:right="0"/>
        <w:rPr>
          <w:sz w:val="24"/>
          <w:szCs w:val="24"/>
        </w:rPr>
      </w:pPr>
      <w:r>
        <w:rPr>
          <w:sz w:val="24"/>
          <w:szCs w:val="24"/>
        </w:rPr>
        <w:t xml:space="preserve">Due to FAA regulations, the payload weight must be less than 6 </w:t>
      </w:r>
      <w:proofErr w:type="spellStart"/>
      <w:r>
        <w:rPr>
          <w:sz w:val="24"/>
          <w:szCs w:val="24"/>
        </w:rPr>
        <w:t>lb</w:t>
      </w:r>
      <w:proofErr w:type="spellEnd"/>
      <w:r>
        <w:rPr>
          <w:sz w:val="24"/>
          <w:szCs w:val="24"/>
        </w:rPr>
        <w:t xml:space="preserve"> [6]. This restriction results in a tradeoff between component selection and ballast weight. Maximizing the amount of ballast is important for increasing flight duration, but longer flights require a larger power supply. Further testing will allow optimization of this tradeoff.</w:t>
      </w:r>
    </w:p>
    <w:p w14:paraId="4B3BA1E8" w14:textId="77777777" w:rsidR="007B4E71" w:rsidRDefault="006542B6" w:rsidP="001E4ED8">
      <w:pPr>
        <w:pBdr>
          <w:top w:val="nil"/>
          <w:left w:val="nil"/>
          <w:bottom w:val="nil"/>
          <w:right w:val="nil"/>
          <w:between w:val="nil"/>
        </w:pBdr>
        <w:spacing w:before="240" w:after="120" w:line="480" w:lineRule="auto"/>
        <w:ind w:left="0" w:right="0"/>
        <w:rPr>
          <w:sz w:val="24"/>
          <w:szCs w:val="24"/>
        </w:rPr>
      </w:pPr>
      <w:r>
        <w:rPr>
          <w:sz w:val="24"/>
          <w:szCs w:val="24"/>
        </w:rPr>
        <w:t>Due to the altitude of HAB flights, the system must be able to sustain operations in temperatures as low as -60</w:t>
      </w:r>
      <w:r>
        <w:rPr>
          <w:color w:val="222222"/>
          <w:sz w:val="24"/>
          <w:szCs w:val="24"/>
          <w:highlight w:val="white"/>
        </w:rPr>
        <w:t>°</w:t>
      </w:r>
      <w:r>
        <w:rPr>
          <w:i/>
          <w:color w:val="222222"/>
          <w:sz w:val="24"/>
          <w:szCs w:val="24"/>
          <w:highlight w:val="white"/>
        </w:rPr>
        <w:t xml:space="preserve"> </w:t>
      </w:r>
      <w:r>
        <w:rPr>
          <w:color w:val="222222"/>
          <w:sz w:val="24"/>
          <w:szCs w:val="24"/>
          <w:highlight w:val="white"/>
        </w:rPr>
        <w:t xml:space="preserve">C. Many electronic components fail at this temperature, so special considerations must be </w:t>
      </w:r>
      <w:r>
        <w:rPr>
          <w:color w:val="222222"/>
          <w:sz w:val="24"/>
          <w:szCs w:val="24"/>
          <w:highlight w:val="white"/>
        </w:rPr>
        <w:lastRenderedPageBreak/>
        <w:t>made to insulate the payload. An insulated enclosure will protect the electronics from cold temperatures. Additionally, a heater will be installed during the initial test flight to insure correct operation.</w:t>
      </w:r>
    </w:p>
    <w:p w14:paraId="49BF2888" w14:textId="77777777" w:rsidR="007B4E71" w:rsidRDefault="006542B6" w:rsidP="001E4ED8">
      <w:pPr>
        <w:numPr>
          <w:ilvl w:val="0"/>
          <w:numId w:val="17"/>
        </w:numPr>
        <w:pBdr>
          <w:top w:val="nil"/>
          <w:left w:val="nil"/>
          <w:bottom w:val="nil"/>
          <w:right w:val="nil"/>
          <w:between w:val="nil"/>
        </w:pBdr>
        <w:spacing w:before="240" w:after="120" w:line="480" w:lineRule="auto"/>
        <w:ind w:left="0" w:right="0" w:firstLine="0"/>
        <w:rPr>
          <w:b/>
          <w:color w:val="000000"/>
          <w:sz w:val="32"/>
          <w:szCs w:val="32"/>
        </w:rPr>
      </w:pPr>
      <w:r>
        <w:rPr>
          <w:b/>
          <w:color w:val="000000"/>
          <w:sz w:val="32"/>
          <w:szCs w:val="32"/>
        </w:rPr>
        <w:t>Schedule, Tasks, and Milestones</w:t>
      </w:r>
    </w:p>
    <w:p w14:paraId="4582CEC9" w14:textId="77777777" w:rsidR="007B4E71" w:rsidRDefault="006542B6" w:rsidP="001E4ED8">
      <w:pPr>
        <w:spacing w:before="240" w:after="120" w:line="480" w:lineRule="auto"/>
        <w:ind w:left="0" w:right="0"/>
        <w:rPr>
          <w:color w:val="FF0000"/>
          <w:sz w:val="24"/>
          <w:szCs w:val="24"/>
        </w:rPr>
      </w:pPr>
      <w:r>
        <w:rPr>
          <w:color w:val="222222"/>
          <w:sz w:val="24"/>
          <w:szCs w:val="24"/>
          <w:highlight w:val="white"/>
        </w:rPr>
        <w:t xml:space="preserve">The expected GANTT and PERT chart are shown below in Appendix B and </w:t>
      </w:r>
      <w:proofErr w:type="gramStart"/>
      <w:r>
        <w:rPr>
          <w:color w:val="222222"/>
          <w:sz w:val="24"/>
          <w:szCs w:val="24"/>
          <w:highlight w:val="white"/>
        </w:rPr>
        <w:t>C  respectively</w:t>
      </w:r>
      <w:proofErr w:type="gramEnd"/>
      <w:r>
        <w:rPr>
          <w:color w:val="222222"/>
          <w:sz w:val="24"/>
          <w:szCs w:val="24"/>
          <w:highlight w:val="white"/>
        </w:rPr>
        <w:t xml:space="preserve">. </w:t>
      </w:r>
    </w:p>
    <w:p w14:paraId="4643C5A4" w14:textId="77777777" w:rsidR="007B4E71" w:rsidRDefault="006542B6" w:rsidP="001E4ED8">
      <w:pPr>
        <w:numPr>
          <w:ilvl w:val="0"/>
          <w:numId w:val="17"/>
        </w:numPr>
        <w:pBdr>
          <w:top w:val="nil"/>
          <w:left w:val="nil"/>
          <w:bottom w:val="nil"/>
          <w:right w:val="nil"/>
          <w:between w:val="nil"/>
        </w:pBdr>
        <w:spacing w:before="240" w:after="120" w:line="480" w:lineRule="auto"/>
        <w:ind w:left="0" w:right="0" w:firstLine="0"/>
        <w:rPr>
          <w:b/>
          <w:color w:val="000000"/>
          <w:sz w:val="32"/>
          <w:szCs w:val="32"/>
        </w:rPr>
      </w:pPr>
      <w:r>
        <w:rPr>
          <w:b/>
          <w:color w:val="000000"/>
          <w:sz w:val="32"/>
          <w:szCs w:val="32"/>
        </w:rPr>
        <w:t>Project Demonstration</w:t>
      </w:r>
    </w:p>
    <w:p w14:paraId="31020F81" w14:textId="77777777" w:rsidR="007B4E71" w:rsidRDefault="006542B6" w:rsidP="001E4ED8">
      <w:pPr>
        <w:spacing w:before="240" w:after="120" w:line="480" w:lineRule="auto"/>
        <w:ind w:left="0" w:right="0"/>
        <w:rPr>
          <w:b/>
          <w:i/>
          <w:sz w:val="28"/>
          <w:szCs w:val="28"/>
        </w:rPr>
      </w:pPr>
      <w:r>
        <w:rPr>
          <w:b/>
          <w:i/>
          <w:sz w:val="28"/>
          <w:szCs w:val="28"/>
        </w:rPr>
        <w:t>Demonstration</w:t>
      </w:r>
    </w:p>
    <w:p w14:paraId="3719830F" w14:textId="77777777" w:rsidR="007B4E71" w:rsidRDefault="006542B6" w:rsidP="001E4ED8">
      <w:pPr>
        <w:spacing w:before="240" w:after="120" w:line="480" w:lineRule="auto"/>
        <w:ind w:left="0" w:right="0"/>
        <w:rPr>
          <w:sz w:val="24"/>
          <w:szCs w:val="24"/>
        </w:rPr>
      </w:pPr>
      <w:r>
        <w:rPr>
          <w:sz w:val="24"/>
          <w:szCs w:val="24"/>
        </w:rPr>
        <w:t xml:space="preserve">The project demonstration will consist of an HAB launch followed by monitoring from the ground station. Validation of the project specifications will be based on data gathered from the ground station and the payload.  Retaining control of the altitude during the demonstration will validate the altitude control system. Navigating the balloon to a region and maintaining position within that region will validate the position control system. Validation of both the altitude and position control systems constitutes a successful demonstration. </w:t>
      </w:r>
    </w:p>
    <w:p w14:paraId="68C59CF4" w14:textId="77777777" w:rsidR="007B4E71" w:rsidRDefault="006542B6" w:rsidP="001E4ED8">
      <w:pPr>
        <w:spacing w:before="240" w:after="120" w:line="480" w:lineRule="auto"/>
        <w:ind w:left="0" w:right="0"/>
        <w:rPr>
          <w:b/>
          <w:i/>
          <w:sz w:val="28"/>
          <w:szCs w:val="28"/>
        </w:rPr>
      </w:pPr>
      <w:r>
        <w:rPr>
          <w:b/>
          <w:i/>
          <w:sz w:val="28"/>
          <w:szCs w:val="28"/>
        </w:rPr>
        <w:t>Testing</w:t>
      </w:r>
    </w:p>
    <w:p w14:paraId="002339ED" w14:textId="77777777" w:rsidR="007B4E71" w:rsidRDefault="006542B6" w:rsidP="001E4ED8">
      <w:pPr>
        <w:spacing w:before="240" w:after="120" w:line="480" w:lineRule="auto"/>
        <w:ind w:left="0" w:right="0"/>
        <w:rPr>
          <w:sz w:val="24"/>
          <w:szCs w:val="24"/>
        </w:rPr>
      </w:pPr>
      <w:r>
        <w:rPr>
          <w:sz w:val="24"/>
          <w:szCs w:val="24"/>
        </w:rPr>
        <w:t xml:space="preserve">Replicating the conditions of the stratosphere on the ground will not be feasible for this project, so ground testing will not be enough to validate the overall system feasibility. Instead, the predicted conditions will be simulated to test the control algorithm. The ballast release and cutdown mechanisms can be tested at ground level by performing the tests in a freezer. Initial tests for the helium release mechanism will be performed on the ground; however, they will not be able to fully account for the actual conditions. Ground tests will be used to test position and altitude determination algorithms, but </w:t>
      </w:r>
      <w:r>
        <w:rPr>
          <w:sz w:val="24"/>
          <w:szCs w:val="24"/>
        </w:rPr>
        <w:lastRenderedPageBreak/>
        <w:t>they will not allow for sufficient hardware testing. Battery life can be calculated by measuring power draw from each electrical component. This will provide an estimate for maximum flight duration.</w:t>
      </w:r>
    </w:p>
    <w:p w14:paraId="6271E12F" w14:textId="77777777" w:rsidR="007B4E71" w:rsidRDefault="006542B6" w:rsidP="001E4ED8">
      <w:pPr>
        <w:numPr>
          <w:ilvl w:val="0"/>
          <w:numId w:val="17"/>
        </w:numPr>
        <w:pBdr>
          <w:top w:val="nil"/>
          <w:left w:val="nil"/>
          <w:bottom w:val="nil"/>
          <w:right w:val="nil"/>
          <w:between w:val="nil"/>
        </w:pBdr>
        <w:spacing w:before="240" w:after="120" w:line="480" w:lineRule="auto"/>
        <w:ind w:left="0" w:right="0" w:firstLine="0"/>
        <w:rPr>
          <w:b/>
          <w:color w:val="000000"/>
          <w:sz w:val="32"/>
          <w:szCs w:val="32"/>
        </w:rPr>
      </w:pPr>
      <w:r>
        <w:rPr>
          <w:b/>
          <w:color w:val="000000"/>
          <w:sz w:val="32"/>
          <w:szCs w:val="32"/>
        </w:rPr>
        <w:t>Marketing and Cost Analysis</w:t>
      </w:r>
    </w:p>
    <w:p w14:paraId="45D8A8BC" w14:textId="77777777" w:rsidR="007B4E71" w:rsidRDefault="006542B6" w:rsidP="001E4ED8">
      <w:pPr>
        <w:numPr>
          <w:ilvl w:val="1"/>
          <w:numId w:val="17"/>
        </w:numPr>
        <w:pBdr>
          <w:top w:val="nil"/>
          <w:left w:val="nil"/>
          <w:bottom w:val="nil"/>
          <w:right w:val="nil"/>
          <w:between w:val="nil"/>
        </w:pBdr>
        <w:spacing w:before="240" w:after="120" w:line="480" w:lineRule="auto"/>
        <w:ind w:left="0" w:right="0" w:firstLine="0"/>
        <w:rPr>
          <w:b/>
          <w:color w:val="000000"/>
          <w:sz w:val="28"/>
          <w:szCs w:val="28"/>
        </w:rPr>
      </w:pPr>
      <w:r>
        <w:rPr>
          <w:b/>
          <w:color w:val="000000"/>
          <w:sz w:val="28"/>
          <w:szCs w:val="28"/>
        </w:rPr>
        <w:t>Marketing Analysis</w:t>
      </w:r>
    </w:p>
    <w:p w14:paraId="23CE024D" w14:textId="77777777" w:rsidR="007B4E71" w:rsidRDefault="006542B6" w:rsidP="001E4ED8">
      <w:pPr>
        <w:spacing w:before="240" w:after="120" w:line="480" w:lineRule="auto"/>
        <w:ind w:left="0" w:right="0"/>
        <w:rPr>
          <w:sz w:val="24"/>
          <w:szCs w:val="24"/>
        </w:rPr>
      </w:pPr>
      <w:r>
        <w:rPr>
          <w:sz w:val="24"/>
          <w:szCs w:val="24"/>
        </w:rPr>
        <w:t xml:space="preserve">It is not plausible to launch a HAB project at the same scale as Project Loon unless adequate funding is acquired [2]. Stanford University's </w:t>
      </w:r>
      <w:proofErr w:type="spellStart"/>
      <w:r>
        <w:rPr>
          <w:sz w:val="24"/>
          <w:szCs w:val="24"/>
        </w:rPr>
        <w:t>ValBal</w:t>
      </w:r>
      <w:proofErr w:type="spellEnd"/>
      <w:r>
        <w:rPr>
          <w:sz w:val="24"/>
          <w:szCs w:val="24"/>
        </w:rPr>
        <w:t xml:space="preserve"> team developed a </w:t>
      </w:r>
      <w:proofErr w:type="gramStart"/>
      <w:r>
        <w:rPr>
          <w:sz w:val="24"/>
          <w:szCs w:val="24"/>
        </w:rPr>
        <w:t>low cost</w:t>
      </w:r>
      <w:proofErr w:type="gramEnd"/>
      <w:r>
        <w:rPr>
          <w:sz w:val="24"/>
          <w:szCs w:val="24"/>
        </w:rPr>
        <w:t xml:space="preserve"> alternative. The </w:t>
      </w:r>
      <w:proofErr w:type="spellStart"/>
      <w:r>
        <w:rPr>
          <w:sz w:val="24"/>
          <w:szCs w:val="24"/>
        </w:rPr>
        <w:t>ValBal</w:t>
      </w:r>
      <w:proofErr w:type="spellEnd"/>
      <w:r>
        <w:rPr>
          <w:sz w:val="24"/>
          <w:szCs w:val="24"/>
        </w:rPr>
        <w:t xml:space="preserve"> project utilized less than $1,000 to achieve the longest recorded latex balloon flight. The Stanford team’s aircraft used an altitude control system to extend the flight duration [11]. In addition to altitude control, the proposed design aims to develop a position control system. Position control is a novel concept in the domain of inexpensive HABs.</w:t>
      </w:r>
    </w:p>
    <w:p w14:paraId="313AFAD2" w14:textId="77777777" w:rsidR="007B4E71" w:rsidRDefault="006542B6" w:rsidP="001E4ED8">
      <w:pPr>
        <w:spacing w:before="240" w:after="120" w:line="480" w:lineRule="auto"/>
        <w:ind w:left="0" w:right="0"/>
        <w:rPr>
          <w:sz w:val="24"/>
          <w:szCs w:val="24"/>
        </w:rPr>
      </w:pPr>
      <w:r>
        <w:rPr>
          <w:sz w:val="24"/>
          <w:szCs w:val="24"/>
        </w:rPr>
        <w:t xml:space="preserve">The </w:t>
      </w:r>
      <w:proofErr w:type="spellStart"/>
      <w:r>
        <w:rPr>
          <w:sz w:val="24"/>
          <w:szCs w:val="24"/>
        </w:rPr>
        <w:t>ValBal</w:t>
      </w:r>
      <w:proofErr w:type="spellEnd"/>
      <w:r>
        <w:rPr>
          <w:sz w:val="24"/>
          <w:szCs w:val="24"/>
        </w:rPr>
        <w:t xml:space="preserve"> design exceeds the weight limit specification which requires users to follow FAA regulations 101.33, 101.35, 101.37, and 101.39 [6] [11]. The proposed design will weigh less than six pounds which will allow for an additional </w:t>
      </w:r>
      <w:proofErr w:type="gramStart"/>
      <w:r>
        <w:rPr>
          <w:sz w:val="24"/>
          <w:szCs w:val="24"/>
        </w:rPr>
        <w:t>six pound</w:t>
      </w:r>
      <w:proofErr w:type="gramEnd"/>
      <w:r>
        <w:rPr>
          <w:sz w:val="24"/>
          <w:szCs w:val="24"/>
        </w:rPr>
        <w:t xml:space="preserve"> payload without needing to follow the above FAA regulations. Of </w:t>
      </w:r>
      <w:proofErr w:type="gramStart"/>
      <w:r>
        <w:rPr>
          <w:sz w:val="24"/>
          <w:szCs w:val="24"/>
        </w:rPr>
        <w:t>particular importance</w:t>
      </w:r>
      <w:proofErr w:type="gramEnd"/>
      <w:r>
        <w:rPr>
          <w:sz w:val="24"/>
          <w:szCs w:val="24"/>
        </w:rPr>
        <w:t xml:space="preserve">, the proposed system may be operated during inclement weather conditions without prior notice to the FAA [6]. </w:t>
      </w:r>
    </w:p>
    <w:p w14:paraId="3EB522A1" w14:textId="77777777" w:rsidR="007B4E71" w:rsidRDefault="006542B6" w:rsidP="001E4ED8">
      <w:pPr>
        <w:numPr>
          <w:ilvl w:val="1"/>
          <w:numId w:val="17"/>
        </w:numPr>
        <w:pBdr>
          <w:top w:val="nil"/>
          <w:left w:val="nil"/>
          <w:bottom w:val="nil"/>
          <w:right w:val="nil"/>
          <w:between w:val="nil"/>
        </w:pBdr>
        <w:spacing w:before="240" w:after="120" w:line="480" w:lineRule="auto"/>
        <w:ind w:left="0" w:right="0" w:firstLine="0"/>
        <w:rPr>
          <w:b/>
          <w:color w:val="000000"/>
          <w:sz w:val="28"/>
          <w:szCs w:val="28"/>
        </w:rPr>
      </w:pPr>
      <w:r>
        <w:rPr>
          <w:b/>
          <w:color w:val="000000"/>
          <w:sz w:val="28"/>
          <w:szCs w:val="28"/>
        </w:rPr>
        <w:t>Cost Analysis</w:t>
      </w:r>
    </w:p>
    <w:p w14:paraId="45FE5A3F" w14:textId="448D216B" w:rsidR="007B4E71" w:rsidRDefault="00F24FB5" w:rsidP="001E4ED8">
      <w:pPr>
        <w:pBdr>
          <w:top w:val="nil"/>
          <w:left w:val="nil"/>
          <w:bottom w:val="nil"/>
          <w:right w:val="nil"/>
          <w:between w:val="nil"/>
        </w:pBdr>
        <w:spacing w:before="240" w:after="120" w:line="480" w:lineRule="auto"/>
        <w:ind w:left="0" w:right="0"/>
        <w:rPr>
          <w:b/>
          <w:sz w:val="24"/>
          <w:szCs w:val="24"/>
        </w:rPr>
      </w:pPr>
      <w:r>
        <w:rPr>
          <w:b/>
          <w:sz w:val="24"/>
          <w:szCs w:val="24"/>
        </w:rPr>
        <w:t>7</w:t>
      </w:r>
      <w:r w:rsidR="006542B6">
        <w:rPr>
          <w:b/>
          <w:sz w:val="24"/>
          <w:szCs w:val="24"/>
        </w:rPr>
        <w:t>.2.1 Hardware Costs</w:t>
      </w:r>
    </w:p>
    <w:p w14:paraId="49D901F8" w14:textId="77777777" w:rsidR="007B4E71" w:rsidRDefault="006542B6" w:rsidP="001E4ED8">
      <w:pPr>
        <w:pBdr>
          <w:top w:val="nil"/>
          <w:left w:val="nil"/>
          <w:bottom w:val="nil"/>
          <w:right w:val="nil"/>
          <w:between w:val="nil"/>
        </w:pBdr>
        <w:spacing w:before="240" w:after="120" w:line="480" w:lineRule="auto"/>
        <w:ind w:left="0" w:right="0"/>
        <w:rPr>
          <w:sz w:val="24"/>
          <w:szCs w:val="24"/>
        </w:rPr>
      </w:pPr>
      <w:r>
        <w:rPr>
          <w:sz w:val="24"/>
          <w:szCs w:val="24"/>
        </w:rPr>
        <w:t>The HAB control system will consist of electronic, mechanical, and structural components. The previous design effort purchased some supplies that can be reused shown in Table 3. These items are not included in the final cost calculations.</w:t>
      </w:r>
    </w:p>
    <w:p w14:paraId="252D7431" w14:textId="77777777" w:rsidR="007B4E71" w:rsidRDefault="006542B6" w:rsidP="001E4ED8">
      <w:pPr>
        <w:pBdr>
          <w:top w:val="nil"/>
          <w:left w:val="nil"/>
          <w:bottom w:val="nil"/>
          <w:right w:val="nil"/>
          <w:between w:val="nil"/>
        </w:pBdr>
        <w:spacing w:before="240" w:after="120" w:line="480" w:lineRule="auto"/>
        <w:ind w:left="0" w:right="0"/>
        <w:jc w:val="center"/>
        <w:rPr>
          <w:sz w:val="24"/>
          <w:szCs w:val="24"/>
        </w:rPr>
      </w:pPr>
      <w:r>
        <w:rPr>
          <w:sz w:val="24"/>
          <w:szCs w:val="24"/>
        </w:rPr>
        <w:lastRenderedPageBreak/>
        <w:t>Table 3. Previous Supplies</w:t>
      </w:r>
    </w:p>
    <w:tbl>
      <w:tblPr>
        <w:tblStyle w:val="a1"/>
        <w:tblW w:w="51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0"/>
        <w:gridCol w:w="1920"/>
      </w:tblGrid>
      <w:tr w:rsidR="007B4E71" w14:paraId="6C645C60" w14:textId="77777777">
        <w:trPr>
          <w:jc w:val="center"/>
        </w:trPr>
        <w:tc>
          <w:tcPr>
            <w:tcW w:w="3210" w:type="dxa"/>
            <w:shd w:val="clear" w:color="auto" w:fill="auto"/>
            <w:tcMar>
              <w:top w:w="100" w:type="dxa"/>
              <w:left w:w="100" w:type="dxa"/>
              <w:bottom w:w="100" w:type="dxa"/>
              <w:right w:w="100" w:type="dxa"/>
            </w:tcMar>
          </w:tcPr>
          <w:p w14:paraId="5BCF4142" w14:textId="77777777" w:rsidR="007B4E71" w:rsidRDefault="006542B6" w:rsidP="001E4ED8">
            <w:pPr>
              <w:widowControl w:val="0"/>
              <w:pBdr>
                <w:top w:val="nil"/>
                <w:left w:val="nil"/>
                <w:bottom w:val="nil"/>
                <w:right w:val="nil"/>
                <w:between w:val="nil"/>
              </w:pBdr>
              <w:ind w:left="0" w:right="0"/>
              <w:rPr>
                <w:b/>
                <w:sz w:val="24"/>
                <w:szCs w:val="24"/>
              </w:rPr>
            </w:pPr>
            <w:r>
              <w:rPr>
                <w:b/>
                <w:sz w:val="24"/>
                <w:szCs w:val="24"/>
              </w:rPr>
              <w:t>Item</w:t>
            </w:r>
          </w:p>
        </w:tc>
        <w:tc>
          <w:tcPr>
            <w:tcW w:w="1920" w:type="dxa"/>
            <w:shd w:val="clear" w:color="auto" w:fill="auto"/>
            <w:tcMar>
              <w:top w:w="100" w:type="dxa"/>
              <w:left w:w="100" w:type="dxa"/>
              <w:bottom w:w="100" w:type="dxa"/>
              <w:right w:w="100" w:type="dxa"/>
            </w:tcMar>
          </w:tcPr>
          <w:p w14:paraId="3907696D" w14:textId="77777777" w:rsidR="007B4E71" w:rsidRDefault="006542B6" w:rsidP="001E4ED8">
            <w:pPr>
              <w:widowControl w:val="0"/>
              <w:pBdr>
                <w:top w:val="nil"/>
                <w:left w:val="nil"/>
                <w:bottom w:val="nil"/>
                <w:right w:val="nil"/>
                <w:between w:val="nil"/>
              </w:pBdr>
              <w:ind w:left="0" w:right="0"/>
              <w:rPr>
                <w:b/>
                <w:sz w:val="24"/>
                <w:szCs w:val="24"/>
              </w:rPr>
            </w:pPr>
            <w:r>
              <w:rPr>
                <w:b/>
                <w:sz w:val="24"/>
                <w:szCs w:val="24"/>
              </w:rPr>
              <w:t>Estimated Cost</w:t>
            </w:r>
          </w:p>
        </w:tc>
      </w:tr>
      <w:tr w:rsidR="007B4E71" w14:paraId="0C039749" w14:textId="77777777">
        <w:trPr>
          <w:jc w:val="center"/>
        </w:trPr>
        <w:tc>
          <w:tcPr>
            <w:tcW w:w="3210" w:type="dxa"/>
            <w:shd w:val="clear" w:color="auto" w:fill="auto"/>
            <w:tcMar>
              <w:top w:w="100" w:type="dxa"/>
              <w:left w:w="100" w:type="dxa"/>
              <w:bottom w:w="100" w:type="dxa"/>
              <w:right w:w="100" w:type="dxa"/>
            </w:tcMar>
          </w:tcPr>
          <w:p w14:paraId="6138D0A6"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Arduino Mega 2560</w:t>
            </w:r>
          </w:p>
        </w:tc>
        <w:tc>
          <w:tcPr>
            <w:tcW w:w="1920" w:type="dxa"/>
            <w:shd w:val="clear" w:color="auto" w:fill="auto"/>
            <w:tcMar>
              <w:top w:w="100" w:type="dxa"/>
              <w:left w:w="100" w:type="dxa"/>
              <w:bottom w:w="100" w:type="dxa"/>
              <w:right w:w="100" w:type="dxa"/>
            </w:tcMar>
          </w:tcPr>
          <w:p w14:paraId="5BA96138"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$38.50</w:t>
            </w:r>
          </w:p>
        </w:tc>
      </w:tr>
      <w:tr w:rsidR="007B4E71" w14:paraId="5B01D78E" w14:textId="77777777">
        <w:trPr>
          <w:jc w:val="center"/>
        </w:trPr>
        <w:tc>
          <w:tcPr>
            <w:tcW w:w="3210" w:type="dxa"/>
            <w:shd w:val="clear" w:color="auto" w:fill="auto"/>
            <w:tcMar>
              <w:top w:w="100" w:type="dxa"/>
              <w:left w:w="100" w:type="dxa"/>
              <w:bottom w:w="100" w:type="dxa"/>
              <w:right w:w="100" w:type="dxa"/>
            </w:tcMar>
          </w:tcPr>
          <w:p w14:paraId="00CF7B41"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5 ft Diameter Parachute</w:t>
            </w:r>
          </w:p>
        </w:tc>
        <w:tc>
          <w:tcPr>
            <w:tcW w:w="1920" w:type="dxa"/>
            <w:shd w:val="clear" w:color="auto" w:fill="auto"/>
            <w:tcMar>
              <w:top w:w="100" w:type="dxa"/>
              <w:left w:w="100" w:type="dxa"/>
              <w:bottom w:w="100" w:type="dxa"/>
              <w:right w:w="100" w:type="dxa"/>
            </w:tcMar>
          </w:tcPr>
          <w:p w14:paraId="32B814C7"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$50</w:t>
            </w:r>
          </w:p>
        </w:tc>
      </w:tr>
      <w:tr w:rsidR="007B4E71" w14:paraId="0A47C80B" w14:textId="77777777">
        <w:trPr>
          <w:jc w:val="center"/>
        </w:trPr>
        <w:tc>
          <w:tcPr>
            <w:tcW w:w="3210" w:type="dxa"/>
            <w:shd w:val="clear" w:color="auto" w:fill="auto"/>
            <w:tcMar>
              <w:top w:w="100" w:type="dxa"/>
              <w:left w:w="100" w:type="dxa"/>
              <w:bottom w:w="100" w:type="dxa"/>
              <w:right w:w="100" w:type="dxa"/>
            </w:tcMar>
          </w:tcPr>
          <w:p w14:paraId="70B74FF1"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1200 g Latex Balloon</w:t>
            </w:r>
          </w:p>
        </w:tc>
        <w:tc>
          <w:tcPr>
            <w:tcW w:w="1920" w:type="dxa"/>
            <w:shd w:val="clear" w:color="auto" w:fill="auto"/>
            <w:tcMar>
              <w:top w:w="100" w:type="dxa"/>
              <w:left w:w="100" w:type="dxa"/>
              <w:bottom w:w="100" w:type="dxa"/>
              <w:right w:w="100" w:type="dxa"/>
            </w:tcMar>
          </w:tcPr>
          <w:p w14:paraId="4382C18B"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$120</w:t>
            </w:r>
          </w:p>
        </w:tc>
      </w:tr>
      <w:tr w:rsidR="007B4E71" w14:paraId="2F339B6F" w14:textId="77777777">
        <w:trPr>
          <w:jc w:val="center"/>
        </w:trPr>
        <w:tc>
          <w:tcPr>
            <w:tcW w:w="3210" w:type="dxa"/>
            <w:shd w:val="clear" w:color="auto" w:fill="auto"/>
            <w:tcMar>
              <w:top w:w="100" w:type="dxa"/>
              <w:left w:w="100" w:type="dxa"/>
              <w:bottom w:w="100" w:type="dxa"/>
              <w:right w:w="100" w:type="dxa"/>
            </w:tcMar>
          </w:tcPr>
          <w:p w14:paraId="7ED1F99A" w14:textId="77777777" w:rsidR="007B4E71" w:rsidRDefault="006542B6" w:rsidP="001E4ED8">
            <w:pPr>
              <w:widowControl w:val="0"/>
              <w:pBdr>
                <w:top w:val="nil"/>
                <w:left w:val="nil"/>
                <w:bottom w:val="nil"/>
                <w:right w:val="nil"/>
                <w:between w:val="nil"/>
              </w:pBdr>
              <w:ind w:left="0" w:right="0"/>
              <w:rPr>
                <w:sz w:val="24"/>
                <w:szCs w:val="24"/>
              </w:rPr>
            </w:pPr>
            <w:proofErr w:type="spellStart"/>
            <w:r>
              <w:rPr>
                <w:sz w:val="24"/>
                <w:szCs w:val="24"/>
              </w:rPr>
              <w:t>RockBLOCK</w:t>
            </w:r>
            <w:proofErr w:type="spellEnd"/>
            <w:r>
              <w:rPr>
                <w:sz w:val="24"/>
                <w:szCs w:val="24"/>
              </w:rPr>
              <w:t xml:space="preserve"> Iridium Module</w:t>
            </w:r>
          </w:p>
        </w:tc>
        <w:tc>
          <w:tcPr>
            <w:tcW w:w="1920" w:type="dxa"/>
            <w:shd w:val="clear" w:color="auto" w:fill="auto"/>
            <w:tcMar>
              <w:top w:w="100" w:type="dxa"/>
              <w:left w:w="100" w:type="dxa"/>
              <w:bottom w:w="100" w:type="dxa"/>
              <w:right w:w="100" w:type="dxa"/>
            </w:tcMar>
          </w:tcPr>
          <w:p w14:paraId="58617E35"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$250</w:t>
            </w:r>
          </w:p>
        </w:tc>
      </w:tr>
      <w:tr w:rsidR="007B4E71" w14:paraId="09750D0E" w14:textId="77777777">
        <w:trPr>
          <w:jc w:val="center"/>
        </w:trPr>
        <w:tc>
          <w:tcPr>
            <w:tcW w:w="3210" w:type="dxa"/>
            <w:shd w:val="clear" w:color="auto" w:fill="auto"/>
            <w:tcMar>
              <w:top w:w="100" w:type="dxa"/>
              <w:left w:w="100" w:type="dxa"/>
              <w:bottom w:w="100" w:type="dxa"/>
              <w:right w:w="100" w:type="dxa"/>
            </w:tcMar>
          </w:tcPr>
          <w:p w14:paraId="69DEC58B"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Servos</w:t>
            </w:r>
          </w:p>
        </w:tc>
        <w:tc>
          <w:tcPr>
            <w:tcW w:w="1920" w:type="dxa"/>
            <w:shd w:val="clear" w:color="auto" w:fill="auto"/>
            <w:tcMar>
              <w:top w:w="100" w:type="dxa"/>
              <w:left w:w="100" w:type="dxa"/>
              <w:bottom w:w="100" w:type="dxa"/>
              <w:right w:w="100" w:type="dxa"/>
            </w:tcMar>
          </w:tcPr>
          <w:p w14:paraId="224D45A2"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$80</w:t>
            </w:r>
          </w:p>
        </w:tc>
      </w:tr>
    </w:tbl>
    <w:p w14:paraId="6A828436" w14:textId="77777777" w:rsidR="007B4E71" w:rsidRDefault="007B4E71" w:rsidP="001E4ED8">
      <w:pPr>
        <w:pBdr>
          <w:top w:val="nil"/>
          <w:left w:val="nil"/>
          <w:bottom w:val="nil"/>
          <w:right w:val="nil"/>
          <w:between w:val="nil"/>
        </w:pBdr>
        <w:spacing w:before="240" w:after="120" w:line="480" w:lineRule="auto"/>
        <w:ind w:left="0" w:right="0"/>
        <w:rPr>
          <w:color w:val="FF0000"/>
          <w:sz w:val="24"/>
          <w:szCs w:val="24"/>
        </w:rPr>
      </w:pPr>
    </w:p>
    <w:p w14:paraId="2C16F950" w14:textId="77777777" w:rsidR="007B4E71" w:rsidRDefault="006542B6" w:rsidP="001E4ED8">
      <w:pPr>
        <w:pBdr>
          <w:top w:val="nil"/>
          <w:left w:val="nil"/>
          <w:bottom w:val="nil"/>
          <w:right w:val="nil"/>
          <w:between w:val="nil"/>
        </w:pBdr>
        <w:spacing w:before="240" w:after="120" w:line="480" w:lineRule="auto"/>
        <w:ind w:left="0" w:right="0"/>
        <w:rPr>
          <w:sz w:val="24"/>
          <w:szCs w:val="24"/>
        </w:rPr>
      </w:pPr>
      <w:r>
        <w:rPr>
          <w:sz w:val="24"/>
          <w:szCs w:val="24"/>
        </w:rPr>
        <w:t xml:space="preserve">The additional parts necessary to build the proposed design are listed in Appendix D. The listed components provide enough materials for a single launch. Further launches will require additional balloons and potentially hardware if the payload is not recovered. </w:t>
      </w:r>
    </w:p>
    <w:p w14:paraId="086748E8" w14:textId="77777777" w:rsidR="007B4E71" w:rsidRDefault="006542B6" w:rsidP="001E4ED8">
      <w:pPr>
        <w:pBdr>
          <w:top w:val="nil"/>
          <w:left w:val="nil"/>
          <w:bottom w:val="nil"/>
          <w:right w:val="nil"/>
          <w:between w:val="nil"/>
        </w:pBdr>
        <w:spacing w:before="240" w:after="120" w:line="480" w:lineRule="auto"/>
        <w:ind w:left="0" w:right="0"/>
        <w:rPr>
          <w:sz w:val="24"/>
          <w:szCs w:val="24"/>
        </w:rPr>
      </w:pPr>
      <w:r>
        <w:rPr>
          <w:sz w:val="24"/>
          <w:szCs w:val="24"/>
        </w:rPr>
        <w:t xml:space="preserve">In addition to hardware, the satellite communication in use will require a data plan with monthly costs and additional charges for data usage, checking for messages, and registering the device as shown in Table 4. </w:t>
      </w:r>
    </w:p>
    <w:p w14:paraId="7D64B3C2" w14:textId="77777777" w:rsidR="007B4E71" w:rsidRDefault="006542B6" w:rsidP="001E4ED8">
      <w:pPr>
        <w:pBdr>
          <w:top w:val="nil"/>
          <w:left w:val="nil"/>
          <w:bottom w:val="nil"/>
          <w:right w:val="nil"/>
          <w:between w:val="nil"/>
        </w:pBdr>
        <w:spacing w:before="240" w:after="120" w:line="480" w:lineRule="auto"/>
        <w:ind w:left="0" w:right="0"/>
        <w:jc w:val="center"/>
        <w:rPr>
          <w:sz w:val="24"/>
          <w:szCs w:val="24"/>
        </w:rPr>
      </w:pPr>
      <w:r>
        <w:rPr>
          <w:sz w:val="24"/>
          <w:szCs w:val="24"/>
        </w:rPr>
        <w:t>Table 4. Communication Data Plan Charges</w:t>
      </w:r>
    </w:p>
    <w:tbl>
      <w:tblPr>
        <w:tblStyle w:val="a2"/>
        <w:tblW w:w="6315" w:type="dxa"/>
        <w:tblInd w:w="1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85"/>
        <w:gridCol w:w="1830"/>
      </w:tblGrid>
      <w:tr w:rsidR="007B4E71" w14:paraId="1B747067" w14:textId="77777777">
        <w:tc>
          <w:tcPr>
            <w:tcW w:w="4485" w:type="dxa"/>
            <w:shd w:val="clear" w:color="auto" w:fill="auto"/>
            <w:tcMar>
              <w:top w:w="100" w:type="dxa"/>
              <w:left w:w="100" w:type="dxa"/>
              <w:bottom w:w="100" w:type="dxa"/>
              <w:right w:w="100" w:type="dxa"/>
            </w:tcMar>
          </w:tcPr>
          <w:p w14:paraId="1B51249F" w14:textId="77777777" w:rsidR="007B4E71" w:rsidRDefault="006542B6" w:rsidP="001E4ED8">
            <w:pPr>
              <w:widowControl w:val="0"/>
              <w:pBdr>
                <w:top w:val="nil"/>
                <w:left w:val="nil"/>
                <w:bottom w:val="nil"/>
                <w:right w:val="nil"/>
                <w:between w:val="nil"/>
              </w:pBdr>
              <w:ind w:left="0" w:right="-225"/>
              <w:rPr>
                <w:sz w:val="24"/>
                <w:szCs w:val="24"/>
              </w:rPr>
            </w:pPr>
            <w:r>
              <w:rPr>
                <w:sz w:val="24"/>
                <w:szCs w:val="24"/>
              </w:rPr>
              <w:t>Monthly Subscription Fee</w:t>
            </w:r>
          </w:p>
        </w:tc>
        <w:tc>
          <w:tcPr>
            <w:tcW w:w="1830" w:type="dxa"/>
            <w:shd w:val="clear" w:color="auto" w:fill="auto"/>
            <w:tcMar>
              <w:top w:w="100" w:type="dxa"/>
              <w:left w:w="100" w:type="dxa"/>
              <w:bottom w:w="100" w:type="dxa"/>
              <w:right w:w="100" w:type="dxa"/>
            </w:tcMar>
          </w:tcPr>
          <w:p w14:paraId="12F6A714" w14:textId="77777777" w:rsidR="007B4E71" w:rsidRDefault="006542B6" w:rsidP="001E4ED8">
            <w:pPr>
              <w:widowControl w:val="0"/>
              <w:pBdr>
                <w:top w:val="nil"/>
                <w:left w:val="nil"/>
                <w:bottom w:val="nil"/>
                <w:right w:val="nil"/>
                <w:between w:val="nil"/>
              </w:pBdr>
              <w:ind w:left="90" w:right="180"/>
              <w:rPr>
                <w:sz w:val="24"/>
                <w:szCs w:val="24"/>
              </w:rPr>
            </w:pPr>
            <w:r>
              <w:rPr>
                <w:sz w:val="24"/>
                <w:szCs w:val="24"/>
              </w:rPr>
              <w:t>$14.99</w:t>
            </w:r>
          </w:p>
        </w:tc>
      </w:tr>
      <w:tr w:rsidR="007B4E71" w14:paraId="298382CD" w14:textId="77777777">
        <w:tc>
          <w:tcPr>
            <w:tcW w:w="4485" w:type="dxa"/>
            <w:shd w:val="clear" w:color="auto" w:fill="auto"/>
            <w:tcMar>
              <w:top w:w="100" w:type="dxa"/>
              <w:left w:w="100" w:type="dxa"/>
              <w:bottom w:w="100" w:type="dxa"/>
              <w:right w:w="100" w:type="dxa"/>
            </w:tcMar>
          </w:tcPr>
          <w:p w14:paraId="5D08D37E" w14:textId="77777777" w:rsidR="007B4E71" w:rsidRDefault="006542B6" w:rsidP="001E4ED8">
            <w:pPr>
              <w:widowControl w:val="0"/>
              <w:pBdr>
                <w:top w:val="nil"/>
                <w:left w:val="nil"/>
                <w:bottom w:val="nil"/>
                <w:right w:val="nil"/>
                <w:between w:val="nil"/>
              </w:pBdr>
              <w:ind w:left="0" w:right="-225"/>
              <w:rPr>
                <w:sz w:val="24"/>
                <w:szCs w:val="24"/>
              </w:rPr>
            </w:pPr>
            <w:r>
              <w:rPr>
                <w:sz w:val="24"/>
                <w:szCs w:val="24"/>
              </w:rPr>
              <w:t>Data Charge</w:t>
            </w:r>
          </w:p>
        </w:tc>
        <w:tc>
          <w:tcPr>
            <w:tcW w:w="1830" w:type="dxa"/>
            <w:shd w:val="clear" w:color="auto" w:fill="auto"/>
            <w:tcMar>
              <w:top w:w="100" w:type="dxa"/>
              <w:left w:w="100" w:type="dxa"/>
              <w:bottom w:w="100" w:type="dxa"/>
              <w:right w:w="100" w:type="dxa"/>
            </w:tcMar>
          </w:tcPr>
          <w:p w14:paraId="36A66BD4" w14:textId="77777777" w:rsidR="007B4E71" w:rsidRDefault="006542B6" w:rsidP="001E4ED8">
            <w:pPr>
              <w:widowControl w:val="0"/>
              <w:pBdr>
                <w:top w:val="nil"/>
                <w:left w:val="nil"/>
                <w:bottom w:val="nil"/>
                <w:right w:val="nil"/>
                <w:between w:val="nil"/>
              </w:pBdr>
              <w:ind w:left="90" w:right="180"/>
              <w:rPr>
                <w:sz w:val="24"/>
                <w:szCs w:val="24"/>
              </w:rPr>
            </w:pPr>
            <w:r>
              <w:rPr>
                <w:sz w:val="24"/>
                <w:szCs w:val="24"/>
              </w:rPr>
              <w:t>$1.09 / KB</w:t>
            </w:r>
          </w:p>
        </w:tc>
      </w:tr>
      <w:tr w:rsidR="007B4E71" w14:paraId="393F7643" w14:textId="77777777">
        <w:tc>
          <w:tcPr>
            <w:tcW w:w="4485" w:type="dxa"/>
            <w:shd w:val="clear" w:color="auto" w:fill="auto"/>
            <w:tcMar>
              <w:top w:w="100" w:type="dxa"/>
              <w:left w:w="100" w:type="dxa"/>
              <w:bottom w:w="100" w:type="dxa"/>
              <w:right w:w="100" w:type="dxa"/>
            </w:tcMar>
          </w:tcPr>
          <w:p w14:paraId="353DC3B2" w14:textId="77777777" w:rsidR="007B4E71" w:rsidRDefault="006542B6" w:rsidP="001E4ED8">
            <w:pPr>
              <w:widowControl w:val="0"/>
              <w:pBdr>
                <w:top w:val="nil"/>
                <w:left w:val="nil"/>
                <w:bottom w:val="nil"/>
                <w:right w:val="nil"/>
                <w:between w:val="nil"/>
              </w:pBdr>
              <w:ind w:left="0" w:right="-225"/>
              <w:rPr>
                <w:sz w:val="24"/>
                <w:szCs w:val="24"/>
              </w:rPr>
            </w:pPr>
            <w:r>
              <w:rPr>
                <w:sz w:val="24"/>
                <w:szCs w:val="24"/>
              </w:rPr>
              <w:t>Minimum Billing Increment per Message</w:t>
            </w:r>
          </w:p>
        </w:tc>
        <w:tc>
          <w:tcPr>
            <w:tcW w:w="1830" w:type="dxa"/>
            <w:shd w:val="clear" w:color="auto" w:fill="auto"/>
            <w:tcMar>
              <w:top w:w="100" w:type="dxa"/>
              <w:left w:w="100" w:type="dxa"/>
              <w:bottom w:w="100" w:type="dxa"/>
              <w:right w:w="100" w:type="dxa"/>
            </w:tcMar>
          </w:tcPr>
          <w:p w14:paraId="1D89599C" w14:textId="77777777" w:rsidR="007B4E71" w:rsidRDefault="006542B6" w:rsidP="001E4ED8">
            <w:pPr>
              <w:widowControl w:val="0"/>
              <w:pBdr>
                <w:top w:val="nil"/>
                <w:left w:val="nil"/>
                <w:bottom w:val="nil"/>
                <w:right w:val="nil"/>
                <w:between w:val="nil"/>
              </w:pBdr>
              <w:ind w:left="90" w:right="180"/>
              <w:rPr>
                <w:sz w:val="24"/>
                <w:szCs w:val="24"/>
              </w:rPr>
            </w:pPr>
            <w:r>
              <w:rPr>
                <w:sz w:val="24"/>
                <w:szCs w:val="24"/>
              </w:rPr>
              <w:t>30 bytes</w:t>
            </w:r>
          </w:p>
        </w:tc>
      </w:tr>
      <w:tr w:rsidR="007B4E71" w14:paraId="320CCCD4" w14:textId="77777777">
        <w:tc>
          <w:tcPr>
            <w:tcW w:w="4485" w:type="dxa"/>
            <w:shd w:val="clear" w:color="auto" w:fill="auto"/>
            <w:tcMar>
              <w:top w:w="100" w:type="dxa"/>
              <w:left w:w="100" w:type="dxa"/>
              <w:bottom w:w="100" w:type="dxa"/>
              <w:right w:w="100" w:type="dxa"/>
            </w:tcMar>
          </w:tcPr>
          <w:p w14:paraId="52A8B1D8" w14:textId="77777777" w:rsidR="007B4E71" w:rsidRDefault="006542B6" w:rsidP="001E4ED8">
            <w:pPr>
              <w:widowControl w:val="0"/>
              <w:pBdr>
                <w:top w:val="nil"/>
                <w:left w:val="nil"/>
                <w:bottom w:val="nil"/>
                <w:right w:val="nil"/>
                <w:between w:val="nil"/>
              </w:pBdr>
              <w:ind w:left="0" w:right="-225"/>
              <w:rPr>
                <w:sz w:val="24"/>
                <w:szCs w:val="24"/>
              </w:rPr>
            </w:pPr>
            <w:r>
              <w:rPr>
                <w:sz w:val="24"/>
                <w:szCs w:val="24"/>
              </w:rPr>
              <w:t>Cost of 30 Byte Message</w:t>
            </w:r>
          </w:p>
        </w:tc>
        <w:tc>
          <w:tcPr>
            <w:tcW w:w="1830" w:type="dxa"/>
            <w:shd w:val="clear" w:color="auto" w:fill="auto"/>
            <w:tcMar>
              <w:top w:w="100" w:type="dxa"/>
              <w:left w:w="100" w:type="dxa"/>
              <w:bottom w:w="100" w:type="dxa"/>
              <w:right w:w="100" w:type="dxa"/>
            </w:tcMar>
          </w:tcPr>
          <w:p w14:paraId="2CBB8C94" w14:textId="77777777" w:rsidR="007B4E71" w:rsidRDefault="006542B6" w:rsidP="001E4ED8">
            <w:pPr>
              <w:widowControl w:val="0"/>
              <w:pBdr>
                <w:top w:val="nil"/>
                <w:left w:val="nil"/>
                <w:bottom w:val="nil"/>
                <w:right w:val="nil"/>
                <w:between w:val="nil"/>
              </w:pBdr>
              <w:ind w:left="90" w:right="180"/>
              <w:rPr>
                <w:sz w:val="24"/>
                <w:szCs w:val="24"/>
              </w:rPr>
            </w:pPr>
            <w:r>
              <w:rPr>
                <w:sz w:val="24"/>
                <w:szCs w:val="24"/>
              </w:rPr>
              <w:t>$0.03</w:t>
            </w:r>
          </w:p>
        </w:tc>
      </w:tr>
      <w:tr w:rsidR="007B4E71" w14:paraId="546087FC" w14:textId="77777777">
        <w:tc>
          <w:tcPr>
            <w:tcW w:w="4485" w:type="dxa"/>
            <w:shd w:val="clear" w:color="auto" w:fill="auto"/>
            <w:tcMar>
              <w:top w:w="100" w:type="dxa"/>
              <w:left w:w="100" w:type="dxa"/>
              <w:bottom w:w="100" w:type="dxa"/>
              <w:right w:w="100" w:type="dxa"/>
            </w:tcMar>
          </w:tcPr>
          <w:p w14:paraId="301AAA4C" w14:textId="77777777" w:rsidR="007B4E71" w:rsidRDefault="006542B6" w:rsidP="001E4ED8">
            <w:pPr>
              <w:widowControl w:val="0"/>
              <w:pBdr>
                <w:top w:val="nil"/>
                <w:left w:val="nil"/>
                <w:bottom w:val="nil"/>
                <w:right w:val="nil"/>
                <w:between w:val="nil"/>
              </w:pBdr>
              <w:ind w:left="0" w:right="-225"/>
              <w:rPr>
                <w:sz w:val="24"/>
                <w:szCs w:val="24"/>
              </w:rPr>
            </w:pPr>
            <w:r>
              <w:rPr>
                <w:sz w:val="24"/>
                <w:szCs w:val="24"/>
              </w:rPr>
              <w:t>Mailbox Check</w:t>
            </w:r>
          </w:p>
        </w:tc>
        <w:tc>
          <w:tcPr>
            <w:tcW w:w="1830" w:type="dxa"/>
            <w:shd w:val="clear" w:color="auto" w:fill="auto"/>
            <w:tcMar>
              <w:top w:w="100" w:type="dxa"/>
              <w:left w:w="100" w:type="dxa"/>
              <w:bottom w:w="100" w:type="dxa"/>
              <w:right w:w="100" w:type="dxa"/>
            </w:tcMar>
          </w:tcPr>
          <w:p w14:paraId="0A03F1D1" w14:textId="77777777" w:rsidR="007B4E71" w:rsidRDefault="006542B6" w:rsidP="001E4ED8">
            <w:pPr>
              <w:widowControl w:val="0"/>
              <w:pBdr>
                <w:top w:val="nil"/>
                <w:left w:val="nil"/>
                <w:bottom w:val="nil"/>
                <w:right w:val="nil"/>
                <w:between w:val="nil"/>
              </w:pBdr>
              <w:ind w:left="90" w:right="180"/>
              <w:rPr>
                <w:sz w:val="24"/>
                <w:szCs w:val="24"/>
              </w:rPr>
            </w:pPr>
            <w:r>
              <w:rPr>
                <w:sz w:val="24"/>
                <w:szCs w:val="24"/>
              </w:rPr>
              <w:t>$0.05</w:t>
            </w:r>
          </w:p>
        </w:tc>
      </w:tr>
      <w:tr w:rsidR="007B4E71" w14:paraId="22E6036E" w14:textId="77777777">
        <w:tc>
          <w:tcPr>
            <w:tcW w:w="4485" w:type="dxa"/>
            <w:shd w:val="clear" w:color="auto" w:fill="auto"/>
            <w:tcMar>
              <w:top w:w="100" w:type="dxa"/>
              <w:left w:w="100" w:type="dxa"/>
              <w:bottom w:w="100" w:type="dxa"/>
              <w:right w:w="100" w:type="dxa"/>
            </w:tcMar>
          </w:tcPr>
          <w:p w14:paraId="164DBD12" w14:textId="77777777" w:rsidR="007B4E71" w:rsidRDefault="006542B6" w:rsidP="001E4ED8">
            <w:pPr>
              <w:widowControl w:val="0"/>
              <w:pBdr>
                <w:top w:val="nil"/>
                <w:left w:val="nil"/>
                <w:bottom w:val="nil"/>
                <w:right w:val="nil"/>
                <w:between w:val="nil"/>
              </w:pBdr>
              <w:ind w:left="0" w:right="-225"/>
              <w:rPr>
                <w:sz w:val="24"/>
                <w:szCs w:val="24"/>
              </w:rPr>
            </w:pPr>
            <w:r>
              <w:rPr>
                <w:sz w:val="24"/>
                <w:szCs w:val="24"/>
              </w:rPr>
              <w:t>Registration Fee</w:t>
            </w:r>
          </w:p>
        </w:tc>
        <w:tc>
          <w:tcPr>
            <w:tcW w:w="1830" w:type="dxa"/>
            <w:shd w:val="clear" w:color="auto" w:fill="auto"/>
            <w:tcMar>
              <w:top w:w="100" w:type="dxa"/>
              <w:left w:w="100" w:type="dxa"/>
              <w:bottom w:w="100" w:type="dxa"/>
              <w:right w:w="100" w:type="dxa"/>
            </w:tcMar>
          </w:tcPr>
          <w:p w14:paraId="3F5B0BF1" w14:textId="77777777" w:rsidR="007B4E71" w:rsidRDefault="006542B6" w:rsidP="001E4ED8">
            <w:pPr>
              <w:widowControl w:val="0"/>
              <w:pBdr>
                <w:top w:val="nil"/>
                <w:left w:val="nil"/>
                <w:bottom w:val="nil"/>
                <w:right w:val="nil"/>
                <w:between w:val="nil"/>
              </w:pBdr>
              <w:ind w:left="90" w:right="180"/>
              <w:rPr>
                <w:sz w:val="24"/>
                <w:szCs w:val="24"/>
              </w:rPr>
            </w:pPr>
            <w:r>
              <w:rPr>
                <w:sz w:val="24"/>
                <w:szCs w:val="24"/>
              </w:rPr>
              <w:t>$0.05</w:t>
            </w:r>
          </w:p>
        </w:tc>
      </w:tr>
    </w:tbl>
    <w:p w14:paraId="6D1E557F" w14:textId="77777777" w:rsidR="007B4E71" w:rsidRDefault="007B4E71" w:rsidP="001E4ED8">
      <w:pPr>
        <w:pBdr>
          <w:top w:val="nil"/>
          <w:left w:val="nil"/>
          <w:bottom w:val="nil"/>
          <w:right w:val="nil"/>
          <w:between w:val="nil"/>
        </w:pBdr>
        <w:spacing w:before="240" w:after="120" w:line="480" w:lineRule="auto"/>
        <w:ind w:left="0" w:right="-225"/>
        <w:rPr>
          <w:sz w:val="24"/>
          <w:szCs w:val="24"/>
        </w:rPr>
      </w:pPr>
    </w:p>
    <w:p w14:paraId="6A01BA59" w14:textId="77777777" w:rsidR="00B67FD9" w:rsidRDefault="006542B6" w:rsidP="00B67FD9">
      <w:pPr>
        <w:pBdr>
          <w:top w:val="nil"/>
          <w:left w:val="nil"/>
          <w:bottom w:val="nil"/>
          <w:right w:val="nil"/>
          <w:between w:val="nil"/>
        </w:pBdr>
        <w:spacing w:before="240" w:after="120" w:line="480" w:lineRule="auto"/>
        <w:ind w:left="0" w:right="-225"/>
        <w:rPr>
          <w:sz w:val="24"/>
          <w:szCs w:val="24"/>
        </w:rPr>
      </w:pPr>
      <w:r>
        <w:rPr>
          <w:sz w:val="24"/>
          <w:szCs w:val="24"/>
        </w:rPr>
        <w:lastRenderedPageBreak/>
        <w:t xml:space="preserve">Table 5 estimates the total cost communication for each predicted flight. These costs are calculated based on 20 messages and 12 mailbox checks per hour. The total estimated cost for the communication plan over 3 months is $112.69. </w:t>
      </w:r>
    </w:p>
    <w:p w14:paraId="0409F46B" w14:textId="16D44FAF" w:rsidR="007B4E71" w:rsidRDefault="006542B6" w:rsidP="00B67FD9">
      <w:pPr>
        <w:pBdr>
          <w:top w:val="nil"/>
          <w:left w:val="nil"/>
          <w:bottom w:val="nil"/>
          <w:right w:val="nil"/>
          <w:between w:val="nil"/>
        </w:pBdr>
        <w:spacing w:before="240" w:after="120" w:line="480" w:lineRule="auto"/>
        <w:ind w:left="0" w:right="-225"/>
        <w:jc w:val="center"/>
        <w:rPr>
          <w:sz w:val="24"/>
          <w:szCs w:val="24"/>
        </w:rPr>
      </w:pPr>
      <w:r>
        <w:rPr>
          <w:sz w:val="24"/>
          <w:szCs w:val="24"/>
        </w:rPr>
        <w:t>Table 5. Balloon Communication Costs</w:t>
      </w:r>
    </w:p>
    <w:tbl>
      <w:tblPr>
        <w:tblStyle w:val="a3"/>
        <w:tblW w:w="993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6"/>
        <w:gridCol w:w="1656"/>
        <w:gridCol w:w="1656"/>
        <w:gridCol w:w="1656"/>
        <w:gridCol w:w="1656"/>
        <w:gridCol w:w="1656"/>
      </w:tblGrid>
      <w:tr w:rsidR="007B4E71" w14:paraId="79A51A96" w14:textId="77777777">
        <w:trPr>
          <w:jc w:val="center"/>
        </w:trPr>
        <w:tc>
          <w:tcPr>
            <w:tcW w:w="1656" w:type="dxa"/>
            <w:shd w:val="clear" w:color="auto" w:fill="auto"/>
            <w:tcMar>
              <w:top w:w="100" w:type="dxa"/>
              <w:left w:w="100" w:type="dxa"/>
              <w:bottom w:w="100" w:type="dxa"/>
              <w:right w:w="100" w:type="dxa"/>
            </w:tcMar>
          </w:tcPr>
          <w:p w14:paraId="0CF26333"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Flight Number</w:t>
            </w:r>
          </w:p>
        </w:tc>
        <w:tc>
          <w:tcPr>
            <w:tcW w:w="1656" w:type="dxa"/>
            <w:shd w:val="clear" w:color="auto" w:fill="auto"/>
            <w:tcMar>
              <w:top w:w="100" w:type="dxa"/>
              <w:left w:w="100" w:type="dxa"/>
              <w:bottom w:w="100" w:type="dxa"/>
              <w:right w:w="100" w:type="dxa"/>
            </w:tcMar>
          </w:tcPr>
          <w:p w14:paraId="49D44317"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Duration (</w:t>
            </w:r>
            <w:proofErr w:type="spellStart"/>
            <w:r>
              <w:rPr>
                <w:sz w:val="24"/>
                <w:szCs w:val="24"/>
              </w:rPr>
              <w:t>hrs</w:t>
            </w:r>
            <w:proofErr w:type="spellEnd"/>
            <w:r>
              <w:rPr>
                <w:sz w:val="24"/>
                <w:szCs w:val="24"/>
              </w:rPr>
              <w:t>)</w:t>
            </w:r>
          </w:p>
        </w:tc>
        <w:tc>
          <w:tcPr>
            <w:tcW w:w="1656" w:type="dxa"/>
            <w:shd w:val="clear" w:color="auto" w:fill="auto"/>
            <w:tcMar>
              <w:top w:w="100" w:type="dxa"/>
              <w:left w:w="100" w:type="dxa"/>
              <w:bottom w:w="100" w:type="dxa"/>
              <w:right w:w="100" w:type="dxa"/>
            </w:tcMar>
          </w:tcPr>
          <w:p w14:paraId="6F1E9F98"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Monthly Cost</w:t>
            </w:r>
          </w:p>
        </w:tc>
        <w:tc>
          <w:tcPr>
            <w:tcW w:w="1656" w:type="dxa"/>
            <w:shd w:val="clear" w:color="auto" w:fill="auto"/>
            <w:tcMar>
              <w:top w:w="100" w:type="dxa"/>
              <w:left w:w="100" w:type="dxa"/>
              <w:bottom w:w="100" w:type="dxa"/>
              <w:right w:w="100" w:type="dxa"/>
            </w:tcMar>
          </w:tcPr>
          <w:p w14:paraId="04DD8D0C"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Message Cost</w:t>
            </w:r>
          </w:p>
        </w:tc>
        <w:tc>
          <w:tcPr>
            <w:tcW w:w="1656" w:type="dxa"/>
            <w:shd w:val="clear" w:color="auto" w:fill="auto"/>
            <w:tcMar>
              <w:top w:w="100" w:type="dxa"/>
              <w:left w:w="100" w:type="dxa"/>
              <w:bottom w:w="100" w:type="dxa"/>
              <w:right w:w="100" w:type="dxa"/>
            </w:tcMar>
          </w:tcPr>
          <w:p w14:paraId="4278BE88"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Mailbox Cost</w:t>
            </w:r>
          </w:p>
        </w:tc>
        <w:tc>
          <w:tcPr>
            <w:tcW w:w="1656" w:type="dxa"/>
            <w:shd w:val="clear" w:color="auto" w:fill="auto"/>
            <w:tcMar>
              <w:top w:w="100" w:type="dxa"/>
              <w:left w:w="100" w:type="dxa"/>
              <w:bottom w:w="100" w:type="dxa"/>
              <w:right w:w="100" w:type="dxa"/>
            </w:tcMar>
          </w:tcPr>
          <w:p w14:paraId="2D323196"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Total</w:t>
            </w:r>
          </w:p>
        </w:tc>
      </w:tr>
      <w:tr w:rsidR="007B4E71" w14:paraId="2DC2594D" w14:textId="77777777">
        <w:trPr>
          <w:jc w:val="center"/>
        </w:trPr>
        <w:tc>
          <w:tcPr>
            <w:tcW w:w="1656" w:type="dxa"/>
            <w:shd w:val="clear" w:color="auto" w:fill="auto"/>
            <w:tcMar>
              <w:top w:w="100" w:type="dxa"/>
              <w:left w:w="100" w:type="dxa"/>
              <w:bottom w:w="100" w:type="dxa"/>
              <w:right w:w="100" w:type="dxa"/>
            </w:tcMar>
          </w:tcPr>
          <w:p w14:paraId="4DF9D731"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1</w:t>
            </w:r>
          </w:p>
        </w:tc>
        <w:tc>
          <w:tcPr>
            <w:tcW w:w="1656" w:type="dxa"/>
            <w:shd w:val="clear" w:color="auto" w:fill="auto"/>
            <w:tcMar>
              <w:top w:w="100" w:type="dxa"/>
              <w:left w:w="100" w:type="dxa"/>
              <w:bottom w:w="100" w:type="dxa"/>
              <w:right w:w="100" w:type="dxa"/>
            </w:tcMar>
          </w:tcPr>
          <w:p w14:paraId="04C13F75"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6</w:t>
            </w:r>
          </w:p>
        </w:tc>
        <w:tc>
          <w:tcPr>
            <w:tcW w:w="1656" w:type="dxa"/>
            <w:shd w:val="clear" w:color="auto" w:fill="auto"/>
            <w:tcMar>
              <w:top w:w="100" w:type="dxa"/>
              <w:left w:w="100" w:type="dxa"/>
              <w:bottom w:w="100" w:type="dxa"/>
              <w:right w:w="100" w:type="dxa"/>
            </w:tcMar>
          </w:tcPr>
          <w:p w14:paraId="04AC1804"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$14.99</w:t>
            </w:r>
          </w:p>
        </w:tc>
        <w:tc>
          <w:tcPr>
            <w:tcW w:w="1656" w:type="dxa"/>
            <w:shd w:val="clear" w:color="auto" w:fill="auto"/>
            <w:tcMar>
              <w:top w:w="100" w:type="dxa"/>
              <w:left w:w="100" w:type="dxa"/>
              <w:bottom w:w="100" w:type="dxa"/>
              <w:right w:w="100" w:type="dxa"/>
            </w:tcMar>
          </w:tcPr>
          <w:p w14:paraId="592200E2"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$3.92</w:t>
            </w:r>
          </w:p>
        </w:tc>
        <w:tc>
          <w:tcPr>
            <w:tcW w:w="1656" w:type="dxa"/>
            <w:shd w:val="clear" w:color="auto" w:fill="auto"/>
            <w:tcMar>
              <w:top w:w="100" w:type="dxa"/>
              <w:left w:w="100" w:type="dxa"/>
              <w:bottom w:w="100" w:type="dxa"/>
              <w:right w:w="100" w:type="dxa"/>
            </w:tcMar>
          </w:tcPr>
          <w:p w14:paraId="0888B71F"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$3.60</w:t>
            </w:r>
          </w:p>
        </w:tc>
        <w:tc>
          <w:tcPr>
            <w:tcW w:w="1656" w:type="dxa"/>
            <w:shd w:val="clear" w:color="auto" w:fill="auto"/>
            <w:tcMar>
              <w:top w:w="100" w:type="dxa"/>
              <w:left w:w="100" w:type="dxa"/>
              <w:bottom w:w="100" w:type="dxa"/>
              <w:right w:w="100" w:type="dxa"/>
            </w:tcMar>
          </w:tcPr>
          <w:p w14:paraId="7FE5CBA4"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$22.51</w:t>
            </w:r>
          </w:p>
        </w:tc>
      </w:tr>
      <w:tr w:rsidR="007B4E71" w14:paraId="76ECD44C" w14:textId="77777777">
        <w:trPr>
          <w:jc w:val="center"/>
        </w:trPr>
        <w:tc>
          <w:tcPr>
            <w:tcW w:w="1656" w:type="dxa"/>
            <w:shd w:val="clear" w:color="auto" w:fill="auto"/>
            <w:tcMar>
              <w:top w:w="100" w:type="dxa"/>
              <w:left w:w="100" w:type="dxa"/>
              <w:bottom w:w="100" w:type="dxa"/>
              <w:right w:w="100" w:type="dxa"/>
            </w:tcMar>
          </w:tcPr>
          <w:p w14:paraId="13E8A93B"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2</w:t>
            </w:r>
          </w:p>
        </w:tc>
        <w:tc>
          <w:tcPr>
            <w:tcW w:w="1656" w:type="dxa"/>
            <w:shd w:val="clear" w:color="auto" w:fill="auto"/>
            <w:tcMar>
              <w:top w:w="100" w:type="dxa"/>
              <w:left w:w="100" w:type="dxa"/>
              <w:bottom w:w="100" w:type="dxa"/>
              <w:right w:w="100" w:type="dxa"/>
            </w:tcMar>
          </w:tcPr>
          <w:p w14:paraId="5FB0F022"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24</w:t>
            </w:r>
          </w:p>
        </w:tc>
        <w:tc>
          <w:tcPr>
            <w:tcW w:w="1656" w:type="dxa"/>
            <w:shd w:val="clear" w:color="auto" w:fill="auto"/>
            <w:tcMar>
              <w:top w:w="100" w:type="dxa"/>
              <w:left w:w="100" w:type="dxa"/>
              <w:bottom w:w="100" w:type="dxa"/>
              <w:right w:w="100" w:type="dxa"/>
            </w:tcMar>
          </w:tcPr>
          <w:p w14:paraId="21F92EEE"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$14.99</w:t>
            </w:r>
          </w:p>
        </w:tc>
        <w:tc>
          <w:tcPr>
            <w:tcW w:w="1656" w:type="dxa"/>
            <w:shd w:val="clear" w:color="auto" w:fill="auto"/>
            <w:tcMar>
              <w:top w:w="100" w:type="dxa"/>
              <w:left w:w="100" w:type="dxa"/>
              <w:bottom w:w="100" w:type="dxa"/>
              <w:right w:w="100" w:type="dxa"/>
            </w:tcMar>
          </w:tcPr>
          <w:p w14:paraId="6F8A2D7C"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$15.70</w:t>
            </w:r>
          </w:p>
        </w:tc>
        <w:tc>
          <w:tcPr>
            <w:tcW w:w="1656" w:type="dxa"/>
            <w:shd w:val="clear" w:color="auto" w:fill="auto"/>
            <w:tcMar>
              <w:top w:w="100" w:type="dxa"/>
              <w:left w:w="100" w:type="dxa"/>
              <w:bottom w:w="100" w:type="dxa"/>
              <w:right w:w="100" w:type="dxa"/>
            </w:tcMar>
          </w:tcPr>
          <w:p w14:paraId="22FFE3C3"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$14.4</w:t>
            </w:r>
          </w:p>
        </w:tc>
        <w:tc>
          <w:tcPr>
            <w:tcW w:w="1656" w:type="dxa"/>
            <w:shd w:val="clear" w:color="auto" w:fill="auto"/>
            <w:tcMar>
              <w:top w:w="100" w:type="dxa"/>
              <w:left w:w="100" w:type="dxa"/>
              <w:bottom w:w="100" w:type="dxa"/>
              <w:right w:w="100" w:type="dxa"/>
            </w:tcMar>
          </w:tcPr>
          <w:p w14:paraId="4DD1711A"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$45.09</w:t>
            </w:r>
          </w:p>
        </w:tc>
      </w:tr>
      <w:tr w:rsidR="007B4E71" w14:paraId="35C827B8" w14:textId="77777777">
        <w:trPr>
          <w:jc w:val="center"/>
        </w:trPr>
        <w:tc>
          <w:tcPr>
            <w:tcW w:w="1656" w:type="dxa"/>
            <w:shd w:val="clear" w:color="auto" w:fill="auto"/>
            <w:tcMar>
              <w:top w:w="100" w:type="dxa"/>
              <w:left w:w="100" w:type="dxa"/>
              <w:bottom w:w="100" w:type="dxa"/>
              <w:right w:w="100" w:type="dxa"/>
            </w:tcMar>
          </w:tcPr>
          <w:p w14:paraId="7699705A"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3</w:t>
            </w:r>
          </w:p>
        </w:tc>
        <w:tc>
          <w:tcPr>
            <w:tcW w:w="1656" w:type="dxa"/>
            <w:shd w:val="clear" w:color="auto" w:fill="auto"/>
            <w:tcMar>
              <w:top w:w="100" w:type="dxa"/>
              <w:left w:w="100" w:type="dxa"/>
              <w:bottom w:w="100" w:type="dxa"/>
              <w:right w:w="100" w:type="dxa"/>
            </w:tcMar>
          </w:tcPr>
          <w:p w14:paraId="77781990"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24</w:t>
            </w:r>
          </w:p>
        </w:tc>
        <w:tc>
          <w:tcPr>
            <w:tcW w:w="1656" w:type="dxa"/>
            <w:shd w:val="clear" w:color="auto" w:fill="auto"/>
            <w:tcMar>
              <w:top w:w="100" w:type="dxa"/>
              <w:left w:w="100" w:type="dxa"/>
              <w:bottom w:w="100" w:type="dxa"/>
              <w:right w:w="100" w:type="dxa"/>
            </w:tcMar>
          </w:tcPr>
          <w:p w14:paraId="5579A6AB"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$14.99</w:t>
            </w:r>
          </w:p>
        </w:tc>
        <w:tc>
          <w:tcPr>
            <w:tcW w:w="1656" w:type="dxa"/>
            <w:shd w:val="clear" w:color="auto" w:fill="auto"/>
            <w:tcMar>
              <w:top w:w="100" w:type="dxa"/>
              <w:left w:w="100" w:type="dxa"/>
              <w:bottom w:w="100" w:type="dxa"/>
              <w:right w:w="100" w:type="dxa"/>
            </w:tcMar>
          </w:tcPr>
          <w:p w14:paraId="36FBC39D"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$15.70</w:t>
            </w:r>
          </w:p>
        </w:tc>
        <w:tc>
          <w:tcPr>
            <w:tcW w:w="1656" w:type="dxa"/>
            <w:shd w:val="clear" w:color="auto" w:fill="auto"/>
            <w:tcMar>
              <w:top w:w="100" w:type="dxa"/>
              <w:left w:w="100" w:type="dxa"/>
              <w:bottom w:w="100" w:type="dxa"/>
              <w:right w:w="100" w:type="dxa"/>
            </w:tcMar>
          </w:tcPr>
          <w:p w14:paraId="738C4189"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$14.4</w:t>
            </w:r>
          </w:p>
        </w:tc>
        <w:tc>
          <w:tcPr>
            <w:tcW w:w="1656" w:type="dxa"/>
            <w:shd w:val="clear" w:color="auto" w:fill="auto"/>
            <w:tcMar>
              <w:top w:w="100" w:type="dxa"/>
              <w:left w:w="100" w:type="dxa"/>
              <w:bottom w:w="100" w:type="dxa"/>
              <w:right w:w="100" w:type="dxa"/>
            </w:tcMar>
          </w:tcPr>
          <w:p w14:paraId="66BB2D5D"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$45.09</w:t>
            </w:r>
          </w:p>
        </w:tc>
      </w:tr>
      <w:tr w:rsidR="007B4E71" w14:paraId="28483684" w14:textId="77777777">
        <w:trPr>
          <w:trHeight w:val="440"/>
          <w:jc w:val="center"/>
        </w:trPr>
        <w:tc>
          <w:tcPr>
            <w:tcW w:w="8280" w:type="dxa"/>
            <w:gridSpan w:val="5"/>
            <w:shd w:val="clear" w:color="auto" w:fill="auto"/>
            <w:tcMar>
              <w:top w:w="100" w:type="dxa"/>
              <w:left w:w="100" w:type="dxa"/>
              <w:bottom w:w="100" w:type="dxa"/>
              <w:right w:w="100" w:type="dxa"/>
            </w:tcMar>
          </w:tcPr>
          <w:p w14:paraId="5AA89D00" w14:textId="77777777" w:rsidR="007B4E71" w:rsidRDefault="006542B6" w:rsidP="001E4ED8">
            <w:pPr>
              <w:widowControl w:val="0"/>
              <w:pBdr>
                <w:top w:val="nil"/>
                <w:left w:val="nil"/>
                <w:bottom w:val="nil"/>
                <w:right w:val="nil"/>
                <w:between w:val="nil"/>
              </w:pBdr>
              <w:ind w:left="0" w:right="0"/>
              <w:rPr>
                <w:b/>
                <w:sz w:val="24"/>
                <w:szCs w:val="24"/>
              </w:rPr>
            </w:pPr>
            <w:r>
              <w:rPr>
                <w:b/>
                <w:sz w:val="24"/>
                <w:szCs w:val="24"/>
              </w:rPr>
              <w:t>Total Cost</w:t>
            </w:r>
          </w:p>
        </w:tc>
        <w:tc>
          <w:tcPr>
            <w:tcW w:w="1656" w:type="dxa"/>
            <w:shd w:val="clear" w:color="auto" w:fill="auto"/>
            <w:tcMar>
              <w:top w:w="100" w:type="dxa"/>
              <w:left w:w="100" w:type="dxa"/>
              <w:bottom w:w="100" w:type="dxa"/>
              <w:right w:w="100" w:type="dxa"/>
            </w:tcMar>
          </w:tcPr>
          <w:p w14:paraId="119BFD11"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$112.69</w:t>
            </w:r>
          </w:p>
        </w:tc>
      </w:tr>
    </w:tbl>
    <w:p w14:paraId="75602869" w14:textId="77777777" w:rsidR="007B4E71" w:rsidRDefault="007B4E71" w:rsidP="001E4ED8">
      <w:pPr>
        <w:pBdr>
          <w:top w:val="nil"/>
          <w:left w:val="nil"/>
          <w:bottom w:val="nil"/>
          <w:right w:val="nil"/>
          <w:between w:val="nil"/>
        </w:pBdr>
        <w:spacing w:before="240" w:after="120" w:line="480" w:lineRule="auto"/>
        <w:ind w:left="0" w:right="-225"/>
        <w:jc w:val="center"/>
        <w:rPr>
          <w:sz w:val="24"/>
          <w:szCs w:val="24"/>
        </w:rPr>
      </w:pPr>
    </w:p>
    <w:p w14:paraId="04FB48C6" w14:textId="1EFAAE2F" w:rsidR="007B4E71" w:rsidRDefault="00F24FB5" w:rsidP="001E4ED8">
      <w:pPr>
        <w:pBdr>
          <w:top w:val="nil"/>
          <w:left w:val="nil"/>
          <w:bottom w:val="nil"/>
          <w:right w:val="nil"/>
          <w:between w:val="nil"/>
        </w:pBdr>
        <w:spacing w:before="240" w:after="120" w:line="480" w:lineRule="auto"/>
        <w:ind w:left="0" w:right="0"/>
        <w:rPr>
          <w:b/>
          <w:sz w:val="24"/>
          <w:szCs w:val="24"/>
        </w:rPr>
      </w:pPr>
      <w:r>
        <w:rPr>
          <w:b/>
          <w:sz w:val="24"/>
          <w:szCs w:val="24"/>
        </w:rPr>
        <w:t>7</w:t>
      </w:r>
      <w:r w:rsidR="006542B6">
        <w:rPr>
          <w:b/>
          <w:sz w:val="24"/>
          <w:szCs w:val="24"/>
        </w:rPr>
        <w:t>.2.2 Development Costs</w:t>
      </w:r>
    </w:p>
    <w:p w14:paraId="37237486" w14:textId="77777777" w:rsidR="007B4E71" w:rsidRDefault="006542B6" w:rsidP="001E4ED8">
      <w:pPr>
        <w:pBdr>
          <w:top w:val="nil"/>
          <w:left w:val="nil"/>
          <w:bottom w:val="nil"/>
          <w:right w:val="nil"/>
          <w:between w:val="nil"/>
        </w:pBdr>
        <w:spacing w:before="240" w:after="120" w:line="480" w:lineRule="auto"/>
        <w:ind w:left="0" w:right="0"/>
        <w:rPr>
          <w:sz w:val="24"/>
          <w:szCs w:val="24"/>
        </w:rPr>
      </w:pPr>
      <w:r>
        <w:rPr>
          <w:sz w:val="24"/>
          <w:szCs w:val="24"/>
        </w:rPr>
        <w:t xml:space="preserve">The design team will consist of six engineers. Table 6 shows the number of work hours per engineer estimated for the duration of the project. </w:t>
      </w:r>
    </w:p>
    <w:p w14:paraId="2182FFB5" w14:textId="77777777" w:rsidR="00B67FD9" w:rsidRDefault="00B67FD9" w:rsidP="001E4ED8">
      <w:pPr>
        <w:pBdr>
          <w:top w:val="nil"/>
          <w:left w:val="nil"/>
          <w:bottom w:val="nil"/>
          <w:right w:val="nil"/>
          <w:between w:val="nil"/>
        </w:pBdr>
        <w:spacing w:before="240" w:after="120" w:line="480" w:lineRule="auto"/>
        <w:ind w:left="0" w:right="0"/>
        <w:jc w:val="center"/>
        <w:rPr>
          <w:sz w:val="24"/>
          <w:szCs w:val="24"/>
        </w:rPr>
      </w:pPr>
    </w:p>
    <w:p w14:paraId="29B47ED5" w14:textId="77777777" w:rsidR="00B67FD9" w:rsidRDefault="00B67FD9" w:rsidP="001E4ED8">
      <w:pPr>
        <w:pBdr>
          <w:top w:val="nil"/>
          <w:left w:val="nil"/>
          <w:bottom w:val="nil"/>
          <w:right w:val="nil"/>
          <w:between w:val="nil"/>
        </w:pBdr>
        <w:spacing w:before="240" w:after="120" w:line="480" w:lineRule="auto"/>
        <w:ind w:left="0" w:right="0"/>
        <w:jc w:val="center"/>
        <w:rPr>
          <w:sz w:val="24"/>
          <w:szCs w:val="24"/>
        </w:rPr>
      </w:pPr>
    </w:p>
    <w:p w14:paraId="1C3AAFBB" w14:textId="77777777" w:rsidR="00B67FD9" w:rsidRDefault="00B67FD9" w:rsidP="001E4ED8">
      <w:pPr>
        <w:pBdr>
          <w:top w:val="nil"/>
          <w:left w:val="nil"/>
          <w:bottom w:val="nil"/>
          <w:right w:val="nil"/>
          <w:between w:val="nil"/>
        </w:pBdr>
        <w:spacing w:before="240" w:after="120" w:line="480" w:lineRule="auto"/>
        <w:ind w:left="0" w:right="0"/>
        <w:jc w:val="center"/>
        <w:rPr>
          <w:sz w:val="24"/>
          <w:szCs w:val="24"/>
        </w:rPr>
      </w:pPr>
    </w:p>
    <w:p w14:paraId="16FF77A4" w14:textId="77777777" w:rsidR="00B67FD9" w:rsidRDefault="00B67FD9" w:rsidP="001E4ED8">
      <w:pPr>
        <w:pBdr>
          <w:top w:val="nil"/>
          <w:left w:val="nil"/>
          <w:bottom w:val="nil"/>
          <w:right w:val="nil"/>
          <w:between w:val="nil"/>
        </w:pBdr>
        <w:spacing w:before="240" w:after="120" w:line="480" w:lineRule="auto"/>
        <w:ind w:left="0" w:right="0"/>
        <w:jc w:val="center"/>
        <w:rPr>
          <w:sz w:val="24"/>
          <w:szCs w:val="24"/>
        </w:rPr>
      </w:pPr>
    </w:p>
    <w:p w14:paraId="74595052" w14:textId="77777777" w:rsidR="00B67FD9" w:rsidRDefault="00B67FD9" w:rsidP="001E4ED8">
      <w:pPr>
        <w:pBdr>
          <w:top w:val="nil"/>
          <w:left w:val="nil"/>
          <w:bottom w:val="nil"/>
          <w:right w:val="nil"/>
          <w:between w:val="nil"/>
        </w:pBdr>
        <w:spacing w:before="240" w:after="120" w:line="480" w:lineRule="auto"/>
        <w:ind w:left="0" w:right="0"/>
        <w:jc w:val="center"/>
        <w:rPr>
          <w:sz w:val="24"/>
          <w:szCs w:val="24"/>
        </w:rPr>
      </w:pPr>
    </w:p>
    <w:p w14:paraId="2E7F35FD" w14:textId="77777777" w:rsidR="00B67FD9" w:rsidRDefault="00B67FD9" w:rsidP="001E4ED8">
      <w:pPr>
        <w:pBdr>
          <w:top w:val="nil"/>
          <w:left w:val="nil"/>
          <w:bottom w:val="nil"/>
          <w:right w:val="nil"/>
          <w:between w:val="nil"/>
        </w:pBdr>
        <w:spacing w:before="240" w:after="120" w:line="480" w:lineRule="auto"/>
        <w:ind w:left="0" w:right="0"/>
        <w:jc w:val="center"/>
        <w:rPr>
          <w:sz w:val="24"/>
          <w:szCs w:val="24"/>
        </w:rPr>
      </w:pPr>
    </w:p>
    <w:p w14:paraId="78975912" w14:textId="77777777" w:rsidR="00B67FD9" w:rsidRDefault="00B67FD9" w:rsidP="001E4ED8">
      <w:pPr>
        <w:pBdr>
          <w:top w:val="nil"/>
          <w:left w:val="nil"/>
          <w:bottom w:val="nil"/>
          <w:right w:val="nil"/>
          <w:between w:val="nil"/>
        </w:pBdr>
        <w:spacing w:before="240" w:after="120" w:line="480" w:lineRule="auto"/>
        <w:ind w:left="0" w:right="0"/>
        <w:jc w:val="center"/>
        <w:rPr>
          <w:sz w:val="24"/>
          <w:szCs w:val="24"/>
        </w:rPr>
      </w:pPr>
    </w:p>
    <w:p w14:paraId="663A130B" w14:textId="6146EA4C" w:rsidR="007B4E71" w:rsidRDefault="006542B6" w:rsidP="001E4ED8">
      <w:pPr>
        <w:pBdr>
          <w:top w:val="nil"/>
          <w:left w:val="nil"/>
          <w:bottom w:val="nil"/>
          <w:right w:val="nil"/>
          <w:between w:val="nil"/>
        </w:pBdr>
        <w:spacing w:before="240" w:after="120" w:line="480" w:lineRule="auto"/>
        <w:ind w:left="0" w:right="0"/>
        <w:jc w:val="center"/>
        <w:rPr>
          <w:sz w:val="24"/>
          <w:szCs w:val="24"/>
        </w:rPr>
      </w:pPr>
      <w:r>
        <w:rPr>
          <w:sz w:val="24"/>
          <w:szCs w:val="24"/>
        </w:rPr>
        <w:lastRenderedPageBreak/>
        <w:t>Table 6. Number of Work Hours per Engineer</w:t>
      </w:r>
    </w:p>
    <w:tbl>
      <w:tblPr>
        <w:tblStyle w:val="a4"/>
        <w:tblW w:w="535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90"/>
        <w:gridCol w:w="1065"/>
      </w:tblGrid>
      <w:tr w:rsidR="007B4E71" w14:paraId="4A7CB19E" w14:textId="77777777">
        <w:trPr>
          <w:trHeight w:val="400"/>
          <w:jc w:val="center"/>
        </w:trPr>
        <w:tc>
          <w:tcPr>
            <w:tcW w:w="4290" w:type="dxa"/>
            <w:shd w:val="clear" w:color="auto" w:fill="auto"/>
            <w:tcMar>
              <w:top w:w="100" w:type="dxa"/>
              <w:left w:w="100" w:type="dxa"/>
              <w:bottom w:w="100" w:type="dxa"/>
              <w:right w:w="100" w:type="dxa"/>
            </w:tcMar>
          </w:tcPr>
          <w:p w14:paraId="5CF96915" w14:textId="77777777" w:rsidR="007B4E71" w:rsidRDefault="006542B6" w:rsidP="001E4ED8">
            <w:pPr>
              <w:widowControl w:val="0"/>
              <w:pBdr>
                <w:top w:val="nil"/>
                <w:left w:val="nil"/>
                <w:bottom w:val="nil"/>
                <w:right w:val="nil"/>
                <w:between w:val="nil"/>
              </w:pBdr>
              <w:ind w:left="0" w:right="0"/>
              <w:rPr>
                <w:b/>
                <w:sz w:val="24"/>
                <w:szCs w:val="24"/>
              </w:rPr>
            </w:pPr>
            <w:r>
              <w:rPr>
                <w:b/>
                <w:sz w:val="24"/>
                <w:szCs w:val="24"/>
              </w:rPr>
              <w:t>Task</w:t>
            </w:r>
          </w:p>
        </w:tc>
        <w:tc>
          <w:tcPr>
            <w:tcW w:w="1065" w:type="dxa"/>
            <w:shd w:val="clear" w:color="auto" w:fill="auto"/>
            <w:tcMar>
              <w:top w:w="100" w:type="dxa"/>
              <w:left w:w="100" w:type="dxa"/>
              <w:bottom w:w="100" w:type="dxa"/>
              <w:right w:w="100" w:type="dxa"/>
            </w:tcMar>
          </w:tcPr>
          <w:p w14:paraId="67412D88" w14:textId="77777777" w:rsidR="007B4E71" w:rsidRDefault="006542B6" w:rsidP="001E4ED8">
            <w:pPr>
              <w:widowControl w:val="0"/>
              <w:pBdr>
                <w:top w:val="nil"/>
                <w:left w:val="nil"/>
                <w:bottom w:val="nil"/>
                <w:right w:val="nil"/>
                <w:between w:val="nil"/>
              </w:pBdr>
              <w:ind w:left="0" w:right="0"/>
              <w:rPr>
                <w:b/>
                <w:sz w:val="24"/>
                <w:szCs w:val="24"/>
              </w:rPr>
            </w:pPr>
            <w:r>
              <w:rPr>
                <w:b/>
                <w:sz w:val="24"/>
                <w:szCs w:val="24"/>
              </w:rPr>
              <w:t>Hours</w:t>
            </w:r>
          </w:p>
        </w:tc>
      </w:tr>
      <w:tr w:rsidR="007B4E71" w14:paraId="4F352850" w14:textId="77777777">
        <w:trPr>
          <w:jc w:val="center"/>
        </w:trPr>
        <w:tc>
          <w:tcPr>
            <w:tcW w:w="4290" w:type="dxa"/>
            <w:shd w:val="clear" w:color="auto" w:fill="auto"/>
            <w:tcMar>
              <w:top w:w="100" w:type="dxa"/>
              <w:left w:w="100" w:type="dxa"/>
              <w:bottom w:w="100" w:type="dxa"/>
              <w:right w:w="100" w:type="dxa"/>
            </w:tcMar>
          </w:tcPr>
          <w:p w14:paraId="2CB6D3DD"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Sensor Integration</w:t>
            </w:r>
          </w:p>
        </w:tc>
        <w:tc>
          <w:tcPr>
            <w:tcW w:w="1065" w:type="dxa"/>
            <w:shd w:val="clear" w:color="auto" w:fill="auto"/>
            <w:tcMar>
              <w:top w:w="100" w:type="dxa"/>
              <w:left w:w="100" w:type="dxa"/>
              <w:bottom w:w="100" w:type="dxa"/>
              <w:right w:w="100" w:type="dxa"/>
            </w:tcMar>
          </w:tcPr>
          <w:p w14:paraId="7CEA9A7A"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8</w:t>
            </w:r>
          </w:p>
        </w:tc>
      </w:tr>
      <w:tr w:rsidR="007B4E71" w14:paraId="5AF1EEF2" w14:textId="77777777">
        <w:trPr>
          <w:jc w:val="center"/>
        </w:trPr>
        <w:tc>
          <w:tcPr>
            <w:tcW w:w="4290" w:type="dxa"/>
            <w:shd w:val="clear" w:color="auto" w:fill="auto"/>
            <w:tcMar>
              <w:top w:w="100" w:type="dxa"/>
              <w:left w:w="100" w:type="dxa"/>
              <w:bottom w:w="100" w:type="dxa"/>
              <w:right w:w="100" w:type="dxa"/>
            </w:tcMar>
          </w:tcPr>
          <w:p w14:paraId="455877C7"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Algorithm Development and Implementation</w:t>
            </w:r>
          </w:p>
        </w:tc>
        <w:tc>
          <w:tcPr>
            <w:tcW w:w="1065" w:type="dxa"/>
            <w:shd w:val="clear" w:color="auto" w:fill="auto"/>
            <w:tcMar>
              <w:top w:w="100" w:type="dxa"/>
              <w:left w:w="100" w:type="dxa"/>
              <w:bottom w:w="100" w:type="dxa"/>
              <w:right w:w="100" w:type="dxa"/>
            </w:tcMar>
          </w:tcPr>
          <w:p w14:paraId="6DF7EAA7"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20</w:t>
            </w:r>
          </w:p>
        </w:tc>
      </w:tr>
      <w:tr w:rsidR="007B4E71" w14:paraId="70C4A3B0" w14:textId="77777777">
        <w:trPr>
          <w:jc w:val="center"/>
        </w:trPr>
        <w:tc>
          <w:tcPr>
            <w:tcW w:w="4290" w:type="dxa"/>
            <w:shd w:val="clear" w:color="auto" w:fill="auto"/>
            <w:tcMar>
              <w:top w:w="100" w:type="dxa"/>
              <w:left w:w="100" w:type="dxa"/>
              <w:bottom w:w="100" w:type="dxa"/>
              <w:right w:w="100" w:type="dxa"/>
            </w:tcMar>
          </w:tcPr>
          <w:p w14:paraId="0E689182"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Research</w:t>
            </w:r>
          </w:p>
        </w:tc>
        <w:tc>
          <w:tcPr>
            <w:tcW w:w="1065" w:type="dxa"/>
            <w:shd w:val="clear" w:color="auto" w:fill="auto"/>
            <w:tcMar>
              <w:top w:w="100" w:type="dxa"/>
              <w:left w:w="100" w:type="dxa"/>
              <w:bottom w:w="100" w:type="dxa"/>
              <w:right w:w="100" w:type="dxa"/>
            </w:tcMar>
          </w:tcPr>
          <w:p w14:paraId="5CA2E8AA"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5</w:t>
            </w:r>
          </w:p>
        </w:tc>
      </w:tr>
      <w:tr w:rsidR="007B4E71" w14:paraId="72E6633A" w14:textId="77777777">
        <w:trPr>
          <w:jc w:val="center"/>
        </w:trPr>
        <w:tc>
          <w:tcPr>
            <w:tcW w:w="4290" w:type="dxa"/>
            <w:shd w:val="clear" w:color="auto" w:fill="auto"/>
            <w:tcMar>
              <w:top w:w="100" w:type="dxa"/>
              <w:left w:w="100" w:type="dxa"/>
              <w:bottom w:w="100" w:type="dxa"/>
              <w:right w:w="100" w:type="dxa"/>
            </w:tcMar>
          </w:tcPr>
          <w:p w14:paraId="42C88049"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Meetings</w:t>
            </w:r>
          </w:p>
        </w:tc>
        <w:tc>
          <w:tcPr>
            <w:tcW w:w="1065" w:type="dxa"/>
            <w:shd w:val="clear" w:color="auto" w:fill="auto"/>
            <w:tcMar>
              <w:top w:w="100" w:type="dxa"/>
              <w:left w:w="100" w:type="dxa"/>
              <w:bottom w:w="100" w:type="dxa"/>
              <w:right w:w="100" w:type="dxa"/>
            </w:tcMar>
          </w:tcPr>
          <w:p w14:paraId="20EE5959"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15</w:t>
            </w:r>
          </w:p>
        </w:tc>
      </w:tr>
      <w:tr w:rsidR="007B4E71" w14:paraId="29F5297B" w14:textId="77777777">
        <w:trPr>
          <w:jc w:val="center"/>
        </w:trPr>
        <w:tc>
          <w:tcPr>
            <w:tcW w:w="4290" w:type="dxa"/>
            <w:shd w:val="clear" w:color="auto" w:fill="auto"/>
            <w:tcMar>
              <w:top w:w="100" w:type="dxa"/>
              <w:left w:w="100" w:type="dxa"/>
              <w:bottom w:w="100" w:type="dxa"/>
              <w:right w:w="100" w:type="dxa"/>
            </w:tcMar>
          </w:tcPr>
          <w:p w14:paraId="0B79953F"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Parts Fabrication</w:t>
            </w:r>
          </w:p>
        </w:tc>
        <w:tc>
          <w:tcPr>
            <w:tcW w:w="1065" w:type="dxa"/>
            <w:shd w:val="clear" w:color="auto" w:fill="auto"/>
            <w:tcMar>
              <w:top w:w="100" w:type="dxa"/>
              <w:left w:w="100" w:type="dxa"/>
              <w:bottom w:w="100" w:type="dxa"/>
              <w:right w:w="100" w:type="dxa"/>
            </w:tcMar>
          </w:tcPr>
          <w:p w14:paraId="525F3806"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10</w:t>
            </w:r>
          </w:p>
        </w:tc>
      </w:tr>
      <w:tr w:rsidR="007B4E71" w14:paraId="2B4E9AF2" w14:textId="77777777">
        <w:trPr>
          <w:jc w:val="center"/>
        </w:trPr>
        <w:tc>
          <w:tcPr>
            <w:tcW w:w="4290" w:type="dxa"/>
            <w:shd w:val="clear" w:color="auto" w:fill="auto"/>
            <w:tcMar>
              <w:top w:w="100" w:type="dxa"/>
              <w:left w:w="100" w:type="dxa"/>
              <w:bottom w:w="100" w:type="dxa"/>
              <w:right w:w="100" w:type="dxa"/>
            </w:tcMar>
          </w:tcPr>
          <w:p w14:paraId="3D450B5B"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Assembly</w:t>
            </w:r>
          </w:p>
        </w:tc>
        <w:tc>
          <w:tcPr>
            <w:tcW w:w="1065" w:type="dxa"/>
            <w:shd w:val="clear" w:color="auto" w:fill="auto"/>
            <w:tcMar>
              <w:top w:w="100" w:type="dxa"/>
              <w:left w:w="100" w:type="dxa"/>
              <w:bottom w:w="100" w:type="dxa"/>
              <w:right w:w="100" w:type="dxa"/>
            </w:tcMar>
          </w:tcPr>
          <w:p w14:paraId="1CD17A54"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10</w:t>
            </w:r>
          </w:p>
        </w:tc>
      </w:tr>
      <w:tr w:rsidR="007B4E71" w14:paraId="64C254B9" w14:textId="77777777">
        <w:trPr>
          <w:jc w:val="center"/>
        </w:trPr>
        <w:tc>
          <w:tcPr>
            <w:tcW w:w="4290" w:type="dxa"/>
            <w:shd w:val="clear" w:color="auto" w:fill="auto"/>
            <w:tcMar>
              <w:top w:w="100" w:type="dxa"/>
              <w:left w:w="100" w:type="dxa"/>
              <w:bottom w:w="100" w:type="dxa"/>
              <w:right w:w="100" w:type="dxa"/>
            </w:tcMar>
          </w:tcPr>
          <w:p w14:paraId="019AF2C3"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Ground Testing</w:t>
            </w:r>
          </w:p>
        </w:tc>
        <w:tc>
          <w:tcPr>
            <w:tcW w:w="1065" w:type="dxa"/>
            <w:shd w:val="clear" w:color="auto" w:fill="auto"/>
            <w:tcMar>
              <w:top w:w="100" w:type="dxa"/>
              <w:left w:w="100" w:type="dxa"/>
              <w:bottom w:w="100" w:type="dxa"/>
              <w:right w:w="100" w:type="dxa"/>
            </w:tcMar>
          </w:tcPr>
          <w:p w14:paraId="305FC2D6"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5</w:t>
            </w:r>
          </w:p>
        </w:tc>
      </w:tr>
      <w:tr w:rsidR="007B4E71" w14:paraId="1C4C100B" w14:textId="77777777">
        <w:trPr>
          <w:jc w:val="center"/>
        </w:trPr>
        <w:tc>
          <w:tcPr>
            <w:tcW w:w="4290" w:type="dxa"/>
            <w:shd w:val="clear" w:color="auto" w:fill="auto"/>
            <w:tcMar>
              <w:top w:w="100" w:type="dxa"/>
              <w:left w:w="100" w:type="dxa"/>
              <w:bottom w:w="100" w:type="dxa"/>
              <w:right w:w="100" w:type="dxa"/>
            </w:tcMar>
          </w:tcPr>
          <w:p w14:paraId="0E391F67"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Launches and Launch Preparation</w:t>
            </w:r>
          </w:p>
        </w:tc>
        <w:tc>
          <w:tcPr>
            <w:tcW w:w="1065" w:type="dxa"/>
            <w:shd w:val="clear" w:color="auto" w:fill="auto"/>
            <w:tcMar>
              <w:top w:w="100" w:type="dxa"/>
              <w:left w:w="100" w:type="dxa"/>
              <w:bottom w:w="100" w:type="dxa"/>
              <w:right w:w="100" w:type="dxa"/>
            </w:tcMar>
          </w:tcPr>
          <w:p w14:paraId="40767AA6"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15</w:t>
            </w:r>
          </w:p>
        </w:tc>
      </w:tr>
      <w:tr w:rsidR="007B4E71" w14:paraId="3725AADE" w14:textId="77777777">
        <w:trPr>
          <w:jc w:val="center"/>
        </w:trPr>
        <w:tc>
          <w:tcPr>
            <w:tcW w:w="4290" w:type="dxa"/>
            <w:shd w:val="clear" w:color="auto" w:fill="auto"/>
            <w:tcMar>
              <w:top w:w="100" w:type="dxa"/>
              <w:left w:w="100" w:type="dxa"/>
              <w:bottom w:w="100" w:type="dxa"/>
              <w:right w:w="100" w:type="dxa"/>
            </w:tcMar>
          </w:tcPr>
          <w:p w14:paraId="2D103264"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Presentation</w:t>
            </w:r>
          </w:p>
        </w:tc>
        <w:tc>
          <w:tcPr>
            <w:tcW w:w="1065" w:type="dxa"/>
            <w:shd w:val="clear" w:color="auto" w:fill="auto"/>
            <w:tcMar>
              <w:top w:w="100" w:type="dxa"/>
              <w:left w:w="100" w:type="dxa"/>
              <w:bottom w:w="100" w:type="dxa"/>
              <w:right w:w="100" w:type="dxa"/>
            </w:tcMar>
          </w:tcPr>
          <w:p w14:paraId="6169E93D"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2</w:t>
            </w:r>
          </w:p>
        </w:tc>
      </w:tr>
      <w:tr w:rsidR="007B4E71" w14:paraId="048E4FE5" w14:textId="77777777">
        <w:trPr>
          <w:jc w:val="center"/>
        </w:trPr>
        <w:tc>
          <w:tcPr>
            <w:tcW w:w="4290" w:type="dxa"/>
            <w:shd w:val="clear" w:color="auto" w:fill="auto"/>
            <w:tcMar>
              <w:top w:w="100" w:type="dxa"/>
              <w:left w:w="100" w:type="dxa"/>
              <w:bottom w:w="100" w:type="dxa"/>
              <w:right w:w="100" w:type="dxa"/>
            </w:tcMar>
          </w:tcPr>
          <w:p w14:paraId="3B18DB18"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Reports</w:t>
            </w:r>
          </w:p>
        </w:tc>
        <w:tc>
          <w:tcPr>
            <w:tcW w:w="1065" w:type="dxa"/>
            <w:shd w:val="clear" w:color="auto" w:fill="auto"/>
            <w:tcMar>
              <w:top w:w="100" w:type="dxa"/>
              <w:left w:w="100" w:type="dxa"/>
              <w:bottom w:w="100" w:type="dxa"/>
              <w:right w:w="100" w:type="dxa"/>
            </w:tcMar>
          </w:tcPr>
          <w:p w14:paraId="4399F665"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12</w:t>
            </w:r>
          </w:p>
        </w:tc>
      </w:tr>
      <w:tr w:rsidR="007B4E71" w14:paraId="4D72C377" w14:textId="77777777">
        <w:trPr>
          <w:jc w:val="center"/>
        </w:trPr>
        <w:tc>
          <w:tcPr>
            <w:tcW w:w="4290" w:type="dxa"/>
            <w:shd w:val="clear" w:color="auto" w:fill="auto"/>
            <w:tcMar>
              <w:top w:w="100" w:type="dxa"/>
              <w:left w:w="100" w:type="dxa"/>
              <w:bottom w:w="100" w:type="dxa"/>
              <w:right w:w="100" w:type="dxa"/>
            </w:tcMar>
          </w:tcPr>
          <w:p w14:paraId="629BB771" w14:textId="77777777" w:rsidR="007B4E71" w:rsidRDefault="006542B6" w:rsidP="001E4ED8">
            <w:pPr>
              <w:widowControl w:val="0"/>
              <w:pBdr>
                <w:top w:val="nil"/>
                <w:left w:val="nil"/>
                <w:bottom w:val="nil"/>
                <w:right w:val="nil"/>
                <w:between w:val="nil"/>
              </w:pBdr>
              <w:ind w:left="0" w:right="0"/>
              <w:rPr>
                <w:b/>
                <w:sz w:val="24"/>
                <w:szCs w:val="24"/>
              </w:rPr>
            </w:pPr>
            <w:r>
              <w:rPr>
                <w:b/>
                <w:sz w:val="24"/>
                <w:szCs w:val="24"/>
              </w:rPr>
              <w:t>Total</w:t>
            </w:r>
          </w:p>
        </w:tc>
        <w:tc>
          <w:tcPr>
            <w:tcW w:w="1065" w:type="dxa"/>
            <w:shd w:val="clear" w:color="auto" w:fill="auto"/>
            <w:tcMar>
              <w:top w:w="100" w:type="dxa"/>
              <w:left w:w="100" w:type="dxa"/>
              <w:bottom w:w="100" w:type="dxa"/>
              <w:right w:w="100" w:type="dxa"/>
            </w:tcMar>
          </w:tcPr>
          <w:p w14:paraId="0AD94D2F" w14:textId="77777777" w:rsidR="007B4E71" w:rsidRDefault="006542B6" w:rsidP="001E4ED8">
            <w:pPr>
              <w:widowControl w:val="0"/>
              <w:pBdr>
                <w:top w:val="nil"/>
                <w:left w:val="nil"/>
                <w:bottom w:val="nil"/>
                <w:right w:val="nil"/>
                <w:between w:val="nil"/>
              </w:pBdr>
              <w:ind w:left="0" w:right="0"/>
              <w:rPr>
                <w:sz w:val="24"/>
                <w:szCs w:val="24"/>
              </w:rPr>
            </w:pPr>
            <w:r>
              <w:rPr>
                <w:sz w:val="24"/>
                <w:szCs w:val="24"/>
              </w:rPr>
              <w:t>102</w:t>
            </w:r>
          </w:p>
        </w:tc>
      </w:tr>
    </w:tbl>
    <w:p w14:paraId="46C17955" w14:textId="77777777" w:rsidR="007B4E71" w:rsidRDefault="007B4E71" w:rsidP="001E4ED8">
      <w:pPr>
        <w:pBdr>
          <w:top w:val="nil"/>
          <w:left w:val="nil"/>
          <w:bottom w:val="nil"/>
          <w:right w:val="nil"/>
          <w:between w:val="nil"/>
        </w:pBdr>
        <w:spacing w:before="240" w:after="120" w:line="480" w:lineRule="auto"/>
        <w:ind w:left="0" w:right="0"/>
        <w:rPr>
          <w:color w:val="FF0000"/>
          <w:sz w:val="24"/>
          <w:szCs w:val="24"/>
        </w:rPr>
      </w:pPr>
    </w:p>
    <w:p w14:paraId="07588833" w14:textId="77777777" w:rsidR="007B4E71" w:rsidRDefault="006542B6" w:rsidP="001E4ED8">
      <w:pPr>
        <w:pBdr>
          <w:top w:val="nil"/>
          <w:left w:val="nil"/>
          <w:bottom w:val="nil"/>
          <w:right w:val="nil"/>
          <w:between w:val="nil"/>
        </w:pBdr>
        <w:spacing w:before="240" w:after="120" w:line="480" w:lineRule="auto"/>
        <w:ind w:left="0" w:right="0"/>
        <w:rPr>
          <w:sz w:val="24"/>
          <w:szCs w:val="24"/>
        </w:rPr>
      </w:pPr>
      <w:r>
        <w:rPr>
          <w:sz w:val="24"/>
          <w:szCs w:val="24"/>
        </w:rPr>
        <w:t>Each engineer is estimated to have a salary of $65,000, per year [12]. The United States Office of Personnel Management defines one work year as 2087 hours [13]. Using these estimates, the hourly rate of a single engineer is $31.15. A fringe benefit rate of 31.9% and an overhead rate of 120% are assumed [14]. The total development costs under these assumptions are shown in Table 7.</w:t>
      </w:r>
    </w:p>
    <w:p w14:paraId="17A70FD4" w14:textId="77777777" w:rsidR="001E4ED8" w:rsidRDefault="001E4ED8" w:rsidP="001E4ED8">
      <w:pPr>
        <w:pBdr>
          <w:top w:val="nil"/>
          <w:left w:val="nil"/>
          <w:bottom w:val="nil"/>
          <w:right w:val="nil"/>
          <w:between w:val="nil"/>
        </w:pBdr>
        <w:spacing w:before="240" w:after="120" w:line="480" w:lineRule="auto"/>
        <w:ind w:left="0" w:right="0"/>
        <w:jc w:val="center"/>
        <w:rPr>
          <w:sz w:val="24"/>
          <w:szCs w:val="24"/>
        </w:rPr>
        <w:sectPr w:rsidR="001E4ED8" w:rsidSect="00F24FB5">
          <w:pgSz w:w="12240" w:h="15840"/>
          <w:pgMar w:top="1152" w:right="1152" w:bottom="1152" w:left="1152" w:header="634" w:footer="576" w:gutter="0"/>
          <w:cols w:space="720"/>
        </w:sectPr>
      </w:pPr>
    </w:p>
    <w:p w14:paraId="6A6DC997" w14:textId="5C2F24E3" w:rsidR="007B4E71" w:rsidRDefault="006542B6" w:rsidP="001E4ED8">
      <w:pPr>
        <w:pBdr>
          <w:top w:val="nil"/>
          <w:left w:val="nil"/>
          <w:bottom w:val="nil"/>
          <w:right w:val="nil"/>
          <w:between w:val="nil"/>
        </w:pBdr>
        <w:spacing w:before="240" w:after="120" w:line="480" w:lineRule="auto"/>
        <w:ind w:left="0" w:right="0"/>
        <w:jc w:val="center"/>
        <w:rPr>
          <w:sz w:val="24"/>
          <w:szCs w:val="24"/>
        </w:rPr>
      </w:pPr>
      <w:r>
        <w:rPr>
          <w:sz w:val="24"/>
          <w:szCs w:val="24"/>
        </w:rPr>
        <w:lastRenderedPageBreak/>
        <w:t>Table 7. Total Project Costs</w:t>
      </w:r>
    </w:p>
    <w:tbl>
      <w:tblPr>
        <w:tblStyle w:val="a5"/>
        <w:tblW w:w="99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65"/>
        <w:gridCol w:w="4965"/>
      </w:tblGrid>
      <w:tr w:rsidR="007B4E71" w14:paraId="1B4DDD94" w14:textId="77777777">
        <w:trPr>
          <w:trHeight w:val="480"/>
          <w:jc w:val="center"/>
        </w:trPr>
        <w:tc>
          <w:tcPr>
            <w:tcW w:w="4965" w:type="dxa"/>
            <w:shd w:val="clear" w:color="auto" w:fill="auto"/>
            <w:tcMar>
              <w:top w:w="100" w:type="dxa"/>
              <w:left w:w="100" w:type="dxa"/>
              <w:bottom w:w="100" w:type="dxa"/>
              <w:right w:w="100" w:type="dxa"/>
            </w:tcMar>
          </w:tcPr>
          <w:p w14:paraId="10DBA77C" w14:textId="77777777" w:rsidR="007B4E71" w:rsidRDefault="006542B6" w:rsidP="001E4ED8">
            <w:pPr>
              <w:ind w:left="0"/>
              <w:rPr>
                <w:b/>
              </w:rPr>
            </w:pPr>
            <w:r>
              <w:rPr>
                <w:b/>
              </w:rPr>
              <w:t>Project Section</w:t>
            </w:r>
          </w:p>
        </w:tc>
        <w:tc>
          <w:tcPr>
            <w:tcW w:w="4965" w:type="dxa"/>
            <w:shd w:val="clear" w:color="auto" w:fill="auto"/>
            <w:tcMar>
              <w:top w:w="100" w:type="dxa"/>
              <w:left w:w="100" w:type="dxa"/>
              <w:bottom w:w="100" w:type="dxa"/>
              <w:right w:w="100" w:type="dxa"/>
            </w:tcMar>
          </w:tcPr>
          <w:p w14:paraId="55B4FCAA" w14:textId="77777777" w:rsidR="007B4E71" w:rsidRDefault="006542B6" w:rsidP="001E4ED8">
            <w:pPr>
              <w:ind w:left="0"/>
              <w:rPr>
                <w:b/>
              </w:rPr>
            </w:pPr>
            <w:r>
              <w:rPr>
                <w:b/>
              </w:rPr>
              <w:t>Cost</w:t>
            </w:r>
          </w:p>
        </w:tc>
      </w:tr>
      <w:tr w:rsidR="007B4E71" w14:paraId="5370AC1D" w14:textId="77777777">
        <w:trPr>
          <w:trHeight w:val="480"/>
          <w:jc w:val="center"/>
        </w:trPr>
        <w:tc>
          <w:tcPr>
            <w:tcW w:w="4965" w:type="dxa"/>
            <w:shd w:val="clear" w:color="auto" w:fill="auto"/>
            <w:tcMar>
              <w:top w:w="100" w:type="dxa"/>
              <w:left w:w="100" w:type="dxa"/>
              <w:bottom w:w="100" w:type="dxa"/>
              <w:right w:w="100" w:type="dxa"/>
            </w:tcMar>
          </w:tcPr>
          <w:p w14:paraId="153A25C0" w14:textId="77777777" w:rsidR="007B4E71" w:rsidRDefault="006542B6" w:rsidP="001E4ED8">
            <w:pPr>
              <w:ind w:left="0"/>
            </w:pPr>
            <w:r>
              <w:t>Parts</w:t>
            </w:r>
          </w:p>
        </w:tc>
        <w:tc>
          <w:tcPr>
            <w:tcW w:w="4965" w:type="dxa"/>
            <w:shd w:val="clear" w:color="auto" w:fill="auto"/>
            <w:tcMar>
              <w:top w:w="100" w:type="dxa"/>
              <w:left w:w="100" w:type="dxa"/>
              <w:bottom w:w="100" w:type="dxa"/>
              <w:right w:w="100" w:type="dxa"/>
            </w:tcMar>
          </w:tcPr>
          <w:p w14:paraId="72C6E5F4" w14:textId="77777777" w:rsidR="007B4E71" w:rsidRDefault="006542B6" w:rsidP="001E4ED8">
            <w:pPr>
              <w:ind w:left="0"/>
            </w:pPr>
            <w:r>
              <w:t>$492.15</w:t>
            </w:r>
          </w:p>
        </w:tc>
      </w:tr>
      <w:tr w:rsidR="007B4E71" w14:paraId="25AD53E9" w14:textId="77777777">
        <w:trPr>
          <w:trHeight w:val="480"/>
          <w:jc w:val="center"/>
        </w:trPr>
        <w:tc>
          <w:tcPr>
            <w:tcW w:w="4965" w:type="dxa"/>
            <w:shd w:val="clear" w:color="auto" w:fill="auto"/>
            <w:tcMar>
              <w:top w:w="100" w:type="dxa"/>
              <w:left w:w="100" w:type="dxa"/>
              <w:bottom w:w="100" w:type="dxa"/>
              <w:right w:w="100" w:type="dxa"/>
            </w:tcMar>
          </w:tcPr>
          <w:p w14:paraId="2487B2B9" w14:textId="77777777" w:rsidR="007B4E71" w:rsidRDefault="006542B6" w:rsidP="001E4ED8">
            <w:pPr>
              <w:ind w:left="0"/>
            </w:pPr>
            <w:r>
              <w:t>Communication Costs</w:t>
            </w:r>
          </w:p>
        </w:tc>
        <w:tc>
          <w:tcPr>
            <w:tcW w:w="4965" w:type="dxa"/>
            <w:shd w:val="clear" w:color="auto" w:fill="auto"/>
            <w:tcMar>
              <w:top w:w="100" w:type="dxa"/>
              <w:left w:w="100" w:type="dxa"/>
              <w:bottom w:w="100" w:type="dxa"/>
              <w:right w:w="100" w:type="dxa"/>
            </w:tcMar>
          </w:tcPr>
          <w:p w14:paraId="04E0230D" w14:textId="77777777" w:rsidR="007B4E71" w:rsidRDefault="006542B6" w:rsidP="001E4ED8">
            <w:pPr>
              <w:ind w:left="0"/>
            </w:pPr>
            <w:r>
              <w:t>$112.69</w:t>
            </w:r>
          </w:p>
        </w:tc>
      </w:tr>
      <w:tr w:rsidR="007B4E71" w14:paraId="1F720C75" w14:textId="77777777">
        <w:trPr>
          <w:trHeight w:val="480"/>
          <w:jc w:val="center"/>
        </w:trPr>
        <w:tc>
          <w:tcPr>
            <w:tcW w:w="4965" w:type="dxa"/>
            <w:shd w:val="clear" w:color="auto" w:fill="auto"/>
            <w:tcMar>
              <w:top w:w="100" w:type="dxa"/>
              <w:left w:w="100" w:type="dxa"/>
              <w:bottom w:w="100" w:type="dxa"/>
              <w:right w:w="100" w:type="dxa"/>
            </w:tcMar>
          </w:tcPr>
          <w:p w14:paraId="0578CF3D" w14:textId="77777777" w:rsidR="007B4E71" w:rsidRDefault="006542B6" w:rsidP="001E4ED8">
            <w:pPr>
              <w:ind w:left="0"/>
            </w:pPr>
            <w:r>
              <w:t>Labor</w:t>
            </w:r>
          </w:p>
        </w:tc>
        <w:tc>
          <w:tcPr>
            <w:tcW w:w="4965" w:type="dxa"/>
            <w:shd w:val="clear" w:color="auto" w:fill="auto"/>
            <w:tcMar>
              <w:top w:w="100" w:type="dxa"/>
              <w:left w:w="100" w:type="dxa"/>
              <w:bottom w:w="100" w:type="dxa"/>
              <w:right w:w="100" w:type="dxa"/>
            </w:tcMar>
          </w:tcPr>
          <w:p w14:paraId="06B3167A" w14:textId="77777777" w:rsidR="007B4E71" w:rsidRDefault="006542B6" w:rsidP="001E4ED8">
            <w:pPr>
              <w:ind w:left="0"/>
            </w:pPr>
            <w:r>
              <w:t>$19,063.80</w:t>
            </w:r>
          </w:p>
        </w:tc>
      </w:tr>
      <w:tr w:rsidR="007B4E71" w14:paraId="26EC7F3A" w14:textId="77777777">
        <w:trPr>
          <w:trHeight w:val="480"/>
          <w:jc w:val="center"/>
        </w:trPr>
        <w:tc>
          <w:tcPr>
            <w:tcW w:w="4965" w:type="dxa"/>
            <w:shd w:val="clear" w:color="auto" w:fill="auto"/>
            <w:tcMar>
              <w:top w:w="100" w:type="dxa"/>
              <w:left w:w="100" w:type="dxa"/>
              <w:bottom w:w="100" w:type="dxa"/>
              <w:right w:w="100" w:type="dxa"/>
            </w:tcMar>
          </w:tcPr>
          <w:p w14:paraId="75549893" w14:textId="77777777" w:rsidR="007B4E71" w:rsidRDefault="006542B6" w:rsidP="001E4ED8">
            <w:pPr>
              <w:ind w:left="0"/>
            </w:pPr>
            <w:r>
              <w:t>Fringe Benefits (31.9% of Labor)</w:t>
            </w:r>
          </w:p>
        </w:tc>
        <w:tc>
          <w:tcPr>
            <w:tcW w:w="4965" w:type="dxa"/>
            <w:shd w:val="clear" w:color="auto" w:fill="auto"/>
            <w:tcMar>
              <w:top w:w="100" w:type="dxa"/>
              <w:left w:w="100" w:type="dxa"/>
              <w:bottom w:w="100" w:type="dxa"/>
              <w:right w:w="100" w:type="dxa"/>
            </w:tcMar>
          </w:tcPr>
          <w:p w14:paraId="496E48D2" w14:textId="77777777" w:rsidR="007B4E71" w:rsidRDefault="006542B6" w:rsidP="001E4ED8">
            <w:pPr>
              <w:ind w:left="0"/>
            </w:pPr>
            <w:r>
              <w:t>$6081.35</w:t>
            </w:r>
          </w:p>
        </w:tc>
      </w:tr>
      <w:tr w:rsidR="007B4E71" w14:paraId="6DADB408" w14:textId="77777777">
        <w:trPr>
          <w:trHeight w:val="480"/>
          <w:jc w:val="center"/>
        </w:trPr>
        <w:tc>
          <w:tcPr>
            <w:tcW w:w="4965" w:type="dxa"/>
            <w:shd w:val="clear" w:color="auto" w:fill="auto"/>
            <w:tcMar>
              <w:top w:w="100" w:type="dxa"/>
              <w:left w:w="100" w:type="dxa"/>
              <w:bottom w:w="100" w:type="dxa"/>
              <w:right w:w="100" w:type="dxa"/>
            </w:tcMar>
          </w:tcPr>
          <w:p w14:paraId="59D98CDD" w14:textId="77777777" w:rsidR="007B4E71" w:rsidRDefault="006542B6" w:rsidP="001E4ED8">
            <w:pPr>
              <w:ind w:left="0"/>
              <w:rPr>
                <w:b/>
              </w:rPr>
            </w:pPr>
            <w:r>
              <w:rPr>
                <w:b/>
              </w:rPr>
              <w:t>Subtotal</w:t>
            </w:r>
          </w:p>
        </w:tc>
        <w:tc>
          <w:tcPr>
            <w:tcW w:w="49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9FDEE5A" w14:textId="77777777" w:rsidR="007B4E71" w:rsidRDefault="006542B6" w:rsidP="001E4ED8">
            <w:pPr>
              <w:ind w:left="0"/>
              <w:rPr>
                <w:b/>
              </w:rPr>
            </w:pPr>
            <w:r>
              <w:rPr>
                <w:b/>
              </w:rPr>
              <w:t xml:space="preserve"> $25,749.99</w:t>
            </w:r>
          </w:p>
        </w:tc>
      </w:tr>
      <w:tr w:rsidR="007B4E71" w14:paraId="0CD0AFD8" w14:textId="77777777">
        <w:trPr>
          <w:trHeight w:val="480"/>
          <w:jc w:val="center"/>
        </w:trPr>
        <w:tc>
          <w:tcPr>
            <w:tcW w:w="4965" w:type="dxa"/>
            <w:shd w:val="clear" w:color="auto" w:fill="auto"/>
            <w:tcMar>
              <w:top w:w="100" w:type="dxa"/>
              <w:left w:w="100" w:type="dxa"/>
              <w:bottom w:w="100" w:type="dxa"/>
              <w:right w:w="100" w:type="dxa"/>
            </w:tcMar>
          </w:tcPr>
          <w:p w14:paraId="3BE07FBB" w14:textId="77777777" w:rsidR="007B4E71" w:rsidRDefault="006542B6" w:rsidP="001E4ED8">
            <w:pPr>
              <w:ind w:left="0"/>
            </w:pPr>
            <w:r>
              <w:t>Overhead (120% of Subtotal)</w:t>
            </w:r>
          </w:p>
        </w:tc>
        <w:tc>
          <w:tcPr>
            <w:tcW w:w="49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E910745" w14:textId="77777777" w:rsidR="007B4E71" w:rsidRDefault="006542B6" w:rsidP="001E4ED8">
            <w:pPr>
              <w:ind w:left="0"/>
            </w:pPr>
            <w:r>
              <w:t xml:space="preserve"> $30,899.99</w:t>
            </w:r>
          </w:p>
        </w:tc>
      </w:tr>
      <w:tr w:rsidR="007B4E71" w14:paraId="5647B67C" w14:textId="77777777">
        <w:trPr>
          <w:trHeight w:val="480"/>
          <w:jc w:val="center"/>
        </w:trPr>
        <w:tc>
          <w:tcPr>
            <w:tcW w:w="4965" w:type="dxa"/>
            <w:shd w:val="clear" w:color="auto" w:fill="auto"/>
            <w:tcMar>
              <w:top w:w="100" w:type="dxa"/>
              <w:left w:w="100" w:type="dxa"/>
              <w:bottom w:w="100" w:type="dxa"/>
              <w:right w:w="100" w:type="dxa"/>
            </w:tcMar>
          </w:tcPr>
          <w:p w14:paraId="3CF6B9C6" w14:textId="77777777" w:rsidR="007B4E71" w:rsidRDefault="006542B6" w:rsidP="001E4ED8">
            <w:pPr>
              <w:ind w:left="0"/>
              <w:rPr>
                <w:b/>
              </w:rPr>
            </w:pPr>
            <w:r>
              <w:rPr>
                <w:b/>
              </w:rPr>
              <w:t>Total</w:t>
            </w:r>
          </w:p>
        </w:tc>
        <w:tc>
          <w:tcPr>
            <w:tcW w:w="49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041C5A2" w14:textId="77777777" w:rsidR="007B4E71" w:rsidRDefault="006542B6" w:rsidP="001E4ED8">
            <w:pPr>
              <w:ind w:left="0"/>
              <w:rPr>
                <w:b/>
              </w:rPr>
            </w:pPr>
            <w:r>
              <w:rPr>
                <w:b/>
              </w:rPr>
              <w:t xml:space="preserve"> $56,649.98</w:t>
            </w:r>
          </w:p>
        </w:tc>
      </w:tr>
    </w:tbl>
    <w:p w14:paraId="18309CB3" w14:textId="77777777" w:rsidR="007B4E71" w:rsidRDefault="007B4E71" w:rsidP="001E4ED8">
      <w:pPr>
        <w:pBdr>
          <w:top w:val="nil"/>
          <w:left w:val="nil"/>
          <w:bottom w:val="nil"/>
          <w:right w:val="nil"/>
          <w:between w:val="nil"/>
        </w:pBdr>
        <w:spacing w:before="240" w:after="120" w:line="480" w:lineRule="auto"/>
        <w:ind w:left="0" w:right="0"/>
        <w:rPr>
          <w:color w:val="FF0000"/>
          <w:sz w:val="24"/>
          <w:szCs w:val="24"/>
        </w:rPr>
      </w:pPr>
    </w:p>
    <w:p w14:paraId="1BF836DA" w14:textId="77777777" w:rsidR="007B4E71" w:rsidRDefault="006542B6" w:rsidP="001E4ED8">
      <w:pPr>
        <w:numPr>
          <w:ilvl w:val="0"/>
          <w:numId w:val="17"/>
        </w:numPr>
        <w:pBdr>
          <w:top w:val="nil"/>
          <w:left w:val="nil"/>
          <w:bottom w:val="nil"/>
          <w:right w:val="nil"/>
          <w:between w:val="nil"/>
        </w:pBdr>
        <w:spacing w:before="240" w:after="120" w:line="480" w:lineRule="auto"/>
        <w:ind w:left="0" w:right="0" w:firstLine="0"/>
        <w:rPr>
          <w:b/>
          <w:color w:val="000000"/>
          <w:sz w:val="32"/>
          <w:szCs w:val="32"/>
        </w:rPr>
      </w:pPr>
      <w:proofErr w:type="gramStart"/>
      <w:r>
        <w:rPr>
          <w:b/>
          <w:color w:val="000000"/>
          <w:sz w:val="32"/>
          <w:szCs w:val="32"/>
        </w:rPr>
        <w:t>Current Status</w:t>
      </w:r>
      <w:proofErr w:type="gramEnd"/>
    </w:p>
    <w:p w14:paraId="1C5D0909" w14:textId="77777777" w:rsidR="007B4E71" w:rsidRDefault="006542B6" w:rsidP="001E4ED8">
      <w:pPr>
        <w:spacing w:before="240" w:after="120" w:line="480" w:lineRule="auto"/>
        <w:ind w:left="0" w:right="0"/>
        <w:rPr>
          <w:sz w:val="24"/>
          <w:szCs w:val="24"/>
        </w:rPr>
      </w:pPr>
      <w:r>
        <w:rPr>
          <w:sz w:val="24"/>
          <w:szCs w:val="24"/>
        </w:rPr>
        <w:t xml:space="preserve">The previous design team took significant steps towards implementing a functional altitude control system. Unfortunately, many of the components are not rated at the altitudes and temperatures experienced during a HAB flight. The proposed design overhauls the existing hardware and large sections of the code to account for the replacement hardware. At this time, a bill of materials has been created and is in the process of being ordered. In the immediate future, the team will begin work on developing a functional altitude control system for the new hardware and will prepare for a launch late August. </w:t>
      </w:r>
    </w:p>
    <w:p w14:paraId="559CDC7B" w14:textId="77777777" w:rsidR="00F24FB5" w:rsidRDefault="00F24FB5" w:rsidP="001E4ED8">
      <w:pPr>
        <w:numPr>
          <w:ilvl w:val="0"/>
          <w:numId w:val="17"/>
        </w:numPr>
        <w:pBdr>
          <w:top w:val="nil"/>
          <w:left w:val="nil"/>
          <w:bottom w:val="nil"/>
          <w:right w:val="nil"/>
          <w:between w:val="nil"/>
        </w:pBdr>
        <w:spacing w:before="240" w:after="120" w:line="480" w:lineRule="auto"/>
        <w:rPr>
          <w:b/>
          <w:color w:val="000000"/>
          <w:sz w:val="32"/>
          <w:szCs w:val="32"/>
        </w:rPr>
        <w:sectPr w:rsidR="00F24FB5" w:rsidSect="00F24FB5">
          <w:pgSz w:w="12240" w:h="15840"/>
          <w:pgMar w:top="1152" w:right="1152" w:bottom="1152" w:left="1152" w:header="634" w:footer="576" w:gutter="0"/>
          <w:cols w:space="720"/>
        </w:sectPr>
      </w:pPr>
    </w:p>
    <w:p w14:paraId="38306ED1" w14:textId="18A0384F" w:rsidR="007B4E71" w:rsidRDefault="006542B6" w:rsidP="001E4ED8">
      <w:pPr>
        <w:numPr>
          <w:ilvl w:val="0"/>
          <w:numId w:val="17"/>
        </w:numPr>
        <w:pBdr>
          <w:top w:val="nil"/>
          <w:left w:val="nil"/>
          <w:bottom w:val="nil"/>
          <w:right w:val="nil"/>
          <w:between w:val="nil"/>
        </w:pBdr>
        <w:spacing w:before="240" w:after="120" w:line="480" w:lineRule="auto"/>
        <w:rPr>
          <w:b/>
          <w:color w:val="000000"/>
          <w:sz w:val="32"/>
          <w:szCs w:val="32"/>
        </w:rPr>
      </w:pPr>
      <w:r>
        <w:rPr>
          <w:b/>
          <w:color w:val="000000"/>
          <w:sz w:val="32"/>
          <w:szCs w:val="32"/>
        </w:rPr>
        <w:lastRenderedPageBreak/>
        <w:t>Leadership Roles</w:t>
      </w:r>
    </w:p>
    <w:p w14:paraId="35182BE2" w14:textId="77777777" w:rsidR="007B4E71" w:rsidRDefault="006542B6" w:rsidP="001E4ED8">
      <w:pPr>
        <w:spacing w:line="480" w:lineRule="auto"/>
        <w:ind w:left="0" w:right="0"/>
        <w:rPr>
          <w:sz w:val="24"/>
          <w:szCs w:val="24"/>
        </w:rPr>
      </w:pPr>
      <w:r>
        <w:rPr>
          <w:sz w:val="24"/>
          <w:szCs w:val="24"/>
        </w:rPr>
        <w:t xml:space="preserve">Mathew’s leadership duties include ensuring the team follows proper operating protocol to better ensure safety and is the embedded systems lead. Brandon’s leadership duties include acting as the main correspondent and webmaster as well as leading hardware assembly. David R.’s leadership duties include being the software lead in addition to ensuring documentation is complete and all writing guidelines and deadlines are met. David S.’s leadership role includes procuring and managing transportation in addition to </w:t>
      </w:r>
      <w:proofErr w:type="gramStart"/>
      <w:r>
        <w:rPr>
          <w:sz w:val="24"/>
          <w:szCs w:val="24"/>
        </w:rPr>
        <w:t>being</w:t>
      </w:r>
      <w:proofErr w:type="gramEnd"/>
      <w:r>
        <w:rPr>
          <w:sz w:val="24"/>
          <w:szCs w:val="24"/>
        </w:rPr>
        <w:t xml:space="preserve"> the communication systems lead. Kristine’s leadership duties include coordinating the final expo as well as leading sensor integration and GUI development. Kyle’s leadership positions include launch preparation and control systems lead.</w:t>
      </w:r>
    </w:p>
    <w:p w14:paraId="7B583C6A" w14:textId="77777777" w:rsidR="00CF1947" w:rsidRDefault="00CF1947" w:rsidP="00F24FB5">
      <w:pPr>
        <w:keepLines/>
        <w:numPr>
          <w:ilvl w:val="0"/>
          <w:numId w:val="17"/>
        </w:numPr>
        <w:pBdr>
          <w:top w:val="nil"/>
          <w:left w:val="nil"/>
          <w:bottom w:val="nil"/>
          <w:right w:val="nil"/>
          <w:between w:val="nil"/>
        </w:pBdr>
        <w:spacing w:before="240" w:after="120" w:line="480" w:lineRule="auto"/>
        <w:ind w:left="0" w:right="0" w:firstLine="0"/>
        <w:rPr>
          <w:b/>
          <w:color w:val="000000"/>
          <w:sz w:val="32"/>
          <w:szCs w:val="32"/>
        </w:rPr>
        <w:sectPr w:rsidR="00CF1947" w:rsidSect="00F24FB5">
          <w:pgSz w:w="12240" w:h="15840"/>
          <w:pgMar w:top="1152" w:right="1152" w:bottom="1152" w:left="1152" w:header="634" w:footer="576" w:gutter="0"/>
          <w:cols w:space="720"/>
        </w:sectPr>
      </w:pPr>
    </w:p>
    <w:p w14:paraId="03129B02" w14:textId="77777777" w:rsidR="007B4E71" w:rsidRDefault="006542B6" w:rsidP="00F24FB5">
      <w:pPr>
        <w:keepLines/>
        <w:numPr>
          <w:ilvl w:val="0"/>
          <w:numId w:val="17"/>
        </w:numPr>
        <w:pBdr>
          <w:top w:val="nil"/>
          <w:left w:val="nil"/>
          <w:bottom w:val="nil"/>
          <w:right w:val="nil"/>
          <w:between w:val="nil"/>
        </w:pBdr>
        <w:spacing w:before="240" w:after="120" w:line="480" w:lineRule="auto"/>
        <w:ind w:left="0" w:right="0" w:firstLine="0"/>
        <w:rPr>
          <w:b/>
          <w:color w:val="000000"/>
          <w:sz w:val="32"/>
          <w:szCs w:val="32"/>
        </w:rPr>
      </w:pPr>
      <w:r>
        <w:rPr>
          <w:b/>
          <w:color w:val="000000"/>
          <w:sz w:val="32"/>
          <w:szCs w:val="32"/>
        </w:rPr>
        <w:lastRenderedPageBreak/>
        <w:t>References</w:t>
      </w:r>
    </w:p>
    <w:p w14:paraId="7BD14FCC" w14:textId="77777777" w:rsidR="007B4E71" w:rsidRDefault="006542B6" w:rsidP="00506E7A">
      <w:pPr>
        <w:spacing w:after="160" w:line="480" w:lineRule="auto"/>
        <w:ind w:left="720" w:right="0" w:hanging="720"/>
        <w:rPr>
          <w:sz w:val="24"/>
          <w:szCs w:val="24"/>
        </w:rPr>
      </w:pPr>
      <w:r>
        <w:rPr>
          <w:sz w:val="24"/>
          <w:szCs w:val="24"/>
        </w:rPr>
        <w:t>[1]</w:t>
      </w:r>
      <w:r>
        <w:rPr>
          <w:sz w:val="24"/>
          <w:szCs w:val="24"/>
        </w:rPr>
        <w:tab/>
        <w:t>National Oceanic and Atmospheric Administration, “Global Forecast System (GFS),” July 14, 2018. [Online]. Available: https://www.ncdc.noaa.gov/data-access/model-data/model-datasets/global-forcast-system-gfs</w:t>
      </w:r>
      <w:r>
        <w:rPr>
          <w:sz w:val="24"/>
          <w:szCs w:val="24"/>
        </w:rPr>
        <w:br/>
        <w:t xml:space="preserve"> [Accessed: July 20, 2018].</w:t>
      </w:r>
      <w:bookmarkStart w:id="1" w:name="_GoBack"/>
      <w:bookmarkEnd w:id="1"/>
    </w:p>
    <w:p w14:paraId="27EF4E88" w14:textId="77777777" w:rsidR="007B4E71" w:rsidRDefault="006542B6" w:rsidP="00506E7A">
      <w:pPr>
        <w:spacing w:after="160" w:line="480" w:lineRule="auto"/>
        <w:ind w:left="720" w:right="0" w:hanging="720"/>
        <w:rPr>
          <w:sz w:val="24"/>
          <w:szCs w:val="24"/>
        </w:rPr>
      </w:pPr>
      <w:r>
        <w:rPr>
          <w:sz w:val="24"/>
          <w:szCs w:val="24"/>
        </w:rPr>
        <w:t>[2]</w:t>
      </w:r>
      <w:r>
        <w:rPr>
          <w:sz w:val="24"/>
          <w:szCs w:val="24"/>
        </w:rPr>
        <w:tab/>
        <w:t xml:space="preserve">X Development LLC, “Technology,” </w:t>
      </w:r>
      <w:r>
        <w:rPr>
          <w:i/>
          <w:sz w:val="24"/>
          <w:szCs w:val="24"/>
        </w:rPr>
        <w:t>Project Loon</w:t>
      </w:r>
      <w:r>
        <w:rPr>
          <w:sz w:val="24"/>
          <w:szCs w:val="24"/>
        </w:rPr>
        <w:t xml:space="preserve">, 2018, [Online]. Available: </w:t>
      </w:r>
      <w:hyperlink r:id="rId16">
        <w:r>
          <w:rPr>
            <w:color w:val="1155CC"/>
            <w:sz w:val="24"/>
            <w:szCs w:val="24"/>
            <w:u w:val="single"/>
          </w:rPr>
          <w:t>https://loon.co/technology/</w:t>
        </w:r>
      </w:hyperlink>
      <w:r>
        <w:rPr>
          <w:sz w:val="24"/>
          <w:szCs w:val="24"/>
        </w:rPr>
        <w:t xml:space="preserve"> [Accessed: Jun. 8, 2018].</w:t>
      </w:r>
    </w:p>
    <w:p w14:paraId="22A486E8" w14:textId="77777777" w:rsidR="007B4E71" w:rsidRDefault="006542B6" w:rsidP="00506E7A">
      <w:pPr>
        <w:spacing w:after="160" w:line="480" w:lineRule="auto"/>
        <w:ind w:left="720" w:right="0" w:hanging="720"/>
        <w:rPr>
          <w:sz w:val="24"/>
          <w:szCs w:val="24"/>
        </w:rPr>
      </w:pPr>
      <w:r>
        <w:rPr>
          <w:sz w:val="24"/>
          <w:szCs w:val="24"/>
        </w:rPr>
        <w:t>[3]</w:t>
      </w:r>
      <w:r>
        <w:rPr>
          <w:sz w:val="24"/>
          <w:szCs w:val="24"/>
        </w:rPr>
        <w:tab/>
        <w:t xml:space="preserve">B. Dunbar, H. Zell, “Types of Balloons”, </w:t>
      </w:r>
      <w:r>
        <w:rPr>
          <w:i/>
          <w:sz w:val="24"/>
          <w:szCs w:val="24"/>
        </w:rPr>
        <w:t>National Aeronautics and Space Administration</w:t>
      </w:r>
      <w:r>
        <w:rPr>
          <w:sz w:val="24"/>
          <w:szCs w:val="24"/>
        </w:rPr>
        <w:t>, Aug. 3, 2017 [Online]. Available: https://www.nasa.gov/scientific-balloons/types-of-balloons [Accessed July 19, 2018].</w:t>
      </w:r>
    </w:p>
    <w:p w14:paraId="1CD84168" w14:textId="77777777" w:rsidR="007B4E71" w:rsidRDefault="006542B6" w:rsidP="00506E7A">
      <w:pPr>
        <w:spacing w:after="160" w:line="480" w:lineRule="auto"/>
        <w:ind w:left="720" w:right="0" w:hanging="720"/>
        <w:rPr>
          <w:sz w:val="24"/>
          <w:szCs w:val="24"/>
        </w:rPr>
      </w:pPr>
      <w:r>
        <w:rPr>
          <w:sz w:val="24"/>
          <w:szCs w:val="24"/>
        </w:rPr>
        <w:t>[4]</w:t>
      </w:r>
      <w:r>
        <w:rPr>
          <w:sz w:val="24"/>
          <w:szCs w:val="24"/>
        </w:rPr>
        <w:tab/>
        <w:t xml:space="preserve">Andrey </w:t>
      </w:r>
      <w:proofErr w:type="spellStart"/>
      <w:r>
        <w:rPr>
          <w:sz w:val="24"/>
          <w:szCs w:val="24"/>
        </w:rPr>
        <w:t>Sushko</w:t>
      </w:r>
      <w:proofErr w:type="spellEnd"/>
      <w:r>
        <w:rPr>
          <w:sz w:val="24"/>
          <w:szCs w:val="24"/>
        </w:rPr>
        <w:t xml:space="preserve">, Aria </w:t>
      </w:r>
      <w:proofErr w:type="spellStart"/>
      <w:r>
        <w:rPr>
          <w:sz w:val="24"/>
          <w:szCs w:val="24"/>
        </w:rPr>
        <w:t>Tedjarati</w:t>
      </w:r>
      <w:proofErr w:type="spellEnd"/>
      <w:r>
        <w:rPr>
          <w:sz w:val="24"/>
          <w:szCs w:val="24"/>
        </w:rPr>
        <w:t xml:space="preserve">, Joan </w:t>
      </w:r>
      <w:proofErr w:type="spellStart"/>
      <w:r>
        <w:rPr>
          <w:sz w:val="24"/>
          <w:szCs w:val="24"/>
        </w:rPr>
        <w:t>Creus</w:t>
      </w:r>
      <w:proofErr w:type="spellEnd"/>
      <w:r>
        <w:rPr>
          <w:sz w:val="24"/>
          <w:szCs w:val="24"/>
        </w:rPr>
        <w:t xml:space="preserve">-Costa, Kai Marshland, Paige Brown, Davy Ragland, John Dean, Sasha Maldonado, John M. </w:t>
      </w:r>
      <w:proofErr w:type="spellStart"/>
      <w:r>
        <w:rPr>
          <w:sz w:val="24"/>
          <w:szCs w:val="24"/>
        </w:rPr>
        <w:t>Pauly</w:t>
      </w:r>
      <w:proofErr w:type="spellEnd"/>
      <w:r>
        <w:rPr>
          <w:sz w:val="24"/>
          <w:szCs w:val="24"/>
        </w:rPr>
        <w:t>, “Advancements in low-cost, long endurance, altitude controlled latex balloons (</w:t>
      </w:r>
      <w:proofErr w:type="spellStart"/>
      <w:r>
        <w:rPr>
          <w:sz w:val="24"/>
          <w:szCs w:val="24"/>
        </w:rPr>
        <w:t>ValBal</w:t>
      </w:r>
      <w:proofErr w:type="spellEnd"/>
      <w:r>
        <w:rPr>
          <w:sz w:val="24"/>
          <w:szCs w:val="24"/>
        </w:rPr>
        <w:t xml:space="preserve">),” In Proc. </w:t>
      </w:r>
      <w:r>
        <w:rPr>
          <w:i/>
          <w:sz w:val="24"/>
          <w:szCs w:val="24"/>
        </w:rPr>
        <w:t>2018 IEEE Aerospace Conference</w:t>
      </w:r>
      <w:r>
        <w:rPr>
          <w:sz w:val="24"/>
          <w:szCs w:val="24"/>
        </w:rPr>
        <w:t xml:space="preserve">, 2017 pp. 1-9. [Online]. Available: </w:t>
      </w:r>
      <w:hyperlink r:id="rId17">
        <w:r>
          <w:rPr>
            <w:color w:val="1155CC"/>
            <w:sz w:val="24"/>
            <w:szCs w:val="24"/>
            <w:u w:val="single"/>
          </w:rPr>
          <w:t>https://ieeexplore.ieee.org/document/8396588/</w:t>
        </w:r>
      </w:hyperlink>
      <w:r>
        <w:rPr>
          <w:sz w:val="24"/>
          <w:szCs w:val="24"/>
        </w:rPr>
        <w:t xml:space="preserve"> [Accessed: July 20, 2018].</w:t>
      </w:r>
    </w:p>
    <w:p w14:paraId="2F52056E" w14:textId="77777777" w:rsidR="007B4E71" w:rsidRDefault="006542B6" w:rsidP="00506E7A">
      <w:pPr>
        <w:spacing w:after="160" w:line="480" w:lineRule="auto"/>
        <w:ind w:left="720" w:right="0" w:hanging="720"/>
        <w:rPr>
          <w:sz w:val="24"/>
          <w:szCs w:val="24"/>
        </w:rPr>
      </w:pPr>
      <w:r>
        <w:rPr>
          <w:sz w:val="24"/>
          <w:szCs w:val="24"/>
        </w:rPr>
        <w:t>[5]</w:t>
      </w:r>
      <w:r>
        <w:rPr>
          <w:sz w:val="24"/>
          <w:szCs w:val="24"/>
        </w:rPr>
        <w:tab/>
        <w:t xml:space="preserve">Y. Son and S. Oh, "A barometer-IMU fusion method for vertical velocity and height estimation," </w:t>
      </w:r>
      <w:r>
        <w:rPr>
          <w:i/>
          <w:sz w:val="24"/>
          <w:szCs w:val="24"/>
        </w:rPr>
        <w:t>2015 IEEE SENSORS</w:t>
      </w:r>
      <w:r>
        <w:rPr>
          <w:sz w:val="24"/>
          <w:szCs w:val="24"/>
        </w:rPr>
        <w:t xml:space="preserve">, Busan, 2015, pp. 1-4. [Online]. Available: </w:t>
      </w:r>
      <w:hyperlink r:id="rId18">
        <w:r>
          <w:rPr>
            <w:color w:val="1155CC"/>
            <w:sz w:val="24"/>
            <w:szCs w:val="24"/>
            <w:u w:val="single"/>
          </w:rPr>
          <w:t>https://ieeexplore.ieee.org/stamp/stamp.jsp?tp=&amp;arnumber=7370269</w:t>
        </w:r>
      </w:hyperlink>
      <w:r>
        <w:rPr>
          <w:sz w:val="24"/>
          <w:szCs w:val="24"/>
        </w:rPr>
        <w:t xml:space="preserve"> [Accessed: July 19, 2018].</w:t>
      </w:r>
    </w:p>
    <w:p w14:paraId="78A70DD9" w14:textId="77777777" w:rsidR="007B4E71" w:rsidRDefault="006542B6" w:rsidP="00506E7A">
      <w:pPr>
        <w:spacing w:after="160" w:line="480" w:lineRule="auto"/>
        <w:ind w:left="720" w:right="0" w:hanging="720"/>
        <w:rPr>
          <w:sz w:val="24"/>
          <w:szCs w:val="24"/>
        </w:rPr>
      </w:pPr>
      <w:r>
        <w:rPr>
          <w:sz w:val="24"/>
          <w:szCs w:val="24"/>
        </w:rPr>
        <w:t>[6]</w:t>
      </w:r>
      <w:r>
        <w:rPr>
          <w:sz w:val="24"/>
          <w:szCs w:val="24"/>
        </w:rPr>
        <w:tab/>
        <w:t xml:space="preserve">Code of Federal Regulations Title 14 Part 101 (14CFR101), Moored Balloons, Kites, Amateur Rockets, Unmanned Free Balloons, and Certain Model Aircraft [Online]. Available: </w:t>
      </w:r>
      <w:hyperlink r:id="rId19" w:anchor="sp14.2.101">
        <w:r>
          <w:rPr>
            <w:color w:val="1155CC"/>
            <w:sz w:val="24"/>
            <w:szCs w:val="24"/>
            <w:u w:val="single"/>
          </w:rPr>
          <w:t>https://ecfr.io/Title-14/pt14.2.101#sp14.2.101</w:t>
        </w:r>
      </w:hyperlink>
      <w:r>
        <w:rPr>
          <w:sz w:val="24"/>
          <w:szCs w:val="24"/>
        </w:rPr>
        <w:t xml:space="preserve"> [Accessed: July 19, 2018].</w:t>
      </w:r>
    </w:p>
    <w:p w14:paraId="3BCB2336" w14:textId="77777777" w:rsidR="007B4E71" w:rsidRDefault="006542B6" w:rsidP="00506E7A">
      <w:pPr>
        <w:spacing w:after="160" w:line="480" w:lineRule="auto"/>
        <w:ind w:left="720" w:right="0" w:hanging="720"/>
        <w:rPr>
          <w:sz w:val="24"/>
          <w:szCs w:val="24"/>
        </w:rPr>
      </w:pPr>
      <w:r>
        <w:rPr>
          <w:sz w:val="24"/>
          <w:szCs w:val="24"/>
        </w:rPr>
        <w:lastRenderedPageBreak/>
        <w:t>[7]</w:t>
      </w:r>
      <w:r>
        <w:rPr>
          <w:sz w:val="24"/>
          <w:szCs w:val="24"/>
        </w:rPr>
        <w:tab/>
        <w:t xml:space="preserve">Code of Federal Regulations Title 47 Part 97.113, Amateur Radio Service, Prohibited Transmissions [Online]. Available: </w:t>
      </w:r>
      <w:hyperlink r:id="rId20">
        <w:r>
          <w:rPr>
            <w:color w:val="1155CC"/>
            <w:sz w:val="24"/>
            <w:szCs w:val="24"/>
            <w:u w:val="single"/>
          </w:rPr>
          <w:t>https://ecfr.io/Title-47/se47.5.97_1113</w:t>
        </w:r>
      </w:hyperlink>
      <w:r>
        <w:rPr>
          <w:sz w:val="24"/>
          <w:szCs w:val="24"/>
        </w:rPr>
        <w:t xml:space="preserve"> [Accessed: July 19, 2018].</w:t>
      </w:r>
    </w:p>
    <w:p w14:paraId="7B129F50" w14:textId="77777777" w:rsidR="007B4E71" w:rsidRDefault="006542B6" w:rsidP="00506E7A">
      <w:pPr>
        <w:spacing w:after="160" w:line="480" w:lineRule="auto"/>
        <w:ind w:left="720" w:right="0" w:hanging="720"/>
        <w:rPr>
          <w:sz w:val="24"/>
          <w:szCs w:val="24"/>
        </w:rPr>
      </w:pPr>
      <w:r>
        <w:rPr>
          <w:sz w:val="24"/>
          <w:szCs w:val="24"/>
        </w:rPr>
        <w:t>[8]</w:t>
      </w:r>
      <w:r>
        <w:rPr>
          <w:sz w:val="24"/>
          <w:szCs w:val="24"/>
        </w:rPr>
        <w:tab/>
        <w:t xml:space="preserve">Code of Federal Regulations Title 47 Part 22.925, Public Mobile Services, Prohibition on Airborne Operation of Cellular Telephones [Online]. Available: </w:t>
      </w:r>
      <w:hyperlink r:id="rId21" w:anchor="se47.2.22_1925">
        <w:r>
          <w:rPr>
            <w:color w:val="1155CC"/>
            <w:sz w:val="24"/>
            <w:szCs w:val="24"/>
            <w:u w:val="single"/>
          </w:rPr>
          <w:t>https://ecfr.io/Title-47/pt47.2.22#se47.2.22_1925</w:t>
        </w:r>
      </w:hyperlink>
      <w:r>
        <w:rPr>
          <w:sz w:val="24"/>
          <w:szCs w:val="24"/>
        </w:rPr>
        <w:t xml:space="preserve"> [Accessed: July 19, 2018].</w:t>
      </w:r>
    </w:p>
    <w:p w14:paraId="1476B1F5" w14:textId="77777777" w:rsidR="007B4E71" w:rsidRDefault="006542B6" w:rsidP="00506E7A">
      <w:pPr>
        <w:spacing w:after="160" w:line="480" w:lineRule="auto"/>
        <w:ind w:left="720" w:right="0" w:hanging="720"/>
        <w:rPr>
          <w:sz w:val="24"/>
          <w:szCs w:val="24"/>
        </w:rPr>
      </w:pPr>
      <w:r>
        <w:rPr>
          <w:sz w:val="24"/>
          <w:szCs w:val="24"/>
        </w:rPr>
        <w:t>[9]</w:t>
      </w:r>
      <w:r>
        <w:rPr>
          <w:sz w:val="24"/>
          <w:szCs w:val="24"/>
        </w:rPr>
        <w:tab/>
        <w:t xml:space="preserve">Code of Federal Regulations Title 47 Part 25, Satellite Communications [Online]. Available: </w:t>
      </w:r>
      <w:hyperlink r:id="rId22">
        <w:r>
          <w:rPr>
            <w:color w:val="1155CC"/>
            <w:sz w:val="24"/>
            <w:szCs w:val="24"/>
            <w:u w:val="single"/>
          </w:rPr>
          <w:t>https://ecfr.io/Title-47/pt47.2.25</w:t>
        </w:r>
      </w:hyperlink>
      <w:r>
        <w:rPr>
          <w:sz w:val="24"/>
          <w:szCs w:val="24"/>
        </w:rPr>
        <w:t xml:space="preserve"> [Accessed: July 19, 2018].</w:t>
      </w:r>
    </w:p>
    <w:p w14:paraId="4607C4BD" w14:textId="77777777" w:rsidR="00F24FB5" w:rsidRDefault="006542B6" w:rsidP="00506E7A">
      <w:pPr>
        <w:spacing w:after="160" w:line="480" w:lineRule="auto"/>
        <w:ind w:left="720" w:right="0" w:hanging="720"/>
      </w:pPr>
      <w:r>
        <w:rPr>
          <w:sz w:val="24"/>
          <w:szCs w:val="24"/>
        </w:rPr>
        <w:t>[10]</w:t>
      </w:r>
      <w:r>
        <w:rPr>
          <w:sz w:val="24"/>
          <w:szCs w:val="24"/>
        </w:rPr>
        <w:tab/>
        <w:t xml:space="preserve">Iridium Communications Inc, “Iridium 9603 Short Burst Data Modem: Declaration of Conformity,” </w:t>
      </w:r>
      <w:r>
        <w:rPr>
          <w:i/>
          <w:sz w:val="24"/>
          <w:szCs w:val="24"/>
        </w:rPr>
        <w:t>Iridium Short Burst Data (SBD)</w:t>
      </w:r>
      <w:r>
        <w:rPr>
          <w:sz w:val="24"/>
          <w:szCs w:val="24"/>
        </w:rPr>
        <w:t xml:space="preserve">, July 19, 2018. [Online]. Available: </w:t>
      </w:r>
      <w:hyperlink r:id="rId23">
        <w:r>
          <w:rPr>
            <w:color w:val="1155CC"/>
            <w:sz w:val="24"/>
            <w:szCs w:val="24"/>
            <w:u w:val="single"/>
          </w:rPr>
          <w:t>https://www.iridium.com/file/24245/</w:t>
        </w:r>
      </w:hyperlink>
      <w:r>
        <w:rPr>
          <w:sz w:val="24"/>
          <w:szCs w:val="24"/>
        </w:rPr>
        <w:t xml:space="preserve"> [Accessed: July 20, 2018].</w:t>
      </w:r>
    </w:p>
    <w:p w14:paraId="1336B527" w14:textId="53141F76" w:rsidR="007B4E71" w:rsidRPr="00F24FB5" w:rsidRDefault="006542B6" w:rsidP="00506E7A">
      <w:pPr>
        <w:spacing w:after="160" w:line="480" w:lineRule="auto"/>
        <w:ind w:left="720" w:right="0" w:hanging="720"/>
        <w:rPr>
          <w:b/>
          <w:sz w:val="32"/>
          <w:szCs w:val="32"/>
        </w:rPr>
      </w:pPr>
      <w:r>
        <w:rPr>
          <w:sz w:val="24"/>
          <w:szCs w:val="24"/>
        </w:rPr>
        <w:t>[11]</w:t>
      </w:r>
      <w:r>
        <w:rPr>
          <w:sz w:val="24"/>
          <w:szCs w:val="24"/>
        </w:rPr>
        <w:tab/>
        <w:t xml:space="preserve">A. </w:t>
      </w:r>
      <w:proofErr w:type="spellStart"/>
      <w:r>
        <w:rPr>
          <w:sz w:val="24"/>
          <w:szCs w:val="24"/>
        </w:rPr>
        <w:t>Sushko</w:t>
      </w:r>
      <w:proofErr w:type="spellEnd"/>
      <w:r>
        <w:rPr>
          <w:sz w:val="24"/>
          <w:szCs w:val="24"/>
        </w:rPr>
        <w:t xml:space="preserve">, A. </w:t>
      </w:r>
      <w:proofErr w:type="spellStart"/>
      <w:r>
        <w:rPr>
          <w:sz w:val="24"/>
          <w:szCs w:val="24"/>
        </w:rPr>
        <w:t>Tedjarati</w:t>
      </w:r>
      <w:proofErr w:type="spellEnd"/>
      <w:r>
        <w:rPr>
          <w:sz w:val="24"/>
          <w:szCs w:val="24"/>
        </w:rPr>
        <w:t xml:space="preserve">, J. </w:t>
      </w:r>
      <w:proofErr w:type="spellStart"/>
      <w:r>
        <w:rPr>
          <w:sz w:val="24"/>
          <w:szCs w:val="24"/>
        </w:rPr>
        <w:t>Crues</w:t>
      </w:r>
      <w:proofErr w:type="spellEnd"/>
      <w:r>
        <w:rPr>
          <w:sz w:val="24"/>
          <w:szCs w:val="24"/>
        </w:rPr>
        <w:t xml:space="preserve">-Costa, S. Maldonado, K. Marshland, and M. </w:t>
      </w:r>
      <w:proofErr w:type="spellStart"/>
      <w:r>
        <w:rPr>
          <w:sz w:val="24"/>
          <w:szCs w:val="24"/>
        </w:rPr>
        <w:t>Pavone</w:t>
      </w:r>
      <w:proofErr w:type="spellEnd"/>
      <w:r>
        <w:rPr>
          <w:sz w:val="24"/>
          <w:szCs w:val="24"/>
        </w:rPr>
        <w:t>, “Low Cost, High Endurance, Altitude-Controlled Latex Balloon for Near-Space Research (</w:t>
      </w:r>
      <w:proofErr w:type="spellStart"/>
      <w:r>
        <w:rPr>
          <w:sz w:val="24"/>
          <w:szCs w:val="24"/>
        </w:rPr>
        <w:t>ValBal</w:t>
      </w:r>
      <w:proofErr w:type="spellEnd"/>
      <w:r>
        <w:rPr>
          <w:sz w:val="24"/>
          <w:szCs w:val="24"/>
        </w:rPr>
        <w:t xml:space="preserve">),” In Proc. </w:t>
      </w:r>
      <w:r>
        <w:rPr>
          <w:i/>
          <w:sz w:val="24"/>
          <w:szCs w:val="24"/>
        </w:rPr>
        <w:t>IEEE Aerospace Conference ’03</w:t>
      </w:r>
      <w:r>
        <w:rPr>
          <w:sz w:val="24"/>
          <w:szCs w:val="24"/>
        </w:rPr>
        <w:t xml:space="preserve">, 2017, pp. 1-9. [Online]. Available: </w:t>
      </w:r>
      <w:hyperlink r:id="rId24">
        <w:r>
          <w:rPr>
            <w:color w:val="1155CC"/>
            <w:sz w:val="24"/>
            <w:szCs w:val="24"/>
            <w:u w:val="single"/>
          </w:rPr>
          <w:t>http://ieeexplore.ieee.org/stamp/stamp.jsp?tp=&amp;arnumber=7943912&amp;isnumber=7943554</w:t>
        </w:r>
      </w:hyperlink>
      <w:r>
        <w:rPr>
          <w:sz w:val="24"/>
          <w:szCs w:val="24"/>
        </w:rPr>
        <w:t xml:space="preserve"> [Accessed: July 20, 2018].</w:t>
      </w:r>
    </w:p>
    <w:p w14:paraId="34D04633" w14:textId="77777777" w:rsidR="007B4E71" w:rsidRDefault="006542B6" w:rsidP="00506E7A">
      <w:pPr>
        <w:spacing w:after="160" w:line="480" w:lineRule="auto"/>
        <w:ind w:left="720" w:right="0" w:hanging="720"/>
        <w:rPr>
          <w:sz w:val="24"/>
          <w:szCs w:val="24"/>
        </w:rPr>
      </w:pPr>
      <w:r>
        <w:rPr>
          <w:sz w:val="24"/>
          <w:szCs w:val="24"/>
        </w:rPr>
        <w:t>[12]</w:t>
      </w:r>
      <w:r>
        <w:rPr>
          <w:sz w:val="24"/>
          <w:szCs w:val="24"/>
        </w:rPr>
        <w:tab/>
        <w:t xml:space="preserve">Georgia Tech School of Electrical and Computer Engineering, “What is ECE at Georgia Tech,” </w:t>
      </w:r>
      <w:r>
        <w:rPr>
          <w:i/>
          <w:sz w:val="24"/>
          <w:szCs w:val="24"/>
        </w:rPr>
        <w:t>Georgia Institute of Technology</w:t>
      </w:r>
      <w:r>
        <w:rPr>
          <w:sz w:val="24"/>
          <w:szCs w:val="24"/>
        </w:rPr>
        <w:t xml:space="preserve">, 2018. para. 11, Apr. 4, 2018 [Online]. Available: </w:t>
      </w:r>
      <w:hyperlink r:id="rId25">
        <w:r>
          <w:rPr>
            <w:color w:val="1155CC"/>
            <w:sz w:val="24"/>
            <w:szCs w:val="24"/>
            <w:u w:val="single"/>
          </w:rPr>
          <w:t>https://www.ece.gatech.edu/what-ece-georgia-tech</w:t>
        </w:r>
      </w:hyperlink>
      <w:r>
        <w:rPr>
          <w:sz w:val="24"/>
          <w:szCs w:val="24"/>
        </w:rPr>
        <w:t xml:space="preserve"> [Accessed July 19, 2018].</w:t>
      </w:r>
    </w:p>
    <w:p w14:paraId="3521F2BC" w14:textId="77777777" w:rsidR="007B4E71" w:rsidRDefault="006542B6" w:rsidP="00506E7A">
      <w:pPr>
        <w:spacing w:after="160" w:line="480" w:lineRule="auto"/>
        <w:ind w:left="720" w:right="0" w:hanging="720"/>
        <w:rPr>
          <w:sz w:val="24"/>
          <w:szCs w:val="24"/>
        </w:rPr>
      </w:pPr>
      <w:r>
        <w:rPr>
          <w:sz w:val="24"/>
          <w:szCs w:val="24"/>
        </w:rPr>
        <w:t>[13]</w:t>
      </w:r>
      <w:r>
        <w:rPr>
          <w:sz w:val="24"/>
          <w:szCs w:val="24"/>
        </w:rPr>
        <w:tab/>
        <w:t xml:space="preserve">US Office of Personnel Management, </w:t>
      </w:r>
      <w:proofErr w:type="gramStart"/>
      <w:r>
        <w:rPr>
          <w:sz w:val="24"/>
          <w:szCs w:val="24"/>
        </w:rPr>
        <w:t>“ Pay</w:t>
      </w:r>
      <w:proofErr w:type="gramEnd"/>
      <w:r>
        <w:rPr>
          <w:sz w:val="24"/>
          <w:szCs w:val="24"/>
        </w:rPr>
        <w:t xml:space="preserve"> &amp; Leave: Pay Administration,” </w:t>
      </w:r>
      <w:r>
        <w:rPr>
          <w:i/>
          <w:sz w:val="24"/>
          <w:szCs w:val="24"/>
        </w:rPr>
        <w:t>OPM.gov</w:t>
      </w:r>
      <w:r>
        <w:rPr>
          <w:sz w:val="24"/>
          <w:szCs w:val="24"/>
        </w:rPr>
        <w:t xml:space="preserve">, para. 1. [Online]. Available: </w:t>
      </w:r>
      <w:hyperlink r:id="rId26">
        <w:r>
          <w:rPr>
            <w:color w:val="1155CC"/>
            <w:sz w:val="24"/>
            <w:szCs w:val="24"/>
            <w:u w:val="single"/>
          </w:rPr>
          <w:t>https://www.opm.gov/policy-data-oversight/pay-leave/pay-administration/fact-sheets/computing-hourly-rates-of-pay-using-the-2087-hour-divisor/</w:t>
        </w:r>
      </w:hyperlink>
      <w:r>
        <w:rPr>
          <w:sz w:val="24"/>
          <w:szCs w:val="24"/>
        </w:rPr>
        <w:t xml:space="preserve"> [Accessed: July 19, 2018].</w:t>
      </w:r>
    </w:p>
    <w:p w14:paraId="7269F8D3" w14:textId="77777777" w:rsidR="007B4E71" w:rsidRDefault="006542B6" w:rsidP="00506E7A">
      <w:pPr>
        <w:spacing w:after="160" w:line="480" w:lineRule="auto"/>
        <w:ind w:left="720" w:right="0" w:hanging="720"/>
        <w:rPr>
          <w:sz w:val="24"/>
          <w:szCs w:val="24"/>
        </w:rPr>
      </w:pPr>
      <w:r>
        <w:rPr>
          <w:sz w:val="24"/>
          <w:szCs w:val="24"/>
        </w:rPr>
        <w:lastRenderedPageBreak/>
        <w:t>[14]</w:t>
      </w:r>
      <w:r>
        <w:rPr>
          <w:sz w:val="24"/>
          <w:szCs w:val="24"/>
        </w:rPr>
        <w:tab/>
        <w:t xml:space="preserve">Georgia Tech Office of Sponsored Programs, “Facilities &amp; Administrative Rates,” </w:t>
      </w:r>
      <w:r>
        <w:rPr>
          <w:i/>
          <w:sz w:val="24"/>
          <w:szCs w:val="24"/>
        </w:rPr>
        <w:t>Georgia Tech Office of Sponsored Programs</w:t>
      </w:r>
      <w:r>
        <w:rPr>
          <w:sz w:val="24"/>
          <w:szCs w:val="24"/>
        </w:rPr>
        <w:t xml:space="preserve">, para. 3, July 6, 2018. [Online]. Available: </w:t>
      </w:r>
      <w:hyperlink r:id="rId27">
        <w:r>
          <w:rPr>
            <w:color w:val="1155CC"/>
            <w:sz w:val="24"/>
            <w:szCs w:val="24"/>
            <w:u w:val="single"/>
          </w:rPr>
          <w:t>http://www.osp.gatech.edu/rates</w:t>
        </w:r>
      </w:hyperlink>
      <w:r>
        <w:rPr>
          <w:sz w:val="24"/>
          <w:szCs w:val="24"/>
        </w:rPr>
        <w:t xml:space="preserve"> [Accessed: July 19, 2018].</w:t>
      </w:r>
    </w:p>
    <w:p w14:paraId="3250EAD2" w14:textId="77777777" w:rsidR="007B4E71" w:rsidRDefault="007B4E71">
      <w:pPr>
        <w:spacing w:after="160" w:line="480" w:lineRule="auto"/>
        <w:ind w:left="0" w:right="0"/>
        <w:rPr>
          <w:sz w:val="24"/>
          <w:szCs w:val="24"/>
        </w:rPr>
      </w:pPr>
    </w:p>
    <w:p w14:paraId="654D5B8B" w14:textId="77777777" w:rsidR="007B4E71" w:rsidRDefault="006542B6">
      <w:pPr>
        <w:keepLines/>
        <w:pBdr>
          <w:top w:val="nil"/>
          <w:left w:val="nil"/>
          <w:bottom w:val="nil"/>
          <w:right w:val="nil"/>
          <w:between w:val="nil"/>
        </w:pBdr>
        <w:spacing w:before="240" w:after="120" w:line="480" w:lineRule="auto"/>
        <w:ind w:left="0" w:right="0"/>
        <w:rPr>
          <w:b/>
          <w:sz w:val="32"/>
          <w:szCs w:val="32"/>
        </w:rPr>
      </w:pPr>
      <w:r>
        <w:br w:type="page"/>
      </w:r>
    </w:p>
    <w:p w14:paraId="6FCBC02F" w14:textId="06618687" w:rsidR="00F24FB5" w:rsidRPr="00F24FB5" w:rsidRDefault="00F24FB5">
      <w:pPr>
        <w:keepLines/>
        <w:pBdr>
          <w:top w:val="nil"/>
          <w:left w:val="nil"/>
          <w:bottom w:val="nil"/>
          <w:right w:val="nil"/>
          <w:between w:val="nil"/>
        </w:pBdr>
        <w:spacing w:before="240" w:after="120" w:line="480" w:lineRule="auto"/>
        <w:ind w:left="0" w:right="0"/>
        <w:rPr>
          <w:b/>
          <w:color w:val="000000"/>
          <w:sz w:val="32"/>
          <w:szCs w:val="32"/>
        </w:rPr>
      </w:pPr>
      <w:r w:rsidRPr="00F24FB5">
        <w:rPr>
          <w:b/>
          <w:color w:val="000000"/>
          <w:sz w:val="32"/>
          <w:szCs w:val="32"/>
        </w:rPr>
        <w:lastRenderedPageBreak/>
        <w:t>Appendix A: Relevant FAA Regulations</w:t>
      </w:r>
    </w:p>
    <w:p w14:paraId="0581EAF7" w14:textId="329DEE4D" w:rsidR="007B4E71" w:rsidRDefault="006542B6">
      <w:pPr>
        <w:keepLines/>
        <w:pBdr>
          <w:top w:val="nil"/>
          <w:left w:val="nil"/>
          <w:bottom w:val="nil"/>
          <w:right w:val="nil"/>
          <w:between w:val="nil"/>
        </w:pBdr>
        <w:spacing w:before="240" w:after="120" w:line="480" w:lineRule="auto"/>
        <w:ind w:left="0" w:right="0"/>
        <w:rPr>
          <w:b/>
          <w:sz w:val="24"/>
          <w:szCs w:val="24"/>
          <w:u w:val="single"/>
        </w:rPr>
      </w:pPr>
      <w:r>
        <w:rPr>
          <w:b/>
          <w:sz w:val="24"/>
          <w:szCs w:val="24"/>
          <w:u w:val="single"/>
        </w:rPr>
        <w:t>Subpart A—General</w:t>
      </w:r>
    </w:p>
    <w:p w14:paraId="641FAC51" w14:textId="77777777" w:rsidR="007B4E71" w:rsidRDefault="006542B6" w:rsidP="00FA6565">
      <w:pPr>
        <w:shd w:val="clear" w:color="auto" w:fill="FFFFFF"/>
        <w:spacing w:before="200" w:after="100" w:line="480" w:lineRule="auto"/>
        <w:ind w:left="0" w:right="0"/>
        <w:rPr>
          <w:b/>
          <w:sz w:val="24"/>
          <w:szCs w:val="24"/>
        </w:rPr>
      </w:pPr>
      <w:r>
        <w:rPr>
          <w:b/>
          <w:sz w:val="24"/>
          <w:szCs w:val="24"/>
        </w:rPr>
        <w:t>§101.1   Applicability.</w:t>
      </w:r>
    </w:p>
    <w:p w14:paraId="2E228E2C" w14:textId="77777777" w:rsidR="007B4E71" w:rsidRDefault="006542B6" w:rsidP="00FA6565">
      <w:pPr>
        <w:shd w:val="clear" w:color="auto" w:fill="FFFFFF"/>
        <w:spacing w:before="240" w:after="120" w:line="480" w:lineRule="auto"/>
        <w:ind w:left="0" w:right="0"/>
        <w:rPr>
          <w:sz w:val="24"/>
          <w:szCs w:val="24"/>
        </w:rPr>
      </w:pPr>
      <w:r>
        <w:rPr>
          <w:sz w:val="24"/>
          <w:szCs w:val="24"/>
        </w:rPr>
        <w:t>(a) This part prescribes rules governing the operation in the United States, of the following:</w:t>
      </w:r>
    </w:p>
    <w:p w14:paraId="7EB4F34A" w14:textId="77777777" w:rsidR="007B4E71" w:rsidRDefault="006542B6" w:rsidP="00FA6565">
      <w:pPr>
        <w:shd w:val="clear" w:color="auto" w:fill="FFFFFF"/>
        <w:spacing w:before="240" w:after="120" w:line="480" w:lineRule="auto"/>
        <w:ind w:left="720" w:right="0"/>
        <w:rPr>
          <w:sz w:val="24"/>
          <w:szCs w:val="24"/>
        </w:rPr>
      </w:pPr>
      <w:r>
        <w:rPr>
          <w:sz w:val="24"/>
          <w:szCs w:val="24"/>
        </w:rPr>
        <w:t>(1) Except as provided for in §101.7, any balloon that is moored to the surface of the earth or an object thereon and that has a diameter of more than 6 feet or a gas capacity of more than 115 cubic feet.</w:t>
      </w:r>
    </w:p>
    <w:p w14:paraId="7EE65EC2" w14:textId="77777777" w:rsidR="007B4E71" w:rsidRDefault="006542B6" w:rsidP="00FA6565">
      <w:pPr>
        <w:shd w:val="clear" w:color="auto" w:fill="FFFFFF"/>
        <w:spacing w:before="240" w:after="120" w:line="480" w:lineRule="auto"/>
        <w:ind w:left="720" w:right="0"/>
        <w:rPr>
          <w:sz w:val="24"/>
          <w:szCs w:val="24"/>
        </w:rPr>
      </w:pPr>
      <w:r>
        <w:rPr>
          <w:sz w:val="24"/>
          <w:szCs w:val="24"/>
        </w:rPr>
        <w:t>(2) Except as provided for in §101.7, any kite that weighs more than 5 pounds and is intended to be flown at the end of a rope or cable.</w:t>
      </w:r>
    </w:p>
    <w:p w14:paraId="66CE2280" w14:textId="77777777" w:rsidR="007B4E71" w:rsidRDefault="006542B6" w:rsidP="00FA6565">
      <w:pPr>
        <w:shd w:val="clear" w:color="auto" w:fill="FFFFFF"/>
        <w:spacing w:before="240" w:after="120" w:line="480" w:lineRule="auto"/>
        <w:ind w:left="720" w:right="0"/>
        <w:rPr>
          <w:sz w:val="24"/>
          <w:szCs w:val="24"/>
        </w:rPr>
      </w:pPr>
      <w:r>
        <w:rPr>
          <w:sz w:val="24"/>
          <w:szCs w:val="24"/>
        </w:rPr>
        <w:t>(3) Any amateur rocket except aerial firework displays.</w:t>
      </w:r>
    </w:p>
    <w:p w14:paraId="0D0E633E" w14:textId="77777777" w:rsidR="007B4E71" w:rsidRDefault="006542B6" w:rsidP="00FA6565">
      <w:pPr>
        <w:shd w:val="clear" w:color="auto" w:fill="FFFFFF"/>
        <w:spacing w:before="240" w:after="120" w:line="480" w:lineRule="auto"/>
        <w:ind w:left="720" w:right="0"/>
        <w:rPr>
          <w:sz w:val="24"/>
          <w:szCs w:val="24"/>
        </w:rPr>
      </w:pPr>
      <w:r>
        <w:rPr>
          <w:sz w:val="24"/>
          <w:szCs w:val="24"/>
        </w:rPr>
        <w:t>(4) Except as provided for in §101.7, any unmanned free balloon that—</w:t>
      </w:r>
    </w:p>
    <w:p w14:paraId="7C01F3B9" w14:textId="77777777" w:rsidR="007B4E71" w:rsidRDefault="006542B6" w:rsidP="00FA6565">
      <w:pPr>
        <w:shd w:val="clear" w:color="auto" w:fill="FFFFFF"/>
        <w:spacing w:before="240" w:after="120" w:line="480" w:lineRule="auto"/>
        <w:ind w:left="1440" w:right="0"/>
        <w:rPr>
          <w:sz w:val="24"/>
          <w:szCs w:val="24"/>
        </w:rPr>
      </w:pPr>
      <w:r>
        <w:rPr>
          <w:sz w:val="24"/>
          <w:szCs w:val="24"/>
        </w:rPr>
        <w:t>(</w:t>
      </w:r>
      <w:proofErr w:type="spellStart"/>
      <w:r>
        <w:rPr>
          <w:sz w:val="24"/>
          <w:szCs w:val="24"/>
        </w:rPr>
        <w:t>i</w:t>
      </w:r>
      <w:proofErr w:type="spellEnd"/>
      <w:r>
        <w:rPr>
          <w:sz w:val="24"/>
          <w:szCs w:val="24"/>
        </w:rPr>
        <w:t>) Carries a payload package that weighs more than four pounds and has a weight/size ratio of more than three ounces per square inch on any surface of the package, determined by dividing the total weight in ounces of the payload package by the area in square inches of its smallest surface;</w:t>
      </w:r>
    </w:p>
    <w:p w14:paraId="71EFF4DE" w14:textId="77777777" w:rsidR="007B4E71" w:rsidRDefault="006542B6" w:rsidP="00FA6565">
      <w:pPr>
        <w:shd w:val="clear" w:color="auto" w:fill="FFFFFF"/>
        <w:spacing w:before="240" w:after="120" w:line="480" w:lineRule="auto"/>
        <w:ind w:left="1440" w:right="0"/>
        <w:rPr>
          <w:sz w:val="24"/>
          <w:szCs w:val="24"/>
        </w:rPr>
      </w:pPr>
      <w:r>
        <w:rPr>
          <w:sz w:val="24"/>
          <w:szCs w:val="24"/>
        </w:rPr>
        <w:t>(ii) Carries a payload package that weighs more than six pounds;</w:t>
      </w:r>
    </w:p>
    <w:p w14:paraId="1D91E1CF" w14:textId="77777777" w:rsidR="007B4E71" w:rsidRDefault="006542B6" w:rsidP="00FA6565">
      <w:pPr>
        <w:shd w:val="clear" w:color="auto" w:fill="FFFFFF"/>
        <w:spacing w:before="240" w:after="120" w:line="480" w:lineRule="auto"/>
        <w:ind w:left="1440" w:right="0"/>
        <w:rPr>
          <w:sz w:val="24"/>
          <w:szCs w:val="24"/>
        </w:rPr>
      </w:pPr>
      <w:r>
        <w:rPr>
          <w:sz w:val="24"/>
          <w:szCs w:val="24"/>
        </w:rPr>
        <w:t>(iii) Carries a payload, of two or more packages, that weighs more than 12 pounds; or</w:t>
      </w:r>
    </w:p>
    <w:p w14:paraId="0090911A" w14:textId="77777777" w:rsidR="007B4E71" w:rsidRDefault="006542B6" w:rsidP="00FA6565">
      <w:pPr>
        <w:shd w:val="clear" w:color="auto" w:fill="FFFFFF"/>
        <w:spacing w:before="240" w:after="120" w:line="480" w:lineRule="auto"/>
        <w:ind w:left="1440" w:right="0"/>
        <w:rPr>
          <w:sz w:val="24"/>
          <w:szCs w:val="24"/>
        </w:rPr>
      </w:pPr>
      <w:r>
        <w:rPr>
          <w:sz w:val="24"/>
          <w:szCs w:val="24"/>
        </w:rPr>
        <w:t>(iv) Uses a rope or other device for suspension of the payload that requires an impact force of more than 50 pounds to separate the suspended payload from the balloon.</w:t>
      </w:r>
    </w:p>
    <w:p w14:paraId="444882D0" w14:textId="77777777" w:rsidR="001E4ED8" w:rsidRDefault="001E4ED8" w:rsidP="00FA6565">
      <w:pPr>
        <w:shd w:val="clear" w:color="auto" w:fill="FFFFFF"/>
        <w:spacing w:before="240" w:after="120" w:line="480" w:lineRule="auto"/>
        <w:ind w:left="720" w:right="0"/>
        <w:rPr>
          <w:sz w:val="24"/>
          <w:szCs w:val="24"/>
        </w:rPr>
      </w:pPr>
      <w:r>
        <w:rPr>
          <w:sz w:val="24"/>
          <w:szCs w:val="24"/>
        </w:rPr>
        <w:lastRenderedPageBreak/>
        <w:t>(5) Any model aircraft that meets the conditions specified in §101.41. For purposes of this part, a model aircraft is an unmanned aircraft that is:</w:t>
      </w:r>
    </w:p>
    <w:p w14:paraId="2CCF2C85" w14:textId="77777777" w:rsidR="001E4ED8" w:rsidRDefault="001E4ED8" w:rsidP="00FA6565">
      <w:pPr>
        <w:shd w:val="clear" w:color="auto" w:fill="FFFFFF"/>
        <w:spacing w:before="240" w:after="120" w:line="480" w:lineRule="auto"/>
        <w:ind w:left="1440" w:right="0"/>
        <w:rPr>
          <w:sz w:val="24"/>
          <w:szCs w:val="24"/>
        </w:rPr>
      </w:pPr>
      <w:r>
        <w:rPr>
          <w:sz w:val="24"/>
          <w:szCs w:val="24"/>
        </w:rPr>
        <w:t>(</w:t>
      </w:r>
      <w:proofErr w:type="spellStart"/>
      <w:r>
        <w:rPr>
          <w:sz w:val="24"/>
          <w:szCs w:val="24"/>
        </w:rPr>
        <w:t>i</w:t>
      </w:r>
      <w:proofErr w:type="spellEnd"/>
      <w:r>
        <w:rPr>
          <w:sz w:val="24"/>
          <w:szCs w:val="24"/>
        </w:rPr>
        <w:t>) Capable of sustained flight in the atmosphere;</w:t>
      </w:r>
    </w:p>
    <w:p w14:paraId="22EBC4AF" w14:textId="77777777" w:rsidR="001E4ED8" w:rsidRDefault="001E4ED8" w:rsidP="00FA6565">
      <w:pPr>
        <w:shd w:val="clear" w:color="auto" w:fill="FFFFFF"/>
        <w:spacing w:before="240" w:after="120" w:line="480" w:lineRule="auto"/>
        <w:ind w:left="1440" w:right="0"/>
        <w:rPr>
          <w:sz w:val="24"/>
          <w:szCs w:val="24"/>
        </w:rPr>
      </w:pPr>
      <w:r>
        <w:rPr>
          <w:sz w:val="24"/>
          <w:szCs w:val="24"/>
        </w:rPr>
        <w:t>(ii) Flown within visual line of sight of the person operating the aircraft; and</w:t>
      </w:r>
    </w:p>
    <w:p w14:paraId="49E5234C" w14:textId="77777777" w:rsidR="001E4ED8" w:rsidRDefault="001E4ED8" w:rsidP="00FA6565">
      <w:pPr>
        <w:shd w:val="clear" w:color="auto" w:fill="FFFFFF"/>
        <w:spacing w:before="240" w:after="120" w:line="480" w:lineRule="auto"/>
        <w:ind w:left="1440" w:right="0"/>
        <w:rPr>
          <w:sz w:val="24"/>
          <w:szCs w:val="24"/>
        </w:rPr>
      </w:pPr>
      <w:r>
        <w:rPr>
          <w:sz w:val="24"/>
          <w:szCs w:val="24"/>
        </w:rPr>
        <w:t>(iii) Flown for hobby or recreational purposes.</w:t>
      </w:r>
    </w:p>
    <w:p w14:paraId="7687FD83" w14:textId="77777777" w:rsidR="001E4ED8" w:rsidRDefault="001E4ED8" w:rsidP="00FA6565">
      <w:pPr>
        <w:shd w:val="clear" w:color="auto" w:fill="FFFFFF"/>
        <w:spacing w:before="240" w:after="120" w:line="480" w:lineRule="auto"/>
        <w:ind w:left="0" w:right="0"/>
        <w:rPr>
          <w:sz w:val="24"/>
          <w:szCs w:val="24"/>
        </w:rPr>
      </w:pPr>
      <w:r>
        <w:rPr>
          <w:sz w:val="24"/>
          <w:szCs w:val="24"/>
        </w:rPr>
        <w:t xml:space="preserve">(b) For the purposes of this part, a </w:t>
      </w:r>
      <w:proofErr w:type="spellStart"/>
      <w:r>
        <w:rPr>
          <w:i/>
          <w:sz w:val="24"/>
          <w:szCs w:val="24"/>
        </w:rPr>
        <w:t>gyroglider</w:t>
      </w:r>
      <w:proofErr w:type="spellEnd"/>
      <w:r>
        <w:rPr>
          <w:sz w:val="24"/>
          <w:szCs w:val="24"/>
        </w:rPr>
        <w:t xml:space="preserve"> attached to a vehicle on the surface of the earth </w:t>
      </w:r>
      <w:proofErr w:type="gramStart"/>
      <w:r>
        <w:rPr>
          <w:sz w:val="24"/>
          <w:szCs w:val="24"/>
        </w:rPr>
        <w:t>is considered to be</w:t>
      </w:r>
      <w:proofErr w:type="gramEnd"/>
      <w:r>
        <w:rPr>
          <w:sz w:val="24"/>
          <w:szCs w:val="24"/>
        </w:rPr>
        <w:t xml:space="preserve"> a kite.</w:t>
      </w:r>
    </w:p>
    <w:p w14:paraId="5A1581CD" w14:textId="77777777" w:rsidR="001E4ED8" w:rsidRDefault="001E4ED8" w:rsidP="00FA6565">
      <w:pPr>
        <w:shd w:val="clear" w:color="auto" w:fill="FFFFFF"/>
        <w:spacing w:before="240" w:after="120" w:line="480" w:lineRule="auto"/>
        <w:ind w:left="0" w:right="0"/>
        <w:rPr>
          <w:sz w:val="24"/>
          <w:szCs w:val="24"/>
        </w:rPr>
      </w:pPr>
      <w:r>
        <w:rPr>
          <w:sz w:val="24"/>
          <w:szCs w:val="24"/>
        </w:rPr>
        <w:t xml:space="preserve">[Doc. No. 1580, 28 FR 6721, June 29, 1963, as amended by </w:t>
      </w:r>
      <w:proofErr w:type="spellStart"/>
      <w:r>
        <w:rPr>
          <w:sz w:val="24"/>
          <w:szCs w:val="24"/>
        </w:rPr>
        <w:t>Amdt</w:t>
      </w:r>
      <w:proofErr w:type="spellEnd"/>
      <w:r>
        <w:rPr>
          <w:sz w:val="24"/>
          <w:szCs w:val="24"/>
        </w:rPr>
        <w:t xml:space="preserve">. 101-1, 29 FR 46, Jan. 3, 1964; </w:t>
      </w:r>
      <w:proofErr w:type="spellStart"/>
      <w:r>
        <w:rPr>
          <w:sz w:val="24"/>
          <w:szCs w:val="24"/>
        </w:rPr>
        <w:t>Amdt</w:t>
      </w:r>
      <w:proofErr w:type="spellEnd"/>
      <w:r>
        <w:rPr>
          <w:sz w:val="24"/>
          <w:szCs w:val="24"/>
        </w:rPr>
        <w:t xml:space="preserve">. 101-3, 35 FR 8213, May 26, 1970; </w:t>
      </w:r>
      <w:proofErr w:type="spellStart"/>
      <w:r>
        <w:rPr>
          <w:sz w:val="24"/>
          <w:szCs w:val="24"/>
        </w:rPr>
        <w:t>Amdt</w:t>
      </w:r>
      <w:proofErr w:type="spellEnd"/>
      <w:r>
        <w:rPr>
          <w:sz w:val="24"/>
          <w:szCs w:val="24"/>
        </w:rPr>
        <w:t xml:space="preserve">. 101-8, 73 FR 73781, Dec. 4, 2008; 74 FR 38092, July 31, 2009; Docket FAA-2015-0150, </w:t>
      </w:r>
      <w:proofErr w:type="spellStart"/>
      <w:r>
        <w:rPr>
          <w:sz w:val="24"/>
          <w:szCs w:val="24"/>
        </w:rPr>
        <w:t>Amdt</w:t>
      </w:r>
      <w:proofErr w:type="spellEnd"/>
      <w:r>
        <w:rPr>
          <w:sz w:val="24"/>
          <w:szCs w:val="24"/>
        </w:rPr>
        <w:t>. 101-9, 81 FR 42208, June 28, 2016]</w:t>
      </w:r>
    </w:p>
    <w:p w14:paraId="06216F04" w14:textId="77777777" w:rsidR="001E4ED8" w:rsidRDefault="001E4ED8" w:rsidP="00FA6565">
      <w:pPr>
        <w:shd w:val="clear" w:color="auto" w:fill="FFFFFF"/>
        <w:spacing w:before="200" w:after="100" w:line="480" w:lineRule="auto"/>
        <w:ind w:left="0" w:right="0"/>
        <w:rPr>
          <w:b/>
          <w:sz w:val="24"/>
          <w:szCs w:val="24"/>
        </w:rPr>
      </w:pPr>
      <w:r>
        <w:rPr>
          <w:b/>
          <w:sz w:val="24"/>
          <w:szCs w:val="24"/>
        </w:rPr>
        <w:t>§101.3   Waivers.</w:t>
      </w:r>
    </w:p>
    <w:p w14:paraId="4BACA240" w14:textId="77777777" w:rsidR="001E4ED8" w:rsidRDefault="001E4ED8" w:rsidP="00FA6565">
      <w:pPr>
        <w:shd w:val="clear" w:color="auto" w:fill="FFFFFF"/>
        <w:spacing w:before="200" w:after="100" w:line="480" w:lineRule="auto"/>
        <w:ind w:left="0" w:right="0"/>
        <w:rPr>
          <w:sz w:val="24"/>
          <w:szCs w:val="24"/>
        </w:rPr>
      </w:pPr>
      <w:r>
        <w:rPr>
          <w:sz w:val="24"/>
          <w:szCs w:val="24"/>
        </w:rPr>
        <w:t>No person may conduct operations that require a deviation from this part except under a certificate of waiver issued by the Administrator.</w:t>
      </w:r>
      <w:r>
        <w:rPr>
          <w:sz w:val="24"/>
          <w:szCs w:val="24"/>
        </w:rPr>
        <w:br/>
        <w:t>[Doc. No. 1580, 28 FR 6721, June 29, 1963]</w:t>
      </w:r>
    </w:p>
    <w:p w14:paraId="38D95B20" w14:textId="77777777" w:rsidR="001E4ED8" w:rsidRDefault="001E4ED8" w:rsidP="00FA6565">
      <w:pPr>
        <w:shd w:val="clear" w:color="auto" w:fill="FFFFFF"/>
        <w:spacing w:before="200" w:after="100" w:line="480" w:lineRule="auto"/>
        <w:ind w:left="0" w:right="0"/>
        <w:rPr>
          <w:b/>
          <w:sz w:val="24"/>
          <w:szCs w:val="24"/>
        </w:rPr>
      </w:pPr>
      <w:r>
        <w:rPr>
          <w:b/>
          <w:sz w:val="24"/>
          <w:szCs w:val="24"/>
        </w:rPr>
        <w:t>§101.5   Operations in prohibited or restricted areas.</w:t>
      </w:r>
    </w:p>
    <w:p w14:paraId="1712CAE3" w14:textId="0E9425EF" w:rsidR="001E4ED8" w:rsidRPr="001E4ED8" w:rsidRDefault="001E4ED8" w:rsidP="00FA6565">
      <w:pPr>
        <w:shd w:val="clear" w:color="auto" w:fill="FFFFFF"/>
        <w:spacing w:before="200" w:after="100" w:line="480" w:lineRule="auto"/>
        <w:ind w:left="0" w:right="0"/>
        <w:rPr>
          <w:b/>
          <w:sz w:val="24"/>
          <w:szCs w:val="24"/>
        </w:rPr>
      </w:pPr>
      <w:r>
        <w:rPr>
          <w:sz w:val="24"/>
          <w:szCs w:val="24"/>
        </w:rPr>
        <w:t>No person may operate a moored balloon, kite, amateur rocket, or unmanned free balloon in a prohibited or restricted area unless he has permission from the using or controlling agency, as appropriate.</w:t>
      </w:r>
      <w:r>
        <w:rPr>
          <w:sz w:val="24"/>
          <w:szCs w:val="24"/>
        </w:rPr>
        <w:br/>
        <w:t>[Doc. No. 1457, 29 FR 46, Jan. 3, 1964, as amended at 74 FR 38092, July 31, 2009]</w:t>
      </w:r>
    </w:p>
    <w:p w14:paraId="46FE13F2" w14:textId="77777777" w:rsidR="001E4ED8" w:rsidRDefault="001E4ED8" w:rsidP="00FA6565">
      <w:pPr>
        <w:shd w:val="clear" w:color="auto" w:fill="FFFFFF"/>
        <w:spacing w:before="200" w:after="100" w:line="480" w:lineRule="auto"/>
        <w:ind w:left="0" w:right="0"/>
        <w:rPr>
          <w:b/>
          <w:sz w:val="24"/>
          <w:szCs w:val="24"/>
        </w:rPr>
      </w:pPr>
      <w:r>
        <w:rPr>
          <w:b/>
          <w:sz w:val="24"/>
          <w:szCs w:val="24"/>
        </w:rPr>
        <w:t>§101.7   Hazardous operations.</w:t>
      </w:r>
    </w:p>
    <w:p w14:paraId="105A6BD2" w14:textId="106315D0" w:rsidR="007B4E71" w:rsidRDefault="001E4ED8" w:rsidP="00FA6565">
      <w:pPr>
        <w:shd w:val="clear" w:color="auto" w:fill="FFFFFF"/>
        <w:spacing w:before="200" w:after="100" w:line="480" w:lineRule="auto"/>
        <w:ind w:left="0" w:right="0"/>
        <w:rPr>
          <w:sz w:val="24"/>
          <w:szCs w:val="24"/>
        </w:rPr>
      </w:pPr>
      <w:r>
        <w:rPr>
          <w:sz w:val="24"/>
          <w:szCs w:val="24"/>
        </w:rPr>
        <w:lastRenderedPageBreak/>
        <w:t xml:space="preserve"> </w:t>
      </w:r>
      <w:r w:rsidR="006542B6">
        <w:rPr>
          <w:sz w:val="24"/>
          <w:szCs w:val="24"/>
        </w:rPr>
        <w:t>(a) No person may operate any moored balloon, kite, amateur rocket, or unmanned free balloon in a manner that creates a hazard to other persons, or their property.</w:t>
      </w:r>
      <w:r w:rsidR="006542B6">
        <w:rPr>
          <w:sz w:val="24"/>
          <w:szCs w:val="24"/>
        </w:rPr>
        <w:br/>
        <w:t>(b) No person operating any moored balloon, kite, amateur rocket, or unmanned free balloon may allow an object to be dropped therefrom, if such action creates a hazard to other persons or their property.</w:t>
      </w:r>
      <w:r w:rsidR="006542B6">
        <w:rPr>
          <w:sz w:val="24"/>
          <w:szCs w:val="24"/>
        </w:rPr>
        <w:br/>
        <w:t>(Sec. 6(c), Department of Transportation Act (49 U.S.C. 1655(c)))</w:t>
      </w:r>
      <w:r w:rsidR="006542B6">
        <w:rPr>
          <w:sz w:val="24"/>
          <w:szCs w:val="24"/>
        </w:rPr>
        <w:br/>
        <w:t>[Doc. No. 12800, 39 FR 22252, June 21, 1974, as amended at 74 FR 38092, July 31, 2009]</w:t>
      </w:r>
    </w:p>
    <w:p w14:paraId="77E71B2C" w14:textId="77777777" w:rsidR="007B4E71" w:rsidRDefault="006542B6" w:rsidP="00FA6565">
      <w:pPr>
        <w:pBdr>
          <w:top w:val="nil"/>
          <w:left w:val="nil"/>
          <w:bottom w:val="nil"/>
          <w:right w:val="nil"/>
          <w:between w:val="nil"/>
        </w:pBdr>
        <w:spacing w:before="240" w:after="120" w:line="480" w:lineRule="auto"/>
        <w:ind w:left="0" w:right="0"/>
        <w:rPr>
          <w:sz w:val="24"/>
          <w:szCs w:val="24"/>
        </w:rPr>
      </w:pPr>
      <w:r>
        <w:rPr>
          <w:b/>
          <w:sz w:val="24"/>
          <w:szCs w:val="24"/>
          <w:u w:val="single"/>
        </w:rPr>
        <w:t>Subpart D—Unmanned Free Balloons</w:t>
      </w:r>
      <w:r>
        <w:rPr>
          <w:sz w:val="24"/>
          <w:szCs w:val="24"/>
        </w:rPr>
        <w:br/>
        <w:t>Source: Docket No. 1457, 29 FR 47, Jan. 3, 1964, unless otherwise noted.</w:t>
      </w:r>
    </w:p>
    <w:p w14:paraId="780A568D" w14:textId="77777777" w:rsidR="007B4E71" w:rsidRDefault="006542B6" w:rsidP="00FA6565">
      <w:pPr>
        <w:pBdr>
          <w:top w:val="nil"/>
          <w:left w:val="nil"/>
          <w:bottom w:val="nil"/>
          <w:right w:val="nil"/>
          <w:between w:val="nil"/>
        </w:pBdr>
        <w:spacing w:before="240" w:after="120" w:line="480" w:lineRule="auto"/>
        <w:ind w:left="0" w:right="0"/>
        <w:rPr>
          <w:sz w:val="24"/>
          <w:szCs w:val="24"/>
        </w:rPr>
      </w:pPr>
      <w:r>
        <w:rPr>
          <w:b/>
          <w:sz w:val="24"/>
          <w:szCs w:val="24"/>
        </w:rPr>
        <w:t>§ 101.31 Applicability.</w:t>
      </w:r>
      <w:r>
        <w:rPr>
          <w:b/>
          <w:sz w:val="24"/>
          <w:szCs w:val="24"/>
        </w:rPr>
        <w:br/>
      </w:r>
      <w:r>
        <w:rPr>
          <w:sz w:val="24"/>
          <w:szCs w:val="24"/>
        </w:rPr>
        <w:t>This subpart applies to the operation of unmanned free balloons. However, a person operating an unmanned free balloon within a restricted area must comply only with § 101.33 (d) and (e) and with any additional limitations that are imposed by the using or controlling agency, as appropriate.</w:t>
      </w:r>
    </w:p>
    <w:p w14:paraId="3FA74AE5" w14:textId="77777777" w:rsidR="007B4E71" w:rsidRDefault="006542B6" w:rsidP="00FA6565">
      <w:pPr>
        <w:pBdr>
          <w:top w:val="nil"/>
          <w:left w:val="nil"/>
          <w:bottom w:val="nil"/>
          <w:right w:val="nil"/>
          <w:between w:val="nil"/>
        </w:pBdr>
        <w:spacing w:before="240" w:after="120" w:line="480" w:lineRule="auto"/>
        <w:ind w:left="0" w:right="0"/>
        <w:rPr>
          <w:sz w:val="24"/>
          <w:szCs w:val="24"/>
        </w:rPr>
      </w:pPr>
      <w:r>
        <w:rPr>
          <w:b/>
          <w:sz w:val="24"/>
          <w:szCs w:val="24"/>
        </w:rPr>
        <w:t>§ 101.33 Operating limitations.</w:t>
      </w:r>
      <w:r>
        <w:rPr>
          <w:b/>
          <w:sz w:val="24"/>
          <w:szCs w:val="24"/>
        </w:rPr>
        <w:br/>
      </w:r>
      <w:r>
        <w:rPr>
          <w:sz w:val="24"/>
          <w:szCs w:val="24"/>
        </w:rPr>
        <w:t>No person may operate an unmanned free balloon—</w:t>
      </w:r>
    </w:p>
    <w:p w14:paraId="0FF10DC8" w14:textId="77777777" w:rsidR="007B4E71" w:rsidRDefault="006542B6" w:rsidP="00FA6565">
      <w:pPr>
        <w:pBdr>
          <w:top w:val="nil"/>
          <w:left w:val="nil"/>
          <w:bottom w:val="nil"/>
          <w:right w:val="nil"/>
          <w:between w:val="nil"/>
        </w:pBdr>
        <w:spacing w:before="240" w:after="120" w:line="480" w:lineRule="auto"/>
        <w:ind w:left="720" w:right="0"/>
        <w:rPr>
          <w:sz w:val="24"/>
          <w:szCs w:val="24"/>
        </w:rPr>
      </w:pPr>
      <w:r>
        <w:rPr>
          <w:sz w:val="24"/>
          <w:szCs w:val="24"/>
        </w:rPr>
        <w:t>(a) Unless otherwise authorized by ATC, below 2,000 feet above the surface within the lateral boundaries of the surface areas of Class B, Class C, Class D, or Class E airspace designated for an airport;</w:t>
      </w:r>
      <w:r>
        <w:rPr>
          <w:sz w:val="24"/>
          <w:szCs w:val="24"/>
        </w:rPr>
        <w:br/>
        <w:t>(b) At any altitude where there are clouds or obscuring phenomena of more than five-tenths coverage;</w:t>
      </w:r>
      <w:r>
        <w:rPr>
          <w:sz w:val="24"/>
          <w:szCs w:val="24"/>
        </w:rPr>
        <w:br/>
        <w:t>(c) At any altitude below 60,000 feet standard pressure altitude where the horizontal visibility is less than five miles;</w:t>
      </w:r>
      <w:r>
        <w:rPr>
          <w:sz w:val="24"/>
          <w:szCs w:val="24"/>
        </w:rPr>
        <w:br/>
        <w:t xml:space="preserve">(d) During the first 1,000 feet of ascent, over a congested area of a city, town, or settlement or </w:t>
      </w:r>
      <w:r>
        <w:rPr>
          <w:sz w:val="24"/>
          <w:szCs w:val="24"/>
        </w:rPr>
        <w:lastRenderedPageBreak/>
        <w:t>an open-air assembly of persons not associated with the operation; or</w:t>
      </w:r>
      <w:r>
        <w:rPr>
          <w:sz w:val="24"/>
          <w:szCs w:val="24"/>
        </w:rPr>
        <w:br/>
        <w:t>(e) In such a manner that impact of the balloon, or part thereof including its payload, with the surface creates a hazard to persons or property not associated with the operation.</w:t>
      </w:r>
    </w:p>
    <w:p w14:paraId="2DAA7C49" w14:textId="77777777" w:rsidR="007B4E71" w:rsidRDefault="006542B6" w:rsidP="00FA6565">
      <w:pPr>
        <w:pBdr>
          <w:top w:val="nil"/>
          <w:left w:val="nil"/>
          <w:bottom w:val="nil"/>
          <w:right w:val="nil"/>
          <w:between w:val="nil"/>
        </w:pBdr>
        <w:spacing w:before="240" w:after="120" w:line="480" w:lineRule="auto"/>
        <w:ind w:left="0" w:right="0"/>
        <w:rPr>
          <w:sz w:val="24"/>
          <w:szCs w:val="24"/>
        </w:rPr>
      </w:pPr>
      <w:r>
        <w:rPr>
          <w:sz w:val="24"/>
          <w:szCs w:val="24"/>
        </w:rPr>
        <w:t xml:space="preserve">[Doc. No. 1457, 29 FR 47, Jan. 3, 1964, as amended by </w:t>
      </w:r>
      <w:proofErr w:type="spellStart"/>
      <w:r>
        <w:rPr>
          <w:sz w:val="24"/>
          <w:szCs w:val="24"/>
        </w:rPr>
        <w:t>Amdt</w:t>
      </w:r>
      <w:proofErr w:type="spellEnd"/>
      <w:r>
        <w:rPr>
          <w:sz w:val="24"/>
          <w:szCs w:val="24"/>
        </w:rPr>
        <w:t>. 101-5, 56 FR 65662, Dec. 17, 1991]</w:t>
      </w:r>
    </w:p>
    <w:p w14:paraId="006ED311" w14:textId="77777777" w:rsidR="007B4E71" w:rsidRDefault="006542B6" w:rsidP="00FA6565">
      <w:pPr>
        <w:pBdr>
          <w:top w:val="nil"/>
          <w:left w:val="nil"/>
          <w:bottom w:val="nil"/>
          <w:right w:val="nil"/>
          <w:between w:val="nil"/>
        </w:pBdr>
        <w:spacing w:before="240" w:after="120" w:line="480" w:lineRule="auto"/>
        <w:ind w:left="0" w:right="0"/>
        <w:rPr>
          <w:sz w:val="24"/>
          <w:szCs w:val="24"/>
        </w:rPr>
      </w:pPr>
      <w:r>
        <w:rPr>
          <w:b/>
          <w:sz w:val="24"/>
          <w:szCs w:val="24"/>
        </w:rPr>
        <w:t>§ 101.35 Equipment and marking requirements.</w:t>
      </w:r>
      <w:r>
        <w:rPr>
          <w:sz w:val="24"/>
          <w:szCs w:val="24"/>
        </w:rPr>
        <w:br/>
        <w:t>(a) No person may operate an unmanned free balloon unless—</w:t>
      </w:r>
    </w:p>
    <w:p w14:paraId="36A3DEC9" w14:textId="77777777" w:rsidR="007B4E71" w:rsidRDefault="006542B6" w:rsidP="00FA6565">
      <w:pPr>
        <w:pBdr>
          <w:top w:val="nil"/>
          <w:left w:val="nil"/>
          <w:bottom w:val="nil"/>
          <w:right w:val="nil"/>
          <w:between w:val="nil"/>
        </w:pBdr>
        <w:spacing w:before="240" w:after="120" w:line="480" w:lineRule="auto"/>
        <w:ind w:left="720" w:right="0"/>
        <w:rPr>
          <w:sz w:val="24"/>
          <w:szCs w:val="24"/>
        </w:rPr>
      </w:pPr>
      <w:r>
        <w:rPr>
          <w:sz w:val="24"/>
          <w:szCs w:val="24"/>
        </w:rPr>
        <w:t>(1) It is equipped with at least two payload cut-down systems or devices that operate independently of each other;</w:t>
      </w:r>
    </w:p>
    <w:p w14:paraId="47A693EC" w14:textId="77777777" w:rsidR="007B4E71" w:rsidRDefault="006542B6" w:rsidP="00FA6565">
      <w:pPr>
        <w:pBdr>
          <w:top w:val="nil"/>
          <w:left w:val="nil"/>
          <w:bottom w:val="nil"/>
          <w:right w:val="nil"/>
          <w:between w:val="nil"/>
        </w:pBdr>
        <w:spacing w:before="240" w:after="120" w:line="480" w:lineRule="auto"/>
        <w:ind w:left="720" w:right="0"/>
        <w:rPr>
          <w:sz w:val="24"/>
          <w:szCs w:val="24"/>
        </w:rPr>
      </w:pPr>
      <w:r>
        <w:rPr>
          <w:sz w:val="24"/>
          <w:szCs w:val="24"/>
        </w:rPr>
        <w:t>(2) At least two methods, systems, devices, or combinations thereof, that function independently of each other, are employed for terminating the flight of the balloon envelope; and</w:t>
      </w:r>
    </w:p>
    <w:p w14:paraId="5C858DF0" w14:textId="77777777" w:rsidR="007B4E71" w:rsidRDefault="006542B6" w:rsidP="00FA6565">
      <w:pPr>
        <w:pBdr>
          <w:top w:val="nil"/>
          <w:left w:val="nil"/>
          <w:bottom w:val="nil"/>
          <w:right w:val="nil"/>
          <w:between w:val="nil"/>
        </w:pBdr>
        <w:spacing w:before="240" w:after="120" w:line="480" w:lineRule="auto"/>
        <w:ind w:left="720" w:right="0"/>
        <w:rPr>
          <w:sz w:val="24"/>
          <w:szCs w:val="24"/>
        </w:rPr>
      </w:pPr>
      <w:r>
        <w:rPr>
          <w:sz w:val="24"/>
          <w:szCs w:val="24"/>
        </w:rPr>
        <w:t>(3) The balloon envelope is equipped with a radar reflective device(s) or material that will present an echo to surface radar operating in the 200 MHz to 2700 MHz frequency range. The operator shall activate the appropriate devices required by paragraphs</w:t>
      </w:r>
    </w:p>
    <w:p w14:paraId="0AA31BCA" w14:textId="77777777" w:rsidR="007B4E71" w:rsidRDefault="006542B6" w:rsidP="00FA6565">
      <w:pPr>
        <w:pBdr>
          <w:top w:val="nil"/>
          <w:left w:val="nil"/>
          <w:bottom w:val="nil"/>
          <w:right w:val="nil"/>
          <w:between w:val="nil"/>
        </w:pBdr>
        <w:spacing w:before="240" w:after="120" w:line="480" w:lineRule="auto"/>
        <w:ind w:left="1440" w:right="0"/>
        <w:rPr>
          <w:sz w:val="24"/>
          <w:szCs w:val="24"/>
        </w:rPr>
      </w:pPr>
      <w:r>
        <w:rPr>
          <w:sz w:val="24"/>
          <w:szCs w:val="24"/>
        </w:rPr>
        <w:t>(a) (1) and (2) of this section when weather conditions are less than those prescribed for operation under this subpart, or if a malfunction or any other reason makes the further operation hazardous to other air traffic or to persons and property on the surface.</w:t>
      </w:r>
    </w:p>
    <w:p w14:paraId="2E6DC191" w14:textId="77777777" w:rsidR="007B4E71" w:rsidRDefault="006542B6" w:rsidP="00FA6565">
      <w:pPr>
        <w:pBdr>
          <w:top w:val="nil"/>
          <w:left w:val="nil"/>
          <w:bottom w:val="nil"/>
          <w:right w:val="nil"/>
          <w:between w:val="nil"/>
        </w:pBdr>
        <w:spacing w:before="240" w:after="120" w:line="480" w:lineRule="auto"/>
        <w:ind w:left="1440" w:right="0"/>
        <w:rPr>
          <w:sz w:val="24"/>
          <w:szCs w:val="24"/>
        </w:rPr>
      </w:pPr>
      <w:r>
        <w:rPr>
          <w:sz w:val="24"/>
          <w:szCs w:val="24"/>
        </w:rPr>
        <w:t xml:space="preserve">(b) No person may operate an unmanned free balloon below 60,000 feet standard pressure altitude between sunset and sunrise (as corrected to the altitude of operation) unless the balloon and its attachments and payload, whether or not they become separated during the operation, are equipped with lights that are visible for at least 5 </w:t>
      </w:r>
      <w:r>
        <w:rPr>
          <w:sz w:val="24"/>
          <w:szCs w:val="24"/>
        </w:rPr>
        <w:lastRenderedPageBreak/>
        <w:t>miles and have a flash frequency of at least 40, and not more than 100, cycles per minute.</w:t>
      </w:r>
      <w:r>
        <w:rPr>
          <w:sz w:val="24"/>
          <w:szCs w:val="24"/>
        </w:rPr>
        <w:br/>
        <w:t>(c) No person may operate an unmanned free balloon that is equipped with a trailing antenna that requires an impact force of more than 50 pounds to break it at any point, unless the antenna has colored pennants or streamers that are attached at not more than 50 foot intervals and that are visible for at least one mile.</w:t>
      </w:r>
    </w:p>
    <w:p w14:paraId="43A79F75" w14:textId="77777777" w:rsidR="007B4E71" w:rsidRDefault="006542B6" w:rsidP="00FA6565">
      <w:pPr>
        <w:pBdr>
          <w:top w:val="nil"/>
          <w:left w:val="nil"/>
          <w:bottom w:val="nil"/>
          <w:right w:val="nil"/>
          <w:between w:val="nil"/>
        </w:pBdr>
        <w:spacing w:before="240" w:after="120" w:line="480" w:lineRule="auto"/>
        <w:ind w:left="1440" w:right="0"/>
        <w:rPr>
          <w:sz w:val="24"/>
          <w:szCs w:val="24"/>
        </w:rPr>
      </w:pPr>
      <w:r>
        <w:rPr>
          <w:sz w:val="24"/>
          <w:szCs w:val="24"/>
        </w:rPr>
        <w:t>(d) No person may operate between sunrise and sunset an unmanned free balloon that is equipped with a suspension device (other than a highly conspicuously colored open parachute) more than 50 feet along, unless the suspension device is colored in alternate bands of high conspicuity colors or has colored pennants or streamers attached which are visible for at least one mile.</w:t>
      </w:r>
    </w:p>
    <w:p w14:paraId="109D25CC" w14:textId="77777777" w:rsidR="007B4E71" w:rsidRDefault="006542B6" w:rsidP="00FA6565">
      <w:pPr>
        <w:pBdr>
          <w:top w:val="nil"/>
          <w:left w:val="nil"/>
          <w:bottom w:val="nil"/>
          <w:right w:val="nil"/>
          <w:between w:val="nil"/>
        </w:pBdr>
        <w:spacing w:before="240" w:after="120" w:line="480" w:lineRule="auto"/>
        <w:ind w:left="0" w:right="0"/>
        <w:rPr>
          <w:sz w:val="24"/>
          <w:szCs w:val="24"/>
        </w:rPr>
      </w:pPr>
      <w:r>
        <w:rPr>
          <w:sz w:val="24"/>
          <w:szCs w:val="24"/>
        </w:rPr>
        <w:t>(Sec. 6(c), Department of Transportation Act (49 U.S.C. 1655(c)))</w:t>
      </w:r>
      <w:r>
        <w:rPr>
          <w:sz w:val="24"/>
          <w:szCs w:val="24"/>
        </w:rPr>
        <w:br/>
        <w:t xml:space="preserve">[Doc. No. 1457, 29 FR 47, Jan. 3, 1964, as amended by </w:t>
      </w:r>
      <w:proofErr w:type="spellStart"/>
      <w:r>
        <w:rPr>
          <w:sz w:val="24"/>
          <w:szCs w:val="24"/>
        </w:rPr>
        <w:t>Amdt</w:t>
      </w:r>
      <w:proofErr w:type="spellEnd"/>
      <w:r>
        <w:rPr>
          <w:sz w:val="24"/>
          <w:szCs w:val="24"/>
        </w:rPr>
        <w:t xml:space="preserve">. 101-2, 32 FR 5254, Mar. 29, 1967; </w:t>
      </w:r>
      <w:proofErr w:type="spellStart"/>
      <w:r>
        <w:rPr>
          <w:sz w:val="24"/>
          <w:szCs w:val="24"/>
        </w:rPr>
        <w:t>Amdt</w:t>
      </w:r>
      <w:proofErr w:type="spellEnd"/>
      <w:r>
        <w:rPr>
          <w:sz w:val="24"/>
          <w:szCs w:val="24"/>
        </w:rPr>
        <w:t>. 101-4, 39 FR 22252, June 21, 1974]</w:t>
      </w:r>
    </w:p>
    <w:p w14:paraId="77BFB1DD" w14:textId="77777777" w:rsidR="007B4E71" w:rsidRDefault="006542B6" w:rsidP="00FA6565">
      <w:pPr>
        <w:pBdr>
          <w:top w:val="nil"/>
          <w:left w:val="nil"/>
          <w:bottom w:val="nil"/>
          <w:right w:val="nil"/>
          <w:between w:val="nil"/>
        </w:pBdr>
        <w:spacing w:before="240" w:after="120" w:line="480" w:lineRule="auto"/>
        <w:ind w:left="0" w:right="0"/>
        <w:rPr>
          <w:b/>
          <w:sz w:val="24"/>
          <w:szCs w:val="24"/>
        </w:rPr>
      </w:pPr>
      <w:r>
        <w:rPr>
          <w:b/>
          <w:sz w:val="24"/>
          <w:szCs w:val="24"/>
        </w:rPr>
        <w:t>§ 101.37 Notice requirements.</w:t>
      </w:r>
    </w:p>
    <w:p w14:paraId="10175251" w14:textId="77777777" w:rsidR="007B4E71" w:rsidRDefault="006542B6" w:rsidP="00FA6565">
      <w:pPr>
        <w:pBdr>
          <w:top w:val="nil"/>
          <w:left w:val="nil"/>
          <w:bottom w:val="nil"/>
          <w:right w:val="nil"/>
          <w:between w:val="nil"/>
        </w:pBdr>
        <w:spacing w:before="240" w:after="120" w:line="480" w:lineRule="auto"/>
        <w:ind w:left="720" w:right="0"/>
        <w:rPr>
          <w:sz w:val="24"/>
          <w:szCs w:val="24"/>
        </w:rPr>
      </w:pPr>
      <w:r>
        <w:rPr>
          <w:sz w:val="24"/>
          <w:szCs w:val="24"/>
        </w:rPr>
        <w:t>(a) Prelaunch notice: Except as provided in paragraph (b) of this section, no person may operate an unmanned free balloon unless, within 6 to 24 hours before beginning the operation, he gives the following information to the FAA ATC facility that is nearest to the place of intended operation:</w:t>
      </w:r>
    </w:p>
    <w:p w14:paraId="69BD979C" w14:textId="77777777" w:rsidR="007B4E71" w:rsidRDefault="006542B6" w:rsidP="00FA6565">
      <w:pPr>
        <w:pBdr>
          <w:top w:val="nil"/>
          <w:left w:val="nil"/>
          <w:bottom w:val="nil"/>
          <w:right w:val="nil"/>
          <w:between w:val="nil"/>
        </w:pBdr>
        <w:spacing w:before="240" w:after="120" w:line="480" w:lineRule="auto"/>
        <w:ind w:left="1440" w:right="0"/>
        <w:rPr>
          <w:sz w:val="24"/>
          <w:szCs w:val="24"/>
        </w:rPr>
      </w:pPr>
      <w:r>
        <w:rPr>
          <w:sz w:val="24"/>
          <w:szCs w:val="24"/>
        </w:rPr>
        <w:t>(1) The balloon identification.</w:t>
      </w:r>
    </w:p>
    <w:p w14:paraId="296E1FA1" w14:textId="77777777" w:rsidR="007B4E71" w:rsidRDefault="006542B6" w:rsidP="00FA6565">
      <w:pPr>
        <w:pBdr>
          <w:top w:val="nil"/>
          <w:left w:val="nil"/>
          <w:bottom w:val="nil"/>
          <w:right w:val="nil"/>
          <w:between w:val="nil"/>
        </w:pBdr>
        <w:spacing w:before="240" w:after="120" w:line="480" w:lineRule="auto"/>
        <w:ind w:left="1440" w:right="0"/>
        <w:rPr>
          <w:sz w:val="24"/>
          <w:szCs w:val="24"/>
        </w:rPr>
      </w:pPr>
      <w:r>
        <w:rPr>
          <w:sz w:val="24"/>
          <w:szCs w:val="24"/>
        </w:rPr>
        <w:t>(2) The estimated date and time of launching, amended as necessary to remain within plus or minus 30 minutes.</w:t>
      </w:r>
    </w:p>
    <w:p w14:paraId="00C022CF" w14:textId="77777777" w:rsidR="007B4E71" w:rsidRDefault="006542B6" w:rsidP="00FA6565">
      <w:pPr>
        <w:pBdr>
          <w:top w:val="nil"/>
          <w:left w:val="nil"/>
          <w:bottom w:val="nil"/>
          <w:right w:val="nil"/>
          <w:between w:val="nil"/>
        </w:pBdr>
        <w:spacing w:before="240" w:after="120" w:line="480" w:lineRule="auto"/>
        <w:ind w:left="1440" w:right="0"/>
        <w:rPr>
          <w:sz w:val="24"/>
          <w:szCs w:val="24"/>
        </w:rPr>
      </w:pPr>
      <w:r>
        <w:rPr>
          <w:sz w:val="24"/>
          <w:szCs w:val="24"/>
        </w:rPr>
        <w:lastRenderedPageBreak/>
        <w:t>(3) The location of the launching site.</w:t>
      </w:r>
    </w:p>
    <w:p w14:paraId="6603FEF8" w14:textId="77777777" w:rsidR="007B4E71" w:rsidRDefault="006542B6" w:rsidP="00FA6565">
      <w:pPr>
        <w:pBdr>
          <w:top w:val="nil"/>
          <w:left w:val="nil"/>
          <w:bottom w:val="nil"/>
          <w:right w:val="nil"/>
          <w:between w:val="nil"/>
        </w:pBdr>
        <w:spacing w:before="240" w:after="120" w:line="480" w:lineRule="auto"/>
        <w:ind w:left="1440" w:right="0"/>
        <w:rPr>
          <w:sz w:val="24"/>
          <w:szCs w:val="24"/>
        </w:rPr>
      </w:pPr>
      <w:r>
        <w:rPr>
          <w:sz w:val="24"/>
          <w:szCs w:val="24"/>
        </w:rPr>
        <w:t>(4) The cruising altitude.</w:t>
      </w:r>
    </w:p>
    <w:p w14:paraId="42594A89" w14:textId="77777777" w:rsidR="007B4E71" w:rsidRDefault="006542B6" w:rsidP="00FA6565">
      <w:pPr>
        <w:pBdr>
          <w:top w:val="nil"/>
          <w:left w:val="nil"/>
          <w:bottom w:val="nil"/>
          <w:right w:val="nil"/>
          <w:between w:val="nil"/>
        </w:pBdr>
        <w:spacing w:before="240" w:after="120" w:line="480" w:lineRule="auto"/>
        <w:ind w:left="1440" w:right="0"/>
        <w:rPr>
          <w:sz w:val="24"/>
          <w:szCs w:val="24"/>
        </w:rPr>
      </w:pPr>
      <w:r>
        <w:rPr>
          <w:sz w:val="24"/>
          <w:szCs w:val="24"/>
        </w:rPr>
        <w:t>(5) The forecast trajectory and estimated time to cruising altitude or 60,000 feet standard pressure altitude, whichever is lower.</w:t>
      </w:r>
    </w:p>
    <w:p w14:paraId="768D31EC" w14:textId="77777777" w:rsidR="007B4E71" w:rsidRDefault="006542B6" w:rsidP="00FA6565">
      <w:pPr>
        <w:pBdr>
          <w:top w:val="nil"/>
          <w:left w:val="nil"/>
          <w:bottom w:val="nil"/>
          <w:right w:val="nil"/>
          <w:between w:val="nil"/>
        </w:pBdr>
        <w:spacing w:before="240" w:after="120" w:line="480" w:lineRule="auto"/>
        <w:ind w:left="1440" w:right="0"/>
        <w:rPr>
          <w:sz w:val="24"/>
          <w:szCs w:val="24"/>
        </w:rPr>
      </w:pPr>
      <w:r>
        <w:rPr>
          <w:sz w:val="24"/>
          <w:szCs w:val="24"/>
        </w:rPr>
        <w:t>(6) The length and diameter of the balloon, length of the suspension device, weight of the payload, and length of the trailing antenna.</w:t>
      </w:r>
    </w:p>
    <w:p w14:paraId="21C127DE" w14:textId="77777777" w:rsidR="007B4E71" w:rsidRDefault="006542B6" w:rsidP="00FA6565">
      <w:pPr>
        <w:pBdr>
          <w:top w:val="nil"/>
          <w:left w:val="nil"/>
          <w:bottom w:val="nil"/>
          <w:right w:val="nil"/>
          <w:between w:val="nil"/>
        </w:pBdr>
        <w:spacing w:before="240" w:after="120" w:line="480" w:lineRule="auto"/>
        <w:ind w:left="1440" w:right="0"/>
        <w:rPr>
          <w:sz w:val="24"/>
          <w:szCs w:val="24"/>
        </w:rPr>
      </w:pPr>
      <w:r>
        <w:rPr>
          <w:sz w:val="24"/>
          <w:szCs w:val="24"/>
        </w:rPr>
        <w:t>(7) The duration of flight.</w:t>
      </w:r>
    </w:p>
    <w:p w14:paraId="0A233051" w14:textId="77777777" w:rsidR="007B4E71" w:rsidRDefault="006542B6" w:rsidP="00FA6565">
      <w:pPr>
        <w:pBdr>
          <w:top w:val="nil"/>
          <w:left w:val="nil"/>
          <w:bottom w:val="nil"/>
          <w:right w:val="nil"/>
          <w:between w:val="nil"/>
        </w:pBdr>
        <w:spacing w:before="240" w:after="120" w:line="480" w:lineRule="auto"/>
        <w:ind w:left="1440" w:right="0"/>
        <w:rPr>
          <w:sz w:val="24"/>
          <w:szCs w:val="24"/>
        </w:rPr>
      </w:pPr>
      <w:r>
        <w:rPr>
          <w:sz w:val="24"/>
          <w:szCs w:val="24"/>
        </w:rPr>
        <w:t>(8) The forecast time and location of impact with the surface of the earth.</w:t>
      </w:r>
    </w:p>
    <w:p w14:paraId="03013D8A" w14:textId="77777777" w:rsidR="007B4E71" w:rsidRDefault="006542B6" w:rsidP="00FA6565">
      <w:pPr>
        <w:pBdr>
          <w:top w:val="nil"/>
          <w:left w:val="nil"/>
          <w:bottom w:val="nil"/>
          <w:right w:val="nil"/>
          <w:between w:val="nil"/>
        </w:pBdr>
        <w:spacing w:before="240" w:after="120" w:line="480" w:lineRule="auto"/>
        <w:ind w:left="720" w:right="0"/>
        <w:rPr>
          <w:sz w:val="24"/>
          <w:szCs w:val="24"/>
        </w:rPr>
      </w:pPr>
      <w:r>
        <w:rPr>
          <w:sz w:val="24"/>
          <w:szCs w:val="24"/>
        </w:rPr>
        <w:t>(b) For solar or cosmic disturbance investigations involving a critical time element, the information in paragraph (a) of this section shall be given within 30 minutes to 24 hours before beginning the operation.</w:t>
      </w:r>
    </w:p>
    <w:p w14:paraId="61A28DC1" w14:textId="77777777" w:rsidR="007B4E71" w:rsidRDefault="006542B6" w:rsidP="00FA6565">
      <w:pPr>
        <w:pBdr>
          <w:top w:val="nil"/>
          <w:left w:val="nil"/>
          <w:bottom w:val="nil"/>
          <w:right w:val="nil"/>
          <w:between w:val="nil"/>
        </w:pBdr>
        <w:spacing w:before="240" w:after="120" w:line="480" w:lineRule="auto"/>
        <w:ind w:left="720" w:right="0"/>
        <w:rPr>
          <w:sz w:val="24"/>
          <w:szCs w:val="24"/>
        </w:rPr>
      </w:pPr>
      <w:r>
        <w:rPr>
          <w:sz w:val="24"/>
          <w:szCs w:val="24"/>
        </w:rPr>
        <w:t>(c) Cancellation notice: If the operation is canceled, the person who intended to conduct the operation shall immediately notify the nearest FAA ATC facility.</w:t>
      </w:r>
    </w:p>
    <w:p w14:paraId="34250EEA" w14:textId="77777777" w:rsidR="007B4E71" w:rsidRDefault="006542B6" w:rsidP="00FA6565">
      <w:pPr>
        <w:pBdr>
          <w:top w:val="nil"/>
          <w:left w:val="nil"/>
          <w:bottom w:val="nil"/>
          <w:right w:val="nil"/>
          <w:between w:val="nil"/>
        </w:pBdr>
        <w:spacing w:before="240" w:after="120" w:line="480" w:lineRule="auto"/>
        <w:ind w:left="720" w:right="0"/>
        <w:rPr>
          <w:sz w:val="24"/>
          <w:szCs w:val="24"/>
        </w:rPr>
      </w:pPr>
      <w:r>
        <w:rPr>
          <w:sz w:val="24"/>
          <w:szCs w:val="24"/>
        </w:rPr>
        <w:t>(d) Launch notice: Each person operating an unmanned free balloon shall notify the nearest FAA or military ATC facility of the launch time immediately after the balloon is launched.</w:t>
      </w:r>
      <w:r>
        <w:rPr>
          <w:sz w:val="24"/>
          <w:szCs w:val="24"/>
        </w:rPr>
        <w:br/>
      </w:r>
    </w:p>
    <w:p w14:paraId="0CBA03C6" w14:textId="77777777" w:rsidR="007B4E71" w:rsidRDefault="006542B6" w:rsidP="00FA6565">
      <w:pPr>
        <w:pBdr>
          <w:top w:val="nil"/>
          <w:left w:val="nil"/>
          <w:bottom w:val="nil"/>
          <w:right w:val="nil"/>
          <w:between w:val="nil"/>
        </w:pBdr>
        <w:spacing w:before="240" w:after="120" w:line="480" w:lineRule="auto"/>
        <w:ind w:left="0" w:right="0"/>
        <w:rPr>
          <w:b/>
          <w:sz w:val="24"/>
          <w:szCs w:val="24"/>
        </w:rPr>
      </w:pPr>
      <w:r>
        <w:rPr>
          <w:b/>
          <w:sz w:val="24"/>
          <w:szCs w:val="24"/>
        </w:rPr>
        <w:t>§ 101.39 Balloon position reports.</w:t>
      </w:r>
    </w:p>
    <w:p w14:paraId="572F7176" w14:textId="77777777" w:rsidR="007B4E71" w:rsidRDefault="006542B6" w:rsidP="00FA6565">
      <w:pPr>
        <w:pBdr>
          <w:top w:val="nil"/>
          <w:left w:val="nil"/>
          <w:bottom w:val="nil"/>
          <w:right w:val="nil"/>
          <w:between w:val="nil"/>
        </w:pBdr>
        <w:spacing w:before="240" w:after="120" w:line="480" w:lineRule="auto"/>
        <w:ind w:left="720" w:right="0"/>
        <w:rPr>
          <w:sz w:val="24"/>
          <w:szCs w:val="24"/>
        </w:rPr>
      </w:pPr>
      <w:r>
        <w:rPr>
          <w:sz w:val="24"/>
          <w:szCs w:val="24"/>
        </w:rPr>
        <w:t>(a) Each person operating an unmanned free balloon shall:</w:t>
      </w:r>
    </w:p>
    <w:p w14:paraId="52208DFD" w14:textId="77777777" w:rsidR="007B4E71" w:rsidRDefault="006542B6" w:rsidP="00FA6565">
      <w:pPr>
        <w:pBdr>
          <w:top w:val="nil"/>
          <w:left w:val="nil"/>
          <w:bottom w:val="nil"/>
          <w:right w:val="nil"/>
          <w:between w:val="nil"/>
        </w:pBdr>
        <w:spacing w:before="240" w:after="120" w:line="480" w:lineRule="auto"/>
        <w:ind w:left="1440" w:right="0"/>
        <w:rPr>
          <w:sz w:val="24"/>
          <w:szCs w:val="24"/>
        </w:rPr>
      </w:pPr>
      <w:r>
        <w:rPr>
          <w:sz w:val="24"/>
          <w:szCs w:val="24"/>
        </w:rPr>
        <w:t>(1) Unless ATC requires otherwise, monitor the course of the balloon and record its position at least every two hours; and</w:t>
      </w:r>
    </w:p>
    <w:p w14:paraId="45F3FFBF" w14:textId="77777777" w:rsidR="007B4E71" w:rsidRDefault="006542B6" w:rsidP="00FA6565">
      <w:pPr>
        <w:pBdr>
          <w:top w:val="nil"/>
          <w:left w:val="nil"/>
          <w:bottom w:val="nil"/>
          <w:right w:val="nil"/>
          <w:between w:val="nil"/>
        </w:pBdr>
        <w:spacing w:before="240" w:after="120" w:line="480" w:lineRule="auto"/>
        <w:ind w:left="1440" w:right="0"/>
        <w:rPr>
          <w:sz w:val="24"/>
          <w:szCs w:val="24"/>
        </w:rPr>
      </w:pPr>
      <w:r>
        <w:rPr>
          <w:sz w:val="24"/>
          <w:szCs w:val="24"/>
        </w:rPr>
        <w:lastRenderedPageBreak/>
        <w:t>(2) Forward any balloon position reports requested by ATC.</w:t>
      </w:r>
    </w:p>
    <w:p w14:paraId="3CA71E40" w14:textId="77777777" w:rsidR="007B4E71" w:rsidRDefault="006542B6" w:rsidP="00FA6565">
      <w:pPr>
        <w:pBdr>
          <w:top w:val="nil"/>
          <w:left w:val="nil"/>
          <w:bottom w:val="nil"/>
          <w:right w:val="nil"/>
          <w:between w:val="nil"/>
        </w:pBdr>
        <w:spacing w:before="240" w:after="120" w:line="480" w:lineRule="auto"/>
        <w:ind w:left="720" w:right="0"/>
        <w:rPr>
          <w:sz w:val="24"/>
          <w:szCs w:val="24"/>
        </w:rPr>
      </w:pPr>
      <w:r>
        <w:rPr>
          <w:sz w:val="24"/>
          <w:szCs w:val="24"/>
        </w:rPr>
        <w:t>(b) One hour before beginning descent, each person operating an unmanned free balloon shall forward to the nearest FAA ATC facility the following information regarding the balloon:</w:t>
      </w:r>
    </w:p>
    <w:p w14:paraId="72404B3F" w14:textId="77777777" w:rsidR="007B4E71" w:rsidRDefault="006542B6" w:rsidP="00FA6565">
      <w:pPr>
        <w:pBdr>
          <w:top w:val="nil"/>
          <w:left w:val="nil"/>
          <w:bottom w:val="nil"/>
          <w:right w:val="nil"/>
          <w:between w:val="nil"/>
        </w:pBdr>
        <w:spacing w:before="240" w:after="120" w:line="480" w:lineRule="auto"/>
        <w:ind w:left="1440" w:right="0"/>
        <w:rPr>
          <w:sz w:val="24"/>
          <w:szCs w:val="24"/>
        </w:rPr>
      </w:pPr>
      <w:r>
        <w:rPr>
          <w:sz w:val="24"/>
          <w:szCs w:val="24"/>
        </w:rPr>
        <w:t>(1) The current geographical position.</w:t>
      </w:r>
    </w:p>
    <w:p w14:paraId="2793B376" w14:textId="77777777" w:rsidR="007B4E71" w:rsidRDefault="006542B6" w:rsidP="00FA6565">
      <w:pPr>
        <w:pBdr>
          <w:top w:val="nil"/>
          <w:left w:val="nil"/>
          <w:bottom w:val="nil"/>
          <w:right w:val="nil"/>
          <w:between w:val="nil"/>
        </w:pBdr>
        <w:spacing w:before="240" w:after="120" w:line="480" w:lineRule="auto"/>
        <w:ind w:left="1440" w:right="0"/>
        <w:rPr>
          <w:sz w:val="24"/>
          <w:szCs w:val="24"/>
        </w:rPr>
      </w:pPr>
      <w:r>
        <w:rPr>
          <w:sz w:val="24"/>
          <w:szCs w:val="24"/>
        </w:rPr>
        <w:t>(2) The altitude.</w:t>
      </w:r>
    </w:p>
    <w:p w14:paraId="68588E35" w14:textId="77777777" w:rsidR="007B4E71" w:rsidRDefault="006542B6" w:rsidP="00FA6565">
      <w:pPr>
        <w:pBdr>
          <w:top w:val="nil"/>
          <w:left w:val="nil"/>
          <w:bottom w:val="nil"/>
          <w:right w:val="nil"/>
          <w:between w:val="nil"/>
        </w:pBdr>
        <w:spacing w:before="240" w:after="120" w:line="480" w:lineRule="auto"/>
        <w:ind w:left="1440" w:right="0"/>
        <w:rPr>
          <w:sz w:val="24"/>
          <w:szCs w:val="24"/>
        </w:rPr>
      </w:pPr>
      <w:r>
        <w:rPr>
          <w:sz w:val="24"/>
          <w:szCs w:val="24"/>
        </w:rPr>
        <w:t>(3) The forecast time of penetration of 60,000 feet standard pressure altitude (if applicable).</w:t>
      </w:r>
    </w:p>
    <w:p w14:paraId="28546704" w14:textId="77777777" w:rsidR="007B4E71" w:rsidRDefault="006542B6" w:rsidP="00FA6565">
      <w:pPr>
        <w:pBdr>
          <w:top w:val="nil"/>
          <w:left w:val="nil"/>
          <w:bottom w:val="nil"/>
          <w:right w:val="nil"/>
          <w:between w:val="nil"/>
        </w:pBdr>
        <w:spacing w:before="240" w:after="120" w:line="480" w:lineRule="auto"/>
        <w:ind w:left="1440" w:right="0"/>
        <w:rPr>
          <w:sz w:val="24"/>
          <w:szCs w:val="24"/>
        </w:rPr>
      </w:pPr>
      <w:r>
        <w:rPr>
          <w:sz w:val="24"/>
          <w:szCs w:val="24"/>
        </w:rPr>
        <w:t>(4) The forecast trajectory for the balance of the flight.</w:t>
      </w:r>
    </w:p>
    <w:p w14:paraId="4900BD2C" w14:textId="77777777" w:rsidR="007B4E71" w:rsidRDefault="006542B6" w:rsidP="00FA6565">
      <w:pPr>
        <w:pBdr>
          <w:top w:val="nil"/>
          <w:left w:val="nil"/>
          <w:bottom w:val="nil"/>
          <w:right w:val="nil"/>
          <w:between w:val="nil"/>
        </w:pBdr>
        <w:spacing w:before="240" w:after="120" w:line="480" w:lineRule="auto"/>
        <w:ind w:left="1440" w:right="0"/>
        <w:rPr>
          <w:sz w:val="24"/>
          <w:szCs w:val="24"/>
        </w:rPr>
      </w:pPr>
      <w:r>
        <w:rPr>
          <w:sz w:val="24"/>
          <w:szCs w:val="24"/>
        </w:rPr>
        <w:t>(5) The forecast time and location of impact with the surface of the earth.</w:t>
      </w:r>
    </w:p>
    <w:p w14:paraId="3C662E15" w14:textId="77777777" w:rsidR="007B4E71" w:rsidRDefault="006542B6" w:rsidP="00FA6565">
      <w:pPr>
        <w:pBdr>
          <w:top w:val="nil"/>
          <w:left w:val="nil"/>
          <w:bottom w:val="nil"/>
          <w:right w:val="nil"/>
          <w:between w:val="nil"/>
        </w:pBdr>
        <w:spacing w:before="240" w:after="120" w:line="480" w:lineRule="auto"/>
        <w:ind w:left="720" w:right="0"/>
        <w:rPr>
          <w:sz w:val="24"/>
          <w:szCs w:val="24"/>
        </w:rPr>
      </w:pPr>
      <w:r>
        <w:rPr>
          <w:sz w:val="24"/>
          <w:szCs w:val="24"/>
        </w:rPr>
        <w:t>(c) If a balloon position report is not recorded for any two-hour period of flight, the person operating an unmanned free balloon shall immediately notify the nearest FAA ATC facility. The notice shall include the last recorded position and any revision of the forecast trajectory. The nearest FAA ATC facility shall be notified immediately when tracking of the balloon is re-established.</w:t>
      </w:r>
    </w:p>
    <w:p w14:paraId="3702A117" w14:textId="77777777" w:rsidR="007B4E71" w:rsidRDefault="006542B6" w:rsidP="00FA6565">
      <w:pPr>
        <w:pBdr>
          <w:top w:val="nil"/>
          <w:left w:val="nil"/>
          <w:bottom w:val="nil"/>
          <w:right w:val="nil"/>
          <w:between w:val="nil"/>
        </w:pBdr>
        <w:spacing w:before="240" w:after="120" w:line="480" w:lineRule="auto"/>
        <w:ind w:left="720" w:right="0"/>
        <w:rPr>
          <w:sz w:val="24"/>
          <w:szCs w:val="24"/>
        </w:rPr>
      </w:pPr>
      <w:r>
        <w:rPr>
          <w:sz w:val="24"/>
          <w:szCs w:val="24"/>
        </w:rPr>
        <w:t>(d) Each person operating an unmanned free balloon shall notify the nearest FAA ATC facility when the operation is ended.</w:t>
      </w:r>
      <w:r>
        <w:br w:type="page"/>
      </w:r>
    </w:p>
    <w:p w14:paraId="7AEAB170" w14:textId="6EC54027" w:rsidR="007B4E71" w:rsidRDefault="006542B6">
      <w:pPr>
        <w:keepLines/>
        <w:pBdr>
          <w:top w:val="nil"/>
          <w:left w:val="nil"/>
          <w:bottom w:val="nil"/>
          <w:right w:val="nil"/>
          <w:between w:val="nil"/>
        </w:pBdr>
        <w:spacing w:before="240" w:after="120" w:line="480" w:lineRule="auto"/>
        <w:ind w:left="0" w:right="0"/>
        <w:rPr>
          <w:b/>
          <w:sz w:val="32"/>
          <w:szCs w:val="32"/>
        </w:rPr>
      </w:pPr>
      <w:r>
        <w:rPr>
          <w:b/>
          <w:color w:val="000000"/>
          <w:sz w:val="32"/>
          <w:szCs w:val="32"/>
        </w:rPr>
        <w:lastRenderedPageBreak/>
        <w:t xml:space="preserve">Appendix </w:t>
      </w:r>
      <w:r>
        <w:rPr>
          <w:b/>
          <w:sz w:val="32"/>
          <w:szCs w:val="32"/>
        </w:rPr>
        <w:t xml:space="preserve">B: </w:t>
      </w:r>
      <w:r>
        <w:rPr>
          <w:b/>
          <w:color w:val="000000"/>
          <w:sz w:val="32"/>
          <w:szCs w:val="32"/>
        </w:rPr>
        <w:t>Project Gantt Cha</w:t>
      </w:r>
      <w:r>
        <w:rPr>
          <w:b/>
          <w:sz w:val="32"/>
          <w:szCs w:val="32"/>
        </w:rPr>
        <w:t>rt</w:t>
      </w:r>
      <w:r w:rsidR="001F7425">
        <w:rPr>
          <w:b/>
          <w:noProof/>
          <w:sz w:val="32"/>
          <w:szCs w:val="32"/>
        </w:rPr>
        <w:drawing>
          <wp:inline distT="114300" distB="114300" distL="114300" distR="114300" wp14:anchorId="203AFA07" wp14:editId="4DB23CC3">
            <wp:extent cx="8081186" cy="6282514"/>
            <wp:effectExtent l="4127" t="0" r="318" b="317"/>
            <wp:docPr id="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8"/>
                    <a:srcRect b="11931"/>
                    <a:stretch>
                      <a:fillRect/>
                    </a:stretch>
                  </pic:blipFill>
                  <pic:spPr>
                    <a:xfrm rot="16200000">
                      <a:off x="0" y="0"/>
                      <a:ext cx="8093112" cy="6291786"/>
                    </a:xfrm>
                    <a:prstGeom prst="rect">
                      <a:avLst/>
                    </a:prstGeom>
                    <a:ln/>
                  </pic:spPr>
                </pic:pic>
              </a:graphicData>
            </a:graphic>
          </wp:inline>
        </w:drawing>
      </w:r>
    </w:p>
    <w:p w14:paraId="37D34FDE" w14:textId="77777777" w:rsidR="007B4E71" w:rsidRDefault="006542B6" w:rsidP="001F7425">
      <w:pPr>
        <w:keepLines/>
        <w:pBdr>
          <w:top w:val="nil"/>
          <w:left w:val="nil"/>
          <w:bottom w:val="nil"/>
          <w:right w:val="nil"/>
          <w:between w:val="nil"/>
        </w:pBdr>
        <w:spacing w:before="240" w:after="120" w:line="480" w:lineRule="auto"/>
        <w:ind w:left="0" w:right="0"/>
        <w:rPr>
          <w:b/>
          <w:sz w:val="32"/>
          <w:szCs w:val="32"/>
        </w:rPr>
      </w:pPr>
      <w:r>
        <w:rPr>
          <w:b/>
          <w:noProof/>
          <w:sz w:val="32"/>
          <w:szCs w:val="32"/>
        </w:rPr>
        <w:lastRenderedPageBreak/>
        <w:drawing>
          <wp:inline distT="114300" distB="114300" distL="114300" distR="114300" wp14:anchorId="4C66525E" wp14:editId="73D40FD4">
            <wp:extent cx="8515271" cy="6143704"/>
            <wp:effectExtent l="4445" t="0" r="5080" b="5080"/>
            <wp:docPr id="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9"/>
                    <a:srcRect b="8150"/>
                    <a:stretch>
                      <a:fillRect/>
                    </a:stretch>
                  </pic:blipFill>
                  <pic:spPr>
                    <a:xfrm rot="16200000">
                      <a:off x="0" y="0"/>
                      <a:ext cx="8537983" cy="6160091"/>
                    </a:xfrm>
                    <a:prstGeom prst="rect">
                      <a:avLst/>
                    </a:prstGeom>
                    <a:ln/>
                  </pic:spPr>
                </pic:pic>
              </a:graphicData>
            </a:graphic>
          </wp:inline>
        </w:drawing>
      </w:r>
    </w:p>
    <w:p w14:paraId="19516871" w14:textId="6B7010B6" w:rsidR="007B4E71" w:rsidRDefault="006542B6" w:rsidP="001F7425">
      <w:pPr>
        <w:keepLines/>
        <w:pBdr>
          <w:top w:val="nil"/>
          <w:left w:val="nil"/>
          <w:bottom w:val="nil"/>
          <w:right w:val="nil"/>
          <w:between w:val="nil"/>
        </w:pBdr>
        <w:spacing w:before="240" w:after="120" w:line="480" w:lineRule="auto"/>
        <w:ind w:left="0" w:right="0"/>
        <w:rPr>
          <w:b/>
          <w:sz w:val="32"/>
          <w:szCs w:val="32"/>
        </w:rPr>
      </w:pPr>
      <w:r>
        <w:rPr>
          <w:b/>
          <w:sz w:val="32"/>
          <w:szCs w:val="32"/>
        </w:rPr>
        <w:lastRenderedPageBreak/>
        <w:t>Appendix C -  PERT Chart</w:t>
      </w:r>
      <w:r w:rsidR="001F7425">
        <w:rPr>
          <w:noProof/>
          <w:color w:val="FF0000"/>
          <w:sz w:val="24"/>
          <w:szCs w:val="24"/>
        </w:rPr>
        <w:drawing>
          <wp:inline distT="114300" distB="114300" distL="114300" distR="114300" wp14:anchorId="3FC1D960" wp14:editId="04ECEDC7">
            <wp:extent cx="8023057" cy="5235743"/>
            <wp:effectExtent l="2857" t="0" r="318" b="317"/>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rot="16200000">
                      <a:off x="0" y="0"/>
                      <a:ext cx="8038509" cy="5245827"/>
                    </a:xfrm>
                    <a:prstGeom prst="rect">
                      <a:avLst/>
                    </a:prstGeom>
                    <a:ln/>
                  </pic:spPr>
                </pic:pic>
              </a:graphicData>
            </a:graphic>
          </wp:inline>
        </w:drawing>
      </w:r>
    </w:p>
    <w:p w14:paraId="63206727" w14:textId="77777777" w:rsidR="007B4E71" w:rsidRDefault="006542B6">
      <w:pPr>
        <w:keepLines/>
        <w:spacing w:before="240" w:after="120" w:line="480" w:lineRule="auto"/>
        <w:ind w:left="0" w:right="0"/>
        <w:rPr>
          <w:b/>
          <w:sz w:val="32"/>
          <w:szCs w:val="32"/>
        </w:rPr>
      </w:pPr>
      <w:r>
        <w:rPr>
          <w:b/>
          <w:sz w:val="32"/>
          <w:szCs w:val="32"/>
        </w:rPr>
        <w:lastRenderedPageBreak/>
        <w:t>Appendix D: Planned Hardware Purchases</w:t>
      </w:r>
    </w:p>
    <w:tbl>
      <w:tblPr>
        <w:tblStyle w:val="a6"/>
        <w:tblW w:w="9510"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2730"/>
        <w:gridCol w:w="1500"/>
        <w:gridCol w:w="1500"/>
        <w:gridCol w:w="915"/>
        <w:gridCol w:w="1590"/>
        <w:gridCol w:w="1275"/>
      </w:tblGrid>
      <w:tr w:rsidR="007B4E71" w14:paraId="2D372DF1" w14:textId="77777777">
        <w:trPr>
          <w:trHeight w:val="300"/>
        </w:trPr>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223488" w14:textId="77777777" w:rsidR="007B4E71" w:rsidRDefault="006542B6">
            <w:pPr>
              <w:widowControl w:val="0"/>
              <w:spacing w:line="276" w:lineRule="auto"/>
              <w:ind w:left="0" w:right="0"/>
              <w:rPr>
                <w:rFonts w:ascii="Arial" w:eastAsia="Arial" w:hAnsi="Arial" w:cs="Arial"/>
              </w:rPr>
            </w:pPr>
            <w:r>
              <w:rPr>
                <w:rFonts w:ascii="Arial" w:eastAsia="Arial" w:hAnsi="Arial" w:cs="Arial"/>
                <w:b/>
              </w:rPr>
              <w:t>Name</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463ECA" w14:textId="77777777" w:rsidR="007B4E71" w:rsidRDefault="006542B6">
            <w:pPr>
              <w:widowControl w:val="0"/>
              <w:spacing w:line="276" w:lineRule="auto"/>
              <w:ind w:left="0" w:right="0"/>
              <w:rPr>
                <w:rFonts w:ascii="Arial" w:eastAsia="Arial" w:hAnsi="Arial" w:cs="Arial"/>
              </w:rPr>
            </w:pPr>
            <w:r>
              <w:rPr>
                <w:rFonts w:ascii="Arial" w:eastAsia="Arial" w:hAnsi="Arial" w:cs="Arial"/>
                <w:b/>
              </w:rPr>
              <w:t>Vendor</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E3AF1D" w14:textId="77777777" w:rsidR="007B4E71" w:rsidRDefault="006542B6">
            <w:pPr>
              <w:widowControl w:val="0"/>
              <w:spacing w:line="276" w:lineRule="auto"/>
              <w:ind w:left="0" w:right="0"/>
              <w:rPr>
                <w:rFonts w:ascii="Arial" w:eastAsia="Arial" w:hAnsi="Arial" w:cs="Arial"/>
              </w:rPr>
            </w:pPr>
            <w:r>
              <w:rPr>
                <w:rFonts w:ascii="Arial" w:eastAsia="Arial" w:hAnsi="Arial" w:cs="Arial"/>
                <w:b/>
              </w:rPr>
              <w:t>SKU</w:t>
            </w:r>
          </w:p>
        </w:tc>
        <w:tc>
          <w:tcPr>
            <w:tcW w:w="9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C1BC4F" w14:textId="77777777" w:rsidR="007B4E71" w:rsidRDefault="006542B6">
            <w:pPr>
              <w:widowControl w:val="0"/>
              <w:spacing w:line="276" w:lineRule="auto"/>
              <w:ind w:left="0" w:right="0"/>
              <w:rPr>
                <w:rFonts w:ascii="Arial" w:eastAsia="Arial" w:hAnsi="Arial" w:cs="Arial"/>
              </w:rPr>
            </w:pPr>
            <w:r>
              <w:rPr>
                <w:rFonts w:ascii="Arial" w:eastAsia="Arial" w:hAnsi="Arial" w:cs="Arial"/>
                <w:b/>
              </w:rPr>
              <w:t>Quantity</w:t>
            </w:r>
          </w:p>
        </w:tc>
        <w:tc>
          <w:tcPr>
            <w:tcW w:w="15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561F531" w14:textId="77777777" w:rsidR="007B4E71" w:rsidRDefault="006542B6">
            <w:pPr>
              <w:widowControl w:val="0"/>
              <w:spacing w:line="276" w:lineRule="auto"/>
              <w:ind w:left="0" w:right="0"/>
              <w:rPr>
                <w:rFonts w:ascii="Arial" w:eastAsia="Arial" w:hAnsi="Arial" w:cs="Arial"/>
              </w:rPr>
            </w:pPr>
            <w:r>
              <w:rPr>
                <w:rFonts w:ascii="Arial" w:eastAsia="Arial" w:hAnsi="Arial" w:cs="Arial"/>
                <w:b/>
              </w:rPr>
              <w:t>Unit Cost</w:t>
            </w:r>
          </w:p>
        </w:tc>
        <w:tc>
          <w:tcPr>
            <w:tcW w:w="12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08587A" w14:textId="77777777" w:rsidR="007B4E71" w:rsidRDefault="006542B6">
            <w:pPr>
              <w:widowControl w:val="0"/>
              <w:spacing w:line="276" w:lineRule="auto"/>
              <w:ind w:left="0" w:right="0"/>
              <w:rPr>
                <w:rFonts w:ascii="Arial" w:eastAsia="Arial" w:hAnsi="Arial" w:cs="Arial"/>
              </w:rPr>
            </w:pPr>
            <w:r>
              <w:rPr>
                <w:rFonts w:ascii="Arial" w:eastAsia="Arial" w:hAnsi="Arial" w:cs="Arial"/>
                <w:b/>
              </w:rPr>
              <w:t>Subtotal</w:t>
            </w:r>
          </w:p>
        </w:tc>
      </w:tr>
      <w:tr w:rsidR="007B4E71" w14:paraId="19470DA0" w14:textId="77777777">
        <w:trPr>
          <w:trHeight w:val="780"/>
        </w:trPr>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EA4680" w14:textId="77777777" w:rsidR="007B4E71" w:rsidRDefault="006542B6">
            <w:pPr>
              <w:widowControl w:val="0"/>
              <w:spacing w:line="276" w:lineRule="auto"/>
              <w:ind w:left="0" w:right="0"/>
              <w:rPr>
                <w:rFonts w:ascii="Arial" w:eastAsia="Arial" w:hAnsi="Arial" w:cs="Arial"/>
              </w:rPr>
            </w:pPr>
            <w:r>
              <w:rPr>
                <w:rFonts w:ascii="Arial" w:eastAsia="Arial" w:hAnsi="Arial" w:cs="Arial"/>
              </w:rPr>
              <w:t>Nichrome Wire</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9F6F13" w14:textId="77777777" w:rsidR="007B4E71" w:rsidRDefault="006542B6">
            <w:pPr>
              <w:widowControl w:val="0"/>
              <w:spacing w:line="276" w:lineRule="auto"/>
              <w:ind w:left="0" w:right="0"/>
              <w:rPr>
                <w:rFonts w:ascii="Arial" w:eastAsia="Arial" w:hAnsi="Arial" w:cs="Arial"/>
              </w:rPr>
            </w:pPr>
            <w:r>
              <w:rPr>
                <w:rFonts w:ascii="Arial" w:eastAsia="Arial" w:hAnsi="Arial" w:cs="Arial"/>
              </w:rPr>
              <w:t>Amazon</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74E5D3" w14:textId="77777777" w:rsidR="007B4E71" w:rsidRDefault="006542B6">
            <w:pPr>
              <w:widowControl w:val="0"/>
              <w:spacing w:line="276" w:lineRule="auto"/>
              <w:ind w:left="0" w:right="0"/>
              <w:rPr>
                <w:rFonts w:ascii="Arial" w:eastAsia="Arial" w:hAnsi="Arial" w:cs="Arial"/>
              </w:rPr>
            </w:pPr>
            <w:r>
              <w:rPr>
                <w:rFonts w:ascii="Arial" w:eastAsia="Arial" w:hAnsi="Arial" w:cs="Arial"/>
              </w:rPr>
              <w:t>-</w:t>
            </w:r>
          </w:p>
        </w:tc>
        <w:tc>
          <w:tcPr>
            <w:tcW w:w="9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A192CA"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rPr>
              <w:t>1</w:t>
            </w:r>
          </w:p>
        </w:tc>
        <w:tc>
          <w:tcPr>
            <w:tcW w:w="15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891FA2"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rPr>
              <w:t>$6.49</w:t>
            </w:r>
          </w:p>
        </w:tc>
        <w:tc>
          <w:tcPr>
            <w:tcW w:w="12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8F51EF"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rPr>
              <w:t>$6.49</w:t>
            </w:r>
          </w:p>
        </w:tc>
      </w:tr>
      <w:tr w:rsidR="007B4E71" w14:paraId="2876B110" w14:textId="77777777">
        <w:trPr>
          <w:trHeight w:val="520"/>
        </w:trPr>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E277C2" w14:textId="77777777" w:rsidR="007B4E71" w:rsidRDefault="006542B6">
            <w:pPr>
              <w:widowControl w:val="0"/>
              <w:spacing w:line="276" w:lineRule="auto"/>
              <w:ind w:left="0" w:right="0"/>
              <w:rPr>
                <w:rFonts w:ascii="Arial" w:eastAsia="Arial" w:hAnsi="Arial" w:cs="Arial"/>
              </w:rPr>
            </w:pPr>
            <w:r>
              <w:rPr>
                <w:rFonts w:ascii="Arial" w:eastAsia="Arial" w:hAnsi="Arial" w:cs="Arial"/>
              </w:rPr>
              <w:t>SENSOR TEMP ANLG VOLT TO-92-3</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193600" w14:textId="77777777" w:rsidR="007B4E71" w:rsidRDefault="006542B6">
            <w:pPr>
              <w:widowControl w:val="0"/>
              <w:spacing w:line="276" w:lineRule="auto"/>
              <w:ind w:left="0" w:right="0"/>
              <w:rPr>
                <w:rFonts w:ascii="Arial" w:eastAsia="Arial" w:hAnsi="Arial" w:cs="Arial"/>
              </w:rPr>
            </w:pPr>
            <w:proofErr w:type="spellStart"/>
            <w:r>
              <w:rPr>
                <w:rFonts w:ascii="Arial" w:eastAsia="Arial" w:hAnsi="Arial" w:cs="Arial"/>
              </w:rPr>
              <w:t>Digikey</w:t>
            </w:r>
            <w:proofErr w:type="spellEnd"/>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3986C1" w14:textId="77777777" w:rsidR="007B4E71" w:rsidRDefault="006542B6">
            <w:pPr>
              <w:widowControl w:val="0"/>
              <w:spacing w:line="276" w:lineRule="auto"/>
              <w:ind w:left="0" w:right="0"/>
              <w:rPr>
                <w:rFonts w:ascii="Arial" w:eastAsia="Arial" w:hAnsi="Arial" w:cs="Arial"/>
              </w:rPr>
            </w:pPr>
            <w:r>
              <w:rPr>
                <w:rFonts w:ascii="Arial" w:eastAsia="Arial" w:hAnsi="Arial" w:cs="Arial"/>
              </w:rPr>
              <w:t>LM335ZNS/NOPB-ND</w:t>
            </w:r>
          </w:p>
        </w:tc>
        <w:tc>
          <w:tcPr>
            <w:tcW w:w="9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F34B32"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rPr>
              <w:t>1</w:t>
            </w:r>
          </w:p>
        </w:tc>
        <w:tc>
          <w:tcPr>
            <w:tcW w:w="15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986FAA"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rPr>
              <w:t>$1.32</w:t>
            </w:r>
          </w:p>
        </w:tc>
        <w:tc>
          <w:tcPr>
            <w:tcW w:w="12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00B6EF"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rPr>
              <w:t>$1.32</w:t>
            </w:r>
          </w:p>
        </w:tc>
      </w:tr>
      <w:tr w:rsidR="007B4E71" w14:paraId="13930151" w14:textId="77777777">
        <w:trPr>
          <w:trHeight w:val="520"/>
        </w:trPr>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37C2A" w14:textId="77777777" w:rsidR="007B4E71" w:rsidRDefault="006542B6">
            <w:pPr>
              <w:widowControl w:val="0"/>
              <w:spacing w:line="276" w:lineRule="auto"/>
              <w:ind w:left="0" w:right="0"/>
              <w:rPr>
                <w:rFonts w:ascii="Arial" w:eastAsia="Arial" w:hAnsi="Arial" w:cs="Arial"/>
              </w:rPr>
            </w:pPr>
            <w:r>
              <w:rPr>
                <w:rFonts w:ascii="Arial" w:eastAsia="Arial" w:hAnsi="Arial" w:cs="Arial"/>
              </w:rPr>
              <w:t>1200g Balloon</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6F50CB" w14:textId="77777777" w:rsidR="007B4E71" w:rsidRDefault="006542B6">
            <w:pPr>
              <w:widowControl w:val="0"/>
              <w:spacing w:line="276" w:lineRule="auto"/>
              <w:ind w:left="0" w:right="0"/>
              <w:rPr>
                <w:rFonts w:ascii="Arial" w:eastAsia="Arial" w:hAnsi="Arial" w:cs="Arial"/>
              </w:rPr>
            </w:pPr>
            <w:r>
              <w:rPr>
                <w:rFonts w:ascii="Arial" w:eastAsia="Arial" w:hAnsi="Arial" w:cs="Arial"/>
              </w:rPr>
              <w:t>High Altitude Science</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7B4733" w14:textId="77777777" w:rsidR="007B4E71" w:rsidRDefault="006542B6">
            <w:pPr>
              <w:widowControl w:val="0"/>
              <w:spacing w:line="276" w:lineRule="auto"/>
              <w:ind w:left="0" w:right="0"/>
              <w:rPr>
                <w:rFonts w:ascii="Arial" w:eastAsia="Arial" w:hAnsi="Arial" w:cs="Arial"/>
              </w:rPr>
            </w:pPr>
            <w:r>
              <w:rPr>
                <w:rFonts w:ascii="Arial" w:eastAsia="Arial" w:hAnsi="Arial" w:cs="Arial"/>
              </w:rPr>
              <w:t>-</w:t>
            </w:r>
          </w:p>
        </w:tc>
        <w:tc>
          <w:tcPr>
            <w:tcW w:w="9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6745FF"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rPr>
              <w:t>1</w:t>
            </w:r>
          </w:p>
        </w:tc>
        <w:tc>
          <w:tcPr>
            <w:tcW w:w="15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F512A3"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rPr>
              <w:t>$120.00</w:t>
            </w:r>
          </w:p>
        </w:tc>
        <w:tc>
          <w:tcPr>
            <w:tcW w:w="12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ED8F099"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rPr>
              <w:t>$120.00</w:t>
            </w:r>
          </w:p>
        </w:tc>
      </w:tr>
      <w:tr w:rsidR="007B4E71" w14:paraId="00859725" w14:textId="77777777">
        <w:trPr>
          <w:trHeight w:val="300"/>
        </w:trPr>
        <w:tc>
          <w:tcPr>
            <w:tcW w:w="273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9A62AEA" w14:textId="77777777" w:rsidR="007B4E71" w:rsidRDefault="006542B6">
            <w:pPr>
              <w:widowControl w:val="0"/>
              <w:spacing w:line="276" w:lineRule="auto"/>
              <w:ind w:left="0" w:right="0"/>
              <w:rPr>
                <w:rFonts w:ascii="Arial" w:eastAsia="Arial" w:hAnsi="Arial" w:cs="Arial"/>
              </w:rPr>
            </w:pPr>
            <w:r>
              <w:rPr>
                <w:rFonts w:ascii="Arial" w:eastAsia="Arial" w:hAnsi="Arial" w:cs="Arial"/>
              </w:rPr>
              <w:t>.75" to .5" PVC Reducer</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C9061C" w14:textId="77777777" w:rsidR="007B4E71" w:rsidRDefault="006542B6">
            <w:pPr>
              <w:widowControl w:val="0"/>
              <w:spacing w:line="276" w:lineRule="auto"/>
              <w:ind w:left="0" w:right="0"/>
              <w:rPr>
                <w:rFonts w:ascii="Arial" w:eastAsia="Arial" w:hAnsi="Arial" w:cs="Arial"/>
              </w:rPr>
            </w:pPr>
            <w:r>
              <w:rPr>
                <w:rFonts w:ascii="Arial" w:eastAsia="Arial" w:hAnsi="Arial" w:cs="Arial"/>
              </w:rPr>
              <w:t>Home Depot</w:t>
            </w:r>
          </w:p>
        </w:tc>
        <w:tc>
          <w:tcPr>
            <w:tcW w:w="150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8FC355E" w14:textId="77777777" w:rsidR="007B4E71" w:rsidRDefault="006542B6">
            <w:pPr>
              <w:widowControl w:val="0"/>
              <w:spacing w:line="276" w:lineRule="auto"/>
              <w:ind w:left="0" w:right="0"/>
              <w:rPr>
                <w:rFonts w:ascii="Arial" w:eastAsia="Arial" w:hAnsi="Arial" w:cs="Arial"/>
              </w:rPr>
            </w:pPr>
            <w:r>
              <w:rPr>
                <w:rFonts w:ascii="Arial" w:eastAsia="Arial" w:hAnsi="Arial" w:cs="Arial"/>
              </w:rPr>
              <w:t>PVC 02100 3400HD</w:t>
            </w:r>
          </w:p>
        </w:tc>
        <w:tc>
          <w:tcPr>
            <w:tcW w:w="91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E981EC7"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rPr>
              <w:t>2</w:t>
            </w:r>
          </w:p>
        </w:tc>
        <w:tc>
          <w:tcPr>
            <w:tcW w:w="159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CE1AB02"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rPr>
              <w:t>$0.58</w:t>
            </w:r>
          </w:p>
        </w:tc>
        <w:tc>
          <w:tcPr>
            <w:tcW w:w="127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86A4929"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rPr>
              <w:t>$1.16</w:t>
            </w:r>
          </w:p>
        </w:tc>
      </w:tr>
      <w:tr w:rsidR="007B4E71" w14:paraId="3E811E06" w14:textId="77777777">
        <w:trPr>
          <w:trHeight w:val="300"/>
        </w:trPr>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04137A" w14:textId="77777777" w:rsidR="007B4E71" w:rsidRDefault="006542B6">
            <w:pPr>
              <w:widowControl w:val="0"/>
              <w:spacing w:line="276" w:lineRule="auto"/>
              <w:ind w:left="0" w:right="0"/>
              <w:rPr>
                <w:rFonts w:ascii="Arial" w:eastAsia="Arial" w:hAnsi="Arial" w:cs="Arial"/>
              </w:rPr>
            </w:pPr>
            <w:r>
              <w:rPr>
                <w:rFonts w:ascii="Arial" w:eastAsia="Arial" w:hAnsi="Arial" w:cs="Arial"/>
              </w:rPr>
              <w:t>.5" PVC Pipe</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6BE92A" w14:textId="77777777" w:rsidR="007B4E71" w:rsidRDefault="006542B6">
            <w:pPr>
              <w:widowControl w:val="0"/>
              <w:spacing w:line="276" w:lineRule="auto"/>
              <w:ind w:left="0" w:right="0"/>
              <w:rPr>
                <w:rFonts w:ascii="Arial" w:eastAsia="Arial" w:hAnsi="Arial" w:cs="Arial"/>
              </w:rPr>
            </w:pPr>
            <w:r>
              <w:rPr>
                <w:rFonts w:ascii="Arial" w:eastAsia="Arial" w:hAnsi="Arial" w:cs="Arial"/>
              </w:rPr>
              <w:t>Home Depot</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DCDE4A"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rPr>
              <w:t>22015</w:t>
            </w:r>
          </w:p>
        </w:tc>
        <w:tc>
          <w:tcPr>
            <w:tcW w:w="9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489FEF"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rPr>
              <w:t>2</w:t>
            </w:r>
          </w:p>
        </w:tc>
        <w:tc>
          <w:tcPr>
            <w:tcW w:w="15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2C98FA"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rPr>
              <w:t>$1.26</w:t>
            </w:r>
          </w:p>
        </w:tc>
        <w:tc>
          <w:tcPr>
            <w:tcW w:w="12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F559C0"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rPr>
              <w:t>$2.52</w:t>
            </w:r>
          </w:p>
        </w:tc>
      </w:tr>
      <w:tr w:rsidR="007B4E71" w14:paraId="729D1001" w14:textId="77777777">
        <w:trPr>
          <w:trHeight w:val="300"/>
        </w:trPr>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69AF02" w14:textId="77777777" w:rsidR="007B4E71" w:rsidRDefault="006542B6">
            <w:pPr>
              <w:widowControl w:val="0"/>
              <w:spacing w:line="276" w:lineRule="auto"/>
              <w:ind w:left="0" w:right="0"/>
              <w:rPr>
                <w:rFonts w:ascii="Arial" w:eastAsia="Arial" w:hAnsi="Arial" w:cs="Arial"/>
              </w:rPr>
            </w:pPr>
            <w:r>
              <w:rPr>
                <w:rFonts w:ascii="Arial" w:eastAsia="Arial" w:hAnsi="Arial" w:cs="Arial"/>
              </w:rPr>
              <w:t>.5" PVC Cap</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6BCFF8" w14:textId="77777777" w:rsidR="007B4E71" w:rsidRDefault="006542B6">
            <w:pPr>
              <w:widowControl w:val="0"/>
              <w:spacing w:line="276" w:lineRule="auto"/>
              <w:ind w:left="0" w:right="0"/>
              <w:rPr>
                <w:rFonts w:ascii="Arial" w:eastAsia="Arial" w:hAnsi="Arial" w:cs="Arial"/>
              </w:rPr>
            </w:pPr>
            <w:r>
              <w:rPr>
                <w:rFonts w:ascii="Arial" w:eastAsia="Arial" w:hAnsi="Arial" w:cs="Arial"/>
              </w:rPr>
              <w:t>Home Depot</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163AD5" w14:textId="77777777" w:rsidR="007B4E71" w:rsidRDefault="006542B6">
            <w:pPr>
              <w:widowControl w:val="0"/>
              <w:spacing w:line="276" w:lineRule="auto"/>
              <w:ind w:left="0" w:right="0"/>
              <w:rPr>
                <w:rFonts w:ascii="Arial" w:eastAsia="Arial" w:hAnsi="Arial" w:cs="Arial"/>
              </w:rPr>
            </w:pPr>
            <w:r>
              <w:rPr>
                <w:rFonts w:ascii="Arial" w:eastAsia="Arial" w:hAnsi="Arial" w:cs="Arial"/>
              </w:rPr>
              <w:t>C447-005</w:t>
            </w:r>
          </w:p>
        </w:tc>
        <w:tc>
          <w:tcPr>
            <w:tcW w:w="91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1DBB9C5"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rPr>
              <w:t>2</w:t>
            </w:r>
          </w:p>
        </w:tc>
        <w:tc>
          <w:tcPr>
            <w:tcW w:w="15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72A3D7"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rPr>
              <w:t>$0.49</w:t>
            </w:r>
          </w:p>
        </w:tc>
        <w:tc>
          <w:tcPr>
            <w:tcW w:w="127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A0450D0"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rPr>
              <w:t>$0.98</w:t>
            </w:r>
          </w:p>
        </w:tc>
      </w:tr>
      <w:tr w:rsidR="007B4E71" w14:paraId="61519B34" w14:textId="77777777">
        <w:trPr>
          <w:trHeight w:val="740"/>
        </w:trPr>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7BEB68" w14:textId="77777777" w:rsidR="007B4E71" w:rsidRDefault="006542B6">
            <w:pPr>
              <w:widowControl w:val="0"/>
              <w:spacing w:line="276" w:lineRule="auto"/>
              <w:ind w:left="0" w:right="0"/>
              <w:rPr>
                <w:rFonts w:ascii="Arial" w:eastAsia="Arial" w:hAnsi="Arial" w:cs="Arial"/>
              </w:rPr>
            </w:pPr>
            <w:r>
              <w:rPr>
                <w:rFonts w:ascii="Arial" w:eastAsia="Arial" w:hAnsi="Arial" w:cs="Arial"/>
              </w:rPr>
              <w:t>FOAMULAR 150 1 in. x 4 ft. x 8 ft. R-5 Scored Square Edge Rigid Foam Board Insulation Sheathing</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029DC4" w14:textId="77777777" w:rsidR="007B4E71" w:rsidRDefault="006542B6">
            <w:pPr>
              <w:widowControl w:val="0"/>
              <w:spacing w:line="276" w:lineRule="auto"/>
              <w:ind w:left="0" w:right="0"/>
              <w:rPr>
                <w:rFonts w:ascii="Arial" w:eastAsia="Arial" w:hAnsi="Arial" w:cs="Arial"/>
              </w:rPr>
            </w:pPr>
            <w:r>
              <w:rPr>
                <w:rFonts w:ascii="Arial" w:eastAsia="Arial" w:hAnsi="Arial" w:cs="Arial"/>
              </w:rPr>
              <w:t>Home Depot</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66B4FC1" w14:textId="77777777" w:rsidR="007B4E71" w:rsidRDefault="006542B6">
            <w:pPr>
              <w:widowControl w:val="0"/>
              <w:spacing w:line="276" w:lineRule="auto"/>
              <w:ind w:left="0" w:right="0"/>
              <w:rPr>
                <w:rFonts w:ascii="Arial" w:eastAsia="Arial" w:hAnsi="Arial" w:cs="Arial"/>
              </w:rPr>
            </w:pPr>
            <w:r>
              <w:rPr>
                <w:rFonts w:ascii="Arial" w:eastAsia="Arial" w:hAnsi="Arial" w:cs="Arial"/>
              </w:rPr>
              <w:t>-</w:t>
            </w:r>
          </w:p>
        </w:tc>
        <w:tc>
          <w:tcPr>
            <w:tcW w:w="9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DF7A00"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rPr>
              <w:t>2</w:t>
            </w:r>
          </w:p>
        </w:tc>
        <w:tc>
          <w:tcPr>
            <w:tcW w:w="15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583881"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rPr>
              <w:t>$18.98</w:t>
            </w:r>
          </w:p>
        </w:tc>
        <w:tc>
          <w:tcPr>
            <w:tcW w:w="12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7C72EC"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rPr>
              <w:t>$37.96</w:t>
            </w:r>
          </w:p>
        </w:tc>
      </w:tr>
      <w:tr w:rsidR="007B4E71" w14:paraId="4B5A14A7" w14:textId="77777777">
        <w:trPr>
          <w:trHeight w:val="300"/>
        </w:trPr>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BC0112" w14:textId="77777777" w:rsidR="007B4E71" w:rsidRDefault="006542B6">
            <w:pPr>
              <w:widowControl w:val="0"/>
              <w:spacing w:line="276" w:lineRule="auto"/>
              <w:ind w:left="0" w:right="0"/>
              <w:rPr>
                <w:rFonts w:ascii="Arial" w:eastAsia="Arial" w:hAnsi="Arial" w:cs="Arial"/>
              </w:rPr>
            </w:pPr>
            <w:r>
              <w:rPr>
                <w:rFonts w:ascii="Arial" w:eastAsia="Arial" w:hAnsi="Arial" w:cs="Arial"/>
              </w:rPr>
              <w:t>1/4" Aluminum Round Bar (24" long)</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81C796" w14:textId="77777777" w:rsidR="007B4E71" w:rsidRDefault="006542B6">
            <w:pPr>
              <w:widowControl w:val="0"/>
              <w:spacing w:line="276" w:lineRule="auto"/>
              <w:ind w:left="0" w:right="0"/>
              <w:rPr>
                <w:rFonts w:ascii="Arial" w:eastAsia="Arial" w:hAnsi="Arial" w:cs="Arial"/>
              </w:rPr>
            </w:pPr>
            <w:r>
              <w:rPr>
                <w:rFonts w:ascii="Arial" w:eastAsia="Arial" w:hAnsi="Arial" w:cs="Arial"/>
              </w:rPr>
              <w:t>Metal Supermarkets</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D29A3C" w14:textId="77777777" w:rsidR="007B4E71" w:rsidRDefault="006542B6">
            <w:pPr>
              <w:widowControl w:val="0"/>
              <w:spacing w:line="276" w:lineRule="auto"/>
              <w:ind w:left="0" w:right="0"/>
              <w:rPr>
                <w:rFonts w:ascii="Arial" w:eastAsia="Arial" w:hAnsi="Arial" w:cs="Arial"/>
              </w:rPr>
            </w:pPr>
            <w:r>
              <w:rPr>
                <w:rFonts w:ascii="Arial" w:eastAsia="Arial" w:hAnsi="Arial" w:cs="Arial"/>
              </w:rPr>
              <w:t>AR6061/14</w:t>
            </w:r>
          </w:p>
        </w:tc>
        <w:tc>
          <w:tcPr>
            <w:tcW w:w="9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73DA57"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rPr>
              <w:t>1</w:t>
            </w:r>
          </w:p>
        </w:tc>
        <w:tc>
          <w:tcPr>
            <w:tcW w:w="15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8C4733"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rPr>
              <w:t>$13.33</w:t>
            </w:r>
          </w:p>
        </w:tc>
        <w:tc>
          <w:tcPr>
            <w:tcW w:w="12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94324A"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rPr>
              <w:t>$13.33</w:t>
            </w:r>
          </w:p>
        </w:tc>
      </w:tr>
      <w:tr w:rsidR="007B4E71" w14:paraId="141DBED0" w14:textId="77777777">
        <w:trPr>
          <w:trHeight w:val="300"/>
        </w:trPr>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D7275A" w14:textId="77777777" w:rsidR="007B4E71" w:rsidRDefault="006542B6">
            <w:pPr>
              <w:widowControl w:val="0"/>
              <w:spacing w:line="276" w:lineRule="auto"/>
              <w:ind w:left="0" w:right="0"/>
              <w:rPr>
                <w:rFonts w:ascii="Arial" w:eastAsia="Arial" w:hAnsi="Arial" w:cs="Arial"/>
              </w:rPr>
            </w:pPr>
            <w:r>
              <w:rPr>
                <w:rFonts w:ascii="Arial" w:eastAsia="Arial" w:hAnsi="Arial" w:cs="Arial"/>
              </w:rPr>
              <w:t>0.08" Aluminum Sheet (8.5" x 8.5")</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0D9BFC" w14:textId="77777777" w:rsidR="007B4E71" w:rsidRDefault="006542B6">
            <w:pPr>
              <w:widowControl w:val="0"/>
              <w:spacing w:line="276" w:lineRule="auto"/>
              <w:ind w:left="0" w:right="0"/>
              <w:rPr>
                <w:rFonts w:ascii="Arial" w:eastAsia="Arial" w:hAnsi="Arial" w:cs="Arial"/>
              </w:rPr>
            </w:pPr>
            <w:r>
              <w:rPr>
                <w:rFonts w:ascii="Arial" w:eastAsia="Arial" w:hAnsi="Arial" w:cs="Arial"/>
              </w:rPr>
              <w:t>Metal Supermarkets</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25E8CA" w14:textId="77777777" w:rsidR="007B4E71" w:rsidRDefault="006542B6">
            <w:pPr>
              <w:widowControl w:val="0"/>
              <w:spacing w:line="276" w:lineRule="auto"/>
              <w:ind w:left="0" w:right="0"/>
              <w:rPr>
                <w:rFonts w:ascii="Arial" w:eastAsia="Arial" w:hAnsi="Arial" w:cs="Arial"/>
              </w:rPr>
            </w:pPr>
            <w:r>
              <w:rPr>
                <w:rFonts w:ascii="Arial" w:eastAsia="Arial" w:hAnsi="Arial" w:cs="Arial"/>
              </w:rPr>
              <w:t>ASH6061/080</w:t>
            </w:r>
          </w:p>
        </w:tc>
        <w:tc>
          <w:tcPr>
            <w:tcW w:w="9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6069D8"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rPr>
              <w:t>1</w:t>
            </w:r>
          </w:p>
        </w:tc>
        <w:tc>
          <w:tcPr>
            <w:tcW w:w="15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C962DB"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rPr>
              <w:t>$21.42</w:t>
            </w:r>
          </w:p>
        </w:tc>
        <w:tc>
          <w:tcPr>
            <w:tcW w:w="12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E227CE"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rPr>
              <w:t>$21.42</w:t>
            </w:r>
          </w:p>
        </w:tc>
      </w:tr>
      <w:tr w:rsidR="007B4E71" w14:paraId="38DA2722" w14:textId="77777777">
        <w:trPr>
          <w:trHeight w:val="520"/>
        </w:trPr>
        <w:tc>
          <w:tcPr>
            <w:tcW w:w="273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42DF526" w14:textId="77777777" w:rsidR="007B4E71" w:rsidRDefault="006542B6">
            <w:pPr>
              <w:widowControl w:val="0"/>
              <w:spacing w:line="276" w:lineRule="auto"/>
              <w:ind w:left="0" w:right="0"/>
              <w:rPr>
                <w:rFonts w:ascii="Arial" w:eastAsia="Arial" w:hAnsi="Arial" w:cs="Arial"/>
              </w:rPr>
            </w:pPr>
            <w:r>
              <w:rPr>
                <w:rFonts w:ascii="Arial" w:eastAsia="Arial" w:hAnsi="Arial" w:cs="Arial"/>
              </w:rPr>
              <w:t>Iridium SBD Plan</w:t>
            </w:r>
          </w:p>
        </w:tc>
        <w:tc>
          <w:tcPr>
            <w:tcW w:w="150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2228681" w14:textId="77777777" w:rsidR="007B4E71" w:rsidRDefault="006542B6">
            <w:pPr>
              <w:widowControl w:val="0"/>
              <w:spacing w:line="276" w:lineRule="auto"/>
              <w:ind w:left="0" w:right="0"/>
              <w:rPr>
                <w:rFonts w:ascii="Arial" w:eastAsia="Arial" w:hAnsi="Arial" w:cs="Arial"/>
              </w:rPr>
            </w:pPr>
            <w:proofErr w:type="spellStart"/>
            <w:r>
              <w:rPr>
                <w:rFonts w:ascii="Arial" w:eastAsia="Arial" w:hAnsi="Arial" w:cs="Arial"/>
              </w:rPr>
              <w:t>Satphone</w:t>
            </w:r>
            <w:proofErr w:type="spellEnd"/>
            <w:r>
              <w:rPr>
                <w:rFonts w:ascii="Arial" w:eastAsia="Arial" w:hAnsi="Arial" w:cs="Arial"/>
              </w:rPr>
              <w:t xml:space="preserve"> Store</w:t>
            </w:r>
          </w:p>
        </w:tc>
        <w:tc>
          <w:tcPr>
            <w:tcW w:w="150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18EB239" w14:textId="77777777" w:rsidR="007B4E71" w:rsidRDefault="006542B6">
            <w:pPr>
              <w:widowControl w:val="0"/>
              <w:spacing w:line="276" w:lineRule="auto"/>
              <w:ind w:left="0" w:right="0"/>
              <w:rPr>
                <w:rFonts w:ascii="Arial" w:eastAsia="Arial" w:hAnsi="Arial" w:cs="Arial"/>
              </w:rPr>
            </w:pPr>
            <w:r>
              <w:rPr>
                <w:rFonts w:ascii="Arial" w:eastAsia="Arial" w:hAnsi="Arial" w:cs="Arial"/>
              </w:rPr>
              <w:t>13-SBD-BASIC</w:t>
            </w:r>
          </w:p>
        </w:tc>
        <w:tc>
          <w:tcPr>
            <w:tcW w:w="91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A57E064"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rPr>
              <w:t>1</w:t>
            </w:r>
          </w:p>
        </w:tc>
        <w:tc>
          <w:tcPr>
            <w:tcW w:w="159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8484931"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rPr>
              <w:t>$14.99</w:t>
            </w:r>
          </w:p>
        </w:tc>
        <w:tc>
          <w:tcPr>
            <w:tcW w:w="127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82CC6FA"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rPr>
              <w:t>$14.99</w:t>
            </w:r>
          </w:p>
        </w:tc>
      </w:tr>
      <w:tr w:rsidR="007B4E71" w14:paraId="1FB9C84F" w14:textId="77777777">
        <w:trPr>
          <w:trHeight w:val="520"/>
        </w:trPr>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1C13AD" w14:textId="77777777" w:rsidR="007B4E71" w:rsidRDefault="006542B6">
            <w:pPr>
              <w:widowControl w:val="0"/>
              <w:spacing w:line="276" w:lineRule="auto"/>
              <w:ind w:left="0" w:right="0"/>
              <w:rPr>
                <w:rFonts w:ascii="Arial" w:eastAsia="Arial" w:hAnsi="Arial" w:cs="Arial"/>
              </w:rPr>
            </w:pPr>
            <w:proofErr w:type="spellStart"/>
            <w:r>
              <w:rPr>
                <w:rFonts w:ascii="Arial" w:eastAsia="Arial" w:hAnsi="Arial" w:cs="Arial"/>
              </w:rPr>
              <w:t>SparkFun</w:t>
            </w:r>
            <w:proofErr w:type="spellEnd"/>
            <w:r>
              <w:rPr>
                <w:rFonts w:ascii="Arial" w:eastAsia="Arial" w:hAnsi="Arial" w:cs="Arial"/>
              </w:rPr>
              <w:t xml:space="preserve"> Pressure Sensor Breakout - MS5803-14BA</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2BA2E5" w14:textId="77777777" w:rsidR="007B4E71" w:rsidRDefault="006542B6">
            <w:pPr>
              <w:widowControl w:val="0"/>
              <w:spacing w:line="276" w:lineRule="auto"/>
              <w:ind w:left="0" w:right="0"/>
              <w:rPr>
                <w:rFonts w:ascii="Arial" w:eastAsia="Arial" w:hAnsi="Arial" w:cs="Arial"/>
              </w:rPr>
            </w:pPr>
            <w:proofErr w:type="spellStart"/>
            <w:r>
              <w:rPr>
                <w:rFonts w:ascii="Arial" w:eastAsia="Arial" w:hAnsi="Arial" w:cs="Arial"/>
              </w:rPr>
              <w:t>Sparkfun</w:t>
            </w:r>
            <w:proofErr w:type="spellEnd"/>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151D3B" w14:textId="77777777" w:rsidR="007B4E71" w:rsidRDefault="006542B6">
            <w:pPr>
              <w:widowControl w:val="0"/>
              <w:spacing w:line="276" w:lineRule="auto"/>
              <w:ind w:left="0" w:right="0"/>
              <w:rPr>
                <w:rFonts w:ascii="Arial" w:eastAsia="Arial" w:hAnsi="Arial" w:cs="Arial"/>
              </w:rPr>
            </w:pPr>
            <w:r>
              <w:rPr>
                <w:rFonts w:ascii="Arial" w:eastAsia="Arial" w:hAnsi="Arial" w:cs="Arial"/>
              </w:rPr>
              <w:t>SEN-12909</w:t>
            </w:r>
          </w:p>
        </w:tc>
        <w:tc>
          <w:tcPr>
            <w:tcW w:w="9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0F4BCE"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rPr>
              <w:t>2</w:t>
            </w:r>
          </w:p>
        </w:tc>
        <w:tc>
          <w:tcPr>
            <w:tcW w:w="15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DC02E9"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rPr>
              <w:t>$59.95</w:t>
            </w:r>
          </w:p>
        </w:tc>
        <w:tc>
          <w:tcPr>
            <w:tcW w:w="12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68A61F"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rPr>
              <w:t>$119.90</w:t>
            </w:r>
          </w:p>
        </w:tc>
      </w:tr>
      <w:tr w:rsidR="007B4E71" w14:paraId="03C33EB8" w14:textId="77777777">
        <w:trPr>
          <w:trHeight w:val="300"/>
        </w:trPr>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463865" w14:textId="77777777" w:rsidR="007B4E71" w:rsidRDefault="006542B6">
            <w:pPr>
              <w:widowControl w:val="0"/>
              <w:spacing w:line="276" w:lineRule="auto"/>
              <w:ind w:left="0" w:right="0"/>
              <w:rPr>
                <w:rFonts w:ascii="Arial" w:eastAsia="Arial" w:hAnsi="Arial" w:cs="Arial"/>
              </w:rPr>
            </w:pPr>
            <w:r>
              <w:rPr>
                <w:rFonts w:ascii="Arial" w:eastAsia="Arial" w:hAnsi="Arial" w:cs="Arial"/>
              </w:rPr>
              <w:t>3D Download: STL, IGES, STEP</w:t>
            </w:r>
          </w:p>
          <w:p w14:paraId="61EE4F49" w14:textId="77777777" w:rsidR="007B4E71" w:rsidRDefault="006542B6">
            <w:pPr>
              <w:widowControl w:val="0"/>
              <w:spacing w:line="276" w:lineRule="auto"/>
              <w:ind w:left="0" w:right="0"/>
              <w:rPr>
                <w:rFonts w:ascii="Arial" w:eastAsia="Arial" w:hAnsi="Arial" w:cs="Arial"/>
              </w:rPr>
            </w:pPr>
            <w:r>
              <w:rPr>
                <w:rFonts w:ascii="Arial" w:eastAsia="Arial" w:hAnsi="Arial" w:cs="Arial"/>
              </w:rPr>
              <w:t xml:space="preserve">Servo Shaft Coupler - </w:t>
            </w:r>
            <w:proofErr w:type="spellStart"/>
            <w:r>
              <w:rPr>
                <w:rFonts w:ascii="Arial" w:eastAsia="Arial" w:hAnsi="Arial" w:cs="Arial"/>
              </w:rPr>
              <w:t>Hitec</w:t>
            </w:r>
            <w:proofErr w:type="spellEnd"/>
            <w:r>
              <w:rPr>
                <w:rFonts w:ascii="Arial" w:eastAsia="Arial" w:hAnsi="Arial" w:cs="Arial"/>
              </w:rPr>
              <w:t xml:space="preserve"> Standard</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648022" w14:textId="77777777" w:rsidR="007B4E71" w:rsidRDefault="006542B6">
            <w:pPr>
              <w:widowControl w:val="0"/>
              <w:spacing w:line="276" w:lineRule="auto"/>
              <w:ind w:left="0" w:right="0"/>
              <w:rPr>
                <w:rFonts w:ascii="Arial" w:eastAsia="Arial" w:hAnsi="Arial" w:cs="Arial"/>
              </w:rPr>
            </w:pPr>
            <w:proofErr w:type="spellStart"/>
            <w:r>
              <w:rPr>
                <w:rFonts w:ascii="Arial" w:eastAsia="Arial" w:hAnsi="Arial" w:cs="Arial"/>
              </w:rPr>
              <w:t>Sparkfun</w:t>
            </w:r>
            <w:proofErr w:type="spellEnd"/>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945F4F" w14:textId="77777777" w:rsidR="007B4E71" w:rsidRDefault="006542B6">
            <w:pPr>
              <w:widowControl w:val="0"/>
              <w:spacing w:line="276" w:lineRule="auto"/>
              <w:ind w:left="0" w:right="0"/>
              <w:rPr>
                <w:rFonts w:ascii="Arial" w:eastAsia="Arial" w:hAnsi="Arial" w:cs="Arial"/>
              </w:rPr>
            </w:pPr>
            <w:r>
              <w:rPr>
                <w:rFonts w:ascii="Arial" w:eastAsia="Arial" w:hAnsi="Arial" w:cs="Arial"/>
              </w:rPr>
              <w:t>ROB-12501</w:t>
            </w:r>
          </w:p>
        </w:tc>
        <w:tc>
          <w:tcPr>
            <w:tcW w:w="9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193411"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rPr>
              <w:t>2</w:t>
            </w:r>
          </w:p>
        </w:tc>
        <w:tc>
          <w:tcPr>
            <w:tcW w:w="15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EF25E6"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rPr>
              <w:t>$4.99</w:t>
            </w:r>
          </w:p>
        </w:tc>
        <w:tc>
          <w:tcPr>
            <w:tcW w:w="12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8DCB76"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rPr>
              <w:t>$9.98</w:t>
            </w:r>
          </w:p>
        </w:tc>
      </w:tr>
      <w:tr w:rsidR="007B4E71" w14:paraId="1AE092CC" w14:textId="77777777">
        <w:trPr>
          <w:trHeight w:val="300"/>
        </w:trPr>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49CBF1" w14:textId="77777777" w:rsidR="007B4E71" w:rsidRDefault="006542B6">
            <w:pPr>
              <w:widowControl w:val="0"/>
              <w:spacing w:line="276" w:lineRule="auto"/>
              <w:ind w:left="0" w:right="0"/>
              <w:rPr>
                <w:rFonts w:ascii="Arial" w:eastAsia="Arial" w:hAnsi="Arial" w:cs="Arial"/>
              </w:rPr>
            </w:pPr>
            <w:proofErr w:type="spellStart"/>
            <w:r>
              <w:rPr>
                <w:rFonts w:ascii="Arial" w:eastAsia="Arial" w:hAnsi="Arial" w:cs="Arial"/>
              </w:rPr>
              <w:t>SparkFun</w:t>
            </w:r>
            <w:proofErr w:type="spellEnd"/>
            <w:r>
              <w:rPr>
                <w:rFonts w:ascii="Arial" w:eastAsia="Arial" w:hAnsi="Arial" w:cs="Arial"/>
              </w:rPr>
              <w:t xml:space="preserve"> GPS Breakout - XA1110 (</w:t>
            </w:r>
            <w:proofErr w:type="spellStart"/>
            <w:r>
              <w:rPr>
                <w:rFonts w:ascii="Arial" w:eastAsia="Arial" w:hAnsi="Arial" w:cs="Arial"/>
              </w:rPr>
              <w:t>Qwiic</w:t>
            </w:r>
            <w:proofErr w:type="spellEnd"/>
            <w:r>
              <w:rPr>
                <w:rFonts w:ascii="Arial" w:eastAsia="Arial" w:hAnsi="Arial" w:cs="Arial"/>
              </w:rPr>
              <w:t>)</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21D81B" w14:textId="77777777" w:rsidR="007B4E71" w:rsidRDefault="006542B6">
            <w:pPr>
              <w:widowControl w:val="0"/>
              <w:spacing w:line="276" w:lineRule="auto"/>
              <w:ind w:left="0" w:right="0"/>
              <w:rPr>
                <w:rFonts w:ascii="Arial" w:eastAsia="Arial" w:hAnsi="Arial" w:cs="Arial"/>
              </w:rPr>
            </w:pPr>
            <w:proofErr w:type="spellStart"/>
            <w:r>
              <w:rPr>
                <w:rFonts w:ascii="Arial" w:eastAsia="Arial" w:hAnsi="Arial" w:cs="Arial"/>
              </w:rPr>
              <w:t>Sparkfun</w:t>
            </w:r>
            <w:proofErr w:type="spellEnd"/>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6C71E2" w14:textId="77777777" w:rsidR="007B4E71" w:rsidRDefault="006542B6">
            <w:pPr>
              <w:widowControl w:val="0"/>
              <w:spacing w:line="276" w:lineRule="auto"/>
              <w:ind w:left="0" w:right="0"/>
              <w:rPr>
                <w:rFonts w:ascii="Arial" w:eastAsia="Arial" w:hAnsi="Arial" w:cs="Arial"/>
              </w:rPr>
            </w:pPr>
            <w:r>
              <w:rPr>
                <w:rFonts w:ascii="Arial" w:eastAsia="Arial" w:hAnsi="Arial" w:cs="Arial"/>
              </w:rPr>
              <w:t>SEN-12909</w:t>
            </w:r>
          </w:p>
        </w:tc>
        <w:tc>
          <w:tcPr>
            <w:tcW w:w="9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59980E"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rPr>
              <w:t>1</w:t>
            </w:r>
          </w:p>
        </w:tc>
        <w:tc>
          <w:tcPr>
            <w:tcW w:w="15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2B50B0"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rPr>
              <w:t>$59.95</w:t>
            </w:r>
          </w:p>
        </w:tc>
        <w:tc>
          <w:tcPr>
            <w:tcW w:w="12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C356AB"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rPr>
              <w:t>$59.95</w:t>
            </w:r>
          </w:p>
        </w:tc>
      </w:tr>
      <w:tr w:rsidR="007B4E71" w14:paraId="2C6A40F3" w14:textId="77777777">
        <w:trPr>
          <w:trHeight w:val="300"/>
        </w:trPr>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6C6A30" w14:textId="77777777" w:rsidR="007B4E71" w:rsidRDefault="006542B6">
            <w:pPr>
              <w:widowControl w:val="0"/>
              <w:spacing w:line="276" w:lineRule="auto"/>
              <w:ind w:left="0" w:right="0"/>
              <w:rPr>
                <w:rFonts w:ascii="Arial" w:eastAsia="Arial" w:hAnsi="Arial" w:cs="Arial"/>
              </w:rPr>
            </w:pPr>
            <w:r>
              <w:rPr>
                <w:rFonts w:ascii="Arial" w:eastAsia="Arial" w:hAnsi="Arial" w:cs="Arial"/>
              </w:rPr>
              <w:t>Screw Terminal</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328842" w14:textId="77777777" w:rsidR="007B4E71" w:rsidRDefault="006542B6">
            <w:pPr>
              <w:widowControl w:val="0"/>
              <w:spacing w:line="276" w:lineRule="auto"/>
              <w:ind w:left="0" w:right="0"/>
              <w:rPr>
                <w:rFonts w:ascii="Arial" w:eastAsia="Arial" w:hAnsi="Arial" w:cs="Arial"/>
              </w:rPr>
            </w:pPr>
            <w:proofErr w:type="spellStart"/>
            <w:r>
              <w:rPr>
                <w:rFonts w:ascii="Arial" w:eastAsia="Arial" w:hAnsi="Arial" w:cs="Arial"/>
              </w:rPr>
              <w:t>Sparkfun</w:t>
            </w:r>
            <w:proofErr w:type="spellEnd"/>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A21721" w14:textId="77777777" w:rsidR="007B4E71" w:rsidRDefault="006542B6">
            <w:pPr>
              <w:widowControl w:val="0"/>
              <w:spacing w:line="276" w:lineRule="auto"/>
              <w:ind w:left="0" w:right="0"/>
              <w:rPr>
                <w:rFonts w:ascii="Arial" w:eastAsia="Arial" w:hAnsi="Arial" w:cs="Arial"/>
              </w:rPr>
            </w:pPr>
            <w:r>
              <w:rPr>
                <w:rFonts w:ascii="Arial" w:eastAsia="Arial" w:hAnsi="Arial" w:cs="Arial"/>
              </w:rPr>
              <w:t>PRT-10571</w:t>
            </w:r>
          </w:p>
        </w:tc>
        <w:tc>
          <w:tcPr>
            <w:tcW w:w="9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5E2DF1"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rPr>
              <w:t>1</w:t>
            </w:r>
          </w:p>
        </w:tc>
        <w:tc>
          <w:tcPr>
            <w:tcW w:w="15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157866"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rPr>
              <w:t>$0.75</w:t>
            </w:r>
          </w:p>
        </w:tc>
        <w:tc>
          <w:tcPr>
            <w:tcW w:w="12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6B8D903"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rPr>
              <w:t>$0.75</w:t>
            </w:r>
          </w:p>
        </w:tc>
      </w:tr>
      <w:tr w:rsidR="007B4E71" w14:paraId="28C7C8B6" w14:textId="77777777">
        <w:trPr>
          <w:trHeight w:val="300"/>
        </w:trPr>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4A83AC" w14:textId="77777777" w:rsidR="007B4E71" w:rsidRDefault="006542B6">
            <w:pPr>
              <w:widowControl w:val="0"/>
              <w:spacing w:line="276" w:lineRule="auto"/>
              <w:ind w:left="0" w:right="0"/>
              <w:rPr>
                <w:rFonts w:ascii="Arial" w:eastAsia="Arial" w:hAnsi="Arial" w:cs="Arial"/>
              </w:rPr>
            </w:pPr>
            <w:r>
              <w:rPr>
                <w:rFonts w:ascii="Arial" w:eastAsia="Arial" w:hAnsi="Arial" w:cs="Arial"/>
              </w:rPr>
              <w:t>9DoF Razor IMU M0</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AA0558" w14:textId="77777777" w:rsidR="007B4E71" w:rsidRDefault="006542B6">
            <w:pPr>
              <w:widowControl w:val="0"/>
              <w:spacing w:line="276" w:lineRule="auto"/>
              <w:ind w:left="0" w:right="0"/>
              <w:rPr>
                <w:rFonts w:ascii="Arial" w:eastAsia="Arial" w:hAnsi="Arial" w:cs="Arial"/>
              </w:rPr>
            </w:pPr>
            <w:proofErr w:type="spellStart"/>
            <w:r>
              <w:rPr>
                <w:rFonts w:ascii="Arial" w:eastAsia="Arial" w:hAnsi="Arial" w:cs="Arial"/>
              </w:rPr>
              <w:t>Sparkfun</w:t>
            </w:r>
            <w:proofErr w:type="spellEnd"/>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9BF317" w14:textId="77777777" w:rsidR="007B4E71" w:rsidRDefault="006542B6">
            <w:pPr>
              <w:widowControl w:val="0"/>
              <w:spacing w:line="276" w:lineRule="auto"/>
              <w:ind w:left="0" w:right="0"/>
              <w:rPr>
                <w:rFonts w:ascii="Arial" w:eastAsia="Arial" w:hAnsi="Arial" w:cs="Arial"/>
              </w:rPr>
            </w:pPr>
            <w:r>
              <w:rPr>
                <w:rFonts w:ascii="Arial" w:eastAsia="Arial" w:hAnsi="Arial" w:cs="Arial"/>
              </w:rPr>
              <w:t>SEN-14001</w:t>
            </w:r>
          </w:p>
        </w:tc>
        <w:tc>
          <w:tcPr>
            <w:tcW w:w="9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6C975F9"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rPr>
              <w:t>1</w:t>
            </w:r>
          </w:p>
        </w:tc>
        <w:tc>
          <w:tcPr>
            <w:tcW w:w="15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9BFA947"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rPr>
              <w:t>$34.95</w:t>
            </w:r>
          </w:p>
        </w:tc>
        <w:tc>
          <w:tcPr>
            <w:tcW w:w="12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CDC33D"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rPr>
              <w:t>$34.95</w:t>
            </w:r>
          </w:p>
        </w:tc>
      </w:tr>
      <w:tr w:rsidR="007B4E71" w14:paraId="4704DF04" w14:textId="77777777">
        <w:trPr>
          <w:trHeight w:val="300"/>
        </w:trPr>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6BC7E2" w14:textId="77777777" w:rsidR="007B4E71" w:rsidRDefault="006542B6">
            <w:pPr>
              <w:widowControl w:val="0"/>
              <w:spacing w:line="276" w:lineRule="auto"/>
              <w:ind w:left="0" w:right="0"/>
              <w:rPr>
                <w:rFonts w:ascii="Arial" w:eastAsia="Arial" w:hAnsi="Arial" w:cs="Arial"/>
              </w:rPr>
            </w:pPr>
            <w:proofErr w:type="spellStart"/>
            <w:r>
              <w:rPr>
                <w:rFonts w:ascii="Arial" w:eastAsia="Arial" w:hAnsi="Arial" w:cs="Arial"/>
              </w:rPr>
              <w:t>SparkFun</w:t>
            </w:r>
            <w:proofErr w:type="spellEnd"/>
            <w:r>
              <w:rPr>
                <w:rFonts w:ascii="Arial" w:eastAsia="Arial" w:hAnsi="Arial" w:cs="Arial"/>
              </w:rPr>
              <w:t xml:space="preserve"> Logic Level Converter - Bi-Directional</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DFF3CF" w14:textId="77777777" w:rsidR="007B4E71" w:rsidRDefault="006542B6">
            <w:pPr>
              <w:widowControl w:val="0"/>
              <w:spacing w:line="276" w:lineRule="auto"/>
              <w:ind w:left="0" w:right="0"/>
              <w:rPr>
                <w:rFonts w:ascii="Arial" w:eastAsia="Arial" w:hAnsi="Arial" w:cs="Arial"/>
              </w:rPr>
            </w:pPr>
            <w:proofErr w:type="spellStart"/>
            <w:r>
              <w:rPr>
                <w:rFonts w:ascii="Arial" w:eastAsia="Arial" w:hAnsi="Arial" w:cs="Arial"/>
              </w:rPr>
              <w:t>Sparkfun</w:t>
            </w:r>
            <w:proofErr w:type="spellEnd"/>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990359" w14:textId="77777777" w:rsidR="007B4E71" w:rsidRDefault="006542B6">
            <w:pPr>
              <w:widowControl w:val="0"/>
              <w:spacing w:line="276" w:lineRule="auto"/>
              <w:ind w:left="0" w:right="0"/>
              <w:rPr>
                <w:rFonts w:ascii="Arial" w:eastAsia="Arial" w:hAnsi="Arial" w:cs="Arial"/>
              </w:rPr>
            </w:pPr>
            <w:r>
              <w:rPr>
                <w:rFonts w:ascii="Arial" w:eastAsia="Arial" w:hAnsi="Arial" w:cs="Arial"/>
              </w:rPr>
              <w:t>BOB-12009</w:t>
            </w:r>
          </w:p>
        </w:tc>
        <w:tc>
          <w:tcPr>
            <w:tcW w:w="9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223B2F"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rPr>
              <w:t>1</w:t>
            </w:r>
          </w:p>
        </w:tc>
        <w:tc>
          <w:tcPr>
            <w:tcW w:w="15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454959"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rPr>
              <w:t>$2.95</w:t>
            </w:r>
          </w:p>
        </w:tc>
        <w:tc>
          <w:tcPr>
            <w:tcW w:w="12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1BBBEA"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rPr>
              <w:t>$2.95</w:t>
            </w:r>
          </w:p>
        </w:tc>
      </w:tr>
      <w:tr w:rsidR="007B4E71" w14:paraId="15499EE7" w14:textId="77777777">
        <w:trPr>
          <w:trHeight w:val="300"/>
        </w:trPr>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EC8295" w14:textId="77777777" w:rsidR="007B4E71" w:rsidRDefault="006542B6">
            <w:pPr>
              <w:widowControl w:val="0"/>
              <w:spacing w:line="276" w:lineRule="auto"/>
              <w:ind w:left="0" w:right="0"/>
              <w:rPr>
                <w:rFonts w:ascii="Arial" w:eastAsia="Arial" w:hAnsi="Arial" w:cs="Arial"/>
              </w:rPr>
            </w:pPr>
            <w:r>
              <w:rPr>
                <w:rFonts w:ascii="Arial" w:eastAsia="Arial" w:hAnsi="Arial" w:cs="Arial"/>
              </w:rPr>
              <w:t>Heating Pad - 5x10cm</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5A57B6" w14:textId="77777777" w:rsidR="007B4E71" w:rsidRDefault="006542B6">
            <w:pPr>
              <w:widowControl w:val="0"/>
              <w:spacing w:line="276" w:lineRule="auto"/>
              <w:ind w:left="0" w:right="0"/>
              <w:rPr>
                <w:rFonts w:ascii="Arial" w:eastAsia="Arial" w:hAnsi="Arial" w:cs="Arial"/>
              </w:rPr>
            </w:pPr>
            <w:proofErr w:type="spellStart"/>
            <w:r>
              <w:rPr>
                <w:rFonts w:ascii="Arial" w:eastAsia="Arial" w:hAnsi="Arial" w:cs="Arial"/>
              </w:rPr>
              <w:t>Sparkfun</w:t>
            </w:r>
            <w:proofErr w:type="spellEnd"/>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E3A2D5" w14:textId="77777777" w:rsidR="007B4E71" w:rsidRDefault="006542B6">
            <w:pPr>
              <w:widowControl w:val="0"/>
              <w:spacing w:line="276" w:lineRule="auto"/>
              <w:ind w:left="0" w:right="0"/>
              <w:rPr>
                <w:rFonts w:ascii="Arial" w:eastAsia="Arial" w:hAnsi="Arial" w:cs="Arial"/>
              </w:rPr>
            </w:pPr>
            <w:r>
              <w:rPr>
                <w:rFonts w:ascii="Arial" w:eastAsia="Arial" w:hAnsi="Arial" w:cs="Arial"/>
              </w:rPr>
              <w:t>COM-11288</w:t>
            </w:r>
          </w:p>
        </w:tc>
        <w:tc>
          <w:tcPr>
            <w:tcW w:w="9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EA8451"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rPr>
              <w:t>1</w:t>
            </w:r>
          </w:p>
        </w:tc>
        <w:tc>
          <w:tcPr>
            <w:tcW w:w="15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E30771"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rPr>
              <w:t>$3.95</w:t>
            </w:r>
          </w:p>
        </w:tc>
        <w:tc>
          <w:tcPr>
            <w:tcW w:w="12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A16918"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rPr>
              <w:t>$3.95</w:t>
            </w:r>
          </w:p>
        </w:tc>
      </w:tr>
      <w:tr w:rsidR="007B4E71" w14:paraId="3FD79002" w14:textId="77777777">
        <w:trPr>
          <w:trHeight w:val="300"/>
        </w:trPr>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461CDF2" w14:textId="77777777" w:rsidR="007B4E71" w:rsidRDefault="006542B6">
            <w:pPr>
              <w:widowControl w:val="0"/>
              <w:spacing w:line="276" w:lineRule="auto"/>
              <w:ind w:left="0" w:right="0"/>
              <w:rPr>
                <w:rFonts w:ascii="Arial" w:eastAsia="Arial" w:hAnsi="Arial" w:cs="Arial"/>
              </w:rPr>
            </w:pPr>
            <w:r>
              <w:rPr>
                <w:rFonts w:ascii="Arial" w:eastAsia="Arial" w:hAnsi="Arial" w:cs="Arial"/>
              </w:rPr>
              <w:t>3/8" Plastic Standoff</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26A86F" w14:textId="77777777" w:rsidR="007B4E71" w:rsidRDefault="006542B6">
            <w:pPr>
              <w:widowControl w:val="0"/>
              <w:spacing w:line="276" w:lineRule="auto"/>
              <w:ind w:left="0" w:right="0"/>
              <w:rPr>
                <w:rFonts w:ascii="Arial" w:eastAsia="Arial" w:hAnsi="Arial" w:cs="Arial"/>
              </w:rPr>
            </w:pPr>
            <w:proofErr w:type="spellStart"/>
            <w:r>
              <w:rPr>
                <w:rFonts w:ascii="Arial" w:eastAsia="Arial" w:hAnsi="Arial" w:cs="Arial"/>
              </w:rPr>
              <w:t>Sparkfun</w:t>
            </w:r>
            <w:proofErr w:type="spellEnd"/>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189D44" w14:textId="77777777" w:rsidR="007B4E71" w:rsidRDefault="006542B6">
            <w:pPr>
              <w:widowControl w:val="0"/>
              <w:spacing w:line="276" w:lineRule="auto"/>
              <w:ind w:left="0" w:right="0"/>
              <w:rPr>
                <w:rFonts w:ascii="Arial" w:eastAsia="Arial" w:hAnsi="Arial" w:cs="Arial"/>
              </w:rPr>
            </w:pPr>
            <w:r>
              <w:rPr>
                <w:rFonts w:ascii="Arial" w:eastAsia="Arial" w:hAnsi="Arial" w:cs="Arial"/>
              </w:rPr>
              <w:t>PRT-10461</w:t>
            </w:r>
          </w:p>
        </w:tc>
        <w:tc>
          <w:tcPr>
            <w:tcW w:w="9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5605C1"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rPr>
              <w:t>2</w:t>
            </w:r>
          </w:p>
        </w:tc>
        <w:tc>
          <w:tcPr>
            <w:tcW w:w="15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27A4F7"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rPr>
              <w:t>$2.95</w:t>
            </w:r>
          </w:p>
        </w:tc>
        <w:tc>
          <w:tcPr>
            <w:tcW w:w="12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F06821"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rPr>
              <w:t>$5.90</w:t>
            </w:r>
          </w:p>
        </w:tc>
      </w:tr>
      <w:tr w:rsidR="007B4E71" w14:paraId="07212698" w14:textId="77777777">
        <w:trPr>
          <w:trHeight w:val="520"/>
        </w:trPr>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BC6448" w14:textId="77777777" w:rsidR="007B4E71" w:rsidRDefault="006542B6">
            <w:pPr>
              <w:widowControl w:val="0"/>
              <w:spacing w:line="276" w:lineRule="auto"/>
              <w:ind w:left="0" w:right="0"/>
              <w:rPr>
                <w:rFonts w:ascii="Arial" w:eastAsia="Arial" w:hAnsi="Arial" w:cs="Arial"/>
              </w:rPr>
            </w:pPr>
            <w:r>
              <w:rPr>
                <w:rFonts w:ascii="Arial" w:eastAsia="Arial" w:hAnsi="Arial" w:cs="Arial"/>
              </w:rPr>
              <w:t>#4-40 Machine Screw</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6009E8" w14:textId="77777777" w:rsidR="007B4E71" w:rsidRDefault="006542B6">
            <w:pPr>
              <w:widowControl w:val="0"/>
              <w:spacing w:line="276" w:lineRule="auto"/>
              <w:ind w:left="0" w:right="0"/>
              <w:rPr>
                <w:rFonts w:ascii="Arial" w:eastAsia="Arial" w:hAnsi="Arial" w:cs="Arial"/>
              </w:rPr>
            </w:pPr>
            <w:proofErr w:type="spellStart"/>
            <w:r>
              <w:rPr>
                <w:rFonts w:ascii="Arial" w:eastAsia="Arial" w:hAnsi="Arial" w:cs="Arial"/>
              </w:rPr>
              <w:t>Sparkfun</w:t>
            </w:r>
            <w:proofErr w:type="spellEnd"/>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68C467" w14:textId="77777777" w:rsidR="007B4E71" w:rsidRDefault="006542B6">
            <w:pPr>
              <w:widowControl w:val="0"/>
              <w:spacing w:line="276" w:lineRule="auto"/>
              <w:ind w:left="0" w:right="0"/>
              <w:rPr>
                <w:rFonts w:ascii="Arial" w:eastAsia="Arial" w:hAnsi="Arial" w:cs="Arial"/>
              </w:rPr>
            </w:pPr>
            <w:r>
              <w:rPr>
                <w:rFonts w:ascii="Arial" w:eastAsia="Arial" w:hAnsi="Arial" w:cs="Arial"/>
              </w:rPr>
              <w:t>PRT-10453</w:t>
            </w:r>
          </w:p>
        </w:tc>
        <w:tc>
          <w:tcPr>
            <w:tcW w:w="9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E4362F4"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rPr>
              <w:t>2</w:t>
            </w:r>
          </w:p>
        </w:tc>
        <w:tc>
          <w:tcPr>
            <w:tcW w:w="15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382C0B"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rPr>
              <w:t>$1.50</w:t>
            </w:r>
          </w:p>
        </w:tc>
        <w:tc>
          <w:tcPr>
            <w:tcW w:w="12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FE7025"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rPr>
              <w:t>$3.00</w:t>
            </w:r>
          </w:p>
        </w:tc>
      </w:tr>
      <w:tr w:rsidR="007B4E71" w14:paraId="0C5D2D8D" w14:textId="77777777">
        <w:trPr>
          <w:trHeight w:val="300"/>
        </w:trPr>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D23EF5" w14:textId="77777777" w:rsidR="007B4E71" w:rsidRDefault="006542B6">
            <w:pPr>
              <w:widowControl w:val="0"/>
              <w:spacing w:line="276" w:lineRule="auto"/>
              <w:ind w:left="0" w:right="0"/>
              <w:rPr>
                <w:rFonts w:ascii="Arial" w:eastAsia="Arial" w:hAnsi="Arial" w:cs="Arial"/>
              </w:rPr>
            </w:pPr>
            <w:r>
              <w:rPr>
                <w:rFonts w:ascii="Arial" w:eastAsia="Arial" w:hAnsi="Arial" w:cs="Arial"/>
              </w:rPr>
              <w:t xml:space="preserve">N-Channel </w:t>
            </w:r>
            <w:proofErr w:type="spellStart"/>
            <w:r>
              <w:rPr>
                <w:rFonts w:ascii="Arial" w:eastAsia="Arial" w:hAnsi="Arial" w:cs="Arial"/>
              </w:rPr>
              <w:t>Mosfet</w:t>
            </w:r>
            <w:proofErr w:type="spellEnd"/>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C5F726" w14:textId="77777777" w:rsidR="007B4E71" w:rsidRDefault="006542B6">
            <w:pPr>
              <w:widowControl w:val="0"/>
              <w:spacing w:line="276" w:lineRule="auto"/>
              <w:ind w:left="0" w:right="0"/>
              <w:rPr>
                <w:rFonts w:ascii="Arial" w:eastAsia="Arial" w:hAnsi="Arial" w:cs="Arial"/>
              </w:rPr>
            </w:pPr>
            <w:proofErr w:type="spellStart"/>
            <w:r>
              <w:rPr>
                <w:rFonts w:ascii="Arial" w:eastAsia="Arial" w:hAnsi="Arial" w:cs="Arial"/>
              </w:rPr>
              <w:t>Sparkfun</w:t>
            </w:r>
            <w:proofErr w:type="spellEnd"/>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A744D9" w14:textId="77777777" w:rsidR="007B4E71" w:rsidRDefault="006542B6">
            <w:pPr>
              <w:widowControl w:val="0"/>
              <w:spacing w:line="276" w:lineRule="auto"/>
              <w:ind w:left="0" w:right="0"/>
              <w:rPr>
                <w:rFonts w:ascii="Arial" w:eastAsia="Arial" w:hAnsi="Arial" w:cs="Arial"/>
              </w:rPr>
            </w:pPr>
            <w:r>
              <w:rPr>
                <w:rFonts w:ascii="Arial" w:eastAsia="Arial" w:hAnsi="Arial" w:cs="Arial"/>
              </w:rPr>
              <w:t>COM-10213</w:t>
            </w:r>
          </w:p>
        </w:tc>
        <w:tc>
          <w:tcPr>
            <w:tcW w:w="9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08FCB7"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rPr>
              <w:t>2</w:t>
            </w:r>
          </w:p>
        </w:tc>
        <w:tc>
          <w:tcPr>
            <w:tcW w:w="15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D3E80C"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rPr>
              <w:t>$0.95</w:t>
            </w:r>
          </w:p>
        </w:tc>
        <w:tc>
          <w:tcPr>
            <w:tcW w:w="12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79FFF5"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rPr>
              <w:t>$1.90</w:t>
            </w:r>
          </w:p>
        </w:tc>
      </w:tr>
      <w:tr w:rsidR="007B4E71" w14:paraId="0A112FF5" w14:textId="77777777">
        <w:trPr>
          <w:trHeight w:val="300"/>
        </w:trPr>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A94200" w14:textId="77777777" w:rsidR="007B4E71" w:rsidRDefault="006542B6">
            <w:pPr>
              <w:widowControl w:val="0"/>
              <w:spacing w:line="276" w:lineRule="auto"/>
              <w:ind w:left="0" w:right="0"/>
              <w:rPr>
                <w:rFonts w:ascii="Arial" w:eastAsia="Arial" w:hAnsi="Arial" w:cs="Arial"/>
              </w:rPr>
            </w:pPr>
            <w:r>
              <w:rPr>
                <w:rFonts w:ascii="Arial" w:eastAsia="Arial" w:hAnsi="Arial" w:cs="Arial"/>
              </w:rPr>
              <w:lastRenderedPageBreak/>
              <w:t>Servo Cable</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55FAA8" w14:textId="77777777" w:rsidR="007B4E71" w:rsidRDefault="006542B6">
            <w:pPr>
              <w:widowControl w:val="0"/>
              <w:spacing w:line="276" w:lineRule="auto"/>
              <w:ind w:left="0" w:right="0"/>
              <w:rPr>
                <w:rFonts w:ascii="Arial" w:eastAsia="Arial" w:hAnsi="Arial" w:cs="Arial"/>
              </w:rPr>
            </w:pPr>
            <w:proofErr w:type="spellStart"/>
            <w:r>
              <w:rPr>
                <w:rFonts w:ascii="Arial" w:eastAsia="Arial" w:hAnsi="Arial" w:cs="Arial"/>
              </w:rPr>
              <w:t>Sparkfun</w:t>
            </w:r>
            <w:proofErr w:type="spellEnd"/>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7DADDD" w14:textId="77777777" w:rsidR="007B4E71" w:rsidRDefault="006542B6">
            <w:pPr>
              <w:widowControl w:val="0"/>
              <w:spacing w:line="276" w:lineRule="auto"/>
              <w:ind w:left="0" w:right="0"/>
              <w:rPr>
                <w:rFonts w:ascii="Arial" w:eastAsia="Arial" w:hAnsi="Arial" w:cs="Arial"/>
              </w:rPr>
            </w:pPr>
            <w:r>
              <w:rPr>
                <w:rFonts w:ascii="Arial" w:eastAsia="Arial" w:hAnsi="Arial" w:cs="Arial"/>
              </w:rPr>
              <w:t>ROB-08738</w:t>
            </w:r>
          </w:p>
        </w:tc>
        <w:tc>
          <w:tcPr>
            <w:tcW w:w="9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83BEEB"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rPr>
              <w:t>2</w:t>
            </w:r>
          </w:p>
        </w:tc>
        <w:tc>
          <w:tcPr>
            <w:tcW w:w="15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4009BA"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rPr>
              <w:t>$2.95</w:t>
            </w:r>
          </w:p>
        </w:tc>
        <w:tc>
          <w:tcPr>
            <w:tcW w:w="12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C1DB91"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rPr>
              <w:t>$5.90</w:t>
            </w:r>
          </w:p>
        </w:tc>
      </w:tr>
      <w:tr w:rsidR="007B4E71" w14:paraId="26A6B418" w14:textId="77777777">
        <w:trPr>
          <w:trHeight w:val="300"/>
        </w:trPr>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699229" w14:textId="77777777" w:rsidR="007B4E71" w:rsidRDefault="006542B6">
            <w:pPr>
              <w:widowControl w:val="0"/>
              <w:spacing w:line="276" w:lineRule="auto"/>
              <w:ind w:left="0" w:right="0"/>
              <w:rPr>
                <w:rFonts w:ascii="Arial" w:eastAsia="Arial" w:hAnsi="Arial" w:cs="Arial"/>
              </w:rPr>
            </w:pPr>
            <w:proofErr w:type="spellStart"/>
            <w:r>
              <w:rPr>
                <w:rFonts w:ascii="Arial" w:eastAsia="Arial" w:hAnsi="Arial" w:cs="Arial"/>
              </w:rPr>
              <w:t>RockBLOCK</w:t>
            </w:r>
            <w:proofErr w:type="spellEnd"/>
            <w:r>
              <w:rPr>
                <w:rFonts w:ascii="Arial" w:eastAsia="Arial" w:hAnsi="Arial" w:cs="Arial"/>
              </w:rPr>
              <w:t xml:space="preserve"> 9603 Accessory Cable</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1905A8" w14:textId="77777777" w:rsidR="007B4E71" w:rsidRDefault="006542B6">
            <w:pPr>
              <w:widowControl w:val="0"/>
              <w:spacing w:line="276" w:lineRule="auto"/>
              <w:ind w:left="0" w:right="0"/>
              <w:rPr>
                <w:rFonts w:ascii="Arial" w:eastAsia="Arial" w:hAnsi="Arial" w:cs="Arial"/>
              </w:rPr>
            </w:pPr>
            <w:proofErr w:type="spellStart"/>
            <w:r>
              <w:rPr>
                <w:rFonts w:ascii="Arial" w:eastAsia="Arial" w:hAnsi="Arial" w:cs="Arial"/>
              </w:rPr>
              <w:t>Sparkfun</w:t>
            </w:r>
            <w:proofErr w:type="spellEnd"/>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FB0B45" w14:textId="77777777" w:rsidR="007B4E71" w:rsidRDefault="006542B6">
            <w:pPr>
              <w:widowControl w:val="0"/>
              <w:spacing w:line="276" w:lineRule="auto"/>
              <w:ind w:left="0" w:right="0"/>
              <w:rPr>
                <w:rFonts w:ascii="Arial" w:eastAsia="Arial" w:hAnsi="Arial" w:cs="Arial"/>
              </w:rPr>
            </w:pPr>
            <w:r>
              <w:rPr>
                <w:rFonts w:ascii="Arial" w:eastAsia="Arial" w:hAnsi="Arial" w:cs="Arial"/>
              </w:rPr>
              <w:t>CAB-14720</w:t>
            </w:r>
          </w:p>
        </w:tc>
        <w:tc>
          <w:tcPr>
            <w:tcW w:w="9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EC3F0B"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rPr>
              <w:t>1</w:t>
            </w:r>
          </w:p>
        </w:tc>
        <w:tc>
          <w:tcPr>
            <w:tcW w:w="15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3B4ED4"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rPr>
              <w:t>$4.95</w:t>
            </w:r>
          </w:p>
        </w:tc>
        <w:tc>
          <w:tcPr>
            <w:tcW w:w="12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4BFFF2"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rPr>
              <w:t>$4.95</w:t>
            </w:r>
          </w:p>
        </w:tc>
      </w:tr>
      <w:tr w:rsidR="007B4E71" w14:paraId="3743441B" w14:textId="77777777">
        <w:trPr>
          <w:trHeight w:val="300"/>
        </w:trPr>
        <w:tc>
          <w:tcPr>
            <w:tcW w:w="273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457B3A4" w14:textId="77777777" w:rsidR="007B4E71" w:rsidRDefault="006542B6">
            <w:pPr>
              <w:widowControl w:val="0"/>
              <w:spacing w:line="276" w:lineRule="auto"/>
              <w:ind w:left="0" w:right="0"/>
              <w:rPr>
                <w:rFonts w:ascii="Arial" w:eastAsia="Arial" w:hAnsi="Arial" w:cs="Arial"/>
              </w:rPr>
            </w:pPr>
            <w:r>
              <w:rPr>
                <w:rFonts w:ascii="Arial" w:eastAsia="Arial" w:hAnsi="Arial" w:cs="Arial"/>
              </w:rPr>
              <w:t xml:space="preserve">Interface Cable SMA to </w:t>
            </w:r>
            <w:proofErr w:type="gramStart"/>
            <w:r>
              <w:rPr>
                <w:rFonts w:ascii="Arial" w:eastAsia="Arial" w:hAnsi="Arial" w:cs="Arial"/>
              </w:rPr>
              <w:t>U.FL</w:t>
            </w:r>
            <w:proofErr w:type="gramEnd"/>
          </w:p>
        </w:tc>
        <w:tc>
          <w:tcPr>
            <w:tcW w:w="150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39379E4" w14:textId="77777777" w:rsidR="007B4E71" w:rsidRDefault="006542B6">
            <w:pPr>
              <w:widowControl w:val="0"/>
              <w:spacing w:line="276" w:lineRule="auto"/>
              <w:ind w:left="0" w:right="0"/>
              <w:rPr>
                <w:rFonts w:ascii="Arial" w:eastAsia="Arial" w:hAnsi="Arial" w:cs="Arial"/>
              </w:rPr>
            </w:pPr>
            <w:proofErr w:type="spellStart"/>
            <w:r>
              <w:rPr>
                <w:rFonts w:ascii="Arial" w:eastAsia="Arial" w:hAnsi="Arial" w:cs="Arial"/>
              </w:rPr>
              <w:t>Sparkfun</w:t>
            </w:r>
            <w:proofErr w:type="spellEnd"/>
          </w:p>
        </w:tc>
        <w:tc>
          <w:tcPr>
            <w:tcW w:w="150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BB7D51B" w14:textId="77777777" w:rsidR="007B4E71" w:rsidRDefault="006542B6">
            <w:pPr>
              <w:widowControl w:val="0"/>
              <w:spacing w:line="276" w:lineRule="auto"/>
              <w:ind w:left="0" w:right="0"/>
              <w:rPr>
                <w:rFonts w:ascii="Arial" w:eastAsia="Arial" w:hAnsi="Arial" w:cs="Arial"/>
              </w:rPr>
            </w:pPr>
            <w:r>
              <w:rPr>
                <w:rFonts w:ascii="Arial" w:eastAsia="Arial" w:hAnsi="Arial" w:cs="Arial"/>
              </w:rPr>
              <w:t>WRL-09145</w:t>
            </w:r>
          </w:p>
        </w:tc>
        <w:tc>
          <w:tcPr>
            <w:tcW w:w="91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67725E7"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rPr>
              <w:t>1</w:t>
            </w:r>
          </w:p>
        </w:tc>
        <w:tc>
          <w:tcPr>
            <w:tcW w:w="159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3F5F87E"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rPr>
              <w:t>$4.95</w:t>
            </w:r>
          </w:p>
        </w:tc>
        <w:tc>
          <w:tcPr>
            <w:tcW w:w="127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E4AD111"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rPr>
              <w:t>$4.95</w:t>
            </w:r>
          </w:p>
        </w:tc>
      </w:tr>
      <w:tr w:rsidR="007B4E71" w14:paraId="75E7ACE7" w14:textId="77777777">
        <w:trPr>
          <w:trHeight w:val="300"/>
        </w:trPr>
        <w:tc>
          <w:tcPr>
            <w:tcW w:w="273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A988BDD" w14:textId="77777777" w:rsidR="007B4E71" w:rsidRDefault="006542B6">
            <w:pPr>
              <w:widowControl w:val="0"/>
              <w:spacing w:line="276" w:lineRule="auto"/>
              <w:ind w:left="0" w:right="0"/>
              <w:rPr>
                <w:rFonts w:ascii="Arial" w:eastAsia="Arial" w:hAnsi="Arial" w:cs="Arial"/>
              </w:rPr>
            </w:pPr>
            <w:r>
              <w:rPr>
                <w:rFonts w:ascii="Arial" w:eastAsia="Arial" w:hAnsi="Arial" w:cs="Arial"/>
              </w:rPr>
              <w:t>Antenna GPS 3V Magnetic Mount SMA</w:t>
            </w:r>
          </w:p>
        </w:tc>
        <w:tc>
          <w:tcPr>
            <w:tcW w:w="150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93A5EC6" w14:textId="77777777" w:rsidR="007B4E71" w:rsidRDefault="006542B6">
            <w:pPr>
              <w:widowControl w:val="0"/>
              <w:spacing w:line="276" w:lineRule="auto"/>
              <w:ind w:left="0" w:right="0"/>
              <w:rPr>
                <w:rFonts w:ascii="Arial" w:eastAsia="Arial" w:hAnsi="Arial" w:cs="Arial"/>
              </w:rPr>
            </w:pPr>
            <w:proofErr w:type="spellStart"/>
            <w:r>
              <w:rPr>
                <w:rFonts w:ascii="Arial" w:eastAsia="Arial" w:hAnsi="Arial" w:cs="Arial"/>
              </w:rPr>
              <w:t>Sparkfun</w:t>
            </w:r>
            <w:proofErr w:type="spellEnd"/>
          </w:p>
        </w:tc>
        <w:tc>
          <w:tcPr>
            <w:tcW w:w="150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F52A255" w14:textId="77777777" w:rsidR="007B4E71" w:rsidRDefault="006542B6">
            <w:pPr>
              <w:widowControl w:val="0"/>
              <w:spacing w:line="276" w:lineRule="auto"/>
              <w:ind w:left="0" w:right="0"/>
              <w:rPr>
                <w:rFonts w:ascii="Arial" w:eastAsia="Arial" w:hAnsi="Arial" w:cs="Arial"/>
              </w:rPr>
            </w:pPr>
            <w:r>
              <w:rPr>
                <w:rFonts w:ascii="Arial" w:eastAsia="Arial" w:hAnsi="Arial" w:cs="Arial"/>
              </w:rPr>
              <w:t>GPS-00464</w:t>
            </w:r>
          </w:p>
        </w:tc>
        <w:tc>
          <w:tcPr>
            <w:tcW w:w="91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02A4688"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rPr>
              <w:t>1</w:t>
            </w:r>
          </w:p>
        </w:tc>
        <w:tc>
          <w:tcPr>
            <w:tcW w:w="159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0E0BD54"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rPr>
              <w:t>$12.95</w:t>
            </w:r>
          </w:p>
        </w:tc>
        <w:tc>
          <w:tcPr>
            <w:tcW w:w="127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8CC04F9"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rPr>
              <w:t>$12.95</w:t>
            </w:r>
          </w:p>
        </w:tc>
      </w:tr>
      <w:tr w:rsidR="007B4E71" w14:paraId="2326AA7F" w14:textId="77777777">
        <w:trPr>
          <w:trHeight w:val="300"/>
        </w:trPr>
        <w:tc>
          <w:tcPr>
            <w:tcW w:w="8235" w:type="dxa"/>
            <w:gridSpan w:val="5"/>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3E12210"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b/>
              </w:rPr>
              <w:t>Total Hardware Purchases</w:t>
            </w:r>
          </w:p>
        </w:tc>
        <w:tc>
          <w:tcPr>
            <w:tcW w:w="127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EE49B4C" w14:textId="77777777" w:rsidR="007B4E71" w:rsidRDefault="006542B6">
            <w:pPr>
              <w:widowControl w:val="0"/>
              <w:spacing w:line="276" w:lineRule="auto"/>
              <w:ind w:left="0" w:right="0"/>
              <w:jc w:val="right"/>
              <w:rPr>
                <w:rFonts w:ascii="Arial" w:eastAsia="Arial" w:hAnsi="Arial" w:cs="Arial"/>
              </w:rPr>
            </w:pPr>
            <w:r>
              <w:rPr>
                <w:rFonts w:ascii="Arial" w:eastAsia="Arial" w:hAnsi="Arial" w:cs="Arial"/>
                <w:b/>
              </w:rPr>
              <w:t>$492.15</w:t>
            </w:r>
          </w:p>
        </w:tc>
      </w:tr>
    </w:tbl>
    <w:p w14:paraId="1D679598" w14:textId="77777777" w:rsidR="007B4E71" w:rsidRDefault="007B4E71">
      <w:pPr>
        <w:keepLines/>
        <w:spacing w:before="240" w:after="120" w:line="480" w:lineRule="auto"/>
        <w:ind w:left="0" w:right="0"/>
        <w:rPr>
          <w:color w:val="FF0000"/>
          <w:sz w:val="24"/>
          <w:szCs w:val="24"/>
        </w:rPr>
      </w:pPr>
    </w:p>
    <w:p w14:paraId="29E29853" w14:textId="77777777" w:rsidR="007B4E71" w:rsidRDefault="007B4E71">
      <w:pPr>
        <w:keepLines/>
        <w:pBdr>
          <w:top w:val="nil"/>
          <w:left w:val="nil"/>
          <w:bottom w:val="nil"/>
          <w:right w:val="nil"/>
          <w:between w:val="nil"/>
        </w:pBdr>
        <w:spacing w:before="240" w:after="120" w:line="480" w:lineRule="auto"/>
        <w:ind w:left="0" w:right="0"/>
        <w:rPr>
          <w:color w:val="FF0000"/>
          <w:sz w:val="24"/>
          <w:szCs w:val="24"/>
        </w:rPr>
      </w:pPr>
    </w:p>
    <w:sectPr w:rsidR="007B4E71" w:rsidSect="00F24FB5">
      <w:pgSz w:w="12240" w:h="15840"/>
      <w:pgMar w:top="1152" w:right="1152" w:bottom="1152" w:left="1152" w:header="634" w:footer="5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BA32B8" w14:textId="77777777" w:rsidR="00DA75D7" w:rsidRDefault="00DA75D7">
      <w:r>
        <w:separator/>
      </w:r>
    </w:p>
  </w:endnote>
  <w:endnote w:type="continuationSeparator" w:id="0">
    <w:p w14:paraId="30B0D301" w14:textId="77777777" w:rsidR="00DA75D7" w:rsidRDefault="00DA75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FE2D9D" w14:textId="77777777" w:rsidR="00506E7A" w:rsidRDefault="00506E7A">
    <w:pPr>
      <w:pBdr>
        <w:top w:val="nil"/>
        <w:left w:val="nil"/>
        <w:bottom w:val="nil"/>
        <w:right w:val="nil"/>
        <w:between w:val="nil"/>
      </w:pBdr>
      <w:tabs>
        <w:tab w:val="center" w:pos="4320"/>
        <w:tab w:val="right" w:pos="8640"/>
      </w:tabs>
      <w:ind w:hanging="840"/>
      <w:jc w:val="right"/>
      <w:rPr>
        <w:color w:val="000000"/>
      </w:rPr>
    </w:pPr>
    <w:r>
      <w:rPr>
        <w:color w:val="000000"/>
      </w:rPr>
      <w:fldChar w:fldCharType="begin"/>
    </w:r>
    <w:r>
      <w:rPr>
        <w:color w:val="000000"/>
      </w:rPr>
      <w:instrText>PAGE</w:instrText>
    </w:r>
    <w:r>
      <w:rPr>
        <w:color w:val="000000"/>
      </w:rPr>
      <w:fldChar w:fldCharType="end"/>
    </w:r>
  </w:p>
  <w:p w14:paraId="7428A5CA" w14:textId="77777777" w:rsidR="00506E7A" w:rsidRDefault="00506E7A">
    <w:pPr>
      <w:pBdr>
        <w:top w:val="nil"/>
        <w:left w:val="nil"/>
        <w:bottom w:val="nil"/>
        <w:right w:val="nil"/>
        <w:between w:val="nil"/>
      </w:pBdr>
      <w:tabs>
        <w:tab w:val="center" w:pos="4320"/>
        <w:tab w:val="right" w:pos="8640"/>
      </w:tabs>
      <w:ind w:right="360" w:hanging="84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20334" w14:textId="0AC17058" w:rsidR="00506E7A" w:rsidRDefault="00506E7A">
    <w:pPr>
      <w:pStyle w:val="Footer"/>
      <w:jc w:val="center"/>
    </w:pPr>
    <w:r>
      <w:t xml:space="preserve">High Ball                                                                                                                                                                                     </w:t>
    </w:r>
    <w:sdt>
      <w:sdtPr>
        <w:id w:val="-89026889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BF1A660" w14:textId="77777777" w:rsidR="00506E7A" w:rsidRDefault="00506E7A">
    <w:pPr>
      <w:pBdr>
        <w:top w:val="nil"/>
        <w:left w:val="nil"/>
        <w:bottom w:val="nil"/>
        <w:right w:val="nil"/>
        <w:between w:val="nil"/>
      </w:pBdr>
      <w:tabs>
        <w:tab w:val="center" w:pos="4320"/>
        <w:tab w:val="right" w:pos="8640"/>
      </w:tabs>
      <w:ind w:left="0" w:right="360" w:hanging="84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BFC5A9" w14:textId="77777777" w:rsidR="00506E7A" w:rsidRDefault="00506E7A">
    <w:pPr>
      <w:pBdr>
        <w:top w:val="nil"/>
        <w:left w:val="nil"/>
        <w:bottom w:val="nil"/>
        <w:right w:val="nil"/>
        <w:between w:val="nil"/>
      </w:pBdr>
      <w:tabs>
        <w:tab w:val="left" w:pos="2636"/>
      </w:tabs>
      <w:ind w:hanging="840"/>
      <w:rPr>
        <w:color w:val="000000"/>
      </w:rPr>
    </w:pPr>
    <w:r>
      <w:rPr>
        <w:color w:val="00000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67A566" w14:textId="77777777" w:rsidR="00DA75D7" w:rsidRDefault="00DA75D7">
      <w:r>
        <w:separator/>
      </w:r>
    </w:p>
  </w:footnote>
  <w:footnote w:type="continuationSeparator" w:id="0">
    <w:p w14:paraId="1EF93FAA" w14:textId="77777777" w:rsidR="00DA75D7" w:rsidRDefault="00DA75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CAE0B7" w14:textId="77777777" w:rsidR="00506E7A" w:rsidRDefault="00506E7A">
    <w:pPr>
      <w:pBdr>
        <w:top w:val="nil"/>
        <w:left w:val="nil"/>
        <w:bottom w:val="nil"/>
        <w:right w:val="nil"/>
        <w:between w:val="nil"/>
      </w:pBdr>
      <w:tabs>
        <w:tab w:val="center" w:pos="4320"/>
        <w:tab w:val="right" w:pos="8640"/>
      </w:tabs>
      <w:ind w:left="0"/>
      <w:jc w:val="right"/>
      <w:rPr>
        <w:color w:val="000000"/>
      </w:rPr>
    </w:pPr>
    <w:r>
      <w:rPr>
        <w:i/>
        <w:color w:val="000000"/>
      </w:rPr>
      <w:fldChar w:fldCharType="begin"/>
    </w:r>
    <w:r>
      <w:rPr>
        <w:i/>
        <w:color w:val="000000"/>
      </w:rPr>
      <w:instrText>PAGE</w:instrText>
    </w:r>
    <w:r>
      <w:rPr>
        <w:i/>
        <w:color w:val="000000"/>
      </w:rPr>
      <w:fldChar w:fldCharType="end"/>
    </w:r>
  </w:p>
  <w:p w14:paraId="1B1BC425" w14:textId="77777777" w:rsidR="00506E7A" w:rsidRDefault="00506E7A">
    <w:pPr>
      <w:pBdr>
        <w:top w:val="nil"/>
        <w:left w:val="nil"/>
        <w:bottom w:val="nil"/>
        <w:right w:val="nil"/>
        <w:between w:val="nil"/>
      </w:pBdr>
      <w:tabs>
        <w:tab w:val="center" w:pos="4320"/>
        <w:tab w:val="right" w:pos="8640"/>
      </w:tabs>
      <w:ind w:left="0" w:right="360"/>
      <w:rPr>
        <w:i/>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5B1EDC" w14:textId="77777777" w:rsidR="00506E7A" w:rsidRDefault="00506E7A">
    <w:pPr>
      <w:pBdr>
        <w:top w:val="nil"/>
        <w:left w:val="nil"/>
        <w:bottom w:val="nil"/>
        <w:right w:val="nil"/>
        <w:between w:val="nil"/>
      </w:pBdr>
      <w:tabs>
        <w:tab w:val="center" w:pos="4320"/>
        <w:tab w:val="right" w:pos="8640"/>
      </w:tabs>
      <w:ind w:left="1800"/>
      <w:jc w:val="both"/>
      <w:rPr>
        <w:color w:val="000000"/>
        <w:sz w:val="18"/>
        <w:szCs w:val="18"/>
      </w:rPr>
    </w:pPr>
  </w:p>
  <w:p w14:paraId="5FBBB476" w14:textId="77777777" w:rsidR="00506E7A" w:rsidRDefault="00506E7A">
    <w:pPr>
      <w:pBdr>
        <w:top w:val="nil"/>
        <w:left w:val="nil"/>
        <w:bottom w:val="nil"/>
        <w:right w:val="nil"/>
        <w:between w:val="nil"/>
      </w:pBdr>
      <w:tabs>
        <w:tab w:val="center" w:pos="4320"/>
        <w:tab w:val="right" w:pos="8640"/>
      </w:tabs>
      <w:ind w:left="1800"/>
      <w:jc w:val="both"/>
      <w:rPr>
        <w:color w:val="000000"/>
        <w:sz w:val="18"/>
        <w:szCs w:val="18"/>
      </w:rPr>
    </w:pPr>
  </w:p>
  <w:p w14:paraId="3F070B34" w14:textId="77777777" w:rsidR="00506E7A" w:rsidRDefault="00506E7A">
    <w:pPr>
      <w:pBdr>
        <w:top w:val="nil"/>
        <w:left w:val="nil"/>
        <w:bottom w:val="nil"/>
        <w:right w:val="nil"/>
        <w:between w:val="nil"/>
      </w:pBdr>
      <w:tabs>
        <w:tab w:val="center" w:pos="4320"/>
        <w:tab w:val="right" w:pos="8640"/>
      </w:tabs>
      <w:ind w:left="1800"/>
      <w:jc w:val="both"/>
      <w:rPr>
        <w:color w:val="000000"/>
        <w:sz w:val="18"/>
        <w:szCs w:val="18"/>
      </w:rPr>
    </w:pPr>
  </w:p>
  <w:p w14:paraId="0C4598CB" w14:textId="77777777" w:rsidR="00506E7A" w:rsidRDefault="00506E7A">
    <w:pPr>
      <w:pBdr>
        <w:top w:val="nil"/>
        <w:left w:val="nil"/>
        <w:bottom w:val="nil"/>
        <w:right w:val="nil"/>
        <w:between w:val="nil"/>
      </w:pBdr>
      <w:tabs>
        <w:tab w:val="center" w:pos="4320"/>
        <w:tab w:val="right" w:pos="8640"/>
      </w:tabs>
      <w:ind w:left="1800"/>
      <w:jc w:val="both"/>
      <w:rPr>
        <w:color w:val="000000"/>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F6F26"/>
    <w:multiLevelType w:val="multilevel"/>
    <w:tmpl w:val="CEEE3296"/>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C3A4542"/>
    <w:multiLevelType w:val="multilevel"/>
    <w:tmpl w:val="6DDAD3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8107BF"/>
    <w:multiLevelType w:val="multilevel"/>
    <w:tmpl w:val="D48A6B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2C04578"/>
    <w:multiLevelType w:val="hybridMultilevel"/>
    <w:tmpl w:val="C180D05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FE2BA7"/>
    <w:multiLevelType w:val="multilevel"/>
    <w:tmpl w:val="DDFA3E0A"/>
    <w:lvl w:ilvl="0">
      <w:start w:val="4"/>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5" w15:restartNumberingAfterBreak="0">
    <w:nsid w:val="256E341D"/>
    <w:multiLevelType w:val="multilevel"/>
    <w:tmpl w:val="F0EE8ED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2C627A0F"/>
    <w:multiLevelType w:val="multilevel"/>
    <w:tmpl w:val="AD3A32D6"/>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26C1D9B"/>
    <w:multiLevelType w:val="multilevel"/>
    <w:tmpl w:val="1A3AA094"/>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3F615BA"/>
    <w:multiLevelType w:val="multilevel"/>
    <w:tmpl w:val="7AB86C50"/>
    <w:lvl w:ilvl="0">
      <w:start w:val="3"/>
      <w:numFmt w:val="decimal"/>
      <w:lvlText w:val="%1."/>
      <w:lvlJc w:val="left"/>
      <w:pPr>
        <w:ind w:left="720" w:hanging="720"/>
      </w:pPr>
    </w:lvl>
    <w:lvl w:ilvl="1">
      <w:start w:val="1"/>
      <w:numFmt w:val="decimal"/>
      <w:lvlText w:val="%1.%2"/>
      <w:lvlJc w:val="left"/>
      <w:pPr>
        <w:ind w:left="720" w:hanging="720"/>
      </w:pPr>
      <w:rPr>
        <w:u w:val="none"/>
      </w:rPr>
    </w:lvl>
    <w:lvl w:ilvl="2">
      <w:start w:val="1"/>
      <w:numFmt w:val="decimal"/>
      <w:lvlText w:val="%1.%2.%3"/>
      <w:lvlJc w:val="left"/>
      <w:pPr>
        <w:ind w:left="720" w:hanging="720"/>
      </w:pPr>
      <w:rPr>
        <w:u w:val="none"/>
      </w:rPr>
    </w:lvl>
    <w:lvl w:ilvl="3">
      <w:start w:val="1"/>
      <w:numFmt w:val="decimal"/>
      <w:lvlText w:val="%1.%2.%3.%4"/>
      <w:lvlJc w:val="left"/>
      <w:pPr>
        <w:ind w:left="720" w:hanging="720"/>
      </w:pPr>
      <w:rPr>
        <w:u w:val="none"/>
      </w:rPr>
    </w:lvl>
    <w:lvl w:ilvl="4">
      <w:start w:val="1"/>
      <w:numFmt w:val="decimal"/>
      <w:lvlText w:val="%1.%2.%3.%4.%5"/>
      <w:lvlJc w:val="left"/>
      <w:pPr>
        <w:ind w:left="1080" w:hanging="1080"/>
      </w:pPr>
      <w:rPr>
        <w:u w:val="none"/>
      </w:rPr>
    </w:lvl>
    <w:lvl w:ilvl="5">
      <w:start w:val="1"/>
      <w:numFmt w:val="decimal"/>
      <w:lvlText w:val="%1.%2.%3.%4.%5.%6"/>
      <w:lvlJc w:val="left"/>
      <w:pPr>
        <w:ind w:left="1080" w:hanging="1080"/>
      </w:pPr>
      <w:rPr>
        <w:u w:val="none"/>
      </w:rPr>
    </w:lvl>
    <w:lvl w:ilvl="6">
      <w:start w:val="1"/>
      <w:numFmt w:val="decimal"/>
      <w:lvlText w:val="%1.%2.%3.%4.%5.%6.%7"/>
      <w:lvlJc w:val="left"/>
      <w:pPr>
        <w:ind w:left="1440" w:hanging="1440"/>
      </w:pPr>
      <w:rPr>
        <w:u w:val="none"/>
      </w:rPr>
    </w:lvl>
    <w:lvl w:ilvl="7">
      <w:start w:val="1"/>
      <w:numFmt w:val="decimal"/>
      <w:lvlText w:val="%1.%2.%3.%4.%5.%6.%7.%8"/>
      <w:lvlJc w:val="left"/>
      <w:pPr>
        <w:ind w:left="1440" w:hanging="1440"/>
      </w:pPr>
      <w:rPr>
        <w:u w:val="none"/>
      </w:rPr>
    </w:lvl>
    <w:lvl w:ilvl="8">
      <w:start w:val="1"/>
      <w:numFmt w:val="decimal"/>
      <w:lvlText w:val="%1.%2.%3.%4.%5.%6.%7.%8.%9"/>
      <w:lvlJc w:val="left"/>
      <w:pPr>
        <w:ind w:left="1800" w:hanging="1800"/>
      </w:pPr>
      <w:rPr>
        <w:u w:val="none"/>
      </w:rPr>
    </w:lvl>
  </w:abstractNum>
  <w:abstractNum w:abstractNumId="9" w15:restartNumberingAfterBreak="0">
    <w:nsid w:val="3B9171AE"/>
    <w:multiLevelType w:val="multilevel"/>
    <w:tmpl w:val="7AB86C50"/>
    <w:lvl w:ilvl="0">
      <w:start w:val="3"/>
      <w:numFmt w:val="decimal"/>
      <w:lvlText w:val="%1."/>
      <w:lvlJc w:val="left"/>
      <w:pPr>
        <w:ind w:left="720" w:hanging="720"/>
      </w:pPr>
    </w:lvl>
    <w:lvl w:ilvl="1">
      <w:start w:val="1"/>
      <w:numFmt w:val="decimal"/>
      <w:lvlText w:val="%1.%2"/>
      <w:lvlJc w:val="left"/>
      <w:pPr>
        <w:ind w:left="720" w:hanging="720"/>
      </w:pPr>
      <w:rPr>
        <w:u w:val="none"/>
      </w:rPr>
    </w:lvl>
    <w:lvl w:ilvl="2">
      <w:start w:val="1"/>
      <w:numFmt w:val="decimal"/>
      <w:lvlText w:val="%1.%2.%3"/>
      <w:lvlJc w:val="left"/>
      <w:pPr>
        <w:ind w:left="720" w:hanging="720"/>
      </w:pPr>
      <w:rPr>
        <w:u w:val="none"/>
      </w:rPr>
    </w:lvl>
    <w:lvl w:ilvl="3">
      <w:start w:val="1"/>
      <w:numFmt w:val="decimal"/>
      <w:lvlText w:val="%1.%2.%3.%4"/>
      <w:lvlJc w:val="left"/>
      <w:pPr>
        <w:ind w:left="720" w:hanging="720"/>
      </w:pPr>
      <w:rPr>
        <w:u w:val="none"/>
      </w:rPr>
    </w:lvl>
    <w:lvl w:ilvl="4">
      <w:start w:val="1"/>
      <w:numFmt w:val="decimal"/>
      <w:lvlText w:val="%1.%2.%3.%4.%5"/>
      <w:lvlJc w:val="left"/>
      <w:pPr>
        <w:ind w:left="1080" w:hanging="1080"/>
      </w:pPr>
      <w:rPr>
        <w:u w:val="none"/>
      </w:rPr>
    </w:lvl>
    <w:lvl w:ilvl="5">
      <w:start w:val="1"/>
      <w:numFmt w:val="decimal"/>
      <w:lvlText w:val="%1.%2.%3.%4.%5.%6"/>
      <w:lvlJc w:val="left"/>
      <w:pPr>
        <w:ind w:left="1080" w:hanging="1080"/>
      </w:pPr>
      <w:rPr>
        <w:u w:val="none"/>
      </w:rPr>
    </w:lvl>
    <w:lvl w:ilvl="6">
      <w:start w:val="1"/>
      <w:numFmt w:val="decimal"/>
      <w:lvlText w:val="%1.%2.%3.%4.%5.%6.%7"/>
      <w:lvlJc w:val="left"/>
      <w:pPr>
        <w:ind w:left="1440" w:hanging="1440"/>
      </w:pPr>
      <w:rPr>
        <w:u w:val="none"/>
      </w:rPr>
    </w:lvl>
    <w:lvl w:ilvl="7">
      <w:start w:val="1"/>
      <w:numFmt w:val="decimal"/>
      <w:lvlText w:val="%1.%2.%3.%4.%5.%6.%7.%8"/>
      <w:lvlJc w:val="left"/>
      <w:pPr>
        <w:ind w:left="1440" w:hanging="1440"/>
      </w:pPr>
      <w:rPr>
        <w:u w:val="none"/>
      </w:rPr>
    </w:lvl>
    <w:lvl w:ilvl="8">
      <w:start w:val="1"/>
      <w:numFmt w:val="decimal"/>
      <w:lvlText w:val="%1.%2.%3.%4.%5.%6.%7.%8.%9"/>
      <w:lvlJc w:val="left"/>
      <w:pPr>
        <w:ind w:left="1800" w:hanging="1800"/>
      </w:pPr>
      <w:rPr>
        <w:u w:val="none"/>
      </w:rPr>
    </w:lvl>
  </w:abstractNum>
  <w:abstractNum w:abstractNumId="10" w15:restartNumberingAfterBreak="0">
    <w:nsid w:val="4F036EE1"/>
    <w:multiLevelType w:val="multilevel"/>
    <w:tmpl w:val="E0FA94E6"/>
    <w:lvl w:ilvl="0">
      <w:start w:val="7"/>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1" w15:restartNumberingAfterBreak="0">
    <w:nsid w:val="529D17DB"/>
    <w:multiLevelType w:val="multilevel"/>
    <w:tmpl w:val="DF66DAE2"/>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FB73738"/>
    <w:multiLevelType w:val="multilevel"/>
    <w:tmpl w:val="46CA238A"/>
    <w:lvl w:ilvl="0">
      <w:start w:val="1"/>
      <w:numFmt w:val="decimal"/>
      <w:lvlText w:val="%1"/>
      <w:lvlJc w:val="left"/>
      <w:pPr>
        <w:ind w:left="720" w:hanging="720"/>
      </w:pPr>
      <w:rPr>
        <w:u w:val="none"/>
      </w:rPr>
    </w:lvl>
    <w:lvl w:ilvl="1">
      <w:start w:val="1"/>
      <w:numFmt w:val="decimal"/>
      <w:lvlText w:val="%1.%2"/>
      <w:lvlJc w:val="left"/>
      <w:pPr>
        <w:ind w:left="720" w:hanging="720"/>
      </w:pPr>
      <w:rPr>
        <w:u w:val="none"/>
      </w:rPr>
    </w:lvl>
    <w:lvl w:ilvl="2">
      <w:start w:val="1"/>
      <w:numFmt w:val="decimal"/>
      <w:lvlText w:val="%1.%2.%3"/>
      <w:lvlJc w:val="left"/>
      <w:pPr>
        <w:ind w:left="720" w:hanging="720"/>
      </w:pPr>
      <w:rPr>
        <w:u w:val="none"/>
      </w:rPr>
    </w:lvl>
    <w:lvl w:ilvl="3">
      <w:start w:val="1"/>
      <w:numFmt w:val="decimal"/>
      <w:lvlText w:val="%1.%2.%3.%4"/>
      <w:lvlJc w:val="left"/>
      <w:pPr>
        <w:ind w:left="720" w:hanging="720"/>
      </w:pPr>
      <w:rPr>
        <w:u w:val="none"/>
      </w:rPr>
    </w:lvl>
    <w:lvl w:ilvl="4">
      <w:start w:val="1"/>
      <w:numFmt w:val="decimal"/>
      <w:lvlText w:val="%1.%2.%3.%4.%5"/>
      <w:lvlJc w:val="left"/>
      <w:pPr>
        <w:ind w:left="1080" w:hanging="1080"/>
      </w:pPr>
      <w:rPr>
        <w:u w:val="none"/>
      </w:rPr>
    </w:lvl>
    <w:lvl w:ilvl="5">
      <w:start w:val="1"/>
      <w:numFmt w:val="decimal"/>
      <w:lvlText w:val="%1.%2.%3.%4.%5.%6"/>
      <w:lvlJc w:val="left"/>
      <w:pPr>
        <w:ind w:left="1080" w:hanging="1080"/>
      </w:pPr>
      <w:rPr>
        <w:u w:val="none"/>
      </w:rPr>
    </w:lvl>
    <w:lvl w:ilvl="6">
      <w:start w:val="1"/>
      <w:numFmt w:val="decimal"/>
      <w:lvlText w:val="%1.%2.%3.%4.%5.%6.%7"/>
      <w:lvlJc w:val="left"/>
      <w:pPr>
        <w:ind w:left="1440" w:hanging="1440"/>
      </w:pPr>
      <w:rPr>
        <w:u w:val="none"/>
      </w:rPr>
    </w:lvl>
    <w:lvl w:ilvl="7">
      <w:start w:val="1"/>
      <w:numFmt w:val="decimal"/>
      <w:lvlText w:val="%1.%2.%3.%4.%5.%6.%7.%8"/>
      <w:lvlJc w:val="left"/>
      <w:pPr>
        <w:ind w:left="1440" w:hanging="1440"/>
      </w:pPr>
      <w:rPr>
        <w:u w:val="none"/>
      </w:rPr>
    </w:lvl>
    <w:lvl w:ilvl="8">
      <w:start w:val="1"/>
      <w:numFmt w:val="decimal"/>
      <w:lvlText w:val="%1.%2.%3.%4.%5.%6.%7.%8.%9"/>
      <w:lvlJc w:val="left"/>
      <w:pPr>
        <w:ind w:left="1440" w:hanging="1440"/>
      </w:pPr>
      <w:rPr>
        <w:u w:val="none"/>
      </w:rPr>
    </w:lvl>
  </w:abstractNum>
  <w:abstractNum w:abstractNumId="13" w15:restartNumberingAfterBreak="0">
    <w:nsid w:val="6741727A"/>
    <w:multiLevelType w:val="multilevel"/>
    <w:tmpl w:val="F1480718"/>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95B1ACA"/>
    <w:multiLevelType w:val="multilevel"/>
    <w:tmpl w:val="C6649524"/>
    <w:lvl w:ilvl="0">
      <w:start w:val="1"/>
      <w:numFmt w:val="decimal"/>
      <w:lvlText w:val="%1"/>
      <w:lvlJc w:val="left"/>
      <w:pPr>
        <w:ind w:left="720" w:hanging="72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5" w15:restartNumberingAfterBreak="0">
    <w:nsid w:val="6AC437E8"/>
    <w:multiLevelType w:val="multilevel"/>
    <w:tmpl w:val="F22E72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00429DF"/>
    <w:multiLevelType w:val="multilevel"/>
    <w:tmpl w:val="1A3AA094"/>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71730E4C"/>
    <w:multiLevelType w:val="hybridMultilevel"/>
    <w:tmpl w:val="15E2D210"/>
    <w:lvl w:ilvl="0" w:tplc="56881BA6">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14"/>
  </w:num>
  <w:num w:numId="3">
    <w:abstractNumId w:val="2"/>
  </w:num>
  <w:num w:numId="4">
    <w:abstractNumId w:val="5"/>
  </w:num>
  <w:num w:numId="5">
    <w:abstractNumId w:val="4"/>
  </w:num>
  <w:num w:numId="6">
    <w:abstractNumId w:val="8"/>
  </w:num>
  <w:num w:numId="7">
    <w:abstractNumId w:val="10"/>
  </w:num>
  <w:num w:numId="8">
    <w:abstractNumId w:val="12"/>
  </w:num>
  <w:num w:numId="9">
    <w:abstractNumId w:val="15"/>
  </w:num>
  <w:num w:numId="10">
    <w:abstractNumId w:val="3"/>
  </w:num>
  <w:num w:numId="11">
    <w:abstractNumId w:val="17"/>
  </w:num>
  <w:num w:numId="12">
    <w:abstractNumId w:val="9"/>
  </w:num>
  <w:num w:numId="13">
    <w:abstractNumId w:val="13"/>
  </w:num>
  <w:num w:numId="14">
    <w:abstractNumId w:val="6"/>
  </w:num>
  <w:num w:numId="15">
    <w:abstractNumId w:val="0"/>
  </w:num>
  <w:num w:numId="16">
    <w:abstractNumId w:val="11"/>
  </w:num>
  <w:num w:numId="17">
    <w:abstractNumId w:val="7"/>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7B4E71"/>
    <w:rsid w:val="001E4ED8"/>
    <w:rsid w:val="001F7425"/>
    <w:rsid w:val="00506E7A"/>
    <w:rsid w:val="006542B6"/>
    <w:rsid w:val="007B4E71"/>
    <w:rsid w:val="00A759C5"/>
    <w:rsid w:val="00B67FD9"/>
    <w:rsid w:val="00C171C8"/>
    <w:rsid w:val="00CF1947"/>
    <w:rsid w:val="00DA75D7"/>
    <w:rsid w:val="00DC2822"/>
    <w:rsid w:val="00EC1F3E"/>
    <w:rsid w:val="00EC78E1"/>
    <w:rsid w:val="00F24FB5"/>
    <w:rsid w:val="00FA65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4956C8"/>
  <w15:docId w15:val="{5EE67EA1-9A26-4CEA-BA2A-0B1FCD76B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ja-JP" w:bidi="ar-SA"/>
      </w:rPr>
    </w:rPrDefault>
    <w:pPrDefault>
      <w:pPr>
        <w:ind w:left="840" w:right="-3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ind w:left="835"/>
      <w:outlineLvl w:val="0"/>
    </w:pPr>
    <w:rPr>
      <w:rFonts w:ascii="Arial" w:eastAsia="Arial" w:hAnsi="Arial" w:cs="Arial"/>
      <w:b/>
    </w:rPr>
  </w:style>
  <w:style w:type="paragraph" w:styleId="Heading2">
    <w:name w:val="heading 2"/>
    <w:basedOn w:val="Normal"/>
    <w:next w:val="Normal"/>
    <w:pPr>
      <w:keepNext/>
      <w:keepLines/>
      <w:ind w:left="835"/>
      <w:outlineLvl w:val="1"/>
    </w:pPr>
    <w:rPr>
      <w:rFonts w:ascii="Arial" w:eastAsia="Arial" w:hAnsi="Arial" w:cs="Arial"/>
      <w:b/>
      <w:sz w:val="18"/>
      <w:szCs w:val="18"/>
    </w:rPr>
  </w:style>
  <w:style w:type="paragraph" w:styleId="Heading3">
    <w:name w:val="heading 3"/>
    <w:basedOn w:val="Normal"/>
    <w:next w:val="Normal"/>
    <w:pPr>
      <w:keepNext/>
      <w:keepLines/>
      <w:ind w:left="835"/>
      <w:outlineLvl w:val="2"/>
    </w:pPr>
    <w:rPr>
      <w:rFonts w:ascii="Arial" w:eastAsia="Arial" w:hAnsi="Arial" w:cs="Arial"/>
      <w:sz w:val="18"/>
      <w:szCs w:val="18"/>
    </w:rPr>
  </w:style>
  <w:style w:type="paragraph" w:styleId="Heading4">
    <w:name w:val="heading 4"/>
    <w:basedOn w:val="Normal"/>
    <w:next w:val="Normal"/>
    <w:pPr>
      <w:keepNext/>
      <w:keepLines/>
      <w:spacing w:after="220"/>
      <w:ind w:left="835"/>
      <w:outlineLvl w:val="3"/>
    </w:pPr>
    <w:rPr>
      <w:i/>
    </w:rPr>
  </w:style>
  <w:style w:type="paragraph" w:styleId="Heading5">
    <w:name w:val="heading 5"/>
    <w:basedOn w:val="Normal"/>
    <w:next w:val="Normal"/>
    <w:pPr>
      <w:keepNext/>
      <w:keepLines/>
      <w:ind w:left="835"/>
      <w:outlineLvl w:val="4"/>
    </w:pPr>
    <w:rPr>
      <w:i/>
    </w:rPr>
  </w:style>
  <w:style w:type="paragraph" w:styleId="Heading6">
    <w:name w:val="heading 6"/>
    <w:basedOn w:val="Normal"/>
    <w:next w:val="Normal"/>
    <w:pPr>
      <w:keepNext/>
      <w:keepLines/>
      <w:ind w:left="1080"/>
      <w:outlineLvl w:val="5"/>
    </w:pPr>
    <w:rPr>
      <w:rFonts w:ascii="Arial" w:eastAsia="Arial" w:hAnsi="Arial" w:cs="Arial"/>
      <w:b/>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6542B6"/>
    <w:pPr>
      <w:tabs>
        <w:tab w:val="center" w:pos="4680"/>
        <w:tab w:val="right" w:pos="9360"/>
      </w:tabs>
    </w:pPr>
  </w:style>
  <w:style w:type="character" w:customStyle="1" w:styleId="HeaderChar">
    <w:name w:val="Header Char"/>
    <w:basedOn w:val="DefaultParagraphFont"/>
    <w:link w:val="Header"/>
    <w:uiPriority w:val="99"/>
    <w:rsid w:val="006542B6"/>
  </w:style>
  <w:style w:type="paragraph" w:styleId="BalloonText">
    <w:name w:val="Balloon Text"/>
    <w:basedOn w:val="Normal"/>
    <w:link w:val="BalloonTextChar"/>
    <w:uiPriority w:val="99"/>
    <w:semiHidden/>
    <w:unhideWhenUsed/>
    <w:rsid w:val="006542B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42B6"/>
    <w:rPr>
      <w:rFonts w:ascii="Segoe UI" w:hAnsi="Segoe UI" w:cs="Segoe UI"/>
      <w:sz w:val="18"/>
      <w:szCs w:val="18"/>
    </w:rPr>
  </w:style>
  <w:style w:type="paragraph" w:styleId="Footer">
    <w:name w:val="footer"/>
    <w:basedOn w:val="Normal"/>
    <w:link w:val="FooterChar"/>
    <w:uiPriority w:val="99"/>
    <w:unhideWhenUsed/>
    <w:rsid w:val="006542B6"/>
    <w:pPr>
      <w:tabs>
        <w:tab w:val="center" w:pos="4680"/>
        <w:tab w:val="right" w:pos="9360"/>
      </w:tabs>
      <w:ind w:left="0" w:right="0"/>
    </w:pPr>
    <w:rPr>
      <w:rFonts w:asciiTheme="minorHAnsi" w:eastAsiaTheme="minorEastAsia" w:hAnsiTheme="minorHAnsi"/>
      <w:sz w:val="22"/>
      <w:szCs w:val="22"/>
      <w:lang w:eastAsia="en-US"/>
    </w:rPr>
  </w:style>
  <w:style w:type="character" w:customStyle="1" w:styleId="FooterChar">
    <w:name w:val="Footer Char"/>
    <w:basedOn w:val="DefaultParagraphFont"/>
    <w:link w:val="Footer"/>
    <w:uiPriority w:val="99"/>
    <w:rsid w:val="006542B6"/>
    <w:rPr>
      <w:rFonts w:asciiTheme="minorHAnsi" w:eastAsiaTheme="minorEastAsia" w:hAnsiTheme="minorHAnsi"/>
      <w:sz w:val="22"/>
      <w:szCs w:val="22"/>
      <w:lang w:eastAsia="en-US"/>
    </w:rPr>
  </w:style>
  <w:style w:type="paragraph" w:styleId="ListParagraph">
    <w:name w:val="List Paragraph"/>
    <w:basedOn w:val="Normal"/>
    <w:uiPriority w:val="34"/>
    <w:qFormat/>
    <w:rsid w:val="00EC1F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hyperlink" Target="https://ieeexplore.ieee.org/stamp/stamp.jsp?tp=&amp;arnumber=7370269" TargetMode="External"/><Relationship Id="rId26" Type="http://schemas.openxmlformats.org/officeDocument/2006/relationships/hyperlink" Target="https://www.opm.gov/policy-data-oversight/pay-leave/pay-administration/fact-sheets/computing-hourly-rates-of-pay-using-the-2087-hour-divisor/" TargetMode="External"/><Relationship Id="rId3" Type="http://schemas.openxmlformats.org/officeDocument/2006/relationships/styles" Target="styles.xml"/><Relationship Id="rId21" Type="http://schemas.openxmlformats.org/officeDocument/2006/relationships/hyperlink" Target="https://ecfr.io/Title-47/pt47.2.22"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https://ieeexplore.ieee.org/document/8396588/" TargetMode="External"/><Relationship Id="rId25" Type="http://schemas.openxmlformats.org/officeDocument/2006/relationships/hyperlink" Target="https://www.ece.gatech.edu/what-ece-georgia-tech" TargetMode="External"/><Relationship Id="rId2" Type="http://schemas.openxmlformats.org/officeDocument/2006/relationships/numbering" Target="numbering.xml"/><Relationship Id="rId16" Type="http://schemas.openxmlformats.org/officeDocument/2006/relationships/hyperlink" Target="https://loon.co/technology/" TargetMode="External"/><Relationship Id="rId20" Type="http://schemas.openxmlformats.org/officeDocument/2006/relationships/hyperlink" Target="https://ecfr.io/Title-47/se47.5.97_1113" TargetMode="External"/><Relationship Id="rId29" Type="http://schemas.openxmlformats.org/officeDocument/2006/relationships/image" Target="media/image5.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ieeexplore.ieee.org/stamp/stamp.jsp?tp=&amp;arnumber=7943912&amp;isnumber=7943554"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iridium.com/file/24245/" TargetMode="External"/><Relationship Id="rId28" Type="http://schemas.openxmlformats.org/officeDocument/2006/relationships/image" Target="media/image4.jpg"/><Relationship Id="rId10" Type="http://schemas.openxmlformats.org/officeDocument/2006/relationships/footer" Target="footer2.xml"/><Relationship Id="rId19" Type="http://schemas.openxmlformats.org/officeDocument/2006/relationships/hyperlink" Target="https://ecfr.io/Title-14/pt14.2.101"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yperlink" Target="https://ecfr.io/Title-47/pt47.2.25" TargetMode="External"/><Relationship Id="rId27" Type="http://schemas.openxmlformats.org/officeDocument/2006/relationships/hyperlink" Target="http://www.osp.gatech.edu/rates" TargetMode="External"/><Relationship Id="rId3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79BB49-D1B7-437C-BDE8-5493F44BB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36</Pages>
  <Words>5803</Words>
  <Characters>33082</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Watters, Kyle C</cp:lastModifiedBy>
  <cp:revision>5</cp:revision>
  <cp:lastPrinted>2018-07-21T01:24:00Z</cp:lastPrinted>
  <dcterms:created xsi:type="dcterms:W3CDTF">2018-07-21T00:04:00Z</dcterms:created>
  <dcterms:modified xsi:type="dcterms:W3CDTF">2018-07-21T01:36:00Z</dcterms:modified>
</cp:coreProperties>
</file>