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B2A6F" w14:textId="77777777" w:rsidR="00F22FAF" w:rsidRPr="00877699" w:rsidRDefault="00702B46" w:rsidP="002C0772">
      <w:pPr>
        <w:spacing w:after="0" w:line="360" w:lineRule="auto"/>
        <w:ind w:left="720" w:hanging="720"/>
        <w:jc w:val="center"/>
        <w:rPr>
          <w:rFonts w:ascii="Times New Roman" w:hAnsi="Times New Roman" w:cs="Times New Roman"/>
          <w:b/>
        </w:rPr>
      </w:pPr>
      <w:r w:rsidRPr="00877699">
        <w:rPr>
          <w:rFonts w:ascii="Times New Roman" w:hAnsi="Times New Roman" w:cs="Times New Roman"/>
          <w:b/>
        </w:rPr>
        <w:t>Altitude Measurement</w:t>
      </w:r>
      <w:r w:rsidR="00F04247" w:rsidRPr="00877699">
        <w:rPr>
          <w:rFonts w:ascii="Times New Roman" w:hAnsi="Times New Roman" w:cs="Times New Roman"/>
          <w:b/>
        </w:rPr>
        <w:t xml:space="preserve"> for</w:t>
      </w:r>
      <w:r w:rsidR="002C0772" w:rsidRPr="00877699">
        <w:rPr>
          <w:rFonts w:ascii="Times New Roman" w:hAnsi="Times New Roman" w:cs="Times New Roman"/>
          <w:b/>
        </w:rPr>
        <w:t xml:space="preserve"> Weather Balloon Altitude Control</w:t>
      </w:r>
    </w:p>
    <w:p w14:paraId="03A7D146" w14:textId="77777777" w:rsidR="00F04247" w:rsidRPr="00877699" w:rsidRDefault="00F04247" w:rsidP="002C0772">
      <w:pPr>
        <w:spacing w:after="0" w:line="360" w:lineRule="auto"/>
        <w:ind w:left="720" w:hanging="720"/>
        <w:rPr>
          <w:rFonts w:ascii="Times New Roman" w:hAnsi="Times New Roman" w:cs="Times New Roman"/>
          <w:b/>
        </w:rPr>
      </w:pPr>
      <w:r w:rsidRPr="00877699">
        <w:rPr>
          <w:rFonts w:ascii="Times New Roman" w:hAnsi="Times New Roman" w:cs="Times New Roman"/>
          <w:b/>
        </w:rPr>
        <w:t>Introduction</w:t>
      </w:r>
    </w:p>
    <w:p w14:paraId="581421F3" w14:textId="2C10CD24" w:rsidR="00F04247" w:rsidRPr="00877699" w:rsidRDefault="00096C1D" w:rsidP="00702B46">
      <w:pPr>
        <w:spacing w:after="0" w:line="360" w:lineRule="auto"/>
        <w:rPr>
          <w:rFonts w:ascii="Times New Roman" w:hAnsi="Times New Roman" w:cs="Times New Roman"/>
        </w:rPr>
      </w:pPr>
      <w:r w:rsidRPr="00877699">
        <w:rPr>
          <w:rFonts w:ascii="Times New Roman" w:hAnsi="Times New Roman" w:cs="Times New Roman"/>
          <w:b/>
        </w:rPr>
        <w:tab/>
      </w:r>
      <w:r w:rsidRPr="00877699">
        <w:rPr>
          <w:rFonts w:ascii="Times New Roman" w:hAnsi="Times New Roman" w:cs="Times New Roman"/>
        </w:rPr>
        <w:t xml:space="preserve">Altitude measurement has played an important part in aviation since the development of the first accurate altimeter in 1928 [1]. </w:t>
      </w:r>
      <w:r w:rsidR="006826D4">
        <w:rPr>
          <w:rFonts w:ascii="Times New Roman" w:hAnsi="Times New Roman" w:cs="Times New Roman"/>
        </w:rPr>
        <w:t>Other aerial vehicles have begun using altimeters for elevation control. Recent research suggests similar altitude control systems can be implemented into high altitude balloons [2]. High altitude balloons require small, lightweight measurement instruments, so altimeters are typically used. Typically, small measurement devices are less accurate than large designs</w:t>
      </w:r>
      <w:r w:rsidR="00495A1C">
        <w:rPr>
          <w:rFonts w:ascii="Times New Roman" w:hAnsi="Times New Roman" w:cs="Times New Roman"/>
        </w:rPr>
        <w:t xml:space="preserve">, but altimeters can maintain accuracy by using microelectromechanical systems (MEMS). Additional methods of measuring altitude include GPS and laser altimetry. </w:t>
      </w:r>
      <w:r w:rsidR="002C0772" w:rsidRPr="00877699">
        <w:rPr>
          <w:rFonts w:ascii="Times New Roman" w:hAnsi="Times New Roman" w:cs="Times New Roman"/>
        </w:rPr>
        <w:t xml:space="preserve">This </w:t>
      </w:r>
      <w:r w:rsidR="00877699">
        <w:rPr>
          <w:rFonts w:ascii="Times New Roman" w:hAnsi="Times New Roman" w:cs="Times New Roman"/>
        </w:rPr>
        <w:t>paper reviews</w:t>
      </w:r>
      <w:r w:rsidR="002C0772" w:rsidRPr="00877699">
        <w:rPr>
          <w:rFonts w:ascii="Times New Roman" w:hAnsi="Times New Roman" w:cs="Times New Roman"/>
        </w:rPr>
        <w:t xml:space="preserve"> some commercially available altitude measurement devices</w:t>
      </w:r>
      <w:r w:rsidR="00495A1C">
        <w:rPr>
          <w:rFonts w:ascii="Times New Roman" w:hAnsi="Times New Roman" w:cs="Times New Roman"/>
        </w:rPr>
        <w:t xml:space="preserve"> and</w:t>
      </w:r>
      <w:r w:rsidR="002C0772" w:rsidRPr="00877699">
        <w:rPr>
          <w:rFonts w:ascii="Times New Roman" w:hAnsi="Times New Roman" w:cs="Times New Roman"/>
        </w:rPr>
        <w:t xml:space="preserve"> explains different altitude measurement techniques as well as how these devices are implemented.</w:t>
      </w:r>
    </w:p>
    <w:p w14:paraId="176757F9" w14:textId="77777777" w:rsidR="002C0772" w:rsidRPr="00877699" w:rsidRDefault="00702B46" w:rsidP="00702B46">
      <w:pPr>
        <w:spacing w:before="240" w:after="0" w:line="360" w:lineRule="auto"/>
        <w:ind w:left="720" w:hanging="720"/>
        <w:rPr>
          <w:rFonts w:ascii="Times New Roman" w:hAnsi="Times New Roman" w:cs="Times New Roman"/>
          <w:b/>
        </w:rPr>
      </w:pPr>
      <w:r w:rsidRPr="00877699">
        <w:rPr>
          <w:rFonts w:ascii="Times New Roman" w:hAnsi="Times New Roman" w:cs="Times New Roman"/>
          <w:b/>
        </w:rPr>
        <w:t>Techniques for Altitude Measurement</w:t>
      </w:r>
    </w:p>
    <w:p w14:paraId="72A6A620" w14:textId="77777777" w:rsidR="00702B46" w:rsidRPr="00877699" w:rsidRDefault="00702B46" w:rsidP="00702B46">
      <w:pPr>
        <w:spacing w:after="0" w:line="360" w:lineRule="auto"/>
        <w:rPr>
          <w:rFonts w:ascii="Times New Roman" w:hAnsi="Times New Roman" w:cs="Times New Roman"/>
          <w:i/>
        </w:rPr>
      </w:pPr>
      <w:r w:rsidRPr="00877699">
        <w:rPr>
          <w:rFonts w:ascii="Times New Roman" w:hAnsi="Times New Roman" w:cs="Times New Roman"/>
        </w:rPr>
        <w:tab/>
      </w:r>
      <w:r w:rsidR="004831B1" w:rsidRPr="00877699">
        <w:rPr>
          <w:rFonts w:ascii="Times New Roman" w:hAnsi="Times New Roman" w:cs="Times New Roman"/>
          <w:i/>
        </w:rPr>
        <w:t>Pressure Altimeter</w:t>
      </w:r>
    </w:p>
    <w:p w14:paraId="7E3FFC14" w14:textId="4D8EBB66" w:rsidR="00877699" w:rsidRPr="004449CA" w:rsidRDefault="004831B1" w:rsidP="00702B46">
      <w:pPr>
        <w:spacing w:after="0" w:line="360" w:lineRule="auto"/>
        <w:rPr>
          <w:rFonts w:ascii="Times New Roman" w:hAnsi="Times New Roman" w:cs="Times New Roman"/>
        </w:rPr>
      </w:pPr>
      <w:r w:rsidRPr="00877699">
        <w:rPr>
          <w:rFonts w:ascii="Times New Roman" w:hAnsi="Times New Roman" w:cs="Times New Roman"/>
          <w:i/>
        </w:rPr>
        <w:tab/>
      </w:r>
      <w:r w:rsidRPr="00877699">
        <w:rPr>
          <w:rFonts w:ascii="Times New Roman" w:hAnsi="Times New Roman" w:cs="Times New Roman"/>
        </w:rPr>
        <w:t xml:space="preserve">The most common technique for determining altitude is measuring atmospheric pressure. </w:t>
      </w:r>
      <w:r w:rsidR="00495A1C">
        <w:rPr>
          <w:rFonts w:ascii="Times New Roman" w:hAnsi="Times New Roman" w:cs="Times New Roman"/>
        </w:rPr>
        <w:t>Pressure altimeters</w:t>
      </w:r>
      <w:r w:rsidRPr="00877699">
        <w:rPr>
          <w:rFonts w:ascii="Times New Roman" w:hAnsi="Times New Roman" w:cs="Times New Roman"/>
        </w:rPr>
        <w:t xml:space="preserve"> use specifically calibrated barometers to determine altitude. </w:t>
      </w:r>
      <w:r w:rsidR="00495A1C">
        <w:rPr>
          <w:rFonts w:ascii="Times New Roman" w:hAnsi="Times New Roman" w:cs="Times New Roman"/>
        </w:rPr>
        <w:t xml:space="preserve">These devices </w:t>
      </w:r>
      <w:r w:rsidRPr="00877699">
        <w:rPr>
          <w:rFonts w:ascii="Times New Roman" w:hAnsi="Times New Roman" w:cs="Times New Roman"/>
        </w:rPr>
        <w:t>introduce inaccuracy when the atmospheric pressure changes due to factors other than altitude changes</w:t>
      </w:r>
      <w:r w:rsidR="00877699">
        <w:rPr>
          <w:rFonts w:ascii="Times New Roman" w:hAnsi="Times New Roman" w:cs="Times New Roman"/>
        </w:rPr>
        <w:t>. For example, heavy fog or pressure</w:t>
      </w:r>
      <w:r w:rsidRPr="00877699">
        <w:rPr>
          <w:rFonts w:ascii="Times New Roman" w:hAnsi="Times New Roman" w:cs="Times New Roman"/>
        </w:rPr>
        <w:t xml:space="preserve"> fronts can change the atmospheric pressure while at </w:t>
      </w:r>
      <w:r w:rsidR="00877699">
        <w:rPr>
          <w:rFonts w:ascii="Times New Roman" w:hAnsi="Times New Roman" w:cs="Times New Roman"/>
        </w:rPr>
        <w:t xml:space="preserve">a </w:t>
      </w:r>
      <w:r w:rsidRPr="00877699">
        <w:rPr>
          <w:rFonts w:ascii="Times New Roman" w:hAnsi="Times New Roman" w:cs="Times New Roman"/>
        </w:rPr>
        <w:t xml:space="preserve">constant altitude. Most aircraft are equipped with </w:t>
      </w:r>
      <w:r w:rsidR="00495A1C">
        <w:rPr>
          <w:rFonts w:ascii="Times New Roman" w:hAnsi="Times New Roman" w:cs="Times New Roman"/>
        </w:rPr>
        <w:t xml:space="preserve">adjustable </w:t>
      </w:r>
      <w:r w:rsidRPr="00877699">
        <w:rPr>
          <w:rFonts w:ascii="Times New Roman" w:hAnsi="Times New Roman" w:cs="Times New Roman"/>
        </w:rPr>
        <w:t>pressure altimeters</w:t>
      </w:r>
      <w:r w:rsidR="00495A1C">
        <w:rPr>
          <w:rFonts w:ascii="Times New Roman" w:hAnsi="Times New Roman" w:cs="Times New Roman"/>
        </w:rPr>
        <w:t xml:space="preserve"> to account for variations due to weather and temperature changes</w:t>
      </w:r>
      <w:r w:rsidR="0093087F">
        <w:rPr>
          <w:rFonts w:ascii="Times New Roman" w:hAnsi="Times New Roman" w:cs="Times New Roman"/>
        </w:rPr>
        <w:t xml:space="preserve"> </w:t>
      </w:r>
      <w:r w:rsidR="004F2BE7">
        <w:rPr>
          <w:rFonts w:ascii="Times New Roman" w:hAnsi="Times New Roman" w:cs="Times New Roman"/>
        </w:rPr>
        <w:t>[</w:t>
      </w:r>
      <w:r w:rsidR="0093087F">
        <w:rPr>
          <w:rFonts w:ascii="Times New Roman" w:hAnsi="Times New Roman" w:cs="Times New Roman"/>
        </w:rPr>
        <w:t>3</w:t>
      </w:r>
      <w:r w:rsidR="004F2BE7">
        <w:rPr>
          <w:rFonts w:ascii="Times New Roman" w:hAnsi="Times New Roman" w:cs="Times New Roman"/>
        </w:rPr>
        <w:t>]</w:t>
      </w:r>
      <w:r w:rsidR="00877699" w:rsidRPr="00877699">
        <w:rPr>
          <w:rFonts w:ascii="Times New Roman" w:hAnsi="Times New Roman" w:cs="Times New Roman"/>
        </w:rPr>
        <w:t>. Similar detectors are also used by skydivers, hikers, and climbers.</w:t>
      </w:r>
      <w:r w:rsidR="005B2FF0">
        <w:rPr>
          <w:rFonts w:ascii="Times New Roman" w:hAnsi="Times New Roman" w:cs="Times New Roman"/>
        </w:rPr>
        <w:t xml:space="preserve"> Pressure altimeters can be implemented in many different styles. </w:t>
      </w:r>
      <w:r w:rsidR="004F2BE7">
        <w:rPr>
          <w:rFonts w:ascii="Times New Roman" w:hAnsi="Times New Roman" w:cs="Times New Roman"/>
        </w:rPr>
        <w:t xml:space="preserve">MEMS </w:t>
      </w:r>
      <w:r w:rsidR="008F2669">
        <w:rPr>
          <w:rFonts w:ascii="Times New Roman" w:hAnsi="Times New Roman" w:cs="Times New Roman"/>
        </w:rPr>
        <w:t xml:space="preserve">based </w:t>
      </w:r>
      <w:r w:rsidR="004F2BE7">
        <w:rPr>
          <w:rFonts w:ascii="Times New Roman" w:hAnsi="Times New Roman" w:cs="Times New Roman"/>
        </w:rPr>
        <w:t xml:space="preserve">altimeters lend themselves to limited space applications such as </w:t>
      </w:r>
      <w:proofErr w:type="gramStart"/>
      <w:r w:rsidR="008F2669">
        <w:rPr>
          <w:rFonts w:ascii="Times New Roman" w:hAnsi="Times New Roman" w:cs="Times New Roman"/>
        </w:rPr>
        <w:t>high altitude</w:t>
      </w:r>
      <w:proofErr w:type="gramEnd"/>
      <w:r w:rsidR="004F2BE7">
        <w:rPr>
          <w:rFonts w:ascii="Times New Roman" w:hAnsi="Times New Roman" w:cs="Times New Roman"/>
        </w:rPr>
        <w:t xml:space="preserve"> balloons</w:t>
      </w:r>
      <w:r w:rsidR="008F2669">
        <w:rPr>
          <w:rFonts w:ascii="Times New Roman" w:hAnsi="Times New Roman" w:cs="Times New Roman"/>
        </w:rPr>
        <w:t xml:space="preserve"> [</w:t>
      </w:r>
      <w:r w:rsidR="0093087F">
        <w:rPr>
          <w:rFonts w:ascii="Times New Roman" w:hAnsi="Times New Roman" w:cs="Times New Roman"/>
        </w:rPr>
        <w:t>4</w:t>
      </w:r>
      <w:r w:rsidR="008F2669">
        <w:rPr>
          <w:rFonts w:ascii="Times New Roman" w:hAnsi="Times New Roman" w:cs="Times New Roman"/>
        </w:rPr>
        <w:t>]</w:t>
      </w:r>
      <w:r w:rsidR="004F2BE7">
        <w:rPr>
          <w:rFonts w:ascii="Times New Roman" w:hAnsi="Times New Roman" w:cs="Times New Roman"/>
        </w:rPr>
        <w:t>.</w:t>
      </w:r>
      <w:r w:rsidR="005B2FF0">
        <w:rPr>
          <w:rFonts w:ascii="Times New Roman" w:hAnsi="Times New Roman" w:cs="Times New Roman"/>
        </w:rPr>
        <w:t xml:space="preserve"> </w:t>
      </w:r>
      <w:r w:rsidR="008F2669">
        <w:rPr>
          <w:rFonts w:ascii="Times New Roman" w:hAnsi="Times New Roman" w:cs="Times New Roman"/>
        </w:rPr>
        <w:t>Other altimeter implementations tend to be larger and not suited for balloon payloads</w:t>
      </w:r>
      <w:r w:rsidR="005B2FF0">
        <w:rPr>
          <w:rFonts w:ascii="Times New Roman" w:hAnsi="Times New Roman" w:cs="Times New Roman"/>
        </w:rPr>
        <w:t>.</w:t>
      </w:r>
    </w:p>
    <w:p w14:paraId="77B67F2D" w14:textId="77777777" w:rsidR="00C36FD0" w:rsidRDefault="00C36FD0" w:rsidP="00451CB4">
      <w:pPr>
        <w:spacing w:before="240" w:after="0" w:line="360" w:lineRule="auto"/>
        <w:rPr>
          <w:rFonts w:ascii="Times New Roman" w:hAnsi="Times New Roman" w:cs="Times New Roman"/>
          <w:i/>
          <w:color w:val="333333"/>
          <w:shd w:val="clear" w:color="auto" w:fill="FFFFFF"/>
        </w:rPr>
      </w:pPr>
      <w:r>
        <w:rPr>
          <w:rFonts w:ascii="Times New Roman" w:hAnsi="Times New Roman" w:cs="Times New Roman"/>
          <w:color w:val="333333"/>
          <w:shd w:val="clear" w:color="auto" w:fill="FFFFFF"/>
        </w:rPr>
        <w:tab/>
      </w:r>
      <w:r>
        <w:rPr>
          <w:rFonts w:ascii="Times New Roman" w:hAnsi="Times New Roman" w:cs="Times New Roman"/>
          <w:i/>
          <w:color w:val="333333"/>
          <w:shd w:val="clear" w:color="auto" w:fill="FFFFFF"/>
        </w:rPr>
        <w:t>GPS Altitude Measurement</w:t>
      </w:r>
    </w:p>
    <w:p w14:paraId="2F39E18D" w14:textId="05EF5904" w:rsidR="004449CA" w:rsidRDefault="00C36FD0" w:rsidP="00702B46">
      <w:pPr>
        <w:spacing w:after="0" w:line="360" w:lineRule="auto"/>
        <w:rPr>
          <w:rFonts w:ascii="Times New Roman" w:hAnsi="Times New Roman" w:cs="Times New Roman"/>
        </w:rPr>
      </w:pPr>
      <w:r>
        <w:rPr>
          <w:rFonts w:ascii="Times New Roman" w:hAnsi="Times New Roman" w:cs="Times New Roman"/>
          <w:color w:val="333333"/>
          <w:shd w:val="clear" w:color="auto" w:fill="FFFFFF"/>
        </w:rPr>
        <w:tab/>
      </w:r>
      <w:r w:rsidR="000910E8">
        <w:rPr>
          <w:rFonts w:ascii="Times New Roman" w:hAnsi="Times New Roman" w:cs="Times New Roman"/>
          <w:color w:val="333333"/>
          <w:shd w:val="clear" w:color="auto" w:fill="FFFFFF"/>
        </w:rPr>
        <w:t xml:space="preserve">It is also possible to measure altitude above sea level using GPS. </w:t>
      </w:r>
      <w:r w:rsidR="002C6AF0">
        <w:rPr>
          <w:rFonts w:ascii="Times New Roman" w:hAnsi="Times New Roman" w:cs="Times New Roman"/>
          <w:color w:val="333333"/>
          <w:shd w:val="clear" w:color="auto" w:fill="FFFFFF"/>
        </w:rPr>
        <w:t>Under perfect conditions,</w:t>
      </w:r>
      <w:r w:rsidR="000910E8">
        <w:rPr>
          <w:rFonts w:ascii="Times New Roman" w:hAnsi="Times New Roman" w:cs="Times New Roman"/>
          <w:color w:val="333333"/>
          <w:shd w:val="clear" w:color="auto" w:fill="FFFFFF"/>
        </w:rPr>
        <w:t xml:space="preserve"> GPS altitude meas</w:t>
      </w:r>
      <w:r w:rsidR="004449CA">
        <w:rPr>
          <w:rFonts w:ascii="Times New Roman" w:hAnsi="Times New Roman" w:cs="Times New Roman"/>
          <w:color w:val="333333"/>
          <w:shd w:val="clear" w:color="auto" w:fill="FFFFFF"/>
        </w:rPr>
        <w:t>urements can vary by +/- 45 m [</w:t>
      </w:r>
      <w:r w:rsidR="0093087F">
        <w:rPr>
          <w:rFonts w:ascii="Times New Roman" w:hAnsi="Times New Roman" w:cs="Times New Roman"/>
          <w:color w:val="333333"/>
          <w:shd w:val="clear" w:color="auto" w:fill="FFFFFF"/>
        </w:rPr>
        <w:t>5</w:t>
      </w:r>
      <w:r w:rsidR="000910E8">
        <w:rPr>
          <w:rFonts w:ascii="Times New Roman" w:hAnsi="Times New Roman" w:cs="Times New Roman"/>
          <w:color w:val="333333"/>
          <w:shd w:val="clear" w:color="auto" w:fill="FFFFFF"/>
        </w:rPr>
        <w:t>].</w:t>
      </w:r>
      <w:r w:rsidR="004449CA" w:rsidRPr="004449CA">
        <w:rPr>
          <w:rFonts w:ascii="Times New Roman" w:hAnsi="Times New Roman" w:cs="Times New Roman"/>
        </w:rPr>
        <w:t xml:space="preserve"> </w:t>
      </w:r>
      <w:r w:rsidR="002C6AF0">
        <w:rPr>
          <w:rFonts w:ascii="Times New Roman" w:hAnsi="Times New Roman" w:cs="Times New Roman"/>
        </w:rPr>
        <w:t>When conditions are imperfect, such as poor signal or in an environment with many nearby objects, the measurement variation worsens. When compared to the analog altimeter, this is a severe draw back. Using post-processing techniques, it is possible to significantly improve GPS elevation accuracy at high altitude [</w:t>
      </w:r>
      <w:r w:rsidR="0093087F">
        <w:rPr>
          <w:rFonts w:ascii="Times New Roman" w:hAnsi="Times New Roman" w:cs="Times New Roman"/>
        </w:rPr>
        <w:t>6</w:t>
      </w:r>
      <w:r w:rsidR="002C6AF0">
        <w:rPr>
          <w:rFonts w:ascii="Times New Roman" w:hAnsi="Times New Roman" w:cs="Times New Roman"/>
        </w:rPr>
        <w:t>].</w:t>
      </w:r>
      <w:r w:rsidR="00AF57B2">
        <w:rPr>
          <w:rFonts w:ascii="Times New Roman" w:hAnsi="Times New Roman" w:cs="Times New Roman"/>
        </w:rPr>
        <w:t xml:space="preserve"> In certain applications, such as high altitude weather balloons, this may provide sufficient accuracy for an altitude control system. Another benefit of GPS devices is the ability to track position as well as altitude. Depending on the application, it may be</w:t>
      </w:r>
      <w:r w:rsidR="00880DE3">
        <w:rPr>
          <w:rFonts w:ascii="Times New Roman" w:hAnsi="Times New Roman" w:cs="Times New Roman"/>
        </w:rPr>
        <w:t xml:space="preserve"> a</w:t>
      </w:r>
      <w:r w:rsidR="00AF57B2">
        <w:rPr>
          <w:rFonts w:ascii="Times New Roman" w:hAnsi="Times New Roman" w:cs="Times New Roman"/>
        </w:rPr>
        <w:t xml:space="preserve"> beneficial</w:t>
      </w:r>
      <w:r w:rsidR="00880DE3">
        <w:rPr>
          <w:rFonts w:ascii="Times New Roman" w:hAnsi="Times New Roman" w:cs="Times New Roman"/>
        </w:rPr>
        <w:t xml:space="preserve"> tradeoff</w:t>
      </w:r>
      <w:r w:rsidR="00AF57B2">
        <w:rPr>
          <w:rFonts w:ascii="Times New Roman" w:hAnsi="Times New Roman" w:cs="Times New Roman"/>
        </w:rPr>
        <w:t xml:space="preserve"> to reduce the accuracy of the altitude measurement i</w:t>
      </w:r>
      <w:r w:rsidR="00880DE3">
        <w:rPr>
          <w:rFonts w:ascii="Times New Roman" w:hAnsi="Times New Roman" w:cs="Times New Roman"/>
        </w:rPr>
        <w:t>n exchange for reducing the number</w:t>
      </w:r>
      <w:r w:rsidR="00AF57B2">
        <w:rPr>
          <w:rFonts w:ascii="Times New Roman" w:hAnsi="Times New Roman" w:cs="Times New Roman"/>
        </w:rPr>
        <w:t xml:space="preserve"> of measurement devices on the platform. This tradeoff is especially important on platforms </w:t>
      </w:r>
      <w:r w:rsidR="00AF57B2">
        <w:rPr>
          <w:rFonts w:ascii="Times New Roman" w:hAnsi="Times New Roman" w:cs="Times New Roman"/>
        </w:rPr>
        <w:lastRenderedPageBreak/>
        <w:t>such as weather balloons</w:t>
      </w:r>
      <w:r w:rsidR="00B07E14">
        <w:rPr>
          <w:rFonts w:ascii="Times New Roman" w:hAnsi="Times New Roman" w:cs="Times New Roman"/>
        </w:rPr>
        <w:t xml:space="preserve"> due to the low payload limit</w:t>
      </w:r>
      <w:r w:rsidR="00AF57B2">
        <w:rPr>
          <w:rFonts w:ascii="Times New Roman" w:hAnsi="Times New Roman" w:cs="Times New Roman"/>
        </w:rPr>
        <w:t xml:space="preserve">. </w:t>
      </w:r>
      <w:r w:rsidR="00E65FDB">
        <w:rPr>
          <w:rFonts w:ascii="Times New Roman" w:hAnsi="Times New Roman" w:cs="Times New Roman"/>
        </w:rPr>
        <w:t xml:space="preserve">These devices are typically implemented on small chips about 1-2 inches in each dimension. </w:t>
      </w:r>
    </w:p>
    <w:p w14:paraId="5A8EAFF8" w14:textId="77777777" w:rsidR="00B07E14" w:rsidRDefault="00B07E14" w:rsidP="00B07E14">
      <w:pPr>
        <w:spacing w:before="240" w:after="0" w:line="360" w:lineRule="auto"/>
        <w:rPr>
          <w:rFonts w:ascii="Times New Roman" w:hAnsi="Times New Roman" w:cs="Times New Roman"/>
          <w:i/>
        </w:rPr>
      </w:pPr>
      <w:r>
        <w:rPr>
          <w:rFonts w:ascii="Times New Roman" w:hAnsi="Times New Roman" w:cs="Times New Roman"/>
          <w:i/>
        </w:rPr>
        <w:tab/>
        <w:t>Laser Altimetry</w:t>
      </w:r>
    </w:p>
    <w:p w14:paraId="2F019D74" w14:textId="4901A922" w:rsidR="00B07E14" w:rsidRPr="00B07E14" w:rsidRDefault="00B07E14" w:rsidP="00B07E14">
      <w:pPr>
        <w:spacing w:after="0" w:line="360" w:lineRule="auto"/>
        <w:rPr>
          <w:rFonts w:ascii="Times New Roman" w:hAnsi="Times New Roman" w:cs="Times New Roman"/>
        </w:rPr>
      </w:pPr>
      <w:r>
        <w:rPr>
          <w:rFonts w:ascii="Times New Roman" w:hAnsi="Times New Roman" w:cs="Times New Roman"/>
        </w:rPr>
        <w:tab/>
        <w:t xml:space="preserve">NASA utilizes a unique, high precision laser altimetry system to create a lunar topographic map. </w:t>
      </w:r>
      <w:r w:rsidR="00C84273">
        <w:rPr>
          <w:rFonts w:ascii="Times New Roman" w:hAnsi="Times New Roman" w:cs="Times New Roman"/>
        </w:rPr>
        <w:t>Laser Altimetry allows elevation measurements without relying on atmospheric pressure</w:t>
      </w:r>
      <w:r w:rsidR="00BB2825">
        <w:rPr>
          <w:rFonts w:ascii="Times New Roman" w:hAnsi="Times New Roman" w:cs="Times New Roman"/>
        </w:rPr>
        <w:t xml:space="preserve"> [</w:t>
      </w:r>
      <w:r w:rsidR="0093087F">
        <w:rPr>
          <w:rFonts w:ascii="Times New Roman" w:hAnsi="Times New Roman" w:cs="Times New Roman"/>
        </w:rPr>
        <w:t>7</w:t>
      </w:r>
      <w:r w:rsidR="00BB2825">
        <w:rPr>
          <w:rFonts w:ascii="Times New Roman" w:hAnsi="Times New Roman" w:cs="Times New Roman"/>
        </w:rPr>
        <w:t>]</w:t>
      </w:r>
      <w:r w:rsidR="00C84273">
        <w:rPr>
          <w:rFonts w:ascii="Times New Roman" w:hAnsi="Times New Roman" w:cs="Times New Roman"/>
        </w:rPr>
        <w:t xml:space="preserve">. This is a requirement for NASA’s applications, but is cost prohibitive in most other situations. </w:t>
      </w:r>
      <w:r w:rsidR="00FA2F55">
        <w:rPr>
          <w:rFonts w:ascii="Times New Roman" w:hAnsi="Times New Roman" w:cs="Times New Roman"/>
        </w:rPr>
        <w:t>Laser altimetry is typically used for high precision topographical applications. This technique has been used to generate topographical maps of both Mars and the moon as well as to monitor variations in the polar ice-sheets</w:t>
      </w:r>
      <w:r w:rsidR="009F7842">
        <w:rPr>
          <w:rFonts w:ascii="Times New Roman" w:hAnsi="Times New Roman" w:cs="Times New Roman"/>
        </w:rPr>
        <w:t xml:space="preserve"> [</w:t>
      </w:r>
      <w:r w:rsidR="0093087F">
        <w:rPr>
          <w:rFonts w:ascii="Times New Roman" w:hAnsi="Times New Roman" w:cs="Times New Roman"/>
        </w:rPr>
        <w:t>7,</w:t>
      </w:r>
      <w:r w:rsidR="003452C4">
        <w:rPr>
          <w:rFonts w:ascii="Times New Roman" w:hAnsi="Times New Roman" w:cs="Times New Roman"/>
        </w:rPr>
        <w:t> </w:t>
      </w:r>
      <w:r w:rsidR="0093087F">
        <w:rPr>
          <w:rFonts w:ascii="Times New Roman" w:hAnsi="Times New Roman" w:cs="Times New Roman"/>
        </w:rPr>
        <w:t>8</w:t>
      </w:r>
      <w:r w:rsidR="009F7842">
        <w:rPr>
          <w:rFonts w:ascii="Times New Roman" w:hAnsi="Times New Roman" w:cs="Times New Roman"/>
        </w:rPr>
        <w:t>]</w:t>
      </w:r>
      <w:r w:rsidR="00FA2F55">
        <w:rPr>
          <w:rFonts w:ascii="Times New Roman" w:hAnsi="Times New Roman" w:cs="Times New Roman"/>
        </w:rPr>
        <w:t xml:space="preserve">. </w:t>
      </w:r>
    </w:p>
    <w:p w14:paraId="6C02353E" w14:textId="77777777" w:rsidR="004449CA" w:rsidRPr="004449CA" w:rsidRDefault="004449CA" w:rsidP="004449CA">
      <w:pPr>
        <w:spacing w:before="240" w:after="0" w:line="360" w:lineRule="auto"/>
        <w:rPr>
          <w:rFonts w:ascii="Times New Roman" w:hAnsi="Times New Roman" w:cs="Times New Roman"/>
          <w:b/>
        </w:rPr>
      </w:pPr>
      <w:r>
        <w:rPr>
          <w:rFonts w:ascii="Times New Roman" w:hAnsi="Times New Roman" w:cs="Times New Roman"/>
          <w:b/>
        </w:rPr>
        <w:t>Commercially Available Components</w:t>
      </w:r>
    </w:p>
    <w:p w14:paraId="2BC17E04" w14:textId="2BBAE4FB" w:rsidR="00C36FD0" w:rsidRDefault="004449CA" w:rsidP="004449CA">
      <w:pPr>
        <w:spacing w:after="0" w:line="360" w:lineRule="auto"/>
        <w:ind w:firstLine="720"/>
        <w:rPr>
          <w:rFonts w:ascii="Times New Roman" w:hAnsi="Times New Roman" w:cs="Times New Roman"/>
          <w:color w:val="333333"/>
          <w:shd w:val="clear" w:color="auto" w:fill="FFFFFF"/>
        </w:rPr>
      </w:pPr>
      <w:r w:rsidRPr="00877699">
        <w:rPr>
          <w:rFonts w:ascii="Times New Roman" w:hAnsi="Times New Roman" w:cs="Times New Roman"/>
        </w:rPr>
        <w:t xml:space="preserve">One </w:t>
      </w:r>
      <w:r>
        <w:rPr>
          <w:rFonts w:ascii="Times New Roman" w:hAnsi="Times New Roman" w:cs="Times New Roman"/>
        </w:rPr>
        <w:t>MEMS</w:t>
      </w:r>
      <w:r w:rsidRPr="00877699">
        <w:rPr>
          <w:rFonts w:ascii="Times New Roman" w:hAnsi="Times New Roman" w:cs="Times New Roman"/>
        </w:rPr>
        <w:t xml:space="preserve"> pressure altimeter is the </w:t>
      </w:r>
      <w:r w:rsidRPr="00877699">
        <w:rPr>
          <w:rFonts w:ascii="Times New Roman" w:hAnsi="Times New Roman" w:cs="Times New Roman"/>
          <w:color w:val="333333"/>
          <w:shd w:val="clear" w:color="auto" w:fill="FFFFFF"/>
        </w:rPr>
        <w:t>MPL3115A2</w:t>
      </w:r>
      <w:r w:rsidR="00B07E14">
        <w:rPr>
          <w:rFonts w:ascii="Times New Roman" w:hAnsi="Times New Roman" w:cs="Times New Roman"/>
          <w:color w:val="333333"/>
          <w:shd w:val="clear" w:color="auto" w:fill="FFFFFF"/>
        </w:rPr>
        <w:t xml:space="preserve"> [</w:t>
      </w:r>
      <w:r w:rsidR="0093087F">
        <w:rPr>
          <w:rFonts w:ascii="Times New Roman" w:hAnsi="Times New Roman" w:cs="Times New Roman"/>
          <w:color w:val="333333"/>
          <w:shd w:val="clear" w:color="auto" w:fill="FFFFFF"/>
        </w:rPr>
        <w:t>4</w:t>
      </w:r>
      <w:r>
        <w:rPr>
          <w:rFonts w:ascii="Times New Roman" w:hAnsi="Times New Roman" w:cs="Times New Roman"/>
          <w:color w:val="333333"/>
          <w:shd w:val="clear" w:color="auto" w:fill="FFFFFF"/>
        </w:rPr>
        <w:t>]. This device is priced at $14.95 and measures altitude within 30 cm [</w:t>
      </w:r>
      <w:r w:rsidR="0093087F">
        <w:rPr>
          <w:rFonts w:ascii="Times New Roman" w:hAnsi="Times New Roman" w:cs="Times New Roman"/>
          <w:color w:val="333333"/>
          <w:shd w:val="clear" w:color="auto" w:fill="FFFFFF"/>
        </w:rPr>
        <w:t>4</w:t>
      </w:r>
      <w:r>
        <w:rPr>
          <w:rFonts w:ascii="Times New Roman" w:hAnsi="Times New Roman" w:cs="Times New Roman"/>
          <w:color w:val="333333"/>
          <w:shd w:val="clear" w:color="auto" w:fill="FFFFFF"/>
        </w:rPr>
        <w:t>,</w:t>
      </w:r>
      <w:r w:rsidR="003452C4">
        <w:rPr>
          <w:rFonts w:ascii="Times New Roman" w:hAnsi="Times New Roman" w:cs="Times New Roman"/>
          <w:color w:val="333333"/>
          <w:shd w:val="clear" w:color="auto" w:fill="FFFFFF"/>
        </w:rPr>
        <w:t> </w:t>
      </w:r>
      <w:r w:rsidR="0093087F">
        <w:rPr>
          <w:rFonts w:ascii="Times New Roman" w:hAnsi="Times New Roman" w:cs="Times New Roman"/>
          <w:color w:val="333333"/>
          <w:shd w:val="clear" w:color="auto" w:fill="FFFFFF"/>
        </w:rPr>
        <w:t>9</w:t>
      </w:r>
      <w:r>
        <w:rPr>
          <w:rFonts w:ascii="Times New Roman" w:hAnsi="Times New Roman" w:cs="Times New Roman"/>
          <w:color w:val="333333"/>
          <w:shd w:val="clear" w:color="auto" w:fill="FFFFFF"/>
        </w:rPr>
        <w:t>].</w:t>
      </w:r>
      <w:r w:rsidR="006E41E9">
        <w:rPr>
          <w:rFonts w:ascii="Times New Roman" w:hAnsi="Times New Roman" w:cs="Times New Roman"/>
          <w:color w:val="333333"/>
          <w:shd w:val="clear" w:color="auto" w:fill="FFFFFF"/>
        </w:rPr>
        <w:t xml:space="preserve"> This device</w:t>
      </w:r>
      <w:r>
        <w:rPr>
          <w:rFonts w:ascii="Times New Roman" w:hAnsi="Times New Roman" w:cs="Times New Roman"/>
          <w:color w:val="333333"/>
          <w:shd w:val="clear" w:color="auto" w:fill="FFFFFF"/>
        </w:rPr>
        <w:t xml:space="preserve"> draws a maximum current of 2 mA </w:t>
      </w:r>
      <w:r w:rsidR="006E41E9">
        <w:rPr>
          <w:rFonts w:ascii="Times New Roman" w:hAnsi="Times New Roman" w:cs="Times New Roman"/>
          <w:color w:val="333333"/>
          <w:shd w:val="clear" w:color="auto" w:fill="FFFFFF"/>
        </w:rPr>
        <w:t>at 2.5 V</w:t>
      </w:r>
      <w:r>
        <w:rPr>
          <w:rFonts w:ascii="Times New Roman" w:hAnsi="Times New Roman" w:cs="Times New Roman"/>
          <w:color w:val="333333"/>
          <w:shd w:val="clear" w:color="auto" w:fill="FFFFFF"/>
        </w:rPr>
        <w:t>. At 5.0</w:t>
      </w:r>
      <w:r w:rsidR="009F7842">
        <w:rPr>
          <w:rFonts w:ascii="Times New Roman" w:hAnsi="Times New Roman" w:cs="Times New Roman"/>
          <w:color w:val="333333"/>
          <w:shd w:val="clear" w:color="auto" w:fill="FFFFFF"/>
        </w:rPr>
        <w:t> </w:t>
      </w:r>
      <w:r>
        <w:rPr>
          <w:rFonts w:ascii="Times New Roman" w:hAnsi="Times New Roman" w:cs="Times New Roman"/>
          <w:color w:val="333333"/>
          <w:shd w:val="clear" w:color="auto" w:fill="FFFFFF"/>
        </w:rPr>
        <w:t>mm x 3.0 mm x 1.1 mm, the altimeter can be easily incorporated into small designs</w:t>
      </w:r>
      <w:r w:rsidR="003452C4">
        <w:rPr>
          <w:rFonts w:ascii="Times New Roman" w:hAnsi="Times New Roman" w:cs="Times New Roman"/>
          <w:color w:val="333333"/>
          <w:shd w:val="clear" w:color="auto" w:fill="FFFFFF"/>
        </w:rPr>
        <w:t xml:space="preserve"> [4]</w:t>
      </w:r>
      <w:r>
        <w:rPr>
          <w:rFonts w:ascii="Times New Roman" w:hAnsi="Times New Roman" w:cs="Times New Roman"/>
          <w:color w:val="333333"/>
          <w:shd w:val="clear" w:color="auto" w:fill="FFFFFF"/>
        </w:rPr>
        <w:t>. The MPL3115A2 altimeter provides a small, low cost option for gathering altitude data.</w:t>
      </w:r>
    </w:p>
    <w:p w14:paraId="390C27E9" w14:textId="76BD98C7" w:rsidR="00B81C54" w:rsidRPr="00B81C54" w:rsidRDefault="00B07E14" w:rsidP="00B81C54">
      <w:pPr>
        <w:spacing w:after="0" w:line="360" w:lineRule="auto"/>
        <w:ind w:firstLine="72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A GPS counterpart is the </w:t>
      </w:r>
      <w:r w:rsidR="00B81C54">
        <w:rPr>
          <w:rFonts w:ascii="Times New Roman" w:hAnsi="Times New Roman" w:cs="Times New Roman"/>
          <w:color w:val="333333"/>
          <w:shd w:val="clear" w:color="auto" w:fill="FFFFFF"/>
        </w:rPr>
        <w:t>GPS 15x by Garmin [</w:t>
      </w:r>
      <w:r w:rsidR="0093087F">
        <w:rPr>
          <w:rFonts w:ascii="Times New Roman" w:hAnsi="Times New Roman" w:cs="Times New Roman"/>
          <w:color w:val="333333"/>
          <w:shd w:val="clear" w:color="auto" w:fill="FFFFFF"/>
        </w:rPr>
        <w:t>10</w:t>
      </w:r>
      <w:r w:rsidR="00B81C54">
        <w:rPr>
          <w:rFonts w:ascii="Times New Roman" w:hAnsi="Times New Roman" w:cs="Times New Roman"/>
          <w:color w:val="333333"/>
          <w:shd w:val="clear" w:color="auto" w:fill="FFFFFF"/>
        </w:rPr>
        <w:t>]. The device costs $43.50 which is significantly more expensive than the pressure altimeter [</w:t>
      </w:r>
      <w:r w:rsidR="0093087F">
        <w:rPr>
          <w:rFonts w:ascii="Times New Roman" w:hAnsi="Times New Roman" w:cs="Times New Roman"/>
          <w:color w:val="333333"/>
          <w:shd w:val="clear" w:color="auto" w:fill="FFFFFF"/>
        </w:rPr>
        <w:t>11</w:t>
      </w:r>
      <w:r w:rsidR="00B81C54">
        <w:rPr>
          <w:rFonts w:ascii="Times New Roman" w:hAnsi="Times New Roman" w:cs="Times New Roman"/>
          <w:color w:val="333333"/>
          <w:shd w:val="clear" w:color="auto" w:fill="FFFFFF"/>
        </w:rPr>
        <w:t>].</w:t>
      </w:r>
      <w:r w:rsidR="006E41E9">
        <w:rPr>
          <w:rFonts w:ascii="Times New Roman" w:hAnsi="Times New Roman" w:cs="Times New Roman"/>
          <w:color w:val="333333"/>
          <w:shd w:val="clear" w:color="auto" w:fill="FFFFFF"/>
        </w:rPr>
        <w:t xml:space="preserve"> </w:t>
      </w:r>
      <w:r w:rsidR="00E65FDB">
        <w:rPr>
          <w:rFonts w:ascii="Times New Roman" w:hAnsi="Times New Roman" w:cs="Times New Roman"/>
          <w:color w:val="333333"/>
          <w:shd w:val="clear" w:color="auto" w:fill="FFFFFF"/>
        </w:rPr>
        <w:t>The GPS draws 66 mA nominal current at 3 V. While larger than the altimeter, it is still small enough, 23.88 mm x 42.93 mm x 7.84 mm, to be used on small platforms</w:t>
      </w:r>
      <w:r w:rsidR="00FA2F55">
        <w:rPr>
          <w:rFonts w:ascii="Times New Roman" w:hAnsi="Times New Roman" w:cs="Times New Roman"/>
          <w:color w:val="333333"/>
          <w:shd w:val="clear" w:color="auto" w:fill="FFFFFF"/>
        </w:rPr>
        <w:t xml:space="preserve"> [</w:t>
      </w:r>
      <w:r w:rsidR="0093087F">
        <w:rPr>
          <w:rFonts w:ascii="Times New Roman" w:hAnsi="Times New Roman" w:cs="Times New Roman"/>
          <w:color w:val="333333"/>
          <w:shd w:val="clear" w:color="auto" w:fill="FFFFFF"/>
        </w:rPr>
        <w:t>10</w:t>
      </w:r>
      <w:r w:rsidR="00FA2F55">
        <w:rPr>
          <w:rFonts w:ascii="Times New Roman" w:hAnsi="Times New Roman" w:cs="Times New Roman"/>
          <w:color w:val="333333"/>
          <w:shd w:val="clear" w:color="auto" w:fill="FFFFFF"/>
        </w:rPr>
        <w:t>]</w:t>
      </w:r>
      <w:r w:rsidR="00E65FDB">
        <w:rPr>
          <w:rFonts w:ascii="Times New Roman" w:hAnsi="Times New Roman" w:cs="Times New Roman"/>
          <w:color w:val="333333"/>
          <w:shd w:val="clear" w:color="auto" w:fill="FFFFFF"/>
        </w:rPr>
        <w:t xml:space="preserve">. If the platform only requires altitude data, the pressure altimeter is the better option; however, if other position data is required, the GPS chip allows for the consolidation of position and altitude measurement capabilities. </w:t>
      </w:r>
    </w:p>
    <w:p w14:paraId="2263E1EC" w14:textId="77777777" w:rsidR="00096C1D" w:rsidRPr="00877699" w:rsidRDefault="00096C1D" w:rsidP="002C0772">
      <w:pPr>
        <w:ind w:left="720" w:hanging="720"/>
        <w:rPr>
          <w:rFonts w:ascii="Times New Roman" w:hAnsi="Times New Roman" w:cs="Times New Roman"/>
        </w:rPr>
      </w:pPr>
      <w:r w:rsidRPr="00877699">
        <w:rPr>
          <w:rFonts w:ascii="Times New Roman" w:hAnsi="Times New Roman" w:cs="Times New Roman"/>
        </w:rPr>
        <w:br w:type="page"/>
      </w:r>
    </w:p>
    <w:p w14:paraId="73791452" w14:textId="77777777" w:rsidR="0033348D" w:rsidRPr="00877699" w:rsidRDefault="00096C1D" w:rsidP="00CB7227">
      <w:pPr>
        <w:spacing w:line="360" w:lineRule="auto"/>
        <w:ind w:left="720" w:hanging="720"/>
        <w:rPr>
          <w:rFonts w:ascii="Times New Roman" w:hAnsi="Times New Roman" w:cs="Times New Roman"/>
        </w:rPr>
      </w:pPr>
      <w:bookmarkStart w:id="0" w:name="_GoBack"/>
      <w:bookmarkEnd w:id="0"/>
      <w:r w:rsidRPr="00877699">
        <w:rPr>
          <w:rFonts w:ascii="Times New Roman" w:hAnsi="Times New Roman" w:cs="Times New Roman"/>
        </w:rPr>
        <w:lastRenderedPageBreak/>
        <w:t>[1]</w:t>
      </w:r>
      <w:r w:rsidR="0033348D" w:rsidRPr="00877699">
        <w:rPr>
          <w:rFonts w:ascii="Times New Roman" w:hAnsi="Times New Roman" w:cs="Times New Roman"/>
        </w:rPr>
        <w:tab/>
        <w:t xml:space="preserve">M. Bellis, “History of the Altimeter,” </w:t>
      </w:r>
      <w:r w:rsidR="0033348D" w:rsidRPr="00075991">
        <w:rPr>
          <w:rFonts w:ascii="Times New Roman" w:hAnsi="Times New Roman" w:cs="Times New Roman"/>
          <w:i/>
        </w:rPr>
        <w:t>thoughtco.com</w:t>
      </w:r>
      <w:r w:rsidR="0033348D" w:rsidRPr="00877699">
        <w:rPr>
          <w:rFonts w:ascii="Times New Roman" w:hAnsi="Times New Roman" w:cs="Times New Roman"/>
        </w:rPr>
        <w:t xml:space="preserve">, Dec. 31, 2017. [Online]. Available: </w:t>
      </w:r>
      <w:hyperlink r:id="rId6" w:history="1">
        <w:r w:rsidR="0033348D" w:rsidRPr="00877699">
          <w:rPr>
            <w:rStyle w:val="Hyperlink"/>
            <w:rFonts w:ascii="Times New Roman" w:hAnsi="Times New Roman" w:cs="Times New Roman"/>
          </w:rPr>
          <w:t>https://www.thoughtco.com/history-of-altimeter-4075457</w:t>
        </w:r>
      </w:hyperlink>
      <w:r w:rsidR="0033348D" w:rsidRPr="00877699">
        <w:rPr>
          <w:rFonts w:ascii="Times New Roman" w:hAnsi="Times New Roman" w:cs="Times New Roman"/>
        </w:rPr>
        <w:t>. [Accessed Jun. 6, 2018].</w:t>
      </w:r>
    </w:p>
    <w:p w14:paraId="070D7126" w14:textId="0E4EEFFB" w:rsidR="0033348D" w:rsidRDefault="002C0772" w:rsidP="00CB7227">
      <w:pPr>
        <w:spacing w:line="360" w:lineRule="auto"/>
        <w:ind w:left="720" w:hanging="720"/>
        <w:rPr>
          <w:rFonts w:ascii="Times New Roman" w:hAnsi="Times New Roman" w:cs="Times New Roman"/>
          <w:color w:val="000000"/>
        </w:rPr>
      </w:pPr>
      <w:r w:rsidRPr="00877699">
        <w:rPr>
          <w:rFonts w:ascii="Times New Roman" w:hAnsi="Times New Roman" w:cs="Times New Roman"/>
        </w:rPr>
        <w:t>[2]</w:t>
      </w:r>
      <w:r w:rsidRPr="00877699">
        <w:rPr>
          <w:rFonts w:ascii="Times New Roman" w:hAnsi="Times New Roman" w:cs="Times New Roman"/>
        </w:rPr>
        <w:tab/>
      </w:r>
      <w:r w:rsidRPr="00877699">
        <w:rPr>
          <w:rFonts w:ascii="Times New Roman" w:hAnsi="Times New Roman" w:cs="Times New Roman"/>
          <w:color w:val="000000"/>
        </w:rPr>
        <w:t xml:space="preserve">A. </w:t>
      </w:r>
      <w:proofErr w:type="spellStart"/>
      <w:r w:rsidRPr="00877699">
        <w:rPr>
          <w:rFonts w:ascii="Times New Roman" w:hAnsi="Times New Roman" w:cs="Times New Roman"/>
          <w:color w:val="000000"/>
        </w:rPr>
        <w:t>Sushko</w:t>
      </w:r>
      <w:proofErr w:type="spellEnd"/>
      <w:r w:rsidRPr="00877699">
        <w:rPr>
          <w:rFonts w:ascii="Times New Roman" w:hAnsi="Times New Roman" w:cs="Times New Roman"/>
          <w:color w:val="000000"/>
        </w:rPr>
        <w:t xml:space="preserve">, A. </w:t>
      </w:r>
      <w:proofErr w:type="spellStart"/>
      <w:r w:rsidRPr="00877699">
        <w:rPr>
          <w:rFonts w:ascii="Times New Roman" w:hAnsi="Times New Roman" w:cs="Times New Roman"/>
          <w:color w:val="000000"/>
        </w:rPr>
        <w:t>Tedjarati</w:t>
      </w:r>
      <w:proofErr w:type="spellEnd"/>
      <w:r w:rsidRPr="00877699">
        <w:rPr>
          <w:rFonts w:ascii="Times New Roman" w:hAnsi="Times New Roman" w:cs="Times New Roman"/>
          <w:color w:val="000000"/>
        </w:rPr>
        <w:t xml:space="preserve">, J. </w:t>
      </w:r>
      <w:proofErr w:type="spellStart"/>
      <w:r w:rsidRPr="00877699">
        <w:rPr>
          <w:rFonts w:ascii="Times New Roman" w:hAnsi="Times New Roman" w:cs="Times New Roman"/>
          <w:color w:val="000000"/>
        </w:rPr>
        <w:t>Creus</w:t>
      </w:r>
      <w:proofErr w:type="spellEnd"/>
      <w:r w:rsidRPr="00877699">
        <w:rPr>
          <w:rFonts w:ascii="Times New Roman" w:hAnsi="Times New Roman" w:cs="Times New Roman"/>
          <w:color w:val="000000"/>
        </w:rPr>
        <w:t xml:space="preserve">-Costa, S. Maldonado, K. Marshland and M. </w:t>
      </w:r>
      <w:proofErr w:type="spellStart"/>
      <w:r w:rsidRPr="00877699">
        <w:rPr>
          <w:rFonts w:ascii="Times New Roman" w:hAnsi="Times New Roman" w:cs="Times New Roman"/>
          <w:color w:val="000000"/>
        </w:rPr>
        <w:t>Pavone</w:t>
      </w:r>
      <w:proofErr w:type="spellEnd"/>
      <w:r w:rsidRPr="00877699">
        <w:rPr>
          <w:rFonts w:ascii="Times New Roman" w:hAnsi="Times New Roman" w:cs="Times New Roman"/>
          <w:color w:val="000000"/>
        </w:rPr>
        <w:t>, "Low cost, high endurance, altitude-controlled latex balloon for near-space research (</w:t>
      </w:r>
      <w:proofErr w:type="spellStart"/>
      <w:r w:rsidRPr="00877699">
        <w:rPr>
          <w:rFonts w:ascii="Times New Roman" w:hAnsi="Times New Roman" w:cs="Times New Roman"/>
          <w:color w:val="000000"/>
        </w:rPr>
        <w:t>ValBal</w:t>
      </w:r>
      <w:proofErr w:type="spellEnd"/>
      <w:r w:rsidRPr="00877699">
        <w:rPr>
          <w:rFonts w:ascii="Times New Roman" w:hAnsi="Times New Roman" w:cs="Times New Roman"/>
          <w:color w:val="000000"/>
        </w:rPr>
        <w:t xml:space="preserve">)," </w:t>
      </w:r>
      <w:r w:rsidR="008C6AD0">
        <w:rPr>
          <w:rFonts w:ascii="Times New Roman" w:hAnsi="Times New Roman" w:cs="Times New Roman"/>
          <w:color w:val="000000"/>
        </w:rPr>
        <w:t xml:space="preserve">In Proc. </w:t>
      </w:r>
      <w:r w:rsidRPr="008C6AD0">
        <w:rPr>
          <w:rStyle w:val="Emphasis"/>
          <w:rFonts w:ascii="Times New Roman" w:hAnsi="Times New Roman" w:cs="Times New Roman"/>
          <w:i w:val="0"/>
          <w:color w:val="000000"/>
        </w:rPr>
        <w:t>2017 IEEE Aerospace Conference</w:t>
      </w:r>
      <w:r w:rsidRPr="00877699">
        <w:rPr>
          <w:rFonts w:ascii="Times New Roman" w:hAnsi="Times New Roman" w:cs="Times New Roman"/>
          <w:color w:val="000000"/>
        </w:rPr>
        <w:t>, 2017, pp. 1-9.</w:t>
      </w:r>
    </w:p>
    <w:p w14:paraId="4CCF9879" w14:textId="614ED5F4" w:rsidR="0093087F" w:rsidRDefault="004F2BE7" w:rsidP="0093087F">
      <w:pPr>
        <w:spacing w:line="360" w:lineRule="auto"/>
        <w:ind w:left="720" w:hanging="720"/>
        <w:rPr>
          <w:rFonts w:ascii="Times New Roman" w:hAnsi="Times New Roman" w:cs="Times New Roman"/>
          <w:color w:val="000000"/>
        </w:rPr>
      </w:pPr>
      <w:r>
        <w:rPr>
          <w:rFonts w:ascii="Times New Roman" w:hAnsi="Times New Roman" w:cs="Times New Roman"/>
          <w:color w:val="000000"/>
        </w:rPr>
        <w:t>[3]</w:t>
      </w:r>
      <w:r>
        <w:rPr>
          <w:rFonts w:ascii="Times New Roman" w:hAnsi="Times New Roman" w:cs="Times New Roman"/>
          <w:color w:val="000000"/>
        </w:rPr>
        <w:tab/>
        <w:t xml:space="preserve">S. Houston, “Basic Flight Instruments: The Altimeter,” </w:t>
      </w:r>
      <w:r>
        <w:rPr>
          <w:rFonts w:ascii="Times New Roman" w:hAnsi="Times New Roman" w:cs="Times New Roman"/>
          <w:i/>
          <w:color w:val="000000"/>
        </w:rPr>
        <w:t>thebalancecareers.com</w:t>
      </w:r>
      <w:r>
        <w:rPr>
          <w:rFonts w:ascii="Times New Roman" w:hAnsi="Times New Roman" w:cs="Times New Roman"/>
          <w:color w:val="000000"/>
        </w:rPr>
        <w:t xml:space="preserve">, May 11, 2018. [Online]. Available: </w:t>
      </w:r>
      <w:hyperlink r:id="rId7" w:history="1">
        <w:r w:rsidRPr="00824A19">
          <w:rPr>
            <w:rStyle w:val="Hyperlink"/>
            <w:rFonts w:ascii="Times New Roman" w:hAnsi="Times New Roman" w:cs="Times New Roman"/>
          </w:rPr>
          <w:t>https://www.thebalancecareers.com/basic-flight-instruments-the-altimeter-282608</w:t>
        </w:r>
      </w:hyperlink>
      <w:r>
        <w:rPr>
          <w:rFonts w:ascii="Times New Roman" w:hAnsi="Times New Roman" w:cs="Times New Roman"/>
          <w:color w:val="000000"/>
        </w:rPr>
        <w:t>. [Accessed Jun. 8, 2018]</w:t>
      </w:r>
    </w:p>
    <w:p w14:paraId="2872CC3B" w14:textId="72595982" w:rsidR="00F2585C" w:rsidRPr="004F2BE7" w:rsidRDefault="00F2585C" w:rsidP="00F2585C">
      <w:pPr>
        <w:spacing w:line="360" w:lineRule="auto"/>
        <w:ind w:left="720" w:hanging="720"/>
        <w:rPr>
          <w:rFonts w:ascii="Times New Roman" w:hAnsi="Times New Roman" w:cs="Times New Roman"/>
          <w:color w:val="000000"/>
        </w:rPr>
      </w:pPr>
      <w:r>
        <w:rPr>
          <w:rFonts w:ascii="Times New Roman" w:hAnsi="Times New Roman" w:cs="Times New Roman"/>
          <w:color w:val="000000"/>
        </w:rPr>
        <w:t>[4]</w:t>
      </w:r>
      <w:r>
        <w:rPr>
          <w:rFonts w:ascii="Times New Roman" w:hAnsi="Times New Roman" w:cs="Times New Roman"/>
          <w:color w:val="000000"/>
        </w:rPr>
        <w:tab/>
        <w:t>Freescale Semiconductor, “I</w:t>
      </w:r>
      <w:r>
        <w:rPr>
          <w:rFonts w:ascii="Times New Roman" w:hAnsi="Times New Roman" w:cs="Times New Roman"/>
          <w:color w:val="000000"/>
          <w:vertAlign w:val="superscript"/>
        </w:rPr>
        <w:t>2</w:t>
      </w:r>
      <w:r>
        <w:rPr>
          <w:rFonts w:ascii="Times New Roman" w:hAnsi="Times New Roman" w:cs="Times New Roman"/>
          <w:color w:val="000000"/>
        </w:rPr>
        <w:t xml:space="preserve">C Precision Altimeter,” MPL3115A2 datasheet, </w:t>
      </w:r>
      <w:proofErr w:type="gramStart"/>
      <w:r>
        <w:rPr>
          <w:rFonts w:ascii="Times New Roman" w:hAnsi="Times New Roman" w:cs="Times New Roman"/>
          <w:color w:val="000000"/>
        </w:rPr>
        <w:t>Jun,</w:t>
      </w:r>
      <w:proofErr w:type="gramEnd"/>
      <w:r>
        <w:rPr>
          <w:rFonts w:ascii="Times New Roman" w:hAnsi="Times New Roman" w:cs="Times New Roman"/>
          <w:color w:val="000000"/>
        </w:rPr>
        <w:t xml:space="preserve"> 2011 [Revised Jul. 2012].</w:t>
      </w:r>
    </w:p>
    <w:p w14:paraId="29BA6CE3" w14:textId="32DEE38C" w:rsidR="004449CA" w:rsidRDefault="004449CA" w:rsidP="00CB7227">
      <w:pPr>
        <w:spacing w:line="360" w:lineRule="auto"/>
        <w:ind w:left="720" w:hanging="720"/>
        <w:rPr>
          <w:rFonts w:ascii="Times New Roman" w:hAnsi="Times New Roman" w:cs="Times New Roman"/>
          <w:color w:val="000000"/>
        </w:rPr>
      </w:pPr>
      <w:r>
        <w:rPr>
          <w:rFonts w:ascii="Times New Roman" w:hAnsi="Times New Roman" w:cs="Times New Roman"/>
          <w:color w:val="000000"/>
        </w:rPr>
        <w:t>[</w:t>
      </w:r>
      <w:r w:rsidR="00F2585C">
        <w:rPr>
          <w:rFonts w:ascii="Times New Roman" w:hAnsi="Times New Roman" w:cs="Times New Roman"/>
          <w:color w:val="000000"/>
        </w:rPr>
        <w:t>5</w:t>
      </w:r>
      <w:r w:rsidR="000910E8">
        <w:rPr>
          <w:rFonts w:ascii="Times New Roman" w:hAnsi="Times New Roman" w:cs="Times New Roman"/>
          <w:color w:val="000000"/>
        </w:rPr>
        <w:t>]</w:t>
      </w:r>
      <w:r w:rsidR="000910E8">
        <w:rPr>
          <w:rFonts w:ascii="Times New Roman" w:hAnsi="Times New Roman" w:cs="Times New Roman"/>
          <w:color w:val="000000"/>
        </w:rPr>
        <w:tab/>
        <w:t xml:space="preserve">M. Graham, “GPS Versus Barometric Altitude: The Definitive Answer,” </w:t>
      </w:r>
      <w:r w:rsidR="000910E8" w:rsidRPr="000910E8">
        <w:rPr>
          <w:rFonts w:ascii="Times New Roman" w:hAnsi="Times New Roman" w:cs="Times New Roman"/>
          <w:i/>
          <w:color w:val="000000"/>
        </w:rPr>
        <w:t>xcmag.com</w:t>
      </w:r>
      <w:r w:rsidR="000910E8">
        <w:rPr>
          <w:rFonts w:ascii="Times New Roman" w:hAnsi="Times New Roman" w:cs="Times New Roman"/>
          <w:color w:val="000000"/>
        </w:rPr>
        <w:t xml:space="preserve">, Jul. 23, 2011. [Online]. Available: </w:t>
      </w:r>
      <w:hyperlink r:id="rId8" w:history="1">
        <w:r w:rsidR="000910E8" w:rsidRPr="004A46B2">
          <w:rPr>
            <w:rStyle w:val="Hyperlink"/>
            <w:rFonts w:ascii="Times New Roman" w:hAnsi="Times New Roman" w:cs="Times New Roman"/>
          </w:rPr>
          <w:t>http://xcmag.com/news/gps-versus-barometric-altitude-the-definitive-answer/</w:t>
        </w:r>
      </w:hyperlink>
      <w:r w:rsidR="000910E8">
        <w:rPr>
          <w:rFonts w:ascii="Times New Roman" w:hAnsi="Times New Roman" w:cs="Times New Roman"/>
          <w:color w:val="000000"/>
        </w:rPr>
        <w:t>. [Accessed Jun. 6, 2018].</w:t>
      </w:r>
    </w:p>
    <w:p w14:paraId="6FF00F23" w14:textId="576704DD" w:rsidR="002C6AF0" w:rsidRDefault="002C6AF0" w:rsidP="00CB7227">
      <w:pPr>
        <w:spacing w:line="360" w:lineRule="auto"/>
        <w:ind w:left="720" w:hanging="720"/>
        <w:rPr>
          <w:rFonts w:ascii="Times New Roman" w:hAnsi="Times New Roman" w:cs="Times New Roman"/>
          <w:color w:val="333333"/>
          <w:shd w:val="clear" w:color="auto" w:fill="FFFFFF"/>
        </w:rPr>
      </w:pPr>
      <w:r>
        <w:rPr>
          <w:rFonts w:ascii="Times New Roman" w:hAnsi="Times New Roman" w:cs="Times New Roman"/>
          <w:color w:val="000000"/>
        </w:rPr>
        <w:t>[</w:t>
      </w:r>
      <w:r w:rsidR="00F2585C">
        <w:rPr>
          <w:rFonts w:ascii="Times New Roman" w:hAnsi="Times New Roman" w:cs="Times New Roman"/>
          <w:color w:val="000000"/>
        </w:rPr>
        <w:t>6</w:t>
      </w:r>
      <w:r>
        <w:rPr>
          <w:rFonts w:ascii="Times New Roman" w:hAnsi="Times New Roman" w:cs="Times New Roman"/>
          <w:color w:val="000000"/>
        </w:rPr>
        <w:t>]</w:t>
      </w:r>
      <w:r>
        <w:rPr>
          <w:rFonts w:ascii="Times New Roman" w:hAnsi="Times New Roman" w:cs="Times New Roman"/>
          <w:color w:val="000000"/>
        </w:rPr>
        <w:tab/>
      </w:r>
      <w:r w:rsidR="009D4E25" w:rsidRPr="009D4E25">
        <w:rPr>
          <w:rFonts w:ascii="Times New Roman" w:hAnsi="Times New Roman" w:cs="Times New Roman"/>
          <w:color w:val="333333"/>
          <w:shd w:val="clear" w:color="auto" w:fill="FFFFFF"/>
        </w:rPr>
        <w:t xml:space="preserve">M. </w:t>
      </w:r>
      <w:proofErr w:type="spellStart"/>
      <w:r w:rsidR="009D4E25" w:rsidRPr="009D4E25">
        <w:rPr>
          <w:rFonts w:ascii="Times New Roman" w:hAnsi="Times New Roman" w:cs="Times New Roman"/>
          <w:color w:val="333333"/>
          <w:shd w:val="clear" w:color="auto" w:fill="FFFFFF"/>
        </w:rPr>
        <w:t>Albéri</w:t>
      </w:r>
      <w:proofErr w:type="spellEnd"/>
      <w:r w:rsidR="009D4E25" w:rsidRPr="009D4E25">
        <w:rPr>
          <w:rFonts w:ascii="Times New Roman" w:hAnsi="Times New Roman" w:cs="Times New Roman"/>
          <w:color w:val="333333"/>
          <w:shd w:val="clear" w:color="auto" w:fill="FFFFFF"/>
        </w:rPr>
        <w:t xml:space="preserve"> et al., "Accuracy of flight altitude measured with </w:t>
      </w:r>
      <w:proofErr w:type="spellStart"/>
      <w:r w:rsidR="009D4E25" w:rsidRPr="009D4E25">
        <w:rPr>
          <w:rFonts w:ascii="Times New Roman" w:hAnsi="Times New Roman" w:cs="Times New Roman"/>
          <w:color w:val="333333"/>
          <w:shd w:val="clear" w:color="auto" w:fill="FFFFFF"/>
        </w:rPr>
        <w:t>lowcost</w:t>
      </w:r>
      <w:proofErr w:type="spellEnd"/>
      <w:r w:rsidR="009D4E25" w:rsidRPr="009D4E25">
        <w:rPr>
          <w:rFonts w:ascii="Times New Roman" w:hAnsi="Times New Roman" w:cs="Times New Roman"/>
          <w:color w:val="333333"/>
          <w:shd w:val="clear" w:color="auto" w:fill="FFFFFF"/>
        </w:rPr>
        <w:t xml:space="preserve"> GNSS radar and barometer sensors: Implications for airborne radiometric surveys",</w:t>
      </w:r>
      <w:r w:rsidR="009D4E25">
        <w:rPr>
          <w:rFonts w:ascii="Times New Roman" w:hAnsi="Times New Roman" w:cs="Times New Roman"/>
          <w:color w:val="333333"/>
          <w:shd w:val="clear" w:color="auto" w:fill="FFFFFF"/>
        </w:rPr>
        <w:t xml:space="preserve"> </w:t>
      </w:r>
      <w:r w:rsidR="009D4E25" w:rsidRPr="009D4E25">
        <w:rPr>
          <w:rStyle w:val="Emphasis"/>
          <w:rFonts w:ascii="Times New Roman" w:hAnsi="Times New Roman" w:cs="Times New Roman"/>
          <w:color w:val="333333"/>
          <w:shd w:val="clear" w:color="auto" w:fill="FFFFFF"/>
        </w:rPr>
        <w:t>Sensors</w:t>
      </w:r>
      <w:r w:rsidR="009D4E25" w:rsidRPr="009D4E25">
        <w:rPr>
          <w:rFonts w:ascii="Times New Roman" w:hAnsi="Times New Roman" w:cs="Times New Roman"/>
          <w:color w:val="333333"/>
          <w:shd w:val="clear" w:color="auto" w:fill="FFFFFF"/>
        </w:rPr>
        <w:t xml:space="preserve">, vol. 17, no. 8, pp. E1889, 2017, [online] Available: </w:t>
      </w:r>
      <w:hyperlink r:id="rId9" w:history="1">
        <w:r w:rsidR="008C6AD0" w:rsidRPr="004A46B2">
          <w:rPr>
            <w:rStyle w:val="Hyperlink"/>
            <w:rFonts w:ascii="Times New Roman" w:hAnsi="Times New Roman" w:cs="Times New Roman"/>
            <w:shd w:val="clear" w:color="auto" w:fill="FFFFFF"/>
          </w:rPr>
          <w:t>http://www.mdpi.com/1424-8220/17/8/1889</w:t>
        </w:r>
      </w:hyperlink>
      <w:r w:rsidR="009D4E25" w:rsidRPr="009D4E25">
        <w:rPr>
          <w:rFonts w:ascii="Times New Roman" w:hAnsi="Times New Roman" w:cs="Times New Roman"/>
          <w:color w:val="333333"/>
          <w:shd w:val="clear" w:color="auto" w:fill="FFFFFF"/>
        </w:rPr>
        <w:t>.</w:t>
      </w:r>
    </w:p>
    <w:p w14:paraId="6781A746" w14:textId="70CB8E83" w:rsidR="008C6AD0" w:rsidRDefault="008C6AD0" w:rsidP="00CB7227">
      <w:pPr>
        <w:spacing w:line="360" w:lineRule="auto"/>
        <w:ind w:left="720" w:hanging="72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w:t>
      </w:r>
      <w:r w:rsidR="00F2585C">
        <w:rPr>
          <w:rFonts w:ascii="Times New Roman" w:hAnsi="Times New Roman" w:cs="Times New Roman"/>
          <w:color w:val="333333"/>
          <w:shd w:val="clear" w:color="auto" w:fill="FFFFFF"/>
        </w:rPr>
        <w:t>7</w:t>
      </w:r>
      <w:r>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tab/>
        <w:t xml:space="preserve">H. </w:t>
      </w:r>
      <w:proofErr w:type="spellStart"/>
      <w:r>
        <w:rPr>
          <w:rFonts w:ascii="Times New Roman" w:hAnsi="Times New Roman" w:cs="Times New Roman"/>
          <w:color w:val="333333"/>
          <w:shd w:val="clear" w:color="auto" w:fill="FFFFFF"/>
        </w:rPr>
        <w:t>Riris</w:t>
      </w:r>
      <w:proofErr w:type="spellEnd"/>
      <w:r>
        <w:rPr>
          <w:rFonts w:ascii="Times New Roman" w:hAnsi="Times New Roman" w:cs="Times New Roman"/>
          <w:color w:val="333333"/>
          <w:shd w:val="clear" w:color="auto" w:fill="FFFFFF"/>
        </w:rPr>
        <w:t xml:space="preserve">, J. Cavanaugh, X. Sun, P. </w:t>
      </w:r>
      <w:proofErr w:type="spellStart"/>
      <w:r>
        <w:rPr>
          <w:rFonts w:ascii="Times New Roman" w:hAnsi="Times New Roman" w:cs="Times New Roman"/>
          <w:color w:val="333333"/>
          <w:shd w:val="clear" w:color="auto" w:fill="FFFFFF"/>
        </w:rPr>
        <w:t>Liiva</w:t>
      </w:r>
      <w:proofErr w:type="spellEnd"/>
      <w:r>
        <w:rPr>
          <w:rFonts w:ascii="Times New Roman" w:hAnsi="Times New Roman" w:cs="Times New Roman"/>
          <w:color w:val="333333"/>
          <w:shd w:val="clear" w:color="auto" w:fill="FFFFFF"/>
        </w:rPr>
        <w:t>, M. Rodriguez, G. Neuman, “The Lunar Orbiter Laser Altimeter (LOLA) on NASA’s Lunar Reconnaissance Orbiter (LRO) mission,” In Proc. SPIE 10565, International Conference on Space Optics – ICSO 2010, 2010</w:t>
      </w:r>
    </w:p>
    <w:p w14:paraId="4C2723B6" w14:textId="40815B4A" w:rsidR="00F2585C" w:rsidRPr="00F2585C" w:rsidRDefault="00F2585C" w:rsidP="00F2585C">
      <w:pPr>
        <w:spacing w:line="360" w:lineRule="auto"/>
        <w:ind w:left="720" w:hanging="720"/>
        <w:rPr>
          <w:rFonts w:ascii="Times New Roman" w:hAnsi="Times New Roman" w:cs="Times New Roman"/>
        </w:rPr>
      </w:pPr>
      <w:r>
        <w:rPr>
          <w:rFonts w:ascii="Times New Roman" w:hAnsi="Times New Roman" w:cs="Times New Roman"/>
        </w:rPr>
        <w:t>[8]</w:t>
      </w:r>
      <w:r>
        <w:rPr>
          <w:rFonts w:ascii="Times New Roman" w:hAnsi="Times New Roman" w:cs="Times New Roman"/>
        </w:rPr>
        <w:tab/>
        <w:t xml:space="preserve">“LOLA,” </w:t>
      </w:r>
      <w:proofErr w:type="spellStart"/>
      <w:r>
        <w:rPr>
          <w:rFonts w:ascii="Times New Roman" w:hAnsi="Times New Roman" w:cs="Times New Roman"/>
          <w:i/>
        </w:rPr>
        <w:t>nasa.goc</w:t>
      </w:r>
      <w:proofErr w:type="spellEnd"/>
      <w:r>
        <w:rPr>
          <w:rFonts w:ascii="Times New Roman" w:hAnsi="Times New Roman" w:cs="Times New Roman"/>
        </w:rPr>
        <w:t xml:space="preserve"> [Online]. Available: </w:t>
      </w:r>
      <w:hyperlink r:id="rId10" w:history="1">
        <w:r w:rsidRPr="00824A19">
          <w:rPr>
            <w:rStyle w:val="Hyperlink"/>
            <w:rFonts w:ascii="Times New Roman" w:hAnsi="Times New Roman" w:cs="Times New Roman"/>
          </w:rPr>
          <w:t>https://lola.gsfc.nasa.gov/</w:t>
        </w:r>
      </w:hyperlink>
      <w:r>
        <w:rPr>
          <w:rFonts w:ascii="Times New Roman" w:hAnsi="Times New Roman" w:cs="Times New Roman"/>
        </w:rPr>
        <w:t>. [Accessed Jun. 6, 2018].</w:t>
      </w:r>
    </w:p>
    <w:p w14:paraId="054CE0C9" w14:textId="0ADE3205" w:rsidR="004449CA" w:rsidRDefault="008C6AD0" w:rsidP="00CB7227">
      <w:pPr>
        <w:spacing w:line="360" w:lineRule="auto"/>
        <w:ind w:left="720" w:hanging="720"/>
        <w:rPr>
          <w:rFonts w:ascii="Times New Roman" w:hAnsi="Times New Roman" w:cs="Times New Roman"/>
          <w:color w:val="000000"/>
        </w:rPr>
      </w:pPr>
      <w:r>
        <w:rPr>
          <w:rFonts w:ascii="Times New Roman" w:hAnsi="Times New Roman" w:cs="Times New Roman"/>
          <w:color w:val="000000"/>
        </w:rPr>
        <w:t>[</w:t>
      </w:r>
      <w:r w:rsidR="00F2585C">
        <w:rPr>
          <w:rFonts w:ascii="Times New Roman" w:hAnsi="Times New Roman" w:cs="Times New Roman"/>
          <w:color w:val="000000"/>
        </w:rPr>
        <w:t>9</w:t>
      </w:r>
      <w:r w:rsidR="004449CA">
        <w:rPr>
          <w:rFonts w:ascii="Times New Roman" w:hAnsi="Times New Roman" w:cs="Times New Roman"/>
          <w:color w:val="000000"/>
        </w:rPr>
        <w:t>]</w:t>
      </w:r>
      <w:r w:rsidR="004449CA">
        <w:rPr>
          <w:rFonts w:ascii="Times New Roman" w:hAnsi="Times New Roman" w:cs="Times New Roman"/>
          <w:color w:val="000000"/>
        </w:rPr>
        <w:tab/>
        <w:t>“</w:t>
      </w:r>
      <w:proofErr w:type="spellStart"/>
      <w:r w:rsidR="004449CA">
        <w:rPr>
          <w:rFonts w:ascii="Times New Roman" w:hAnsi="Times New Roman" w:cs="Times New Roman"/>
          <w:color w:val="000000"/>
        </w:rPr>
        <w:t>SparkFun</w:t>
      </w:r>
      <w:proofErr w:type="spellEnd"/>
      <w:r w:rsidR="004449CA">
        <w:rPr>
          <w:rFonts w:ascii="Times New Roman" w:hAnsi="Times New Roman" w:cs="Times New Roman"/>
          <w:color w:val="000000"/>
        </w:rPr>
        <w:t xml:space="preserve"> Altitude/Pressure Sensor Breakout – MPL3115A2,” </w:t>
      </w:r>
      <w:r w:rsidR="004449CA">
        <w:rPr>
          <w:rFonts w:ascii="Times New Roman" w:hAnsi="Times New Roman" w:cs="Times New Roman"/>
          <w:i/>
          <w:color w:val="000000"/>
        </w:rPr>
        <w:t>sparkfun.com</w:t>
      </w:r>
      <w:r w:rsidR="004449CA">
        <w:rPr>
          <w:rFonts w:ascii="Times New Roman" w:hAnsi="Times New Roman" w:cs="Times New Roman"/>
          <w:color w:val="000000"/>
        </w:rPr>
        <w:t xml:space="preserve">. [Online]. Available: </w:t>
      </w:r>
      <w:hyperlink r:id="rId11" w:history="1">
        <w:r w:rsidR="004449CA" w:rsidRPr="004A46B2">
          <w:rPr>
            <w:rStyle w:val="Hyperlink"/>
            <w:rFonts w:ascii="Times New Roman" w:hAnsi="Times New Roman" w:cs="Times New Roman"/>
          </w:rPr>
          <w:t>https://www.sparkfun.com/products/11084</w:t>
        </w:r>
      </w:hyperlink>
      <w:r w:rsidR="004449CA">
        <w:rPr>
          <w:rFonts w:ascii="Times New Roman" w:hAnsi="Times New Roman" w:cs="Times New Roman"/>
          <w:color w:val="000000"/>
        </w:rPr>
        <w:t>. [Accessed Jun. 6, 2018]</w:t>
      </w:r>
      <w:r w:rsidR="006E41E9">
        <w:rPr>
          <w:rFonts w:ascii="Times New Roman" w:hAnsi="Times New Roman" w:cs="Times New Roman"/>
          <w:color w:val="000000"/>
        </w:rPr>
        <w:t>.</w:t>
      </w:r>
    </w:p>
    <w:p w14:paraId="71583A49" w14:textId="68D497EC" w:rsidR="000910E8" w:rsidRDefault="00C84273" w:rsidP="00CB7227">
      <w:pPr>
        <w:spacing w:line="360" w:lineRule="auto"/>
        <w:ind w:left="720" w:hanging="720"/>
        <w:rPr>
          <w:rFonts w:ascii="Times New Roman" w:hAnsi="Times New Roman" w:cs="Times New Roman"/>
        </w:rPr>
      </w:pPr>
      <w:r>
        <w:rPr>
          <w:rFonts w:ascii="Times New Roman" w:hAnsi="Times New Roman" w:cs="Times New Roman"/>
        </w:rPr>
        <w:t>[</w:t>
      </w:r>
      <w:r w:rsidR="00F2585C">
        <w:rPr>
          <w:rFonts w:ascii="Times New Roman" w:hAnsi="Times New Roman" w:cs="Times New Roman"/>
        </w:rPr>
        <w:t>10</w:t>
      </w:r>
      <w:r>
        <w:rPr>
          <w:rFonts w:ascii="Times New Roman" w:hAnsi="Times New Roman" w:cs="Times New Roman"/>
        </w:rPr>
        <w:t>]</w:t>
      </w:r>
      <w:r>
        <w:rPr>
          <w:rFonts w:ascii="Times New Roman" w:hAnsi="Times New Roman" w:cs="Times New Roman"/>
        </w:rPr>
        <w:tab/>
        <w:t xml:space="preserve">Garmin, “GPS 15x Technical Specifications,” GPS 15x datasheet, </w:t>
      </w:r>
      <w:r w:rsidR="00B81C54">
        <w:rPr>
          <w:rFonts w:ascii="Times New Roman" w:hAnsi="Times New Roman" w:cs="Times New Roman"/>
        </w:rPr>
        <w:t>Oct. 2011</w:t>
      </w:r>
      <w:r>
        <w:rPr>
          <w:rFonts w:ascii="Times New Roman" w:hAnsi="Times New Roman" w:cs="Times New Roman"/>
        </w:rPr>
        <w:t xml:space="preserve"> </w:t>
      </w:r>
    </w:p>
    <w:p w14:paraId="1491DB28" w14:textId="5A7AA78D" w:rsidR="00F2585C" w:rsidRPr="009F7842" w:rsidRDefault="00B81C54" w:rsidP="00D5191B">
      <w:pPr>
        <w:spacing w:line="360" w:lineRule="auto"/>
        <w:ind w:left="720" w:hanging="720"/>
        <w:rPr>
          <w:rFonts w:ascii="Times New Roman" w:hAnsi="Times New Roman" w:cs="Times New Roman"/>
        </w:rPr>
      </w:pPr>
      <w:r>
        <w:rPr>
          <w:rFonts w:ascii="Times New Roman" w:hAnsi="Times New Roman" w:cs="Times New Roman"/>
        </w:rPr>
        <w:t>[</w:t>
      </w:r>
      <w:r w:rsidR="00F2585C">
        <w:rPr>
          <w:rFonts w:ascii="Times New Roman" w:hAnsi="Times New Roman" w:cs="Times New Roman"/>
        </w:rPr>
        <w:t>11</w:t>
      </w:r>
      <w:r>
        <w:rPr>
          <w:rFonts w:ascii="Times New Roman" w:hAnsi="Times New Roman" w:cs="Times New Roman"/>
        </w:rPr>
        <w:t>]</w:t>
      </w:r>
      <w:r>
        <w:rPr>
          <w:rFonts w:ascii="Times New Roman" w:hAnsi="Times New Roman" w:cs="Times New Roman"/>
        </w:rPr>
        <w:tab/>
        <w:t>“GPS 15x</w:t>
      </w:r>
      <w:r>
        <w:rPr>
          <w:rFonts w:ascii="Times New Roman" w:hAnsi="Times New Roman" w:cs="Times New Roman"/>
          <w:vertAlign w:val="superscript"/>
        </w:rPr>
        <w:t>TM</w:t>
      </w:r>
      <w:r>
        <w:rPr>
          <w:rFonts w:ascii="Times New Roman" w:hAnsi="Times New Roman" w:cs="Times New Roman"/>
        </w:rPr>
        <w:t xml:space="preserve">,” </w:t>
      </w:r>
      <w:r w:rsidRPr="00B81C54">
        <w:rPr>
          <w:rFonts w:ascii="Times New Roman" w:hAnsi="Times New Roman" w:cs="Times New Roman"/>
          <w:i/>
        </w:rPr>
        <w:t>buy.garmin.com</w:t>
      </w:r>
      <w:r>
        <w:rPr>
          <w:rFonts w:ascii="Times New Roman" w:hAnsi="Times New Roman" w:cs="Times New Roman"/>
        </w:rPr>
        <w:t xml:space="preserve">. [Online]. Available: </w:t>
      </w:r>
      <w:hyperlink r:id="rId12" w:anchor="overview" w:history="1">
        <w:r w:rsidRPr="004A46B2">
          <w:rPr>
            <w:rStyle w:val="Hyperlink"/>
            <w:rFonts w:ascii="Times New Roman" w:hAnsi="Times New Roman" w:cs="Times New Roman"/>
          </w:rPr>
          <w:t>https://buy.garmin.com/en-US/US/p/51048#overview</w:t>
        </w:r>
      </w:hyperlink>
      <w:r>
        <w:rPr>
          <w:rFonts w:ascii="Times New Roman" w:hAnsi="Times New Roman" w:cs="Times New Roman"/>
        </w:rPr>
        <w:t>. [Accessed Jun. 6, 2018</w:t>
      </w:r>
      <w:r w:rsidR="006E41E9">
        <w:rPr>
          <w:rFonts w:ascii="Times New Roman" w:hAnsi="Times New Roman" w:cs="Times New Roman"/>
        </w:rPr>
        <w:t>].</w:t>
      </w:r>
    </w:p>
    <w:sectPr w:rsidR="00F2585C" w:rsidRPr="009F7842" w:rsidSect="00F04247">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1E573" w14:textId="77777777" w:rsidR="00094071" w:rsidRDefault="00094071" w:rsidP="00F04247">
      <w:pPr>
        <w:spacing w:after="0" w:line="240" w:lineRule="auto"/>
      </w:pPr>
      <w:r>
        <w:separator/>
      </w:r>
    </w:p>
  </w:endnote>
  <w:endnote w:type="continuationSeparator" w:id="0">
    <w:p w14:paraId="6C2B8993" w14:textId="77777777" w:rsidR="00094071" w:rsidRDefault="00094071" w:rsidP="00F04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7FA5E" w14:textId="77777777" w:rsidR="00094071" w:rsidRDefault="00094071" w:rsidP="00F04247">
      <w:pPr>
        <w:spacing w:after="0" w:line="240" w:lineRule="auto"/>
      </w:pPr>
      <w:r>
        <w:separator/>
      </w:r>
    </w:p>
  </w:footnote>
  <w:footnote w:type="continuationSeparator" w:id="0">
    <w:p w14:paraId="2AEAF38A" w14:textId="77777777" w:rsidR="00094071" w:rsidRDefault="00094071" w:rsidP="00F042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C8228" w14:textId="77777777" w:rsidR="00F04247" w:rsidRDefault="00F04247">
    <w:pPr>
      <w:pStyle w:val="Header"/>
    </w:pPr>
    <w:r>
      <w:t>David Richardson</w:t>
    </w:r>
    <w:r>
      <w:tab/>
      <w:t>MIT Lincoln Labs – High Ball</w:t>
    </w:r>
    <w:r>
      <w:tab/>
      <w:t>Morris Cohen, Whit Smith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247"/>
    <w:rsid w:val="00075991"/>
    <w:rsid w:val="000910E8"/>
    <w:rsid w:val="00094071"/>
    <w:rsid w:val="00096C1D"/>
    <w:rsid w:val="00184465"/>
    <w:rsid w:val="002705A8"/>
    <w:rsid w:val="002C0772"/>
    <w:rsid w:val="002C6AF0"/>
    <w:rsid w:val="0033348D"/>
    <w:rsid w:val="003452C4"/>
    <w:rsid w:val="004449CA"/>
    <w:rsid w:val="00451CB4"/>
    <w:rsid w:val="0047541B"/>
    <w:rsid w:val="004831B1"/>
    <w:rsid w:val="00483FA5"/>
    <w:rsid w:val="00495A1C"/>
    <w:rsid w:val="004F2BE7"/>
    <w:rsid w:val="00584BE4"/>
    <w:rsid w:val="005B2FF0"/>
    <w:rsid w:val="006826D4"/>
    <w:rsid w:val="006E41E9"/>
    <w:rsid w:val="00702B46"/>
    <w:rsid w:val="00877699"/>
    <w:rsid w:val="00880DE3"/>
    <w:rsid w:val="008C6AD0"/>
    <w:rsid w:val="008F2669"/>
    <w:rsid w:val="0093087F"/>
    <w:rsid w:val="009C458E"/>
    <w:rsid w:val="009D4E25"/>
    <w:rsid w:val="009F7842"/>
    <w:rsid w:val="00AF57B2"/>
    <w:rsid w:val="00B07E14"/>
    <w:rsid w:val="00B81C54"/>
    <w:rsid w:val="00BB2825"/>
    <w:rsid w:val="00C36FD0"/>
    <w:rsid w:val="00C84273"/>
    <w:rsid w:val="00CB34DD"/>
    <w:rsid w:val="00CB7227"/>
    <w:rsid w:val="00D5191B"/>
    <w:rsid w:val="00D60C6E"/>
    <w:rsid w:val="00E52B4C"/>
    <w:rsid w:val="00E65FDB"/>
    <w:rsid w:val="00F04247"/>
    <w:rsid w:val="00F22FAF"/>
    <w:rsid w:val="00F2585C"/>
    <w:rsid w:val="00FA2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0CB12"/>
  <w15:chartTrackingRefBased/>
  <w15:docId w15:val="{50DA1D54-6EF2-4B80-A68B-052BFA65B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247"/>
  </w:style>
  <w:style w:type="paragraph" w:styleId="Footer">
    <w:name w:val="footer"/>
    <w:basedOn w:val="Normal"/>
    <w:link w:val="FooterChar"/>
    <w:uiPriority w:val="99"/>
    <w:unhideWhenUsed/>
    <w:rsid w:val="00F04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247"/>
  </w:style>
  <w:style w:type="character" w:styleId="Hyperlink">
    <w:name w:val="Hyperlink"/>
    <w:basedOn w:val="DefaultParagraphFont"/>
    <w:uiPriority w:val="99"/>
    <w:unhideWhenUsed/>
    <w:rsid w:val="0033348D"/>
    <w:rPr>
      <w:color w:val="0563C1" w:themeColor="hyperlink"/>
      <w:u w:val="single"/>
    </w:rPr>
  </w:style>
  <w:style w:type="character" w:styleId="Emphasis">
    <w:name w:val="Emphasis"/>
    <w:basedOn w:val="DefaultParagraphFont"/>
    <w:uiPriority w:val="20"/>
    <w:qFormat/>
    <w:rsid w:val="002C0772"/>
    <w:rPr>
      <w:i/>
      <w:iCs/>
    </w:rPr>
  </w:style>
  <w:style w:type="character" w:styleId="UnresolvedMention">
    <w:name w:val="Unresolved Mention"/>
    <w:basedOn w:val="DefaultParagraphFont"/>
    <w:uiPriority w:val="99"/>
    <w:semiHidden/>
    <w:unhideWhenUsed/>
    <w:rsid w:val="004F2BE7"/>
    <w:rPr>
      <w:color w:val="605E5C"/>
      <w:shd w:val="clear" w:color="auto" w:fill="E1DFDD"/>
    </w:rPr>
  </w:style>
  <w:style w:type="character" w:styleId="FollowedHyperlink">
    <w:name w:val="FollowedHyperlink"/>
    <w:basedOn w:val="DefaultParagraphFont"/>
    <w:uiPriority w:val="99"/>
    <w:semiHidden/>
    <w:unhideWhenUsed/>
    <w:rsid w:val="004F2B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cmag.com/news/gps-versus-barometric-altitude-the-definitive-answer/"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thebalancecareers.com/basic-flight-instruments-the-altimeter-282608" TargetMode="External"/><Relationship Id="rId12" Type="http://schemas.openxmlformats.org/officeDocument/2006/relationships/hyperlink" Target="https://buy.garmin.com/en-US/US/p/5104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oughtco.com/history-of-altimeter-4075457" TargetMode="External"/><Relationship Id="rId11" Type="http://schemas.openxmlformats.org/officeDocument/2006/relationships/hyperlink" Target="https://www.sparkfun.com/products/11084"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lola.gsfc.nasa.gov/" TargetMode="External"/><Relationship Id="rId4" Type="http://schemas.openxmlformats.org/officeDocument/2006/relationships/footnotes" Target="footnotes.xml"/><Relationship Id="rId9" Type="http://schemas.openxmlformats.org/officeDocument/2006/relationships/hyperlink" Target="http://www.mdpi.com/1424-8220/17/8/188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Richardson</dc:creator>
  <cp:keywords/>
  <dc:description/>
  <cp:lastModifiedBy>Kristy Scott</cp:lastModifiedBy>
  <cp:revision>5</cp:revision>
  <dcterms:created xsi:type="dcterms:W3CDTF">2018-06-08T17:10:00Z</dcterms:created>
  <dcterms:modified xsi:type="dcterms:W3CDTF">2018-06-08T17:24:00Z</dcterms:modified>
</cp:coreProperties>
</file>