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7EC1" w14:textId="777B79B7" w:rsidR="004A1AE2" w:rsidRDefault="004A1AE2">
      <w:r>
        <w:t xml:space="preserve">Brandon Reyes Morales - 22992 </w:t>
      </w:r>
    </w:p>
    <w:p w14:paraId="343CF554" w14:textId="0A0D91D2" w:rsidR="004A1AE2" w:rsidRPr="004A1AE2" w:rsidRDefault="004A1AE2">
      <w:pPr>
        <w:rPr>
          <w:lang w:val="es-419"/>
        </w:rPr>
      </w:pPr>
      <w:r w:rsidRPr="004A1AE2">
        <w:rPr>
          <w:lang w:val="es-419"/>
        </w:rPr>
        <w:t xml:space="preserve">Santiago Pereira </w:t>
      </w:r>
      <w:r>
        <w:rPr>
          <w:lang w:val="es-419"/>
        </w:rPr>
        <w:t>- 22318</w:t>
      </w:r>
    </w:p>
    <w:p w14:paraId="71671318" w14:textId="111F5464" w:rsidR="004A1AE2" w:rsidRPr="004A1AE2" w:rsidRDefault="004A1AE2">
      <w:pPr>
        <w:rPr>
          <w:lang w:val="es-419"/>
        </w:rPr>
      </w:pPr>
      <w:r w:rsidRPr="004A1AE2">
        <w:rPr>
          <w:lang w:val="es-419"/>
        </w:rPr>
        <w:t xml:space="preserve">Nacy Gabriela Mazariegos - </w:t>
      </w:r>
      <w:r>
        <w:rPr>
          <w:lang w:val="es-419"/>
        </w:rPr>
        <w:t>22513</w:t>
      </w:r>
    </w:p>
    <w:p w14:paraId="396AEA0F" w14:textId="74161944" w:rsidR="004A1AE2" w:rsidRPr="004A1AE2" w:rsidRDefault="004A1AE2" w:rsidP="004A1AE2">
      <w:pPr>
        <w:jc w:val="center"/>
        <w:rPr>
          <w:b/>
          <w:bCs/>
          <w:sz w:val="28"/>
          <w:szCs w:val="28"/>
          <w:lang w:val="es-419"/>
        </w:rPr>
      </w:pPr>
      <w:r w:rsidRPr="004A1AE2">
        <w:rPr>
          <w:b/>
          <w:bCs/>
          <w:sz w:val="28"/>
          <w:szCs w:val="28"/>
          <w:lang w:val="es-419"/>
        </w:rPr>
        <w:t>Laboratorio 9</w:t>
      </w:r>
    </w:p>
    <w:p w14:paraId="1194CF45" w14:textId="40AC9F60" w:rsidR="009318C8" w:rsidRPr="004A1AE2" w:rsidRDefault="00CD063D">
      <w:pPr>
        <w:rPr>
          <w:b/>
          <w:bCs/>
          <w:lang w:val="es-419"/>
        </w:rPr>
      </w:pPr>
      <w:proofErr w:type="spellStart"/>
      <w:r w:rsidRPr="004A1AE2">
        <w:rPr>
          <w:b/>
          <w:bCs/>
          <w:lang w:val="es-419"/>
        </w:rPr>
        <w:t>Task</w:t>
      </w:r>
      <w:proofErr w:type="spellEnd"/>
      <w:r w:rsidRPr="004A1AE2">
        <w:rPr>
          <w:b/>
          <w:bCs/>
          <w:lang w:val="es-419"/>
        </w:rPr>
        <w:t xml:space="preserve"> 1</w:t>
      </w:r>
    </w:p>
    <w:p w14:paraId="24821E10" w14:textId="4A39B30D" w:rsidR="00CD063D" w:rsidRPr="004A1AE2" w:rsidRDefault="00CD063D" w:rsidP="00CD063D">
      <w:pPr>
        <w:pStyle w:val="ListParagraph"/>
        <w:numPr>
          <w:ilvl w:val="0"/>
          <w:numId w:val="1"/>
        </w:numPr>
        <w:rPr>
          <w:b/>
          <w:bCs/>
          <w:lang w:val="es-419"/>
        </w:rPr>
      </w:pPr>
      <w:r w:rsidRPr="004A1AE2">
        <w:rPr>
          <w:b/>
          <w:bCs/>
          <w:lang w:val="es-419"/>
        </w:rPr>
        <w:t xml:space="preserve">Diferencia Fundamental: Defina con sus propias palabras la diferencia exacta a nivel de píxel entre la Segmentación Semántica y la Segmentación de Instancia. </w:t>
      </w:r>
    </w:p>
    <w:p w14:paraId="2D599089" w14:textId="43362767" w:rsidR="00CD063D" w:rsidRDefault="00CD063D" w:rsidP="00CD063D">
      <w:pPr>
        <w:rPr>
          <w:lang w:val="es-419"/>
        </w:rPr>
      </w:pPr>
      <w:r>
        <w:rPr>
          <w:lang w:val="es-419"/>
        </w:rPr>
        <w:t xml:space="preserve">La segmentación semántica clásica cada </w:t>
      </w:r>
      <w:proofErr w:type="gramStart"/>
      <w:r>
        <w:rPr>
          <w:lang w:val="es-419"/>
        </w:rPr>
        <w:t>pixel</w:t>
      </w:r>
      <w:proofErr w:type="gramEnd"/>
      <w:r>
        <w:rPr>
          <w:lang w:val="es-419"/>
        </w:rPr>
        <w:t xml:space="preserve"> de una imagen según su categoría, pero no distingue objetos individuales de la misma clase. Si en </w:t>
      </w:r>
      <w:proofErr w:type="gramStart"/>
      <w:r>
        <w:rPr>
          <w:lang w:val="es-419"/>
        </w:rPr>
        <w:t>un fotografía</w:t>
      </w:r>
      <w:proofErr w:type="gramEnd"/>
      <w:r>
        <w:rPr>
          <w:lang w:val="es-419"/>
        </w:rPr>
        <w:t xml:space="preserve"> aparecen 3 </w:t>
      </w:r>
      <w:r w:rsidR="00977A7F">
        <w:rPr>
          <w:lang w:val="es-419"/>
        </w:rPr>
        <w:t>persona</w:t>
      </w:r>
      <w:r>
        <w:rPr>
          <w:lang w:val="es-419"/>
        </w:rPr>
        <w:t>, todos los píxeles pertenecen a “</w:t>
      </w:r>
      <w:r w:rsidR="00977A7F">
        <w:rPr>
          <w:lang w:val="es-419"/>
        </w:rPr>
        <w:t>persona</w:t>
      </w:r>
      <w:r>
        <w:rPr>
          <w:lang w:val="es-419"/>
        </w:rPr>
        <w:t>” reciben una etiqueta. El resultado es un mapa por clase, no por objeto individual. U-Net pertenece a esta familia y fue diseñada para producir segmentaciones densas y precisas a nivel de píxel.</w:t>
      </w:r>
    </w:p>
    <w:p w14:paraId="32C578A9" w14:textId="7E2A14AD" w:rsidR="00CD063D" w:rsidRPr="00CD063D" w:rsidRDefault="00CD063D" w:rsidP="00CD063D">
      <w:pPr>
        <w:rPr>
          <w:lang w:val="es-419"/>
        </w:rPr>
      </w:pPr>
      <w:r>
        <w:rPr>
          <w:lang w:val="es-419"/>
        </w:rPr>
        <w:t xml:space="preserve">La segmentación de distancia también puede trabajar a nivel de píxel, pero además separa cada objeto como una entidad distinta. Si hay 3 </w:t>
      </w:r>
      <w:r w:rsidR="00977A7F">
        <w:rPr>
          <w:lang w:val="es-419"/>
        </w:rPr>
        <w:t>persona</w:t>
      </w:r>
      <w:r>
        <w:rPr>
          <w:lang w:val="es-419"/>
        </w:rPr>
        <w:t>, no solo marca los pixeles de persona, también genera una máscara diferente para cada una. Mask R-CNN hace esto con R-CNN con una rama extra que predice una máscara por instancia detectada.</w:t>
      </w:r>
    </w:p>
    <w:p w14:paraId="77C9D8F0" w14:textId="5944371F" w:rsidR="00CD063D" w:rsidRPr="004A1AE2" w:rsidRDefault="00CD063D" w:rsidP="00CD063D">
      <w:pPr>
        <w:pStyle w:val="ListParagraph"/>
        <w:numPr>
          <w:ilvl w:val="0"/>
          <w:numId w:val="1"/>
        </w:numPr>
        <w:rPr>
          <w:b/>
          <w:bCs/>
          <w:lang w:val="es-419"/>
        </w:rPr>
      </w:pPr>
      <w:r w:rsidRPr="004A1AE2">
        <w:rPr>
          <w:b/>
          <w:bCs/>
          <w:lang w:val="es-419"/>
        </w:rPr>
        <w:t>El Caso U-Net: Explique por qué la arquitectura U-Net (Segmentación Semántica) es ideal y altamente eficiente para la tarea 1 (separar a todos los humanos del fondo), pero explique técnicamente por</w:t>
      </w:r>
      <w:r w:rsidRPr="004A1AE2">
        <w:rPr>
          <w:b/>
          <w:bCs/>
          <w:lang w:val="es-419"/>
        </w:rPr>
        <w:t xml:space="preserve"> </w:t>
      </w:r>
      <w:r w:rsidRPr="004A1AE2">
        <w:rPr>
          <w:b/>
          <w:bCs/>
          <w:lang w:val="es-419"/>
        </w:rPr>
        <w:t>qué fracasaría si intentamos usarla para la tarea 2 si hay dos réplicas de espadas idénticas cruzadas</w:t>
      </w:r>
      <w:r w:rsidRPr="004A1AE2">
        <w:rPr>
          <w:b/>
          <w:bCs/>
          <w:lang w:val="es-419"/>
        </w:rPr>
        <w:t xml:space="preserve"> </w:t>
      </w:r>
      <w:r w:rsidRPr="004A1AE2">
        <w:rPr>
          <w:b/>
          <w:bCs/>
          <w:lang w:val="es-419"/>
        </w:rPr>
        <w:t>en la foto.</w:t>
      </w:r>
    </w:p>
    <w:p w14:paraId="1996C585" w14:textId="3B46D888" w:rsidR="00977A7F" w:rsidRDefault="00977A7F" w:rsidP="00977A7F">
      <w:pPr>
        <w:rPr>
          <w:lang w:val="es-419"/>
        </w:rPr>
      </w:pPr>
      <w:r w:rsidRPr="00977A7F">
        <w:rPr>
          <w:lang w:val="es-419"/>
        </w:rPr>
        <w:t xml:space="preserve">U-Net </w:t>
      </w:r>
      <w:r>
        <w:rPr>
          <w:lang w:val="es-419"/>
        </w:rPr>
        <w:t xml:space="preserve">puede funcionar </w:t>
      </w:r>
      <w:r w:rsidRPr="00977A7F">
        <w:rPr>
          <w:lang w:val="es-419"/>
        </w:rPr>
        <w:t>para la tarea 1 de la cabina AR</w:t>
      </w:r>
      <w:r>
        <w:rPr>
          <w:lang w:val="es-419"/>
        </w:rPr>
        <w:t xml:space="preserve"> el </w:t>
      </w:r>
      <w:r w:rsidRPr="00977A7F">
        <w:rPr>
          <w:lang w:val="es-419"/>
        </w:rPr>
        <w:t xml:space="preserve">escenario lo importante es lograr una separación precisa entre las personas y el fondo. Ese objetivo corresponde directamente a un problema de segmentación semántica, porque únicamente se requiere decidir, para cada píxel, si pertenece a la clase humano </w:t>
      </w:r>
      <w:r>
        <w:rPr>
          <w:lang w:val="es-419"/>
        </w:rPr>
        <w:t xml:space="preserve">u otra </w:t>
      </w:r>
      <w:proofErr w:type="spellStart"/>
      <w:r>
        <w:rPr>
          <w:lang w:val="es-419"/>
        </w:rPr>
        <w:t>clae</w:t>
      </w:r>
      <w:proofErr w:type="spellEnd"/>
      <w:r w:rsidRPr="00977A7F">
        <w:rPr>
          <w:lang w:val="es-419"/>
        </w:rPr>
        <w:t xml:space="preserve">. La arquitectura U-Net </w:t>
      </w:r>
      <w:r>
        <w:rPr>
          <w:lang w:val="es-419"/>
        </w:rPr>
        <w:t xml:space="preserve">fue creada </w:t>
      </w:r>
      <w:r w:rsidRPr="00977A7F">
        <w:rPr>
          <w:lang w:val="es-419"/>
        </w:rPr>
        <w:t xml:space="preserve">para segmentación densa, combinando una ruta de contracción que captura el contexto general de la imagen con una ruta de expansión que recupera información espacial detallada mediante </w:t>
      </w:r>
      <w:proofErr w:type="spellStart"/>
      <w:r w:rsidRPr="00977A7F">
        <w:rPr>
          <w:lang w:val="es-419"/>
        </w:rPr>
        <w:t>skip</w:t>
      </w:r>
      <w:proofErr w:type="spellEnd"/>
      <w:r w:rsidRPr="00977A7F">
        <w:rPr>
          <w:lang w:val="es-419"/>
        </w:rPr>
        <w:t xml:space="preserve"> </w:t>
      </w:r>
      <w:proofErr w:type="spellStart"/>
      <w:r w:rsidRPr="00977A7F">
        <w:rPr>
          <w:lang w:val="es-419"/>
        </w:rPr>
        <w:t>connections</w:t>
      </w:r>
      <w:proofErr w:type="spellEnd"/>
      <w:r w:rsidRPr="00977A7F">
        <w:rPr>
          <w:lang w:val="es-419"/>
        </w:rPr>
        <w:t xml:space="preserve">. </w:t>
      </w:r>
      <w:r>
        <w:rPr>
          <w:lang w:val="es-419"/>
        </w:rPr>
        <w:t>E</w:t>
      </w:r>
      <w:r w:rsidRPr="00977A7F">
        <w:rPr>
          <w:lang w:val="es-419"/>
        </w:rPr>
        <w:t>s eficaz para extraer siluetas humanas y sustituir el fondo.</w:t>
      </w:r>
    </w:p>
    <w:p w14:paraId="6E3B9D24" w14:textId="5D5FD89E" w:rsidR="00977A7F" w:rsidRDefault="00977A7F" w:rsidP="00977A7F">
      <w:pPr>
        <w:rPr>
          <w:lang w:val="es-419"/>
        </w:rPr>
      </w:pPr>
      <w:r w:rsidRPr="00977A7F">
        <w:rPr>
          <w:lang w:val="es-419"/>
        </w:rPr>
        <w:t xml:space="preserve">U-Net es muy </w:t>
      </w:r>
      <w:r>
        <w:rPr>
          <w:lang w:val="es-419"/>
        </w:rPr>
        <w:t xml:space="preserve">bueno </w:t>
      </w:r>
      <w:r w:rsidRPr="00977A7F">
        <w:rPr>
          <w:lang w:val="es-419"/>
        </w:rPr>
        <w:t xml:space="preserve">cuando el propósito es generar una máscara binaria o </w:t>
      </w:r>
      <w:proofErr w:type="spellStart"/>
      <w:r w:rsidRPr="00977A7F">
        <w:rPr>
          <w:lang w:val="es-419"/>
        </w:rPr>
        <w:t>multicategoría</w:t>
      </w:r>
      <w:proofErr w:type="spellEnd"/>
      <w:r w:rsidRPr="00977A7F">
        <w:rPr>
          <w:lang w:val="es-419"/>
        </w:rPr>
        <w:t xml:space="preserve"> por píxel. En una cabina AR,</w:t>
      </w:r>
      <w:r>
        <w:rPr>
          <w:lang w:val="es-419"/>
        </w:rPr>
        <w:t xml:space="preserve"> </w:t>
      </w:r>
      <w:r w:rsidRPr="00977A7F">
        <w:rPr>
          <w:lang w:val="es-419"/>
        </w:rPr>
        <w:t xml:space="preserve">permite separar a las personas del escenario real y después insertar detrás un fondo artificial. Como el modelo no necesita diferenciar entre “persona </w:t>
      </w:r>
      <w:r w:rsidRPr="00977A7F">
        <w:rPr>
          <w:lang w:val="es-419"/>
        </w:rPr>
        <w:lastRenderedPageBreak/>
        <w:t>1”, “persona 2” o “persona 3”, sino únicamente resolver la distinción persona vs fondo, el problema se vuelve más directo y también más eficiente a nivel computacional.</w:t>
      </w:r>
    </w:p>
    <w:p w14:paraId="7F5AE353" w14:textId="41061125" w:rsidR="00977A7F" w:rsidRDefault="00977A7F" w:rsidP="00977A7F">
      <w:pPr>
        <w:rPr>
          <w:lang w:val="es-419"/>
        </w:rPr>
      </w:pPr>
      <w:r w:rsidRPr="00977A7F">
        <w:rPr>
          <w:lang w:val="es-419"/>
        </w:rPr>
        <w:t>U-Net tendría problemas en la tarea 2 si en la imagen aparecen dos réplicas de espadas idénticas cruzadas. El motivo es que U-Net no genera máscaras independientes por objeto, sino que produce una única región asociada a cada clase. Si ambas espadas pertenecen a la clase “espada”, el modelo probablemente marcará todos esos píxeles como una sola masa semántica, sobre todo si ambas están en contacto o presentan oclusión. En esa situación, el sistema no podría determinar con precisión cuál espada corresponde al usuario VIP y cuál pertenece a otra persona de la fotografía.</w:t>
      </w:r>
    </w:p>
    <w:p w14:paraId="251DE3EA" w14:textId="63D8649D" w:rsidR="00977A7F" w:rsidRPr="00977A7F" w:rsidRDefault="00977A7F" w:rsidP="00977A7F">
      <w:pPr>
        <w:rPr>
          <w:lang w:val="es-419"/>
        </w:rPr>
      </w:pPr>
      <w:r w:rsidRPr="00977A7F">
        <w:rPr>
          <w:lang w:val="es-419"/>
        </w:rPr>
        <w:t xml:space="preserve">U-Net contesta </w:t>
      </w:r>
      <w:r>
        <w:rPr>
          <w:lang w:val="es-419"/>
        </w:rPr>
        <w:t xml:space="preserve">puede detectar las </w:t>
      </w:r>
      <w:proofErr w:type="gramStart"/>
      <w:r>
        <w:rPr>
          <w:lang w:val="es-419"/>
        </w:rPr>
        <w:t>espadas</w:t>
      </w:r>
      <w:proofErr w:type="gramEnd"/>
      <w:r>
        <w:rPr>
          <w:lang w:val="es-419"/>
        </w:rPr>
        <w:t xml:space="preserve"> </w:t>
      </w:r>
      <w:r w:rsidRPr="00977A7F">
        <w:rPr>
          <w:lang w:val="es-419"/>
        </w:rPr>
        <w:t xml:space="preserve">pero no puede responder con exactitud </w:t>
      </w:r>
      <w:proofErr w:type="spellStart"/>
      <w:r>
        <w:rPr>
          <w:lang w:val="es-419"/>
        </w:rPr>
        <w:t>cual</w:t>
      </w:r>
      <w:proofErr w:type="spellEnd"/>
      <w:r>
        <w:rPr>
          <w:lang w:val="es-419"/>
        </w:rPr>
        <w:t xml:space="preserve"> de las espadas es su dueño. </w:t>
      </w:r>
      <w:r w:rsidRPr="00977A7F">
        <w:rPr>
          <w:lang w:val="es-419"/>
        </w:rPr>
        <w:t>Cuando dos objetos de la misma clase se tocan visualmente, la segmentación semántica no dispone de un mecanismo natural para asignar identidades separadas a nivel de instancia. Por eso, U-Net sería una muy buena solución para remover el fondo, pero no sería suficiente para resaltar de forma selectiva únicamente el arma correcta.</w:t>
      </w:r>
    </w:p>
    <w:p w14:paraId="110AF84C" w14:textId="0151964C" w:rsidR="00CD063D" w:rsidRPr="004A1AE2" w:rsidRDefault="00CD063D" w:rsidP="00CD063D">
      <w:pPr>
        <w:pStyle w:val="ListParagraph"/>
        <w:numPr>
          <w:ilvl w:val="0"/>
          <w:numId w:val="1"/>
        </w:numPr>
        <w:rPr>
          <w:b/>
          <w:bCs/>
          <w:lang w:val="es-419"/>
        </w:rPr>
      </w:pPr>
      <w:r w:rsidRPr="004A1AE2">
        <w:rPr>
          <w:b/>
          <w:bCs/>
          <w:lang w:val="es-419"/>
        </w:rPr>
        <w:t>El Caso Mask R-CNN: Explique cómo la arquitectura Mask R-CNN (Segmentación de Instancia) resuelve el problema anterior basándose en su naturaleza de "dos etapas" (recordando que hereda</w:t>
      </w:r>
      <w:r w:rsidRPr="004A1AE2">
        <w:rPr>
          <w:b/>
          <w:bCs/>
          <w:lang w:val="es-419"/>
        </w:rPr>
        <w:t xml:space="preserve"> </w:t>
      </w:r>
      <w:r w:rsidRPr="004A1AE2">
        <w:rPr>
          <w:b/>
          <w:bCs/>
          <w:lang w:val="es-419"/>
        </w:rPr>
        <w:t>de Faster R-CNN). ¿Por qué Mask R-CNN sí podría iluminar una espada de rojo y otra de azul, incluso</w:t>
      </w:r>
      <w:r w:rsidRPr="004A1AE2">
        <w:rPr>
          <w:b/>
          <w:bCs/>
          <w:lang w:val="es-419"/>
        </w:rPr>
        <w:t xml:space="preserve"> </w:t>
      </w:r>
      <w:r w:rsidRPr="004A1AE2">
        <w:rPr>
          <w:b/>
          <w:bCs/>
          <w:lang w:val="es-419"/>
        </w:rPr>
        <w:t>si se están tocando en la imagen?</w:t>
      </w:r>
    </w:p>
    <w:p w14:paraId="537BFE6C" w14:textId="1ADD6F75" w:rsidR="004A1AE2" w:rsidRPr="004A1AE2" w:rsidRDefault="004A1AE2" w:rsidP="004A1AE2">
      <w:pPr>
        <w:rPr>
          <w:lang w:val="es-419"/>
        </w:rPr>
      </w:pPr>
      <w:r w:rsidRPr="004A1AE2">
        <w:rPr>
          <w:lang w:val="es-419"/>
        </w:rPr>
        <w:t xml:space="preserve">Mask R-CNN sí resuelve el problema anterior porque </w:t>
      </w:r>
      <w:r>
        <w:rPr>
          <w:lang w:val="es-419"/>
        </w:rPr>
        <w:t xml:space="preserve">da un </w:t>
      </w:r>
      <w:r w:rsidRPr="004A1AE2">
        <w:rPr>
          <w:lang w:val="es-419"/>
        </w:rPr>
        <w:t>enfoque de segmentación de instancia y mantiene la estructura de dos etapas de Faster R-CNN. En una etapa</w:t>
      </w:r>
      <w:r>
        <w:rPr>
          <w:lang w:val="es-419"/>
        </w:rPr>
        <w:t xml:space="preserve"> A</w:t>
      </w:r>
      <w:r w:rsidRPr="004A1AE2">
        <w:rPr>
          <w:lang w:val="es-419"/>
        </w:rPr>
        <w:t>, el modelo genera regiones candidatas donde posiblemente existan objetos. Después</w:t>
      </w:r>
      <w:r>
        <w:rPr>
          <w:lang w:val="es-419"/>
        </w:rPr>
        <w:t xml:space="preserve"> de la </w:t>
      </w:r>
      <w:r w:rsidRPr="004A1AE2">
        <w:rPr>
          <w:lang w:val="es-419"/>
        </w:rPr>
        <w:t>etapa</w:t>
      </w:r>
      <w:r>
        <w:rPr>
          <w:lang w:val="es-419"/>
        </w:rPr>
        <w:t xml:space="preserve"> B</w:t>
      </w:r>
      <w:r w:rsidRPr="004A1AE2">
        <w:rPr>
          <w:lang w:val="es-419"/>
        </w:rPr>
        <w:t xml:space="preserve">, para cada una de esas regiones, realiza la clasificación, ajusta la </w:t>
      </w:r>
      <w:proofErr w:type="spellStart"/>
      <w:r w:rsidRPr="004A1AE2">
        <w:rPr>
          <w:lang w:val="es-419"/>
        </w:rPr>
        <w:t>bounding</w:t>
      </w:r>
      <w:proofErr w:type="spellEnd"/>
      <w:r w:rsidRPr="004A1AE2">
        <w:rPr>
          <w:lang w:val="es-419"/>
        </w:rPr>
        <w:t xml:space="preserve"> box y predice una máscara individual. Esa </w:t>
      </w:r>
      <w:r>
        <w:rPr>
          <w:lang w:val="es-419"/>
        </w:rPr>
        <w:t>planificación es</w:t>
      </w:r>
      <w:r w:rsidRPr="004A1AE2">
        <w:rPr>
          <w:lang w:val="es-419"/>
        </w:rPr>
        <w:t xml:space="preserve"> basada en propuestas permite que cada objeto tenga </w:t>
      </w:r>
      <w:r>
        <w:rPr>
          <w:lang w:val="es-419"/>
        </w:rPr>
        <w:t>su presentación propia</w:t>
      </w:r>
      <w:r w:rsidRPr="004A1AE2">
        <w:rPr>
          <w:lang w:val="es-419"/>
        </w:rPr>
        <w:t xml:space="preserve">, </w:t>
      </w:r>
      <w:r>
        <w:rPr>
          <w:lang w:val="es-419"/>
        </w:rPr>
        <w:t>e incluso se detecta cuando tiene objetos cercanos</w:t>
      </w:r>
      <w:r w:rsidRPr="004A1AE2">
        <w:rPr>
          <w:lang w:val="es-419"/>
        </w:rPr>
        <w:t>.</w:t>
      </w:r>
    </w:p>
    <w:p w14:paraId="4E75CFA2" w14:textId="6D891036" w:rsidR="004A1AE2" w:rsidRPr="004A1AE2" w:rsidRDefault="004A1AE2" w:rsidP="004A1AE2">
      <w:pPr>
        <w:rPr>
          <w:lang w:val="es-419"/>
        </w:rPr>
      </w:pPr>
      <w:r w:rsidRPr="004A1AE2">
        <w:rPr>
          <w:lang w:val="es-419"/>
        </w:rPr>
        <w:t xml:space="preserve">La diferencia esencial es que Mask R-CNN no crea un único mapa general para la clase espada, sino una máscara por instancia detectada. </w:t>
      </w:r>
      <w:r>
        <w:rPr>
          <w:lang w:val="es-419"/>
        </w:rPr>
        <w:t xml:space="preserve">Por otro </w:t>
      </w:r>
      <w:proofErr w:type="gramStart"/>
      <w:r>
        <w:rPr>
          <w:lang w:val="es-419"/>
        </w:rPr>
        <w:t>lado</w:t>
      </w:r>
      <w:proofErr w:type="gramEnd"/>
      <w:r w:rsidRPr="004A1AE2">
        <w:rPr>
          <w:lang w:val="es-419"/>
        </w:rPr>
        <w:t xml:space="preserve"> Mask R-CNN incorpora una rama paralela dedicada a predecir máscaras de alta calidad para cada instancia, añadiendo poco sobrecosto respecto a Faster R-CNN. Gracias a ello, en una aplicación AR sería posible aplicar efectos visuales distintos a objetos diferentes</w:t>
      </w:r>
      <w:r>
        <w:rPr>
          <w:lang w:val="es-419"/>
        </w:rPr>
        <w:t xml:space="preserve"> como</w:t>
      </w:r>
      <w:r w:rsidRPr="004A1AE2">
        <w:rPr>
          <w:lang w:val="es-419"/>
        </w:rPr>
        <w:t xml:space="preserve"> por ejemplo</w:t>
      </w:r>
      <w:r>
        <w:rPr>
          <w:lang w:val="es-419"/>
        </w:rPr>
        <w:t xml:space="preserve"> </w:t>
      </w:r>
      <w:r w:rsidRPr="004A1AE2">
        <w:rPr>
          <w:lang w:val="es-419"/>
        </w:rPr>
        <w:t>iluminar una espada en rojo y otra en azul, incluso si ambas se están tocando</w:t>
      </w:r>
      <w:r>
        <w:rPr>
          <w:lang w:val="es-419"/>
        </w:rPr>
        <w:t>, sus mascaras quedan separadas.</w:t>
      </w:r>
    </w:p>
    <w:sectPr w:rsidR="004A1AE2" w:rsidRPr="004A1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0941"/>
    <w:multiLevelType w:val="hybridMultilevel"/>
    <w:tmpl w:val="877E8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13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3D"/>
    <w:rsid w:val="001540CF"/>
    <w:rsid w:val="004A1AE2"/>
    <w:rsid w:val="009318C8"/>
    <w:rsid w:val="00977A7F"/>
    <w:rsid w:val="009B77ED"/>
    <w:rsid w:val="00CD063D"/>
    <w:rsid w:val="00D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0D21"/>
  <w15:chartTrackingRefBased/>
  <w15:docId w15:val="{16D94630-3C60-43C8-878E-C8DAC6A7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 MORALES, BRANDON JAVIER</dc:creator>
  <cp:keywords/>
  <dc:description/>
  <cp:lastModifiedBy>REYES MORALES, BRANDON JAVIER</cp:lastModifiedBy>
  <cp:revision>1</cp:revision>
  <dcterms:created xsi:type="dcterms:W3CDTF">2026-04-17T05:17:00Z</dcterms:created>
  <dcterms:modified xsi:type="dcterms:W3CDTF">2026-04-17T05:44:00Z</dcterms:modified>
</cp:coreProperties>
</file>