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9CAD3A" w14:textId="1CE3118F" w:rsidR="00897960" w:rsidRDefault="00235BE6" w:rsidP="00235BE6">
      <w:pPr>
        <w:jc w:val="center"/>
        <w:rPr>
          <w:b/>
          <w:bCs/>
          <w:i/>
          <w:iCs/>
          <w:color w:val="FF0000"/>
          <w:sz w:val="28"/>
          <w:szCs w:val="28"/>
          <w:u w:val="single"/>
        </w:rPr>
      </w:pPr>
      <w:r>
        <w:rPr>
          <w:b/>
          <w:bCs/>
          <w:i/>
          <w:iCs/>
          <w:color w:val="FF0000"/>
          <w:sz w:val="28"/>
          <w:szCs w:val="28"/>
          <w:u w:val="single"/>
        </w:rPr>
        <w:t>Atelier Java 1 :</w:t>
      </w:r>
    </w:p>
    <w:p w14:paraId="093B71E4" w14:textId="288FFE51" w:rsidR="00235BE6" w:rsidRDefault="00235BE6" w:rsidP="00235BE6">
      <w:pPr>
        <w:rPr>
          <w:b/>
          <w:bCs/>
          <w:i/>
          <w:iCs/>
          <w:color w:val="196B24" w:themeColor="accent3"/>
          <w:sz w:val="24"/>
          <w:szCs w:val="24"/>
        </w:rPr>
      </w:pPr>
      <w:r>
        <w:rPr>
          <w:b/>
          <w:bCs/>
          <w:i/>
          <w:iCs/>
          <w:color w:val="196B24" w:themeColor="accent3"/>
          <w:sz w:val="24"/>
          <w:szCs w:val="24"/>
        </w:rPr>
        <w:t>Exercice 3 :</w:t>
      </w:r>
    </w:p>
    <w:p w14:paraId="3952CEF3" w14:textId="77182F89" w:rsidR="009A6883" w:rsidRPr="009A6883" w:rsidRDefault="009A6883" w:rsidP="00235BE6">
      <w:pPr>
        <w:rPr>
          <w:b/>
          <w:bCs/>
          <w:i/>
          <w:iCs/>
          <w:color w:val="A02B93" w:themeColor="accent5"/>
          <w:sz w:val="24"/>
          <w:szCs w:val="24"/>
        </w:rPr>
      </w:pPr>
      <w:r w:rsidRPr="009A6883">
        <w:rPr>
          <w:b/>
          <w:bCs/>
          <w:i/>
          <w:iCs/>
          <w:color w:val="A02B93" w:themeColor="accent5"/>
          <w:sz w:val="24"/>
          <w:szCs w:val="24"/>
        </w:rPr>
        <w:t xml:space="preserve">3.3 Les classes </w:t>
      </w:r>
      <w:proofErr w:type="spellStart"/>
      <w:r w:rsidRPr="009A6883">
        <w:rPr>
          <w:b/>
          <w:bCs/>
          <w:i/>
          <w:iCs/>
          <w:color w:val="A02B93" w:themeColor="accent5"/>
          <w:sz w:val="24"/>
          <w:szCs w:val="24"/>
        </w:rPr>
        <w:t>Ingredient</w:t>
      </w:r>
      <w:proofErr w:type="spellEnd"/>
      <w:r w:rsidRPr="009A6883">
        <w:rPr>
          <w:b/>
          <w:bCs/>
          <w:i/>
          <w:iCs/>
          <w:color w:val="A02B93" w:themeColor="accent5"/>
          <w:sz w:val="24"/>
          <w:szCs w:val="24"/>
        </w:rPr>
        <w:t xml:space="preserve"> et Client</w:t>
      </w:r>
      <w:r w:rsidR="00B63F86">
        <w:rPr>
          <w:b/>
          <w:bCs/>
          <w:i/>
          <w:iCs/>
          <w:color w:val="A02B93" w:themeColor="accent5"/>
          <w:sz w:val="24"/>
          <w:szCs w:val="24"/>
        </w:rPr>
        <w:t> :</w:t>
      </w:r>
    </w:p>
    <w:p w14:paraId="51EB9DC5" w14:textId="77777777" w:rsidR="00235BE6" w:rsidRDefault="00235BE6" w:rsidP="00235BE6">
      <w:pPr>
        <w:rPr>
          <w:b/>
          <w:bCs/>
          <w:i/>
          <w:iCs/>
          <w:color w:val="196B24" w:themeColor="accent3"/>
          <w:sz w:val="24"/>
          <w:szCs w:val="24"/>
        </w:rPr>
      </w:pPr>
    </w:p>
    <w:p w14:paraId="2F310509" w14:textId="3E887F16" w:rsidR="00235BE6" w:rsidRDefault="00235BE6" w:rsidP="00235BE6">
      <w:pPr>
        <w:rPr>
          <w:b/>
          <w:bCs/>
        </w:rPr>
      </w:pPr>
      <w:r w:rsidRPr="00235BE6">
        <w:rPr>
          <w:b/>
          <w:bCs/>
        </w:rPr>
        <w:t>Question 1 : Pour rappel, un objet est une instance d’une classe. La classe correspond au type de l’objet. En UML, la représentation d’une classe est divisée en trois parties. À quoi correspondent ces parties ?</w:t>
      </w:r>
    </w:p>
    <w:p w14:paraId="7D219FA2" w14:textId="62C3466E" w:rsidR="00235BE6" w:rsidRPr="00A9456C" w:rsidRDefault="00A9456C" w:rsidP="00235BE6">
      <w:pPr>
        <w:rPr>
          <w:b/>
          <w:bCs/>
          <w:color w:val="0070C0"/>
        </w:rPr>
      </w:pPr>
      <w:r>
        <w:rPr>
          <w:b/>
          <w:bCs/>
          <w:color w:val="0070C0"/>
        </w:rPr>
        <w:t>Le titre de la classe, les attributs et les méthodes</w:t>
      </w:r>
    </w:p>
    <w:p w14:paraId="30040E41" w14:textId="3A8B5BBF" w:rsidR="00235BE6" w:rsidRDefault="00235BE6" w:rsidP="00235BE6">
      <w:pPr>
        <w:rPr>
          <w:b/>
          <w:bCs/>
        </w:rPr>
      </w:pPr>
      <w:r>
        <w:rPr>
          <w:b/>
          <w:bCs/>
        </w:rPr>
        <w:t>Q</w:t>
      </w:r>
      <w:r w:rsidRPr="00235BE6">
        <w:rPr>
          <w:b/>
          <w:bCs/>
        </w:rPr>
        <w:t>uestion 2 : Il est important qu’une classe veille à l’encapsulation. En quoi consiste l’encapsulation ?</w:t>
      </w:r>
    </w:p>
    <w:p w14:paraId="7F329654" w14:textId="4E629A8C" w:rsidR="00235BE6" w:rsidRDefault="00A9456C" w:rsidP="00235BE6">
      <w:pPr>
        <w:rPr>
          <w:b/>
          <w:bCs/>
          <w:color w:val="0070C0"/>
        </w:rPr>
      </w:pPr>
      <w:proofErr w:type="gramStart"/>
      <w:r>
        <w:rPr>
          <w:b/>
          <w:bCs/>
          <w:color w:val="0070C0"/>
        </w:rPr>
        <w:t>Public ,</w:t>
      </w:r>
      <w:proofErr w:type="gramEnd"/>
      <w:r>
        <w:rPr>
          <w:b/>
          <w:bCs/>
          <w:color w:val="0070C0"/>
        </w:rPr>
        <w:t xml:space="preserve"> tu peux la modifier partout, utiliser  partout et même dans </w:t>
      </w:r>
      <w:proofErr w:type="spellStart"/>
      <w:r>
        <w:rPr>
          <w:b/>
          <w:bCs/>
          <w:color w:val="0070C0"/>
        </w:rPr>
        <w:t>d autres</w:t>
      </w:r>
      <w:proofErr w:type="spellEnd"/>
      <w:r>
        <w:rPr>
          <w:b/>
          <w:bCs/>
          <w:color w:val="0070C0"/>
        </w:rPr>
        <w:t xml:space="preserve"> classe</w:t>
      </w:r>
    </w:p>
    <w:p w14:paraId="5DB4F1E9" w14:textId="37CFCBDF" w:rsidR="00A9456C" w:rsidRPr="00A9456C" w:rsidRDefault="00A9456C" w:rsidP="00235BE6">
      <w:pPr>
        <w:rPr>
          <w:b/>
          <w:bCs/>
          <w:color w:val="0070C0"/>
        </w:rPr>
      </w:pPr>
      <w:proofErr w:type="spellStart"/>
      <w:proofErr w:type="gramStart"/>
      <w:r>
        <w:rPr>
          <w:b/>
          <w:bCs/>
          <w:color w:val="0070C0"/>
        </w:rPr>
        <w:t>Private</w:t>
      </w:r>
      <w:proofErr w:type="spellEnd"/>
      <w:r>
        <w:rPr>
          <w:b/>
          <w:bCs/>
          <w:color w:val="0070C0"/>
        </w:rPr>
        <w:t xml:space="preserve"> ,ne</w:t>
      </w:r>
      <w:proofErr w:type="gramEnd"/>
      <w:r>
        <w:rPr>
          <w:b/>
          <w:bCs/>
          <w:color w:val="0070C0"/>
        </w:rPr>
        <w:t xml:space="preserve"> peux être modifier et utiliser que par des fonctions de la classe</w:t>
      </w:r>
    </w:p>
    <w:p w14:paraId="0D535148" w14:textId="77777777" w:rsidR="00235BE6" w:rsidRDefault="00235BE6" w:rsidP="00235BE6">
      <w:pPr>
        <w:rPr>
          <w:b/>
          <w:bCs/>
        </w:rPr>
      </w:pPr>
      <w:r w:rsidRPr="00235BE6">
        <w:rPr>
          <w:b/>
          <w:bCs/>
        </w:rPr>
        <w:t xml:space="preserve">Question 3 : Que signifie le fait que la variable </w:t>
      </w:r>
      <w:proofErr w:type="spellStart"/>
      <w:r w:rsidRPr="00235BE6">
        <w:rPr>
          <w:b/>
          <w:bCs/>
        </w:rPr>
        <w:t>numeroSuivant</w:t>
      </w:r>
      <w:proofErr w:type="spellEnd"/>
      <w:r w:rsidRPr="00235BE6">
        <w:rPr>
          <w:b/>
          <w:bCs/>
        </w:rPr>
        <w:t xml:space="preserve"> soit soulignée ? Comment traduit-on cela en java ?</w:t>
      </w:r>
    </w:p>
    <w:p w14:paraId="5A083CC7" w14:textId="509DA92F" w:rsidR="00235BE6" w:rsidRPr="00A9456C" w:rsidRDefault="00A9456C" w:rsidP="00235BE6">
      <w:pPr>
        <w:rPr>
          <w:b/>
          <w:bCs/>
          <w:color w:val="0070C0"/>
        </w:rPr>
      </w:pPr>
      <w:r>
        <w:rPr>
          <w:b/>
          <w:bCs/>
          <w:color w:val="0070C0"/>
        </w:rPr>
        <w:t xml:space="preserve">Elle sera </w:t>
      </w:r>
      <w:proofErr w:type="spellStart"/>
      <w:r>
        <w:rPr>
          <w:b/>
          <w:bCs/>
          <w:color w:val="0070C0"/>
        </w:rPr>
        <w:t>static</w:t>
      </w:r>
      <w:proofErr w:type="spellEnd"/>
      <w:r>
        <w:rPr>
          <w:b/>
          <w:bCs/>
          <w:color w:val="0070C0"/>
        </w:rPr>
        <w:t xml:space="preserve"> et sera une variable de classe</w:t>
      </w:r>
    </w:p>
    <w:p w14:paraId="236FCEC6" w14:textId="51A9DD09" w:rsidR="00235BE6" w:rsidRDefault="00235BE6" w:rsidP="00235BE6">
      <w:pPr>
        <w:rPr>
          <w:b/>
          <w:bCs/>
        </w:rPr>
      </w:pPr>
      <w:r w:rsidRPr="00235BE6">
        <w:rPr>
          <w:b/>
          <w:bCs/>
        </w:rPr>
        <w:t xml:space="preserve"> Implémentez les classes </w:t>
      </w:r>
      <w:proofErr w:type="spellStart"/>
      <w:r w:rsidRPr="00235BE6">
        <w:rPr>
          <w:b/>
          <w:bCs/>
        </w:rPr>
        <w:t>Ingredient</w:t>
      </w:r>
      <w:proofErr w:type="spellEnd"/>
      <w:r w:rsidRPr="00235BE6">
        <w:rPr>
          <w:b/>
          <w:bCs/>
        </w:rPr>
        <w:t xml:space="preserve"> et Client conformément au diagramme de classes. Le numéro du client doit lui être attribué automatiquement par la classe (le premier créé recevant le numéro 1, le deuxième le numéro 2, …). Pour ce faire, utilisez la variable </w:t>
      </w:r>
      <w:proofErr w:type="spellStart"/>
      <w:r w:rsidRPr="00235BE6">
        <w:rPr>
          <w:b/>
          <w:bCs/>
        </w:rPr>
        <w:t>numeroSuivant</w:t>
      </w:r>
      <w:proofErr w:type="spellEnd"/>
      <w:r w:rsidRPr="00235BE6">
        <w:rPr>
          <w:b/>
          <w:bCs/>
        </w:rPr>
        <w:t>.</w:t>
      </w:r>
    </w:p>
    <w:p w14:paraId="115CE9F6" w14:textId="12CD5153" w:rsidR="00B63F86" w:rsidRDefault="00B63F86" w:rsidP="00235BE6">
      <w:pPr>
        <w:rPr>
          <w:b/>
          <w:bCs/>
          <w:color w:val="A02B93" w:themeColor="accent5"/>
        </w:rPr>
      </w:pPr>
      <w:r w:rsidRPr="00B63F86">
        <w:rPr>
          <w:b/>
          <w:bCs/>
          <w:color w:val="A02B93" w:themeColor="accent5"/>
        </w:rPr>
        <w:t>3.4 Égalités référentielles et structurelles</w:t>
      </w:r>
      <w:r>
        <w:rPr>
          <w:b/>
          <w:bCs/>
          <w:color w:val="A02B93" w:themeColor="accent5"/>
        </w:rPr>
        <w:t> :</w:t>
      </w:r>
    </w:p>
    <w:p w14:paraId="5B56F404" w14:textId="76DEE406" w:rsidR="00B63F86" w:rsidRDefault="00B63F86" w:rsidP="00235BE6">
      <w:pPr>
        <w:rPr>
          <w:b/>
          <w:bCs/>
        </w:rPr>
      </w:pPr>
      <w:r w:rsidRPr="00B63F86">
        <w:rPr>
          <w:b/>
          <w:bCs/>
        </w:rPr>
        <w:t>Question 4 : en Java, que faut-il faire pour définir l’égalité structurelle pour une classe ? Comment teste-t-on l’égalité structurelle entre deux objets.</w:t>
      </w:r>
    </w:p>
    <w:p w14:paraId="5F764499" w14:textId="11A71DFD" w:rsidR="00B63F86" w:rsidRPr="001828D7" w:rsidRDefault="001828D7" w:rsidP="00235BE6">
      <w:pPr>
        <w:rPr>
          <w:b/>
          <w:bCs/>
          <w:color w:val="0070C0"/>
        </w:rPr>
      </w:pPr>
      <w:proofErr w:type="gramStart"/>
      <w:r w:rsidRPr="001828D7">
        <w:rPr>
          <w:b/>
          <w:bCs/>
          <w:color w:val="0070C0"/>
        </w:rPr>
        <w:t>l'égalité</w:t>
      </w:r>
      <w:proofErr w:type="gramEnd"/>
      <w:r w:rsidRPr="001828D7">
        <w:rPr>
          <w:b/>
          <w:bCs/>
          <w:color w:val="0070C0"/>
        </w:rPr>
        <w:t xml:space="preserve"> structurelle entre deux objets signifie que les objets ont le même contenu ou les mêmes valeurs</w:t>
      </w:r>
      <w:r>
        <w:rPr>
          <w:b/>
          <w:bCs/>
          <w:color w:val="0070C0"/>
        </w:rPr>
        <w:t xml:space="preserve"> ( </w:t>
      </w:r>
      <w:proofErr w:type="spellStart"/>
      <w:r>
        <w:rPr>
          <w:b/>
          <w:bCs/>
          <w:color w:val="0070C0"/>
        </w:rPr>
        <w:t>equals</w:t>
      </w:r>
      <w:proofErr w:type="spellEnd"/>
      <w:r>
        <w:rPr>
          <w:b/>
          <w:bCs/>
          <w:color w:val="0070C0"/>
        </w:rPr>
        <w:t xml:space="preserve">() et </w:t>
      </w:r>
      <w:proofErr w:type="spellStart"/>
      <w:r>
        <w:rPr>
          <w:b/>
          <w:bCs/>
          <w:color w:val="0070C0"/>
        </w:rPr>
        <w:t>hashcode</w:t>
      </w:r>
      <w:proofErr w:type="spellEnd"/>
      <w:r>
        <w:rPr>
          <w:b/>
          <w:bCs/>
          <w:color w:val="0070C0"/>
        </w:rPr>
        <w:t>())</w:t>
      </w:r>
    </w:p>
    <w:p w14:paraId="48259F5A" w14:textId="77777777" w:rsidR="00B63F86" w:rsidRDefault="00B63F86" w:rsidP="00235BE6">
      <w:pPr>
        <w:rPr>
          <w:b/>
          <w:bCs/>
        </w:rPr>
      </w:pPr>
    </w:p>
    <w:p w14:paraId="6AC21EA9" w14:textId="56D71078" w:rsidR="00B63F86" w:rsidRDefault="00B63F86" w:rsidP="00235BE6">
      <w:pPr>
        <w:rPr>
          <w:b/>
          <w:bCs/>
          <w:color w:val="A02B93" w:themeColor="accent5"/>
        </w:rPr>
      </w:pPr>
      <w:r w:rsidRPr="00B63F86">
        <w:rPr>
          <w:b/>
          <w:bCs/>
          <w:color w:val="A02B93" w:themeColor="accent5"/>
        </w:rPr>
        <w:t>3.5 La classe Pizza</w:t>
      </w:r>
      <w:r>
        <w:rPr>
          <w:b/>
          <w:bCs/>
          <w:color w:val="A02B93" w:themeColor="accent5"/>
        </w:rPr>
        <w:t> :</w:t>
      </w:r>
    </w:p>
    <w:p w14:paraId="7F724C8E" w14:textId="77777777" w:rsidR="00B63F86" w:rsidRDefault="00B63F86" w:rsidP="00235BE6">
      <w:pPr>
        <w:rPr>
          <w:b/>
          <w:bCs/>
        </w:rPr>
      </w:pPr>
      <w:r w:rsidRPr="00B63F86">
        <w:rPr>
          <w:b/>
          <w:bCs/>
        </w:rPr>
        <w:t xml:space="preserve">Question 5 : quel est l’intérêt d’une classe abstraite ? </w:t>
      </w:r>
    </w:p>
    <w:p w14:paraId="3495279C" w14:textId="359BF8DB" w:rsidR="00B63F86" w:rsidRPr="00774DFC" w:rsidRDefault="00774DFC" w:rsidP="00235BE6">
      <w:pPr>
        <w:rPr>
          <w:b/>
          <w:bCs/>
          <w:color w:val="0070C0"/>
        </w:rPr>
      </w:pPr>
      <w:r w:rsidRPr="00774DFC">
        <w:rPr>
          <w:b/>
          <w:bCs/>
          <w:color w:val="0070C0"/>
        </w:rPr>
        <w:t>Une classe abstraite en Java (et dans d'autres langages orientés objet) est une classe qui ne peut pas être instanciée directement, mais qui sert de modèle ou de base pour d'autres classes</w:t>
      </w:r>
    </w:p>
    <w:p w14:paraId="6D725250" w14:textId="5EEFE79C" w:rsidR="00B63F86" w:rsidRDefault="00B63F86" w:rsidP="00235BE6">
      <w:pPr>
        <w:rPr>
          <w:b/>
          <w:bCs/>
        </w:rPr>
      </w:pPr>
      <w:r w:rsidRPr="00B63F86">
        <w:rPr>
          <w:b/>
          <w:bCs/>
        </w:rPr>
        <w:t>Question 6 : La classe pizza possède deux constructeurs. Comment s’appelle le fait d’avoir deux constructeurs ou d’avoir deux méthodes de même nom ?</w:t>
      </w:r>
    </w:p>
    <w:p w14:paraId="0DDAEDB4" w14:textId="77777777" w:rsidR="00B307EA" w:rsidRPr="00B63F86" w:rsidRDefault="00B307EA" w:rsidP="00235BE6">
      <w:pPr>
        <w:rPr>
          <w:b/>
          <w:bCs/>
        </w:rPr>
      </w:pPr>
    </w:p>
    <w:sectPr w:rsidR="00B307EA" w:rsidRPr="00B63F86">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A1B025" w14:textId="77777777" w:rsidR="006D4CD9" w:rsidRDefault="006D4CD9" w:rsidP="00B63F86">
      <w:pPr>
        <w:spacing w:line="240" w:lineRule="auto"/>
      </w:pPr>
      <w:r>
        <w:separator/>
      </w:r>
    </w:p>
  </w:endnote>
  <w:endnote w:type="continuationSeparator" w:id="0">
    <w:p w14:paraId="03623461" w14:textId="77777777" w:rsidR="006D4CD9" w:rsidRDefault="006D4CD9" w:rsidP="00B63F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0843597"/>
      <w:docPartObj>
        <w:docPartGallery w:val="Page Numbers (Bottom of Page)"/>
        <w:docPartUnique/>
      </w:docPartObj>
    </w:sdtPr>
    <w:sdtContent>
      <w:p w14:paraId="17A84F86" w14:textId="2EC00440" w:rsidR="00B63F86" w:rsidRDefault="00B63F86">
        <w:pPr>
          <w:pStyle w:val="Pieddepage"/>
        </w:pPr>
        <w:r>
          <w:rPr>
            <w:noProof/>
          </w:rPr>
          <mc:AlternateContent>
            <mc:Choice Requires="wpg">
              <w:drawing>
                <wp:anchor distT="0" distB="0" distL="114300" distR="114300" simplePos="0" relativeHeight="251659264" behindDoc="0" locked="0" layoutInCell="1" allowOverlap="1" wp14:anchorId="04FCF6A9" wp14:editId="2EB88202">
                  <wp:simplePos x="0" y="0"/>
                  <wp:positionH relativeFrom="margin">
                    <wp:align>right</wp:align>
                  </wp:positionH>
                  <wp:positionV relativeFrom="page">
                    <wp:align>bottom</wp:align>
                  </wp:positionV>
                  <wp:extent cx="436880" cy="716915"/>
                  <wp:effectExtent l="7620" t="9525" r="12700" b="6985"/>
                  <wp:wrapNone/>
                  <wp:docPr id="244595311"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597765514"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528102269"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778F5BE0" w14:textId="77777777" w:rsidR="00B63F86" w:rsidRDefault="00B63F86">
                                <w:pPr>
                                  <w:pStyle w:val="Pieddepage"/>
                                  <w:jc w:val="center"/>
                                  <w:rPr>
                                    <w:sz w:val="16"/>
                                    <w:szCs w:val="16"/>
                                  </w:rPr>
                                </w:pPr>
                                <w:r>
                                  <w:fldChar w:fldCharType="begin"/>
                                </w:r>
                                <w:r>
                                  <w:instrText>PAGE    \* MERGEFORMAT</w:instrText>
                                </w:r>
                                <w:r>
                                  <w:fldChar w:fldCharType="separate"/>
                                </w:r>
                                <w:r>
                                  <w:rPr>
                                    <w:sz w:val="16"/>
                                    <w:szCs w:val="16"/>
                                    <w:lang w:val="fr-FR"/>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FCF6A9" id="Groupe 1"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" filled="f" strokecolor="#7f7f7f">
                    <v:textbox>
                      <w:txbxContent>
                        <w:p w14:paraId="778F5BE0" w14:textId="77777777" w:rsidR="00B63F86" w:rsidRDefault="00B63F86">
                          <w:pPr>
                            <w:pStyle w:val="Pieddepage"/>
                            <w:jc w:val="center"/>
                            <w:rPr>
                              <w:sz w:val="16"/>
                              <w:szCs w:val="16"/>
                            </w:rPr>
                          </w:pPr>
                          <w:r>
                            <w:fldChar w:fldCharType="begin"/>
                          </w:r>
                          <w:r>
                            <w:instrText>PAGE    \* MERGEFORMAT</w:instrText>
                          </w:r>
                          <w:r>
                            <w:fldChar w:fldCharType="separate"/>
                          </w:r>
                          <w:r>
                            <w:rPr>
                              <w:sz w:val="16"/>
                              <w:szCs w:val="16"/>
                              <w:lang w:val="fr-FR"/>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5F5027" w14:textId="77777777" w:rsidR="006D4CD9" w:rsidRDefault="006D4CD9" w:rsidP="00B63F86">
      <w:pPr>
        <w:spacing w:line="240" w:lineRule="auto"/>
      </w:pPr>
      <w:r>
        <w:separator/>
      </w:r>
    </w:p>
  </w:footnote>
  <w:footnote w:type="continuationSeparator" w:id="0">
    <w:p w14:paraId="27A50754" w14:textId="77777777" w:rsidR="006D4CD9" w:rsidRDefault="006D4CD9" w:rsidP="00B63F8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BE6"/>
    <w:rsid w:val="001828D7"/>
    <w:rsid w:val="00235BE6"/>
    <w:rsid w:val="00473167"/>
    <w:rsid w:val="006D4CD9"/>
    <w:rsid w:val="00774DFC"/>
    <w:rsid w:val="00897960"/>
    <w:rsid w:val="009A6883"/>
    <w:rsid w:val="00A9456C"/>
    <w:rsid w:val="00B307EA"/>
    <w:rsid w:val="00B63F86"/>
    <w:rsid w:val="00B81B36"/>
    <w:rsid w:val="00DA25F5"/>
    <w:rsid w:val="00F0060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4B3017"/>
  <w15:chartTrackingRefBased/>
  <w15:docId w15:val="{D1E404BE-04A1-428C-8542-12766E472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35B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35B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35BE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35BE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35BE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35BE6"/>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35BE6"/>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35BE6"/>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35BE6"/>
    <w:pPr>
      <w:keepNext/>
      <w:keepLines/>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35BE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35BE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35BE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35BE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35BE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35BE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35BE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35BE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35BE6"/>
    <w:rPr>
      <w:rFonts w:eastAsiaTheme="majorEastAsia" w:cstheme="majorBidi"/>
      <w:color w:val="272727" w:themeColor="text1" w:themeTint="D8"/>
    </w:rPr>
  </w:style>
  <w:style w:type="paragraph" w:styleId="Titre">
    <w:name w:val="Title"/>
    <w:basedOn w:val="Normal"/>
    <w:next w:val="Normal"/>
    <w:link w:val="TitreCar"/>
    <w:uiPriority w:val="10"/>
    <w:qFormat/>
    <w:rsid w:val="00235B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35BE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35BE6"/>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35BE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35BE6"/>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235BE6"/>
    <w:rPr>
      <w:i/>
      <w:iCs/>
      <w:color w:val="404040" w:themeColor="text1" w:themeTint="BF"/>
    </w:rPr>
  </w:style>
  <w:style w:type="paragraph" w:styleId="Paragraphedeliste">
    <w:name w:val="List Paragraph"/>
    <w:basedOn w:val="Normal"/>
    <w:uiPriority w:val="34"/>
    <w:qFormat/>
    <w:rsid w:val="00235BE6"/>
    <w:pPr>
      <w:ind w:left="720"/>
      <w:contextualSpacing/>
    </w:pPr>
  </w:style>
  <w:style w:type="character" w:styleId="Accentuationintense">
    <w:name w:val="Intense Emphasis"/>
    <w:basedOn w:val="Policepardfaut"/>
    <w:uiPriority w:val="21"/>
    <w:qFormat/>
    <w:rsid w:val="00235BE6"/>
    <w:rPr>
      <w:i/>
      <w:iCs/>
      <w:color w:val="0F4761" w:themeColor="accent1" w:themeShade="BF"/>
    </w:rPr>
  </w:style>
  <w:style w:type="paragraph" w:styleId="Citationintense">
    <w:name w:val="Intense Quote"/>
    <w:basedOn w:val="Normal"/>
    <w:next w:val="Normal"/>
    <w:link w:val="CitationintenseCar"/>
    <w:uiPriority w:val="30"/>
    <w:qFormat/>
    <w:rsid w:val="00235B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35BE6"/>
    <w:rPr>
      <w:i/>
      <w:iCs/>
      <w:color w:val="0F4761" w:themeColor="accent1" w:themeShade="BF"/>
    </w:rPr>
  </w:style>
  <w:style w:type="character" w:styleId="Rfrenceintense">
    <w:name w:val="Intense Reference"/>
    <w:basedOn w:val="Policepardfaut"/>
    <w:uiPriority w:val="32"/>
    <w:qFormat/>
    <w:rsid w:val="00235BE6"/>
    <w:rPr>
      <w:b/>
      <w:bCs/>
      <w:smallCaps/>
      <w:color w:val="0F4761" w:themeColor="accent1" w:themeShade="BF"/>
      <w:spacing w:val="5"/>
    </w:rPr>
  </w:style>
  <w:style w:type="paragraph" w:styleId="En-tte">
    <w:name w:val="header"/>
    <w:basedOn w:val="Normal"/>
    <w:link w:val="En-tteCar"/>
    <w:uiPriority w:val="99"/>
    <w:unhideWhenUsed/>
    <w:rsid w:val="00B63F86"/>
    <w:pPr>
      <w:tabs>
        <w:tab w:val="center" w:pos="4536"/>
        <w:tab w:val="right" w:pos="9072"/>
      </w:tabs>
      <w:spacing w:line="240" w:lineRule="auto"/>
    </w:pPr>
  </w:style>
  <w:style w:type="character" w:customStyle="1" w:styleId="En-tteCar">
    <w:name w:val="En-tête Car"/>
    <w:basedOn w:val="Policepardfaut"/>
    <w:link w:val="En-tte"/>
    <w:uiPriority w:val="99"/>
    <w:rsid w:val="00B63F86"/>
  </w:style>
  <w:style w:type="paragraph" w:styleId="Pieddepage">
    <w:name w:val="footer"/>
    <w:basedOn w:val="Normal"/>
    <w:link w:val="PieddepageCar"/>
    <w:uiPriority w:val="99"/>
    <w:unhideWhenUsed/>
    <w:rsid w:val="00B63F86"/>
    <w:pPr>
      <w:tabs>
        <w:tab w:val="center" w:pos="4536"/>
        <w:tab w:val="right" w:pos="9072"/>
      </w:tabs>
      <w:spacing w:line="240" w:lineRule="auto"/>
    </w:pPr>
  </w:style>
  <w:style w:type="character" w:customStyle="1" w:styleId="PieddepageCar">
    <w:name w:val="Pied de page Car"/>
    <w:basedOn w:val="Policepardfaut"/>
    <w:link w:val="Pieddepage"/>
    <w:uiPriority w:val="99"/>
    <w:rsid w:val="00B63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299</Words>
  <Characters>1496</Characters>
  <Application>Microsoft Office Word</Application>
  <DocSecurity>0</DocSecurity>
  <Lines>35</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Van Bellinghen</dc:creator>
  <cp:keywords/>
  <dc:description/>
  <cp:lastModifiedBy>Brandon Van Bellinghen</cp:lastModifiedBy>
  <cp:revision>5</cp:revision>
  <dcterms:created xsi:type="dcterms:W3CDTF">2024-09-19T06:20:00Z</dcterms:created>
  <dcterms:modified xsi:type="dcterms:W3CDTF">2024-09-19T07:46:00Z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2664900a-a13b-444f-8192-896cd04c9af7</vt:lpwstr>
  </property>
</Properties>
</file>