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6B4C9A"/>
          <w:sz w:val="48"/>
          <w:szCs w:val="48"/>
        </w:rPr>
        <w:t xml:space="preserve">CIRCLE.SO SETUP GUIDE</w:t>
      </w:r>
    </w:p>
    <w:p>
      <w:pPr>
        <w:spacing w:after="400"/>
        <w:jc w:val="center"/>
      </w:pPr>
      <w:r>
        <w:rPr>
          <w:rFonts w:ascii="Arial" w:cs="Arial" w:eastAsia="Arial" w:hAnsi="Arial"/>
          <w:color w:val="2D2D2D"/>
          <w:sz w:val="36"/>
          <w:szCs w:val="36"/>
        </w:rPr>
        <w:t xml:space="preserve">One-Day Yoga Retreat Package</w:t>
      </w:r>
    </w:p>
    <w:p>
      <w:pPr>
        <w:pBdr>
          <w:top w:val="single" w:color="6B4C9A" w:sz="2" w:space="8"/>
          <w:bottom w:val="single" w:color="6B4C9A" w:sz="2" w:space="8"/>
        </w:pBdr>
        <w:spacing w:after="100"/>
        <w:jc w:val="center"/>
      </w:pPr>
      <w:r>
        <w:rPr>
          <w:rFonts w:ascii="Arial" w:cs="Arial" w:eastAsia="Arial" w:hAnsi="Arial"/>
          <w:color w:val="6B4C9A"/>
          <w:sz w:val="24"/>
          <w:szCs w:val="24"/>
        </w:rPr>
        <w:t xml:space="preserve">$19.99 Digital Retreat with Video Lessons &amp; PDF Guide</w:t>
      </w:r>
    </w:p>
    <w:p>
      <w:pPr>
        <w:spacing w:after="600"/>
      </w:pPr>
    </w:p>
    <w:p>
      <w:pPr>
        <w:spacing w:after="100"/>
        <w:jc w:val="center"/>
      </w:pPr>
      <w:r>
        <w:rPr>
          <w:rFonts w:ascii="Arial" w:cs="Arial" w:eastAsia="Arial" w:hAnsi="Arial"/>
          <w:color w:val="2D2D2D"/>
          <w:sz w:val="24"/>
          <w:szCs w:val="24"/>
        </w:rPr>
        <w:t xml:space="preserve">Prepared for Carla Gentile Yoga</w:t>
      </w:r>
    </w:p>
    <w:p>
      <w:pPr>
        <w:spacing w:after="100"/>
        <w:jc w:val="center"/>
      </w:pPr>
      <w:r>
        <w:rPr>
          <w:rFonts w:ascii="Arial" w:cs="Arial" w:eastAsia="Arial" w:hAnsi="Arial"/>
          <w:color w:val="6B4C9A"/>
          <w:sz w:val="22"/>
          <w:szCs w:val="22"/>
        </w:rPr>
        <w:t xml:space="preserve">carlagentileyoga@circle.so</w:t>
      </w:r>
    </w:p>
    <w:p>
      <w:pPr>
        <w:jc w:val="center"/>
      </w:pPr>
      <w:r>
        <w:rPr>
          <w:rFonts w:ascii="Arial" w:cs="Arial" w:eastAsia="Arial" w:hAnsi="Arial"/>
          <w:color w:val="666666"/>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6B4C9A"/>
          <w:sz w:val="32"/>
          <w:szCs w:val="32"/>
        </w:rPr>
        <w:t xml:space="preserve">What You’re Building</w:t>
      </w:r>
    </w:p>
    <w:p>
      <w:pPr>
        <w:spacing w:after="160"/>
      </w:pPr>
      <w:r>
        <w:rPr>
          <w:rFonts w:ascii="Arial" w:cs="Arial" w:eastAsia="Arial" w:hAnsi="Arial"/>
          <w:color w:val="2D2D2D"/>
          <w:sz w:val="22"/>
          <w:szCs w:val="22"/>
        </w:rPr>
        <w:t xml:space="preserve">This guide walks you through setting up a paid One-Day Yoga Retreat package on Circle.so, priced at $19.99. When you’re done, visitors will see a sales video that sells the retreat, and once they pay, they’ll unlock 4 yoga class videos plus a downloadable PDF guide.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color w:val="6B4C9A"/>
                <w:sz w:val="22"/>
                <w:szCs w:val="22"/>
              </w:rPr>
              <w:t xml:space="preserve">What Visitors See (Free)</w:t>
            </w:r>
          </w:p>
        </w:tc>
        <w:tc>
          <w:tcPr>
            <w:tcW w:type="dxa" w:w="536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tcPr>
          <w:p>
            <w:r>
              <w:rPr>
                <w:rFonts w:ascii="Arial" w:cs="Arial" w:eastAsia="Arial" w:hAnsi="Arial"/>
                <w:b/>
                <w:bCs/>
                <w:color w:val="6B4C9A"/>
                <w:sz w:val="22"/>
                <w:szCs w:val="22"/>
              </w:rPr>
              <w:t xml:space="preserve">What Buyers Get ($19.99)</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1 Sales/Preview Video</w:t>
            </w:r>
          </w:p>
          <w:p>
            <w:r>
              <w:rPr>
                <w:rFonts w:ascii="Arial" w:cs="Arial" w:eastAsia="Arial" w:hAnsi="Arial"/>
                <w:color w:val="666666"/>
                <w:sz w:val="20"/>
                <w:szCs w:val="20"/>
              </w:rPr>
              <w:t xml:space="preserve">(YouTube embed — tells them what the retreat is about and why they should buy)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sz w:val="22"/>
                <w:szCs w:val="22"/>
              </w:rPr>
              <w:t xml:space="preserve">4 Yoga Class Videos</w:t>
            </w:r>
          </w:p>
          <w:p>
            <w:pPr>
              <w:spacing w:after="60"/>
            </w:pPr>
            <w:r>
              <w:rPr>
                <w:rFonts w:ascii="Arial" w:cs="Arial" w:eastAsia="Arial" w:hAnsi="Arial"/>
                <w:color w:val="666666"/>
                <w:sz w:val="20"/>
                <w:szCs w:val="20"/>
              </w:rPr>
              <w:t xml:space="preserve">(YouTube embeds — the actual retreat content)</w:t>
            </w:r>
          </w:p>
          <w:p>
            <w:pPr>
              <w:spacing w:after="60"/>
            </w:pPr>
            <w:r>
              <w:rPr>
                <w:rFonts w:ascii="Arial" w:cs="Arial" w:eastAsia="Arial" w:hAnsi="Arial"/>
                <w:sz w:val="22"/>
                <w:szCs w:val="22"/>
              </w:rPr>
              <w:t xml:space="preserve">1 PDF Download</w:t>
            </w:r>
          </w:p>
          <w:p>
            <w:r>
              <w:rPr>
                <w:rFonts w:ascii="Arial" w:cs="Arial" w:eastAsia="Arial" w:hAnsi="Arial"/>
                <w:color w:val="666666"/>
                <w:sz w:val="20"/>
                <w:szCs w:val="20"/>
              </w:rPr>
              <w:t xml:space="preserve">(retreat info, sequences, resources)</w:t>
            </w:r>
          </w:p>
        </w:tc>
      </w:tr>
    </w:tbl>
    <w:p>
      <w:pPr>
        <w:spacing w:after="80"/>
      </w:pPr>
    </w:p>
    <w:p>
      <w:pPr>
        <w:pStyle w:val="Heading1"/>
        <w:spacing w:before="360" w:after="200"/>
      </w:pPr>
      <w:r>
        <w:rPr>
          <w:rFonts w:ascii="Arial" w:cs="Arial" w:eastAsia="Arial" w:hAnsi="Arial"/>
          <w:b/>
          <w:bCs/>
          <w:color w:val="6B4C9A"/>
          <w:sz w:val="32"/>
          <w:szCs w:val="32"/>
        </w:rPr>
        <w:t xml:space="preserve">Before You Begin — What You’ll Need</w:t>
      </w:r>
    </w:p>
    <w:p>
      <w:pPr>
        <w:spacing w:after="160"/>
      </w:pPr>
      <w:r>
        <w:rPr>
          <w:rFonts w:ascii="Arial" w:cs="Arial" w:eastAsia="Arial" w:hAnsi="Arial"/>
          <w:color w:val="2D2D2D"/>
          <w:sz w:val="22"/>
          <w:szCs w:val="22"/>
        </w:rPr>
        <w:t xml:space="preserve">Gather these items before starting. Having them ready will make the process much smoother:</w:t>
      </w:r>
    </w:p>
    <w:p>
      <w:pPr>
        <w:spacing w:after="80"/>
      </w:pPr>
    </w:p>
    <w:p>
      <w:pPr>
        <w:pStyle w:val="ListParagraph"/>
        <w:numPr>
          <w:ilvl w:val="0"/>
          <w:numId w:val="2"/>
        </w:numPr>
        <w:spacing w:after="100"/>
      </w:pPr>
      <w:r>
        <w:rPr>
          <w:rFonts w:ascii="Arial" w:cs="Arial" w:eastAsia="Arial" w:hAnsi="Arial"/>
          <w:b/>
          <w:bCs/>
          <w:color w:val="2D2D2D"/>
          <w:sz w:val="22"/>
          <w:szCs w:val="22"/>
        </w:rPr>
        <w:t xml:space="preserve">A Stripe account </w:t>
      </w:r>
      <w:r>
        <w:rPr>
          <w:rFonts w:ascii="Arial" w:cs="Arial" w:eastAsia="Arial" w:hAnsi="Arial"/>
          <w:color w:val="2D2D2D"/>
          <w:sz w:val="22"/>
          <w:szCs w:val="22"/>
        </w:rPr>
        <w:t xml:space="preserve">— This is how you accept payments. If you don’t have one, go to stripe.com and create a free account. You’ll need your bank account connected so you can receive payouts.</w:t>
      </w:r>
    </w:p>
    <w:p>
      <w:pPr>
        <w:pStyle w:val="ListParagraph"/>
        <w:numPr>
          <w:ilvl w:val="0"/>
          <w:numId w:val="2"/>
        </w:numPr>
        <w:spacing w:after="100"/>
      </w:pPr>
      <w:r>
        <w:rPr>
          <w:rFonts w:ascii="Arial" w:cs="Arial" w:eastAsia="Arial" w:hAnsi="Arial"/>
          <w:b/>
          <w:bCs/>
          <w:color w:val="2D2D2D"/>
          <w:sz w:val="22"/>
          <w:szCs w:val="22"/>
        </w:rPr>
        <w:t xml:space="preserve">Your 5 YouTube video URLs </w:t>
      </w:r>
      <w:r>
        <w:rPr>
          <w:rFonts w:ascii="Arial" w:cs="Arial" w:eastAsia="Arial" w:hAnsi="Arial"/>
          <w:color w:val="2D2D2D"/>
          <w:sz w:val="22"/>
          <w:szCs w:val="22"/>
        </w:rPr>
        <w:t xml:space="preserve">— Upload all 5 videos to YouTube first (1 sales video + 4 retreat videos). They can be Public or Unlisted. Copy each URL.</w:t>
      </w:r>
    </w:p>
    <w:p>
      <w:pPr>
        <w:pStyle w:val="ListParagraph"/>
        <w:numPr>
          <w:ilvl w:val="0"/>
          <w:numId w:val="2"/>
        </w:numPr>
        <w:spacing w:after="100"/>
      </w:pPr>
      <w:r>
        <w:rPr>
          <w:rFonts w:ascii="Arial" w:cs="Arial" w:eastAsia="Arial" w:hAnsi="Arial"/>
          <w:b/>
          <w:bCs/>
          <w:color w:val="2D2D2D"/>
          <w:sz w:val="22"/>
          <w:szCs w:val="22"/>
        </w:rPr>
        <w:t xml:space="preserve">Your PDF file </w:t>
      </w:r>
      <w:r>
        <w:rPr>
          <w:rFonts w:ascii="Arial" w:cs="Arial" w:eastAsia="Arial" w:hAnsi="Arial"/>
          <w:color w:val="2D2D2D"/>
          <w:sz w:val="22"/>
          <w:szCs w:val="22"/>
        </w:rPr>
        <w:t xml:space="preserve">— The retreat guide PDF saved on your computer, ready to upload.</w:t>
      </w:r>
    </w:p>
    <w:p>
      <w:pPr>
        <w:pStyle w:val="ListParagraph"/>
        <w:numPr>
          <w:ilvl w:val="0"/>
          <w:numId w:val="2"/>
        </w:numPr>
        <w:spacing w:after="100"/>
      </w:pPr>
      <w:r>
        <w:rPr>
          <w:rFonts w:ascii="Arial" w:cs="Arial" w:eastAsia="Arial" w:hAnsi="Arial"/>
          <w:b/>
          <w:bCs/>
          <w:color w:val="2D2D2D"/>
          <w:sz w:val="22"/>
          <w:szCs w:val="22"/>
        </w:rPr>
        <w:t xml:space="preserve">A Circle.so account on Professional plan or higher </w:t>
      </w:r>
      <w:r>
        <w:rPr>
          <w:rFonts w:ascii="Arial" w:cs="Arial" w:eastAsia="Arial" w:hAnsi="Arial"/>
          <w:color w:val="2D2D2D"/>
          <w:sz w:val="22"/>
          <w:szCs w:val="22"/>
        </w:rPr>
        <w:t xml:space="preserve">— You need at least the Professional plan ($89/month) to use paywalls and accept payments.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444" w:sz="1"/>
              <w:left w:val="single" w:color="CC4444" w:sz="8"/>
              <w:bottom w:val="single" w:color="CC4444" w:sz="1"/>
              <w:right w:val="single" w:color="CC4444" w:sz="1"/>
            </w:tcBorders>
            <w:shd w:fill="FFF0F0" w:val="clear"/>
            <w:tcMar>
              <w:top w:type="dxa" w:w="120"/>
              <w:left w:type="dxa" w:w="200"/>
              <w:bottom w:type="dxa" w:w="120"/>
              <w:right w:type="dxa" w:w="200"/>
            </w:tcMar>
          </w:tcPr>
          <w:p>
            <w:r>
              <w:rPr>
                <w:rFonts w:ascii="Arial" w:cs="Arial" w:eastAsia="Arial" w:hAnsi="Arial"/>
                <w:b/>
                <w:bCs/>
                <w:color w:val="CC4444"/>
                <w:sz w:val="22"/>
                <w:szCs w:val="22"/>
              </w:rPr>
              <w:t xml:space="preserve">IMPORTANT: </w:t>
            </w:r>
            <w:r>
              <w:rPr>
                <w:rFonts w:ascii="Arial" w:cs="Arial" w:eastAsia="Arial" w:hAnsi="Arial"/>
                <w:color w:val="2D2D2D"/>
                <w:sz w:val="22"/>
                <w:szCs w:val="22"/>
              </w:rPr>
              <w:t xml:space="preserve">You must be logged into Circle as an Admin to follow these steps. You should already be — as the community owner, you’re automatically an admin.</w:t>
            </w:r>
          </w:p>
        </w:tc>
      </w:tr>
    </w:tbl>
    <w:p>
      <w:r>
        <w:br w:type="page"/>
      </w:r>
    </w:p>
    <w:p>
      <w:pPr>
        <w:pBdr>
          <w:bottom w:val="single" w:color="6B4C9A" w:sz="2" w:space="4"/>
        </w:pBdr>
        <w:spacing w:before="300" w:after="80"/>
      </w:pPr>
      <w:r>
        <w:rPr>
          <w:rFonts w:ascii="Arial" w:cs="Arial" w:eastAsia="Arial" w:hAnsi="Arial"/>
          <w:b/>
          <w:bCs/>
          <w:color w:val="6B4C9A"/>
          <w:sz w:val="28"/>
          <w:szCs w:val="28"/>
        </w:rPr>
        <w:t xml:space="preserve">Step 1</w:t>
      </w:r>
    </w:p>
    <w:p>
      <w:pPr>
        <w:pStyle w:val="Heading2"/>
        <w:spacing w:before="280" w:after="160"/>
      </w:pPr>
      <w:r>
        <w:rPr>
          <w:rFonts w:ascii="Arial" w:cs="Arial" w:eastAsia="Arial" w:hAnsi="Arial"/>
          <w:b/>
          <w:bCs/>
          <w:color w:val="2D2D2D"/>
          <w:sz w:val="26"/>
          <w:szCs w:val="26"/>
        </w:rPr>
        <w:t xml:space="preserve">Connect Stripe to Circle (Skip If Already Done)</w:t>
      </w:r>
    </w:p>
    <w:p>
      <w:pPr>
        <w:spacing w:after="160"/>
      </w:pPr>
      <w:r>
        <w:rPr>
          <w:rFonts w:ascii="Arial" w:cs="Arial" w:eastAsia="Arial" w:hAnsi="Arial"/>
          <w:color w:val="2D2D2D"/>
          <w:sz w:val="22"/>
          <w:szCs w:val="22"/>
        </w:rPr>
        <w:t xml:space="preserve">Stripe is the payment processor that handles the $19.99 charge. You need to connect it to your Circle community before you can sell anything.</w:t>
      </w:r>
    </w:p>
    <w:p>
      <w:pPr>
        <w:spacing w:after="80"/>
      </w:pPr>
    </w:p>
    <w:p>
      <w:pPr>
        <w:pStyle w:val="ListParagraph"/>
        <w:numPr>
          <w:ilvl w:val="0"/>
          <w:numId w:val="2"/>
        </w:numPr>
        <w:spacing w:after="100"/>
      </w:pPr>
      <w:r>
        <w:rPr>
          <w:rFonts w:ascii="Arial" w:cs="Arial" w:eastAsia="Arial" w:hAnsi="Arial"/>
          <w:color w:val="2D2D2D"/>
          <w:sz w:val="22"/>
          <w:szCs w:val="22"/>
        </w:rPr>
        <w:t xml:space="preserve">Log into your Circle community at carlagentileyoga.circle.so</w:t>
      </w:r>
    </w:p>
    <w:p>
      <w:pPr>
        <w:pStyle w:val="ListParagraph"/>
        <w:numPr>
          <w:ilvl w:val="0"/>
          <w:numId w:val="2"/>
        </w:numPr>
        <w:spacing w:after="100"/>
      </w:pPr>
      <w:r>
        <w:rPr>
          <w:rFonts w:ascii="Arial" w:cs="Arial" w:eastAsia="Arial" w:hAnsi="Arial"/>
          <w:color w:val="2D2D2D"/>
          <w:sz w:val="22"/>
          <w:szCs w:val="22"/>
        </w:rPr>
        <w:t xml:space="preserve">Click the gear icon (Settings) in the bottom-left of the sidebar</w:t>
      </w:r>
    </w:p>
    <w:p>
      <w:pPr>
        <w:pStyle w:val="ListParagraph"/>
        <w:numPr>
          <w:ilvl w:val="0"/>
          <w:numId w:val="2"/>
        </w:numPr>
        <w:spacing w:after="100"/>
      </w:pPr>
      <w:r>
        <w:rPr>
          <w:rFonts w:ascii="Arial" w:cs="Arial" w:eastAsia="Arial" w:hAnsi="Arial"/>
          <w:color w:val="2D2D2D"/>
          <w:sz w:val="22"/>
          <w:szCs w:val="22"/>
        </w:rPr>
        <w:t xml:space="preserve">In the Settings menu, click “Payments” on the left side</w:t>
      </w:r>
    </w:p>
    <w:p>
      <w:pPr>
        <w:pStyle w:val="ListParagraph"/>
        <w:numPr>
          <w:ilvl w:val="0"/>
          <w:numId w:val="2"/>
        </w:numPr>
        <w:spacing w:after="100"/>
      </w:pPr>
      <w:r>
        <w:rPr>
          <w:rFonts w:ascii="Arial" w:cs="Arial" w:eastAsia="Arial" w:hAnsi="Arial"/>
          <w:color w:val="2D2D2D"/>
          <w:sz w:val="22"/>
          <w:szCs w:val="22"/>
        </w:rPr>
        <w:t xml:space="preserve">Click the “Connect with Stripe” button</w:t>
      </w:r>
    </w:p>
    <w:p>
      <w:pPr>
        <w:pStyle w:val="ListParagraph"/>
        <w:numPr>
          <w:ilvl w:val="0"/>
          <w:numId w:val="2"/>
        </w:numPr>
        <w:spacing w:after="100"/>
      </w:pPr>
      <w:r>
        <w:rPr>
          <w:rFonts w:ascii="Arial" w:cs="Arial" w:eastAsia="Arial" w:hAnsi="Arial"/>
          <w:color w:val="2D2D2D"/>
          <w:sz w:val="22"/>
          <w:szCs w:val="22"/>
        </w:rPr>
        <w:t xml:space="preserve">You’ll be redirected to Stripe — log in with your Stripe account</w:t>
      </w:r>
    </w:p>
    <w:p>
      <w:pPr>
        <w:pStyle w:val="ListParagraph"/>
        <w:numPr>
          <w:ilvl w:val="0"/>
          <w:numId w:val="2"/>
        </w:numPr>
        <w:spacing w:after="100"/>
      </w:pPr>
      <w:r>
        <w:rPr>
          <w:rFonts w:ascii="Arial" w:cs="Arial" w:eastAsia="Arial" w:hAnsi="Arial"/>
          <w:color w:val="2D2D2D"/>
          <w:sz w:val="22"/>
          <w:szCs w:val="22"/>
        </w:rPr>
        <w:t xml:space="preserve">Authorize the connection and you’ll be brought back to Circle</w:t>
      </w:r>
    </w:p>
    <w:p>
      <w:pPr>
        <w:pStyle w:val="ListParagraph"/>
        <w:numPr>
          <w:ilvl w:val="0"/>
          <w:numId w:val="2"/>
        </w:numPr>
        <w:spacing w:after="100"/>
      </w:pPr>
      <w:r>
        <w:rPr>
          <w:rFonts w:ascii="Arial" w:cs="Arial" w:eastAsia="Arial" w:hAnsi="Arial"/>
          <w:color w:val="2D2D2D"/>
          <w:sz w:val="22"/>
          <w:szCs w:val="22"/>
        </w:rPr>
        <w:t xml:space="preserve">You should now see “Stripe Connected” with a green checkmark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574" w:sz="1"/>
              <w:left w:val="single" w:color="D4A574" w:sz="8"/>
              <w:bottom w:val="single" w:color="D4A574" w:sz="1"/>
              <w:right w:val="single" w:color="D4A574" w:sz="1"/>
            </w:tcBorders>
            <w:shd w:fill="FFF8F0" w:val="clear"/>
            <w:tcMar>
              <w:top w:type="dxa" w:w="120"/>
              <w:left w:type="dxa" w:w="200"/>
              <w:bottom w:type="dxa" w:w="120"/>
              <w:right w:type="dxa" w:w="200"/>
            </w:tcMar>
          </w:tcPr>
          <w:p>
            <w:r>
              <w:rPr>
                <w:rFonts w:ascii="Arial" w:cs="Arial" w:eastAsia="Arial" w:hAnsi="Arial"/>
                <w:b/>
                <w:bCs/>
                <w:color w:val="D4A574"/>
                <w:sz w:val="22"/>
                <w:szCs w:val="22"/>
              </w:rPr>
              <w:t xml:space="preserve">TIP: </w:t>
            </w:r>
            <w:r>
              <w:rPr>
                <w:rFonts w:ascii="Arial" w:cs="Arial" w:eastAsia="Arial" w:hAnsi="Arial"/>
                <w:color w:val="2D2D2D"/>
                <w:sz w:val="22"/>
                <w:szCs w:val="22"/>
              </w:rPr>
              <w:t xml:space="preserve">If you don’t see “Payments” in Settings, your plan may not support it. Paywalls require the Professional plan ($89/month) or higher.</w:t>
            </w:r>
          </w:p>
        </w:tc>
      </w:tr>
    </w:tbl>
    <w:p>
      <w:r>
        <w:br w:type="page"/>
      </w:r>
    </w:p>
    <w:p>
      <w:pPr>
        <w:pBdr>
          <w:bottom w:val="single" w:color="6B4C9A" w:sz="2" w:space="4"/>
        </w:pBdr>
        <w:spacing w:before="300" w:after="80"/>
      </w:pPr>
      <w:r>
        <w:rPr>
          <w:rFonts w:ascii="Arial" w:cs="Arial" w:eastAsia="Arial" w:hAnsi="Arial"/>
          <w:b/>
          <w:bCs/>
          <w:color w:val="6B4C9A"/>
          <w:sz w:val="28"/>
          <w:szCs w:val="28"/>
        </w:rPr>
        <w:t xml:space="preserve">Step 2</w:t>
      </w:r>
    </w:p>
    <w:p>
      <w:pPr>
        <w:pStyle w:val="Heading2"/>
        <w:spacing w:before="280" w:after="160"/>
      </w:pPr>
      <w:r>
        <w:rPr>
          <w:rFonts w:ascii="Arial" w:cs="Arial" w:eastAsia="Arial" w:hAnsi="Arial"/>
          <w:b/>
          <w:bCs/>
          <w:color w:val="2D2D2D"/>
          <w:sz w:val="26"/>
          <w:szCs w:val="26"/>
        </w:rPr>
        <w:t xml:space="preserve">Create a Space Group Called “Retreats”</w:t>
      </w:r>
    </w:p>
    <w:p>
      <w:pPr>
        <w:spacing w:after="160"/>
      </w:pPr>
      <w:r>
        <w:rPr>
          <w:rFonts w:ascii="Arial" w:cs="Arial" w:eastAsia="Arial" w:hAnsi="Arial"/>
          <w:color w:val="2D2D2D"/>
          <w:sz w:val="22"/>
          <w:szCs w:val="22"/>
        </w:rPr>
        <w:t xml:space="preserve">A Space Group is like a folder in your sidebar that holds related spaces. This keeps your retreat organized and separate from other community content.</w:t>
      </w:r>
    </w:p>
    <w:p>
      <w:pPr>
        <w:spacing w:after="80"/>
      </w:pPr>
    </w:p>
    <w:p>
      <w:pPr>
        <w:pStyle w:val="ListParagraph"/>
        <w:numPr>
          <w:ilvl w:val="0"/>
          <w:numId w:val="2"/>
        </w:numPr>
        <w:spacing w:after="100"/>
      </w:pPr>
      <w:r>
        <w:rPr>
          <w:rFonts w:ascii="Arial" w:cs="Arial" w:eastAsia="Arial" w:hAnsi="Arial"/>
          <w:color w:val="2D2D2D"/>
          <w:sz w:val="22"/>
          <w:szCs w:val="22"/>
        </w:rPr>
        <w:t xml:space="preserve">In the left sidebar, look for the “Admin” section or click the gear icon</w:t>
      </w:r>
    </w:p>
    <w:p>
      <w:pPr>
        <w:pStyle w:val="ListParagraph"/>
        <w:numPr>
          <w:ilvl w:val="0"/>
          <w:numId w:val="2"/>
        </w:numPr>
        <w:spacing w:after="100"/>
      </w:pPr>
      <w:r>
        <w:rPr>
          <w:rFonts w:ascii="Arial" w:cs="Arial" w:eastAsia="Arial" w:hAnsi="Arial"/>
          <w:color w:val="2D2D2D"/>
          <w:sz w:val="22"/>
          <w:szCs w:val="22"/>
        </w:rPr>
        <w:t xml:space="preserve">Go to Settings → Spaces</w:t>
      </w:r>
    </w:p>
    <w:p>
      <w:pPr>
        <w:pStyle w:val="ListParagraph"/>
        <w:numPr>
          <w:ilvl w:val="0"/>
          <w:numId w:val="2"/>
        </w:numPr>
        <w:spacing w:after="100"/>
      </w:pPr>
      <w:r>
        <w:rPr>
          <w:rFonts w:ascii="Arial" w:cs="Arial" w:eastAsia="Arial" w:hAnsi="Arial"/>
          <w:color w:val="2D2D2D"/>
          <w:sz w:val="22"/>
          <w:szCs w:val="22"/>
        </w:rPr>
        <w:t xml:space="preserve">Click “New Space Group”</w:t>
      </w:r>
    </w:p>
    <w:p>
      <w:pPr>
        <w:pStyle w:val="ListParagraph"/>
        <w:numPr>
          <w:ilvl w:val="0"/>
          <w:numId w:val="2"/>
        </w:numPr>
        <w:spacing w:after="100"/>
      </w:pPr>
      <w:r>
        <w:rPr>
          <w:rFonts w:ascii="Arial" w:cs="Arial" w:eastAsia="Arial" w:hAnsi="Arial"/>
          <w:color w:val="2D2D2D"/>
          <w:sz w:val="22"/>
          <w:szCs w:val="22"/>
        </w:rPr>
        <w:t xml:space="preserve">Name it: Retreats</w:t>
      </w:r>
    </w:p>
    <w:p>
      <w:pPr>
        <w:pStyle w:val="ListParagraph"/>
        <w:numPr>
          <w:ilvl w:val="0"/>
          <w:numId w:val="2"/>
        </w:numPr>
        <w:spacing w:after="100"/>
      </w:pPr>
      <w:r>
        <w:rPr>
          <w:rFonts w:ascii="Arial" w:cs="Arial" w:eastAsia="Arial" w:hAnsi="Arial"/>
          <w:color w:val="2D2D2D"/>
          <w:sz w:val="22"/>
          <w:szCs w:val="22"/>
        </w:rPr>
        <w:t xml:space="preserve">Click Create</w:t>
      </w:r>
    </w:p>
    <w:p>
      <w:pPr>
        <w:spacing w:after="80"/>
      </w:pPr>
    </w:p>
    <w:p>
      <w:pPr>
        <w:spacing w:after="160"/>
      </w:pPr>
      <w:r>
        <w:rPr>
          <w:rFonts w:ascii="Arial" w:cs="Arial" w:eastAsia="Arial" w:hAnsi="Arial"/>
          <w:color w:val="2D2D2D"/>
          <w:sz w:val="22"/>
          <w:szCs w:val="22"/>
        </w:rPr>
        <w:t xml:space="preserve">You should now see “Retreats” as a new section in your sidebar. It will be empty for now — we’ll add spaces to it next.</w:t>
      </w:r>
    </w:p>
    <w:p>
      <w:r>
        <w:br w:type="page"/>
      </w:r>
    </w:p>
    <w:p>
      <w:pPr>
        <w:pBdr>
          <w:bottom w:val="single" w:color="6B4C9A" w:sz="2" w:space="4"/>
        </w:pBdr>
        <w:spacing w:before="300" w:after="80"/>
      </w:pPr>
      <w:r>
        <w:rPr>
          <w:rFonts w:ascii="Arial" w:cs="Arial" w:eastAsia="Arial" w:hAnsi="Arial"/>
          <w:b/>
          <w:bCs/>
          <w:color w:val="6B4C9A"/>
          <w:sz w:val="28"/>
          <w:szCs w:val="28"/>
        </w:rPr>
        <w:t xml:space="preserve">Step 3</w:t>
      </w:r>
    </w:p>
    <w:p>
      <w:pPr>
        <w:pStyle w:val="Heading2"/>
        <w:spacing w:before="280" w:after="160"/>
      </w:pPr>
      <w:r>
        <w:rPr>
          <w:rFonts w:ascii="Arial" w:cs="Arial" w:eastAsia="Arial" w:hAnsi="Arial"/>
          <w:b/>
          <w:bCs/>
          <w:color w:val="2D2D2D"/>
          <w:sz w:val="26"/>
          <w:szCs w:val="26"/>
        </w:rPr>
        <w:t xml:space="preserve">Create the Sales Page Space (Public — Everyone Can See)</w:t>
      </w:r>
    </w:p>
    <w:p>
      <w:pPr>
        <w:spacing w:after="160"/>
      </w:pPr>
      <w:r>
        <w:rPr>
          <w:rFonts w:ascii="Arial" w:cs="Arial" w:eastAsia="Arial" w:hAnsi="Arial"/>
          <w:color w:val="2D2D2D"/>
          <w:sz w:val="22"/>
          <w:szCs w:val="22"/>
        </w:rPr>
        <w:t xml:space="preserve">This is the space where visitors land and watch your sales video. It’s public so anyone browsing your community can see it, even if they haven’t paid.</w:t>
      </w:r>
    </w:p>
    <w:p>
      <w:pPr>
        <w:spacing w:after="80"/>
      </w:pPr>
    </w:p>
    <w:p>
      <w:pPr>
        <w:spacing w:after="160"/>
      </w:pPr>
      <w:r>
        <w:rPr>
          <w:rFonts w:ascii="Arial" w:cs="Arial" w:eastAsia="Arial" w:hAnsi="Arial"/>
          <w:b/>
          <w:bCs/>
          <w:color w:val="2D2D2D"/>
          <w:sz w:val="22"/>
          <w:szCs w:val="22"/>
        </w:rPr>
        <w:t xml:space="preserve">Create the space:</w:t>
      </w:r>
      <w:r>
        <w:rPr>
          <w:rFonts w:ascii="Arial" w:cs="Arial" w:eastAsia="Arial" w:hAnsi="Arial"/>
          <w:color w:val="2D2D2D"/>
          <w:sz w:val="22"/>
          <w:szCs w:val="22"/>
        </w:rPr>
        <w:t xml:space="preserve"/>
      </w:r>
    </w:p>
    <w:p>
      <w:pPr>
        <w:pStyle w:val="ListParagraph"/>
        <w:numPr>
          <w:ilvl w:val="0"/>
          <w:numId w:val="2"/>
        </w:numPr>
        <w:spacing w:after="100"/>
      </w:pPr>
      <w:r>
        <w:rPr>
          <w:rFonts w:ascii="Arial" w:cs="Arial" w:eastAsia="Arial" w:hAnsi="Arial"/>
          <w:color w:val="2D2D2D"/>
          <w:sz w:val="22"/>
          <w:szCs w:val="22"/>
        </w:rPr>
        <w:t xml:space="preserve">Click the “+” button next to the “Retreats” space group in the sidebar</w:t>
      </w:r>
    </w:p>
    <w:p>
      <w:pPr>
        <w:pStyle w:val="ListParagraph"/>
        <w:numPr>
          <w:ilvl w:val="0"/>
          <w:numId w:val="2"/>
        </w:numPr>
        <w:spacing w:after="100"/>
      </w:pPr>
      <w:r>
        <w:rPr>
          <w:rFonts w:ascii="Arial" w:cs="Arial" w:eastAsia="Arial" w:hAnsi="Arial"/>
          <w:color w:val="2D2D2D"/>
          <w:sz w:val="22"/>
          <w:szCs w:val="22"/>
        </w:rPr>
        <w:t xml:space="preserve">Choose “Discussion” as the space type</w:t>
      </w:r>
    </w:p>
    <w:p>
      <w:pPr>
        <w:pStyle w:val="ListParagraph"/>
        <w:numPr>
          <w:ilvl w:val="0"/>
          <w:numId w:val="2"/>
        </w:numPr>
        <w:spacing w:after="100"/>
      </w:pPr>
      <w:r>
        <w:rPr>
          <w:rFonts w:ascii="Arial" w:cs="Arial" w:eastAsia="Arial" w:hAnsi="Arial"/>
          <w:color w:val="2D2D2D"/>
          <w:sz w:val="22"/>
          <w:szCs w:val="22"/>
        </w:rPr>
        <w:t xml:space="preserve">Set the name: One-Day Yoga Retreat</w:t>
      </w:r>
    </w:p>
    <w:p>
      <w:pPr>
        <w:pStyle w:val="ListParagraph"/>
        <w:numPr>
          <w:ilvl w:val="0"/>
          <w:numId w:val="2"/>
        </w:numPr>
        <w:spacing w:after="100"/>
      </w:pPr>
      <w:r>
        <w:rPr>
          <w:rFonts w:ascii="Arial" w:cs="Arial" w:eastAsia="Arial" w:hAnsi="Arial"/>
          <w:color w:val="2D2D2D"/>
          <w:sz w:val="22"/>
          <w:szCs w:val="22"/>
        </w:rPr>
        <w:t xml:space="preserve">Set the emoji to something inviting (like 🧘 or ✨)</w:t>
      </w:r>
    </w:p>
    <w:p>
      <w:pPr>
        <w:pStyle w:val="ListParagraph"/>
        <w:numPr>
          <w:ilvl w:val="0"/>
          <w:numId w:val="2"/>
        </w:numPr>
        <w:spacing w:after="100"/>
      </w:pPr>
      <w:r>
        <w:rPr>
          <w:rFonts w:ascii="Arial" w:cs="Arial" w:eastAsia="Arial" w:hAnsi="Arial"/>
          <w:color w:val="2D2D2D"/>
          <w:sz w:val="22"/>
          <w:szCs w:val="22"/>
        </w:rPr>
        <w:t xml:space="preserve">For Visibility, choose “Public” — this is critical so everyone can see it</w:t>
      </w:r>
    </w:p>
    <w:p>
      <w:pPr>
        <w:pStyle w:val="ListParagraph"/>
        <w:numPr>
          <w:ilvl w:val="0"/>
          <w:numId w:val="2"/>
        </w:numPr>
        <w:spacing w:after="100"/>
      </w:pPr>
      <w:r>
        <w:rPr>
          <w:rFonts w:ascii="Arial" w:cs="Arial" w:eastAsia="Arial" w:hAnsi="Arial"/>
          <w:color w:val="2D2D2D"/>
          <w:sz w:val="22"/>
          <w:szCs w:val="22"/>
        </w:rPr>
        <w:t xml:space="preserve">Add a description: “Join Carla for a transformative one-day yoga retreat experience. Watch the preview below and unlock the full retreat for just $19.99.”</w:t>
      </w:r>
    </w:p>
    <w:p>
      <w:pPr>
        <w:pStyle w:val="ListParagraph"/>
        <w:numPr>
          <w:ilvl w:val="0"/>
          <w:numId w:val="2"/>
        </w:numPr>
        <w:spacing w:after="100"/>
      </w:pPr>
      <w:r>
        <w:rPr>
          <w:rFonts w:ascii="Arial" w:cs="Arial" w:eastAsia="Arial" w:hAnsi="Arial"/>
          <w:color w:val="2D2D2D"/>
          <w:sz w:val="22"/>
          <w:szCs w:val="22"/>
        </w:rPr>
        <w:t xml:space="preserve">Click Create</w:t>
      </w:r>
    </w:p>
    <w:p>
      <w:pPr>
        <w:spacing w:after="80"/>
      </w:pPr>
    </w:p>
    <w:p>
      <w:pPr>
        <w:spacing w:after="160"/>
      </w:pPr>
      <w:r>
        <w:rPr>
          <w:rFonts w:ascii="Arial" w:cs="Arial" w:eastAsia="Arial" w:hAnsi="Arial"/>
          <w:b/>
          <w:bCs/>
          <w:color w:val="2D2D2D"/>
          <w:sz w:val="22"/>
          <w:szCs w:val="22"/>
        </w:rPr>
        <w:t xml:space="preserve">Add the sales video as a pinned post:</w:t>
      </w:r>
      <w:r>
        <w:rPr>
          <w:rFonts w:ascii="Arial" w:cs="Arial" w:eastAsia="Arial" w:hAnsi="Arial"/>
          <w:color w:val="2D2D2D"/>
          <w:sz w:val="22"/>
          <w:szCs w:val="22"/>
        </w:rPr>
        <w:t xml:space="preserve"/>
      </w:r>
    </w:p>
    <w:p>
      <w:pPr>
        <w:pStyle w:val="ListParagraph"/>
        <w:numPr>
          <w:ilvl w:val="0"/>
          <w:numId w:val="2"/>
        </w:numPr>
        <w:spacing w:after="100"/>
      </w:pPr>
      <w:r>
        <w:rPr>
          <w:rFonts w:ascii="Arial" w:cs="Arial" w:eastAsia="Arial" w:hAnsi="Arial"/>
          <w:color w:val="2D2D2D"/>
          <w:sz w:val="22"/>
          <w:szCs w:val="22"/>
        </w:rPr>
        <w:t xml:space="preserve">Click into your new “One-Day Yoga Retreat” space</w:t>
      </w:r>
    </w:p>
    <w:p>
      <w:pPr>
        <w:pStyle w:val="ListParagraph"/>
        <w:numPr>
          <w:ilvl w:val="0"/>
          <w:numId w:val="2"/>
        </w:numPr>
        <w:spacing w:after="100"/>
      </w:pPr>
      <w:r>
        <w:rPr>
          <w:rFonts w:ascii="Arial" w:cs="Arial" w:eastAsia="Arial" w:hAnsi="Arial"/>
          <w:color w:val="2D2D2D"/>
          <w:sz w:val="22"/>
          <w:szCs w:val="22"/>
        </w:rPr>
        <w:t xml:space="preserve">Click “Create Post” (or the “+” button)</w:t>
      </w:r>
    </w:p>
    <w:p>
      <w:pPr>
        <w:pStyle w:val="ListParagraph"/>
        <w:numPr>
          <w:ilvl w:val="0"/>
          <w:numId w:val="2"/>
        </w:numPr>
        <w:spacing w:after="100"/>
      </w:pPr>
      <w:r>
        <w:rPr>
          <w:rFonts w:ascii="Arial" w:cs="Arial" w:eastAsia="Arial" w:hAnsi="Arial"/>
          <w:color w:val="2D2D2D"/>
          <w:sz w:val="22"/>
          <w:szCs w:val="22"/>
        </w:rPr>
        <w:t xml:space="preserve">Give it a title like: “Welcome! Watch This First”</w:t>
      </w:r>
    </w:p>
    <w:p>
      <w:pPr>
        <w:pStyle w:val="ListParagraph"/>
        <w:numPr>
          <w:ilvl w:val="0"/>
          <w:numId w:val="2"/>
        </w:numPr>
        <w:spacing w:after="100"/>
      </w:pPr>
      <w:r>
        <w:rPr>
          <w:rFonts w:ascii="Arial" w:cs="Arial" w:eastAsia="Arial" w:hAnsi="Arial"/>
          <w:color w:val="2D2D2D"/>
          <w:sz w:val="22"/>
          <w:szCs w:val="22"/>
        </w:rPr>
        <w:t xml:space="preserve">In the post body, paste your YouTube sales video URL — Circle will automatically embed it as a playable video</w:t>
      </w:r>
    </w:p>
    <w:p>
      <w:pPr>
        <w:pStyle w:val="ListParagraph"/>
        <w:numPr>
          <w:ilvl w:val="0"/>
          <w:numId w:val="2"/>
        </w:numPr>
        <w:spacing w:after="100"/>
      </w:pPr>
      <w:r>
        <w:rPr>
          <w:rFonts w:ascii="Arial" w:cs="Arial" w:eastAsia="Arial" w:hAnsi="Arial"/>
          <w:color w:val="2D2D2D"/>
          <w:sz w:val="22"/>
          <w:szCs w:val="22"/>
        </w:rPr>
        <w:t xml:space="preserve">Below the video, write a compelling description of the retreat: what’s included, who it’s for, what they’ll get</w:t>
      </w:r>
    </w:p>
    <w:p>
      <w:pPr>
        <w:pStyle w:val="ListParagraph"/>
        <w:numPr>
          <w:ilvl w:val="0"/>
          <w:numId w:val="2"/>
        </w:numPr>
        <w:spacing w:after="100"/>
      </w:pPr>
      <w:r>
        <w:rPr>
          <w:rFonts w:ascii="Arial" w:cs="Arial" w:eastAsia="Arial" w:hAnsi="Arial"/>
          <w:color w:val="2D2D2D"/>
          <w:sz w:val="22"/>
          <w:szCs w:val="22"/>
        </w:rPr>
        <w:t xml:space="preserve">At the bottom of your description, you’ll add the purchase link (we’ll come back and add this in Step 7 after we create it)</w:t>
      </w:r>
    </w:p>
    <w:p>
      <w:pPr>
        <w:pStyle w:val="ListParagraph"/>
        <w:numPr>
          <w:ilvl w:val="0"/>
          <w:numId w:val="2"/>
        </w:numPr>
        <w:spacing w:after="100"/>
      </w:pPr>
      <w:r>
        <w:rPr>
          <w:rFonts w:ascii="Arial" w:cs="Arial" w:eastAsia="Arial" w:hAnsi="Arial"/>
          <w:color w:val="2D2D2D"/>
          <w:sz w:val="22"/>
          <w:szCs w:val="22"/>
        </w:rPr>
        <w:t xml:space="preserve">Click “Publish”</w:t>
      </w:r>
    </w:p>
    <w:p>
      <w:pPr>
        <w:pStyle w:val="ListParagraph"/>
        <w:numPr>
          <w:ilvl w:val="0"/>
          <w:numId w:val="2"/>
        </w:numPr>
        <w:spacing w:after="100"/>
      </w:pPr>
      <w:r>
        <w:rPr>
          <w:rFonts w:ascii="Arial" w:cs="Arial" w:eastAsia="Arial" w:hAnsi="Arial"/>
          <w:color w:val="2D2D2D"/>
          <w:sz w:val="22"/>
          <w:szCs w:val="22"/>
        </w:rPr>
        <w:t xml:space="preserve">After publishing, click the three dots (⋯) on the post and select “Pin Post” — this keeps it at the top so it’s the first thing people see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574" w:sz="1"/>
              <w:left w:val="single" w:color="D4A574" w:sz="8"/>
              <w:bottom w:val="single" w:color="D4A574" w:sz="1"/>
              <w:right w:val="single" w:color="D4A574" w:sz="1"/>
            </w:tcBorders>
            <w:shd w:fill="FFF8F0" w:val="clear"/>
            <w:tcMar>
              <w:top w:type="dxa" w:w="120"/>
              <w:left w:type="dxa" w:w="200"/>
              <w:bottom w:type="dxa" w:w="120"/>
              <w:right w:type="dxa" w:w="200"/>
            </w:tcMar>
          </w:tcPr>
          <w:p>
            <w:r>
              <w:rPr>
                <w:rFonts w:ascii="Arial" w:cs="Arial" w:eastAsia="Arial" w:hAnsi="Arial"/>
                <w:b/>
                <w:bCs/>
                <w:color w:val="D4A574"/>
                <w:sz w:val="22"/>
                <w:szCs w:val="22"/>
              </w:rPr>
              <w:t xml:space="preserve">TIP: </w:t>
            </w:r>
            <w:r>
              <w:rPr>
                <w:rFonts w:ascii="Arial" w:cs="Arial" w:eastAsia="Arial" w:hAnsi="Arial"/>
                <w:color w:val="2D2D2D"/>
                <w:sz w:val="22"/>
                <w:szCs w:val="22"/>
              </w:rPr>
              <w:t xml:space="preserve">Set this space so only Admins can create posts (Space Settings → Access → Who can post → Admins only). This prevents members from cluttering the sales page. You want it to be clean with just your pinned sales post.</w:t>
            </w:r>
          </w:p>
        </w:tc>
      </w:tr>
    </w:tbl>
    <w:p>
      <w:r>
        <w:br w:type="page"/>
      </w:r>
    </w:p>
    <w:p>
      <w:pPr>
        <w:pBdr>
          <w:bottom w:val="single" w:color="6B4C9A" w:sz="2" w:space="4"/>
        </w:pBdr>
        <w:spacing w:before="300" w:after="80"/>
      </w:pPr>
      <w:r>
        <w:rPr>
          <w:rFonts w:ascii="Arial" w:cs="Arial" w:eastAsia="Arial" w:hAnsi="Arial"/>
          <w:b/>
          <w:bCs/>
          <w:color w:val="6B4C9A"/>
          <w:sz w:val="28"/>
          <w:szCs w:val="28"/>
        </w:rPr>
        <w:t xml:space="preserve">Step 4</w:t>
      </w:r>
    </w:p>
    <w:p>
      <w:pPr>
        <w:pStyle w:val="Heading2"/>
        <w:spacing w:before="280" w:after="160"/>
      </w:pPr>
      <w:r>
        <w:rPr>
          <w:rFonts w:ascii="Arial" w:cs="Arial" w:eastAsia="Arial" w:hAnsi="Arial"/>
          <w:b/>
          <w:bCs/>
          <w:color w:val="2D2D2D"/>
          <w:sz w:val="26"/>
          <w:szCs w:val="26"/>
        </w:rPr>
        <w:t xml:space="preserve">Create the Retreat Content Space (Private — Paid Only)</w:t>
      </w:r>
    </w:p>
    <w:p>
      <w:pPr>
        <w:spacing w:after="160"/>
      </w:pPr>
      <w:r>
        <w:rPr>
          <w:rFonts w:ascii="Arial" w:cs="Arial" w:eastAsia="Arial" w:hAnsi="Arial"/>
          <w:color w:val="2D2D2D"/>
          <w:sz w:val="22"/>
          <w:szCs w:val="22"/>
        </w:rPr>
        <w:t xml:space="preserve">This is where the actual retreat content lives — the 4 yoga videos and the PDF. Only people who pay $19.99 will be able to see this space.</w:t>
      </w:r>
    </w:p>
    <w:p>
      <w:pPr>
        <w:spacing w:after="80"/>
      </w:pPr>
    </w:p>
    <w:p>
      <w:pPr>
        <w:spacing w:after="160"/>
      </w:pPr>
      <w:r>
        <w:rPr>
          <w:rFonts w:ascii="Arial" w:cs="Arial" w:eastAsia="Arial" w:hAnsi="Arial"/>
          <w:b/>
          <w:bCs/>
          <w:color w:val="2D2D2D"/>
          <w:sz w:val="22"/>
          <w:szCs w:val="22"/>
        </w:rPr>
        <w:t xml:space="preserve">Create the space:</w:t>
      </w:r>
      <w:r>
        <w:rPr>
          <w:rFonts w:ascii="Arial" w:cs="Arial" w:eastAsia="Arial" w:hAnsi="Arial"/>
          <w:color w:val="2D2D2D"/>
          <w:sz w:val="22"/>
          <w:szCs w:val="22"/>
        </w:rPr>
        <w:t xml:space="preserve"/>
      </w:r>
    </w:p>
    <w:p>
      <w:pPr>
        <w:pStyle w:val="ListParagraph"/>
        <w:numPr>
          <w:ilvl w:val="0"/>
          <w:numId w:val="2"/>
        </w:numPr>
        <w:spacing w:after="100"/>
      </w:pPr>
      <w:r>
        <w:rPr>
          <w:rFonts w:ascii="Arial" w:cs="Arial" w:eastAsia="Arial" w:hAnsi="Arial"/>
          <w:color w:val="2D2D2D"/>
          <w:sz w:val="22"/>
          <w:szCs w:val="22"/>
        </w:rPr>
        <w:t xml:space="preserve">Click the “+” button next to the “Retreats” space group</w:t>
      </w:r>
    </w:p>
    <w:p>
      <w:pPr>
        <w:pStyle w:val="ListParagraph"/>
        <w:numPr>
          <w:ilvl w:val="0"/>
          <w:numId w:val="2"/>
        </w:numPr>
        <w:spacing w:after="100"/>
      </w:pPr>
      <w:r>
        <w:rPr>
          <w:rFonts w:ascii="Arial" w:cs="Arial" w:eastAsia="Arial" w:hAnsi="Arial"/>
          <w:color w:val="2D2D2D"/>
          <w:sz w:val="22"/>
          <w:szCs w:val="22"/>
        </w:rPr>
        <w:t xml:space="preserve">Choose “Course” as the space type — this gives you sections and lessons with progress tracking, which is perfect for a multi-video retreat</w:t>
      </w:r>
    </w:p>
    <w:p>
      <w:pPr>
        <w:pStyle w:val="ListParagraph"/>
        <w:numPr>
          <w:ilvl w:val="0"/>
          <w:numId w:val="2"/>
        </w:numPr>
        <w:spacing w:after="100"/>
      </w:pPr>
      <w:r>
        <w:rPr>
          <w:rFonts w:ascii="Arial" w:cs="Arial" w:eastAsia="Arial" w:hAnsi="Arial"/>
          <w:color w:val="2D2D2D"/>
          <w:sz w:val="22"/>
          <w:szCs w:val="22"/>
        </w:rPr>
        <w:t xml:space="preserve">Set the name: One-Day Retreat — Full Experience</w:t>
      </w:r>
    </w:p>
    <w:p>
      <w:pPr>
        <w:pStyle w:val="ListParagraph"/>
        <w:numPr>
          <w:ilvl w:val="0"/>
          <w:numId w:val="2"/>
        </w:numPr>
        <w:spacing w:after="100"/>
      </w:pPr>
      <w:r>
        <w:rPr>
          <w:rFonts w:ascii="Arial" w:cs="Arial" w:eastAsia="Arial" w:hAnsi="Arial"/>
          <w:color w:val="2D2D2D"/>
          <w:sz w:val="22"/>
          <w:szCs w:val="22"/>
        </w:rPr>
        <w:t xml:space="preserve">Set the emoji (like 🎬 or 🔥)</w:t>
      </w:r>
    </w:p>
    <w:p>
      <w:pPr>
        <w:pStyle w:val="ListParagraph"/>
        <w:numPr>
          <w:ilvl w:val="0"/>
          <w:numId w:val="2"/>
        </w:numPr>
        <w:spacing w:after="100"/>
      </w:pPr>
      <w:r>
        <w:rPr>
          <w:rFonts w:ascii="Arial" w:cs="Arial" w:eastAsia="Arial" w:hAnsi="Arial"/>
          <w:color w:val="2D2D2D"/>
          <w:sz w:val="22"/>
          <w:szCs w:val="22"/>
        </w:rPr>
        <w:t xml:space="preserve">For Visibility, choose “Private” — only members in the right access group can see it</w:t>
      </w:r>
    </w:p>
    <w:p>
      <w:pPr>
        <w:pStyle w:val="ListParagraph"/>
        <w:numPr>
          <w:ilvl w:val="0"/>
          <w:numId w:val="2"/>
        </w:numPr>
        <w:spacing w:after="100"/>
      </w:pPr>
      <w:r>
        <w:rPr>
          <w:rFonts w:ascii="Arial" w:cs="Arial" w:eastAsia="Arial" w:hAnsi="Arial"/>
          <w:color w:val="2D2D2D"/>
          <w:sz w:val="22"/>
          <w:szCs w:val="22"/>
        </w:rPr>
        <w:t xml:space="preserve">Click Create</w:t>
      </w:r>
    </w:p>
    <w:p>
      <w:pPr>
        <w:spacing w:after="80"/>
      </w:pPr>
    </w:p>
    <w:p>
      <w:pPr>
        <w:spacing w:after="160"/>
      </w:pPr>
      <w:r>
        <w:rPr>
          <w:rFonts w:ascii="Arial" w:cs="Arial" w:eastAsia="Arial" w:hAnsi="Arial"/>
          <w:b/>
          <w:bCs/>
          <w:color w:val="2D2D2D"/>
          <w:sz w:val="22"/>
          <w:szCs w:val="22"/>
        </w:rPr>
        <w:t xml:space="preserve">Add a course section:</w:t>
      </w:r>
      <w:r>
        <w:rPr>
          <w:rFonts w:ascii="Arial" w:cs="Arial" w:eastAsia="Arial" w:hAnsi="Arial"/>
          <w:color w:val="2D2D2D"/>
          <w:sz w:val="22"/>
          <w:szCs w:val="22"/>
        </w:rPr>
        <w:t xml:space="preserve"/>
      </w:r>
    </w:p>
    <w:p>
      <w:pPr>
        <w:pStyle w:val="ListParagraph"/>
        <w:numPr>
          <w:ilvl w:val="0"/>
          <w:numId w:val="2"/>
        </w:numPr>
        <w:spacing w:after="100"/>
      </w:pPr>
      <w:r>
        <w:rPr>
          <w:rFonts w:ascii="Arial" w:cs="Arial" w:eastAsia="Arial" w:hAnsi="Arial"/>
          <w:color w:val="2D2D2D"/>
          <w:sz w:val="22"/>
          <w:szCs w:val="22"/>
        </w:rPr>
        <w:t xml:space="preserve">Inside the course space, click “Add Section”</w:t>
      </w:r>
    </w:p>
    <w:p>
      <w:pPr>
        <w:pStyle w:val="ListParagraph"/>
        <w:numPr>
          <w:ilvl w:val="0"/>
          <w:numId w:val="2"/>
        </w:numPr>
        <w:spacing w:after="100"/>
      </w:pPr>
      <w:r>
        <w:rPr>
          <w:rFonts w:ascii="Arial" w:cs="Arial" w:eastAsia="Arial" w:hAnsi="Arial"/>
          <w:color w:val="2D2D2D"/>
          <w:sz w:val="22"/>
          <w:szCs w:val="22"/>
        </w:rPr>
        <w:t xml:space="preserve">Name it: Retreat Sessions</w:t>
      </w:r>
    </w:p>
    <w:p>
      <w:pPr>
        <w:spacing w:after="80"/>
      </w:pPr>
    </w:p>
    <w:p>
      <w:pPr>
        <w:spacing w:after="160"/>
      </w:pPr>
      <w:r>
        <w:rPr>
          <w:rFonts w:ascii="Arial" w:cs="Arial" w:eastAsia="Arial" w:hAnsi="Arial"/>
          <w:b/>
          <w:bCs/>
          <w:color w:val="2D2D2D"/>
          <w:sz w:val="22"/>
          <w:szCs w:val="22"/>
        </w:rPr>
        <w:t xml:space="preserve">Add Lesson 1 — Video 1:</w:t>
      </w:r>
      <w:r>
        <w:rPr>
          <w:rFonts w:ascii="Arial" w:cs="Arial" w:eastAsia="Arial" w:hAnsi="Arial"/>
          <w:color w:val="2D2D2D"/>
          <w:sz w:val="22"/>
          <w:szCs w:val="22"/>
        </w:rPr>
        <w:t xml:space="preserve"/>
      </w:r>
    </w:p>
    <w:p>
      <w:pPr>
        <w:pStyle w:val="ListParagraph"/>
        <w:numPr>
          <w:ilvl w:val="0"/>
          <w:numId w:val="2"/>
        </w:numPr>
        <w:spacing w:after="100"/>
      </w:pPr>
      <w:r>
        <w:rPr>
          <w:rFonts w:ascii="Arial" w:cs="Arial" w:eastAsia="Arial" w:hAnsi="Arial"/>
          <w:color w:val="2D2D2D"/>
          <w:sz w:val="22"/>
          <w:szCs w:val="22"/>
        </w:rPr>
        <w:t xml:space="preserve">Click “Add Lesson” inside the “Retreat Sessions” section</w:t>
      </w:r>
    </w:p>
    <w:p>
      <w:pPr>
        <w:pStyle w:val="ListParagraph"/>
        <w:numPr>
          <w:ilvl w:val="0"/>
          <w:numId w:val="2"/>
        </w:numPr>
        <w:spacing w:after="100"/>
      </w:pPr>
      <w:r>
        <w:rPr>
          <w:rFonts w:ascii="Arial" w:cs="Arial" w:eastAsia="Arial" w:hAnsi="Arial"/>
          <w:color w:val="2D2D2D"/>
          <w:sz w:val="22"/>
          <w:szCs w:val="22"/>
        </w:rPr>
        <w:t xml:space="preserve">Title: Give it a descriptive name (e.g., “Morning Intention Setting”)</w:t>
      </w:r>
    </w:p>
    <w:p>
      <w:pPr>
        <w:pStyle w:val="ListParagraph"/>
        <w:numPr>
          <w:ilvl w:val="0"/>
          <w:numId w:val="2"/>
        </w:numPr>
        <w:spacing w:after="100"/>
      </w:pPr>
      <w:r>
        <w:rPr>
          <w:rFonts w:ascii="Arial" w:cs="Arial" w:eastAsia="Arial" w:hAnsi="Arial"/>
          <w:color w:val="2D2D2D"/>
          <w:sz w:val="22"/>
          <w:szCs w:val="22"/>
        </w:rPr>
        <w:t xml:space="preserve">In the lesson body, paste your first YouTube video URL — it will embed automatically</w:t>
      </w:r>
    </w:p>
    <w:p>
      <w:pPr>
        <w:pStyle w:val="ListParagraph"/>
        <w:numPr>
          <w:ilvl w:val="0"/>
          <w:numId w:val="2"/>
        </w:numPr>
        <w:spacing w:after="100"/>
      </w:pPr>
      <w:r>
        <w:rPr>
          <w:rFonts w:ascii="Arial" w:cs="Arial" w:eastAsia="Arial" w:hAnsi="Arial"/>
          <w:color w:val="2D2D2D"/>
          <w:sz w:val="22"/>
          <w:szCs w:val="22"/>
        </w:rPr>
        <w:t xml:space="preserve">Add any written instructions or notes below the video</w:t>
      </w:r>
    </w:p>
    <w:p>
      <w:pPr>
        <w:pStyle w:val="ListParagraph"/>
        <w:numPr>
          <w:ilvl w:val="0"/>
          <w:numId w:val="2"/>
        </w:numPr>
        <w:spacing w:after="100"/>
      </w:pPr>
      <w:r>
        <w:rPr>
          <w:rFonts w:ascii="Arial" w:cs="Arial" w:eastAsia="Arial" w:hAnsi="Arial"/>
          <w:color w:val="2D2D2D"/>
          <w:sz w:val="22"/>
          <w:szCs w:val="22"/>
        </w:rPr>
        <w:t xml:space="preserve">Click Save</w:t>
      </w:r>
    </w:p>
    <w:p>
      <w:pPr>
        <w:spacing w:after="80"/>
      </w:pPr>
    </w:p>
    <w:p>
      <w:pPr>
        <w:spacing w:after="160"/>
      </w:pPr>
      <w:r>
        <w:rPr>
          <w:rFonts w:ascii="Arial" w:cs="Arial" w:eastAsia="Arial" w:hAnsi="Arial"/>
          <w:b/>
          <w:bCs/>
          <w:color w:val="2D2D2D"/>
          <w:sz w:val="22"/>
          <w:szCs w:val="22"/>
        </w:rPr>
        <w:t xml:space="preserve">Add Lessons 2, 3, and 4:</w:t>
      </w:r>
      <w:r>
        <w:rPr>
          <w:rFonts w:ascii="Arial" w:cs="Arial" w:eastAsia="Arial" w:hAnsi="Arial"/>
          <w:color w:val="2D2D2D"/>
          <w:sz w:val="22"/>
          <w:szCs w:val="22"/>
        </w:rPr>
        <w:t xml:space="preserve"/>
      </w:r>
    </w:p>
    <w:p>
      <w:pPr>
        <w:spacing w:after="160"/>
      </w:pPr>
      <w:r>
        <w:rPr>
          <w:rFonts w:ascii="Arial" w:cs="Arial" w:eastAsia="Arial" w:hAnsi="Arial"/>
          <w:color w:val="2D2D2D"/>
          <w:sz w:val="22"/>
          <w:szCs w:val="22"/>
        </w:rPr>
        <w:t xml:space="preserve">Repeat the same process for your remaining 3 videos. Click “Add Lesson” each time and paste the corresponding YouTube URL.</w:t>
      </w:r>
    </w:p>
    <w:p>
      <w:pPr>
        <w:spacing w:after="80"/>
      </w:pPr>
    </w:p>
    <w:p>
      <w:pPr>
        <w:spacing w:after="160"/>
      </w:pPr>
      <w:r>
        <w:rPr>
          <w:rFonts w:ascii="Arial" w:cs="Arial" w:eastAsia="Arial" w:hAnsi="Arial"/>
          <w:b/>
          <w:bCs/>
          <w:color w:val="2D2D2D"/>
          <w:sz w:val="22"/>
          <w:szCs w:val="22"/>
        </w:rPr>
        <w:t xml:space="preserve">Add Lesson 5 — The PDF:</w:t>
      </w:r>
      <w:r>
        <w:rPr>
          <w:rFonts w:ascii="Arial" w:cs="Arial" w:eastAsia="Arial" w:hAnsi="Arial"/>
          <w:color w:val="2D2D2D"/>
          <w:sz w:val="22"/>
          <w:szCs w:val="22"/>
        </w:rPr>
        <w:t xml:space="preserve"/>
      </w:r>
    </w:p>
    <w:p>
      <w:pPr>
        <w:pStyle w:val="ListParagraph"/>
        <w:numPr>
          <w:ilvl w:val="0"/>
          <w:numId w:val="2"/>
        </w:numPr>
        <w:spacing w:after="100"/>
      </w:pPr>
      <w:r>
        <w:rPr>
          <w:rFonts w:ascii="Arial" w:cs="Arial" w:eastAsia="Arial" w:hAnsi="Arial"/>
          <w:color w:val="2D2D2D"/>
          <w:sz w:val="22"/>
          <w:szCs w:val="22"/>
        </w:rPr>
        <w:t xml:space="preserve">Click “Add Lesson” one more time</w:t>
      </w:r>
    </w:p>
    <w:p>
      <w:pPr>
        <w:pStyle w:val="ListParagraph"/>
        <w:numPr>
          <w:ilvl w:val="0"/>
          <w:numId w:val="2"/>
        </w:numPr>
        <w:spacing w:after="100"/>
      </w:pPr>
      <w:r>
        <w:rPr>
          <w:rFonts w:ascii="Arial" w:cs="Arial" w:eastAsia="Arial" w:hAnsi="Arial"/>
          <w:color w:val="2D2D2D"/>
          <w:sz w:val="22"/>
          <w:szCs w:val="22"/>
        </w:rPr>
        <w:t xml:space="preserve">Title: “Your Retreat Guide (PDF Download)”</w:t>
      </w:r>
    </w:p>
    <w:p>
      <w:pPr>
        <w:pStyle w:val="ListParagraph"/>
        <w:numPr>
          <w:ilvl w:val="0"/>
          <w:numId w:val="2"/>
        </w:numPr>
        <w:spacing w:after="100"/>
      </w:pPr>
      <w:r>
        <w:rPr>
          <w:rFonts w:ascii="Arial" w:cs="Arial" w:eastAsia="Arial" w:hAnsi="Arial"/>
          <w:color w:val="2D2D2D"/>
          <w:sz w:val="22"/>
          <w:szCs w:val="22"/>
        </w:rPr>
        <w:t xml:space="preserve">In the lesson body, write a brief description of what’s in the PDF</w:t>
      </w:r>
    </w:p>
    <w:p>
      <w:pPr>
        <w:pStyle w:val="ListParagraph"/>
        <w:numPr>
          <w:ilvl w:val="0"/>
          <w:numId w:val="2"/>
        </w:numPr>
        <w:spacing w:after="100"/>
      </w:pPr>
      <w:r>
        <w:rPr>
          <w:rFonts w:ascii="Arial" w:cs="Arial" w:eastAsia="Arial" w:hAnsi="Arial"/>
          <w:color w:val="2D2D2D"/>
          <w:sz w:val="22"/>
          <w:szCs w:val="22"/>
        </w:rPr>
        <w:t xml:space="preserve">Click the attachment/paperclip icon in the editor toolbar</w:t>
      </w:r>
    </w:p>
    <w:p>
      <w:pPr>
        <w:pStyle w:val="ListParagraph"/>
        <w:numPr>
          <w:ilvl w:val="0"/>
          <w:numId w:val="2"/>
        </w:numPr>
        <w:spacing w:after="100"/>
      </w:pPr>
      <w:r>
        <w:rPr>
          <w:rFonts w:ascii="Arial" w:cs="Arial" w:eastAsia="Arial" w:hAnsi="Arial"/>
          <w:color w:val="2D2D2D"/>
          <w:sz w:val="22"/>
          <w:szCs w:val="22"/>
        </w:rPr>
        <w:t xml:space="preserve">Upload your PDF file from your computer</w:t>
      </w:r>
    </w:p>
    <w:p>
      <w:pPr>
        <w:pStyle w:val="ListParagraph"/>
        <w:numPr>
          <w:ilvl w:val="0"/>
          <w:numId w:val="2"/>
        </w:numPr>
        <w:spacing w:after="100"/>
      </w:pPr>
      <w:r>
        <w:rPr>
          <w:rFonts w:ascii="Arial" w:cs="Arial" w:eastAsia="Arial" w:hAnsi="Arial"/>
          <w:color w:val="2D2D2D"/>
          <w:sz w:val="22"/>
          <w:szCs w:val="22"/>
        </w:rPr>
        <w:t xml:space="preserve">Click Save</w:t>
      </w:r>
    </w:p>
    <w:p>
      <w:pPr>
        <w:spacing w:after="80"/>
      </w:pPr>
    </w:p>
    <w:p>
      <w:pPr>
        <w:spacing w:after="160"/>
      </w:pPr>
      <w:r>
        <w:rPr>
          <w:rFonts w:ascii="Arial" w:cs="Arial" w:eastAsia="Arial" w:hAnsi="Arial"/>
          <w:color w:val="2D2D2D"/>
          <w:sz w:val="22"/>
          <w:szCs w:val="22"/>
        </w:rPr>
        <w:t xml:space="preserve">Your course should now look like this in the sidebar: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FF8" w:val="clear"/>
            <w:tcMar>
              <w:top w:type="dxa" w:w="160"/>
              <w:left w:type="dxa" w:w="240"/>
              <w:bottom w:type="dxa" w:w="160"/>
              <w:right w:type="dxa" w:w="240"/>
            </w:tcMar>
          </w:tcPr>
          <w:p>
            <w:pPr>
              <w:spacing w:after="80"/>
            </w:pPr>
            <w:r>
              <w:rPr>
                <w:rFonts w:ascii="Arial" w:cs="Arial" w:eastAsia="Arial" w:hAnsi="Arial"/>
                <w:b/>
                <w:bCs/>
                <w:color w:val="6B4C9A"/>
                <w:sz w:val="22"/>
                <w:szCs w:val="22"/>
              </w:rPr>
              <w:t xml:space="preserve">One-Day Retreat — Full Experience</w:t>
            </w:r>
          </w:p>
          <w:p>
            <w:pPr>
              <w:spacing w:after="40"/>
            </w:pPr>
            <w:r>
              <w:rPr>
                <w:rFonts w:ascii="Arial" w:cs="Arial" w:eastAsia="Arial" w:hAnsi="Arial"/>
                <w:b/>
                <w:bCs/>
                <w:color w:val="2D2D2D"/>
                <w:sz w:val="20"/>
                <w:szCs w:val="20"/>
              </w:rPr>
              <w:t xml:space="preserve">  └─ Retreat Sessions</w:t>
            </w:r>
          </w:p>
          <w:p>
            <w:pPr>
              <w:spacing w:after="40"/>
            </w:pPr>
            <w:r>
              <w:rPr>
                <w:rFonts w:ascii="Arial" w:cs="Arial" w:eastAsia="Arial" w:hAnsi="Arial"/>
                <w:color w:val="2D2D2D"/>
                <w:sz w:val="20"/>
                <w:szCs w:val="20"/>
              </w:rPr>
              <w:t xml:space="preserve">       Lesson 1: Morning Intention Setting (Video)</w:t>
            </w:r>
          </w:p>
          <w:p>
            <w:pPr>
              <w:spacing w:after="40"/>
            </w:pPr>
            <w:r>
              <w:rPr>
                <w:rFonts w:ascii="Arial" w:cs="Arial" w:eastAsia="Arial" w:hAnsi="Arial"/>
                <w:color w:val="2D2D2D"/>
                <w:sz w:val="20"/>
                <w:szCs w:val="20"/>
              </w:rPr>
              <w:t xml:space="preserve">       Lesson 2: Energizing Flow (Video)</w:t>
            </w:r>
          </w:p>
          <w:p>
            <w:pPr>
              <w:spacing w:after="40"/>
            </w:pPr>
            <w:r>
              <w:rPr>
                <w:rFonts w:ascii="Arial" w:cs="Arial" w:eastAsia="Arial" w:hAnsi="Arial"/>
                <w:color w:val="2D2D2D"/>
                <w:sz w:val="20"/>
                <w:szCs w:val="20"/>
              </w:rPr>
              <w:t xml:space="preserve">       Lesson 3: Deep Stretch &amp; Restore (Video)</w:t>
            </w:r>
          </w:p>
          <w:p>
            <w:pPr>
              <w:spacing w:after="40"/>
            </w:pPr>
            <w:r>
              <w:rPr>
                <w:rFonts w:ascii="Arial" w:cs="Arial" w:eastAsia="Arial" w:hAnsi="Arial"/>
                <w:color w:val="2D2D2D"/>
                <w:sz w:val="20"/>
                <w:szCs w:val="20"/>
              </w:rPr>
              <w:t xml:space="preserve">       Lesson 4: Closing Meditation (Video)</w:t>
            </w:r>
          </w:p>
          <w:p>
            <w:r>
              <w:rPr>
                <w:rFonts w:ascii="Arial" w:cs="Arial" w:eastAsia="Arial" w:hAnsi="Arial"/>
                <w:color w:val="2D2D2D"/>
                <w:sz w:val="20"/>
                <w:szCs w:val="20"/>
              </w:rPr>
              <w:t xml:space="preserve">       Lesson 5: Retreat Guide (PDF Download)</w:t>
            </w:r>
          </w:p>
        </w:tc>
      </w:tr>
    </w:tbl>
    <w:p>
      <w:r>
        <w:br w:type="page"/>
      </w:r>
    </w:p>
    <w:p>
      <w:pPr>
        <w:pBdr>
          <w:bottom w:val="single" w:color="6B4C9A" w:sz="2" w:space="4"/>
        </w:pBdr>
        <w:spacing w:before="300" w:after="80"/>
      </w:pPr>
      <w:r>
        <w:rPr>
          <w:rFonts w:ascii="Arial" w:cs="Arial" w:eastAsia="Arial" w:hAnsi="Arial"/>
          <w:b/>
          <w:bCs/>
          <w:color w:val="6B4C9A"/>
          <w:sz w:val="28"/>
          <w:szCs w:val="28"/>
        </w:rPr>
        <w:t xml:space="preserve">Step 5</w:t>
      </w:r>
    </w:p>
    <w:p>
      <w:pPr>
        <w:pStyle w:val="Heading2"/>
        <w:spacing w:before="280" w:after="160"/>
      </w:pPr>
      <w:r>
        <w:rPr>
          <w:rFonts w:ascii="Arial" w:cs="Arial" w:eastAsia="Arial" w:hAnsi="Arial"/>
          <w:b/>
          <w:bCs/>
          <w:color w:val="2D2D2D"/>
          <w:sz w:val="26"/>
          <w:szCs w:val="26"/>
        </w:rPr>
        <w:t xml:space="preserve">Create an Access Group</w:t>
      </w:r>
    </w:p>
    <w:p>
      <w:pPr>
        <w:spacing w:after="160"/>
      </w:pPr>
      <w:r>
        <w:rPr>
          <w:rFonts w:ascii="Arial" w:cs="Arial" w:eastAsia="Arial" w:hAnsi="Arial"/>
          <w:color w:val="2D2D2D"/>
          <w:sz w:val="22"/>
          <w:szCs w:val="22"/>
        </w:rPr>
        <w:t xml:space="preserve">An Access Group is like a VIP pass. It controls who can see the private retreat content. Only members who have this pass will see the course space you just created.</w:t>
      </w:r>
    </w:p>
    <w:p>
      <w:pPr>
        <w:spacing w:after="80"/>
      </w:pPr>
    </w:p>
    <w:p>
      <w:pPr>
        <w:pStyle w:val="ListParagraph"/>
        <w:numPr>
          <w:ilvl w:val="0"/>
          <w:numId w:val="2"/>
        </w:numPr>
        <w:spacing w:after="100"/>
      </w:pPr>
      <w:r>
        <w:rPr>
          <w:rFonts w:ascii="Arial" w:cs="Arial" w:eastAsia="Arial" w:hAnsi="Arial"/>
          <w:color w:val="2D2D2D"/>
          <w:sz w:val="22"/>
          <w:szCs w:val="22"/>
        </w:rPr>
        <w:t xml:space="preserve">Go to Settings (gear icon in bottom-left)</w:t>
      </w:r>
    </w:p>
    <w:p>
      <w:pPr>
        <w:pStyle w:val="ListParagraph"/>
        <w:numPr>
          <w:ilvl w:val="0"/>
          <w:numId w:val="2"/>
        </w:numPr>
        <w:spacing w:after="100"/>
      </w:pPr>
      <w:r>
        <w:rPr>
          <w:rFonts w:ascii="Arial" w:cs="Arial" w:eastAsia="Arial" w:hAnsi="Arial"/>
          <w:color w:val="2D2D2D"/>
          <w:sz w:val="22"/>
          <w:szCs w:val="22"/>
        </w:rPr>
        <w:t xml:space="preserve">Click “Access Groups” in the left menu</w:t>
      </w:r>
    </w:p>
    <w:p>
      <w:pPr>
        <w:pStyle w:val="ListParagraph"/>
        <w:numPr>
          <w:ilvl w:val="0"/>
          <w:numId w:val="2"/>
        </w:numPr>
        <w:spacing w:after="100"/>
      </w:pPr>
      <w:r>
        <w:rPr>
          <w:rFonts w:ascii="Arial" w:cs="Arial" w:eastAsia="Arial" w:hAnsi="Arial"/>
          <w:color w:val="2D2D2D"/>
          <w:sz w:val="22"/>
          <w:szCs w:val="22"/>
        </w:rPr>
        <w:t xml:space="preserve">Click “Create Access Group”</w:t>
      </w:r>
    </w:p>
    <w:p>
      <w:pPr>
        <w:pStyle w:val="ListParagraph"/>
        <w:numPr>
          <w:ilvl w:val="0"/>
          <w:numId w:val="2"/>
        </w:numPr>
        <w:spacing w:after="100"/>
      </w:pPr>
      <w:r>
        <w:rPr>
          <w:rFonts w:ascii="Arial" w:cs="Arial" w:eastAsia="Arial" w:hAnsi="Arial"/>
          <w:color w:val="2D2D2D"/>
          <w:sz w:val="22"/>
          <w:szCs w:val="22"/>
        </w:rPr>
        <w:t xml:space="preserve">Name: One-Day Retreat Access</w:t>
      </w:r>
    </w:p>
    <w:p>
      <w:pPr>
        <w:pStyle w:val="ListParagraph"/>
        <w:numPr>
          <w:ilvl w:val="0"/>
          <w:numId w:val="2"/>
        </w:numPr>
        <w:spacing w:after="100"/>
      </w:pPr>
      <w:r>
        <w:rPr>
          <w:rFonts w:ascii="Arial" w:cs="Arial" w:eastAsia="Arial" w:hAnsi="Arial"/>
          <w:color w:val="2D2D2D"/>
          <w:sz w:val="22"/>
          <w:szCs w:val="22"/>
        </w:rPr>
        <w:t xml:space="preserve">Description: “Access to the full One-Day Yoga Retreat content”</w:t>
      </w:r>
    </w:p>
    <w:p>
      <w:pPr>
        <w:pStyle w:val="ListParagraph"/>
        <w:numPr>
          <w:ilvl w:val="0"/>
          <w:numId w:val="2"/>
        </w:numPr>
        <w:spacing w:after="100"/>
      </w:pPr>
      <w:r>
        <w:rPr>
          <w:rFonts w:ascii="Arial" w:cs="Arial" w:eastAsia="Arial" w:hAnsi="Arial"/>
          <w:color w:val="2D2D2D"/>
          <w:sz w:val="22"/>
          <w:szCs w:val="22"/>
        </w:rPr>
        <w:t xml:space="preserve">Click Create</w:t>
      </w:r>
    </w:p>
    <w:p>
      <w:pPr>
        <w:spacing w:after="80"/>
      </w:pPr>
    </w:p>
    <w:p>
      <w:pPr>
        <w:spacing w:after="160"/>
      </w:pPr>
      <w:r>
        <w:rPr>
          <w:rFonts w:ascii="Arial" w:cs="Arial" w:eastAsia="Arial" w:hAnsi="Arial"/>
          <w:b/>
          <w:bCs/>
          <w:color w:val="2D2D2D"/>
          <w:sz w:val="22"/>
          <w:szCs w:val="22"/>
        </w:rPr>
        <w:t xml:space="preserve">Now connect the access group to your private space:</w:t>
      </w:r>
      <w:r>
        <w:rPr>
          <w:rFonts w:ascii="Arial" w:cs="Arial" w:eastAsia="Arial" w:hAnsi="Arial"/>
          <w:color w:val="2D2D2D"/>
          <w:sz w:val="22"/>
          <w:szCs w:val="22"/>
        </w:rPr>
        <w:t xml:space="preserve"/>
      </w:r>
    </w:p>
    <w:p>
      <w:pPr>
        <w:pStyle w:val="ListParagraph"/>
        <w:numPr>
          <w:ilvl w:val="0"/>
          <w:numId w:val="2"/>
        </w:numPr>
        <w:spacing w:after="100"/>
      </w:pPr>
      <w:r>
        <w:rPr>
          <w:rFonts w:ascii="Arial" w:cs="Arial" w:eastAsia="Arial" w:hAnsi="Arial"/>
          <w:color w:val="2D2D2D"/>
          <w:sz w:val="22"/>
          <w:szCs w:val="22"/>
        </w:rPr>
        <w:t xml:space="preserve">Go back to your “One-Day Retreat — Full Experience” course space</w:t>
      </w:r>
    </w:p>
    <w:p>
      <w:pPr>
        <w:pStyle w:val="ListParagraph"/>
        <w:numPr>
          <w:ilvl w:val="0"/>
          <w:numId w:val="2"/>
        </w:numPr>
        <w:spacing w:after="100"/>
      </w:pPr>
      <w:r>
        <w:rPr>
          <w:rFonts w:ascii="Arial" w:cs="Arial" w:eastAsia="Arial" w:hAnsi="Arial"/>
          <w:color w:val="2D2D2D"/>
          <w:sz w:val="22"/>
          <w:szCs w:val="22"/>
        </w:rPr>
        <w:t xml:space="preserve">Click the gear icon or ⋯ menu → Settings</w:t>
      </w:r>
    </w:p>
    <w:p>
      <w:pPr>
        <w:pStyle w:val="ListParagraph"/>
        <w:numPr>
          <w:ilvl w:val="0"/>
          <w:numId w:val="2"/>
        </w:numPr>
        <w:spacing w:after="100"/>
      </w:pPr>
      <w:r>
        <w:rPr>
          <w:rFonts w:ascii="Arial" w:cs="Arial" w:eastAsia="Arial" w:hAnsi="Arial"/>
          <w:color w:val="2D2D2D"/>
          <w:sz w:val="22"/>
          <w:szCs w:val="22"/>
        </w:rPr>
        <w:t xml:space="preserve">Click on “Access”</w:t>
      </w:r>
    </w:p>
    <w:p>
      <w:pPr>
        <w:pStyle w:val="ListParagraph"/>
        <w:numPr>
          <w:ilvl w:val="0"/>
          <w:numId w:val="2"/>
        </w:numPr>
        <w:spacing w:after="100"/>
      </w:pPr>
      <w:r>
        <w:rPr>
          <w:rFonts w:ascii="Arial" w:cs="Arial" w:eastAsia="Arial" w:hAnsi="Arial"/>
          <w:color w:val="2D2D2D"/>
          <w:sz w:val="22"/>
          <w:szCs w:val="22"/>
        </w:rPr>
        <w:t xml:space="preserve">Under “Who can see this space?”, select your new “One-Day Retreat Access” group</w:t>
      </w:r>
    </w:p>
    <w:p>
      <w:pPr>
        <w:pStyle w:val="ListParagraph"/>
        <w:numPr>
          <w:ilvl w:val="0"/>
          <w:numId w:val="2"/>
        </w:numPr>
        <w:spacing w:after="100"/>
      </w:pPr>
      <w:r>
        <w:rPr>
          <w:rFonts w:ascii="Arial" w:cs="Arial" w:eastAsia="Arial" w:hAnsi="Arial"/>
          <w:color w:val="2D2D2D"/>
          <w:sz w:val="22"/>
          <w:szCs w:val="22"/>
        </w:rPr>
        <w:t xml:space="preserve">Save</w:t>
      </w:r>
    </w:p>
    <w:p>
      <w:pPr>
        <w:spacing w:after="80"/>
      </w:pPr>
    </w:p>
    <w:p>
      <w:pPr>
        <w:spacing w:after="160"/>
      </w:pPr>
      <w:r>
        <w:rPr>
          <w:rFonts w:ascii="Arial" w:cs="Arial" w:eastAsia="Arial" w:hAnsi="Arial"/>
          <w:color w:val="2D2D2D"/>
          <w:sz w:val="22"/>
          <w:szCs w:val="22"/>
        </w:rPr>
        <w:t xml:space="preserve">Now only members who belong to the “One-Day Retreat Access” group can see the course. Everyone else just sees the public sales page.</w:t>
      </w:r>
    </w:p>
    <w:p>
      <w:r>
        <w:br w:type="page"/>
      </w:r>
    </w:p>
    <w:p>
      <w:pPr>
        <w:pBdr>
          <w:bottom w:val="single" w:color="6B4C9A" w:sz="2" w:space="4"/>
        </w:pBdr>
        <w:spacing w:before="300" w:after="80"/>
      </w:pPr>
      <w:r>
        <w:rPr>
          <w:rFonts w:ascii="Arial" w:cs="Arial" w:eastAsia="Arial" w:hAnsi="Arial"/>
          <w:b/>
          <w:bCs/>
          <w:color w:val="6B4C9A"/>
          <w:sz w:val="28"/>
          <w:szCs w:val="28"/>
        </w:rPr>
        <w:t xml:space="preserve">Step 6</w:t>
      </w:r>
    </w:p>
    <w:p>
      <w:pPr>
        <w:pStyle w:val="Heading2"/>
        <w:spacing w:before="280" w:after="160"/>
      </w:pPr>
      <w:r>
        <w:rPr>
          <w:rFonts w:ascii="Arial" w:cs="Arial" w:eastAsia="Arial" w:hAnsi="Arial"/>
          <w:b/>
          <w:bCs/>
          <w:color w:val="2D2D2D"/>
          <w:sz w:val="26"/>
          <w:szCs w:val="26"/>
        </w:rPr>
        <w:t xml:space="preserve">Create a Paywall Group ($19.99 One-Time Payment)</w:t>
      </w:r>
    </w:p>
    <w:p>
      <w:pPr>
        <w:spacing w:after="160"/>
      </w:pPr>
      <w:r>
        <w:rPr>
          <w:rFonts w:ascii="Arial" w:cs="Arial" w:eastAsia="Arial" w:hAnsi="Arial"/>
          <w:color w:val="2D2D2D"/>
          <w:sz w:val="22"/>
          <w:szCs w:val="22"/>
        </w:rPr>
        <w:t xml:space="preserve">A Paywall Group is what connects the payment to the access. When someone pays $19.99 through Stripe, Circle automatically adds them to the access group, unlocking the retreat content. No manual work needed.</w:t>
      </w:r>
    </w:p>
    <w:p>
      <w:pPr>
        <w:spacing w:after="80"/>
      </w:pPr>
    </w:p>
    <w:p>
      <w:pPr>
        <w:pStyle w:val="ListParagraph"/>
        <w:numPr>
          <w:ilvl w:val="0"/>
          <w:numId w:val="2"/>
        </w:numPr>
        <w:spacing w:after="100"/>
      </w:pPr>
      <w:r>
        <w:rPr>
          <w:rFonts w:ascii="Arial" w:cs="Arial" w:eastAsia="Arial" w:hAnsi="Arial"/>
          <w:color w:val="2D2D2D"/>
          <w:sz w:val="22"/>
          <w:szCs w:val="22"/>
        </w:rPr>
        <w:t xml:space="preserve">Go to Settings → Payments</w:t>
      </w:r>
    </w:p>
    <w:p>
      <w:pPr>
        <w:pStyle w:val="ListParagraph"/>
        <w:numPr>
          <w:ilvl w:val="0"/>
          <w:numId w:val="2"/>
        </w:numPr>
        <w:spacing w:after="100"/>
      </w:pPr>
      <w:r>
        <w:rPr>
          <w:rFonts w:ascii="Arial" w:cs="Arial" w:eastAsia="Arial" w:hAnsi="Arial"/>
          <w:color w:val="2D2D2D"/>
          <w:sz w:val="22"/>
          <w:szCs w:val="22"/>
        </w:rPr>
        <w:t xml:space="preserve">Scroll down to “Paywall Groups” and click “Create Paywall Group”</w:t>
      </w:r>
    </w:p>
    <w:p>
      <w:pPr>
        <w:pStyle w:val="ListParagraph"/>
        <w:numPr>
          <w:ilvl w:val="0"/>
          <w:numId w:val="2"/>
        </w:numPr>
        <w:spacing w:after="100"/>
      </w:pPr>
      <w:r>
        <w:rPr>
          <w:rFonts w:ascii="Arial" w:cs="Arial" w:eastAsia="Arial" w:hAnsi="Arial"/>
          <w:color w:val="2D2D2D"/>
          <w:sz w:val="22"/>
          <w:szCs w:val="22"/>
        </w:rPr>
        <w:t xml:space="preserve">Name: One-Day Yoga Retreat</w:t>
      </w:r>
    </w:p>
    <w:p>
      <w:pPr>
        <w:pStyle w:val="ListParagraph"/>
        <w:numPr>
          <w:ilvl w:val="0"/>
          <w:numId w:val="2"/>
        </w:numPr>
        <w:spacing w:after="100"/>
      </w:pPr>
      <w:r>
        <w:rPr>
          <w:rFonts w:ascii="Arial" w:cs="Arial" w:eastAsia="Arial" w:hAnsi="Arial"/>
          <w:color w:val="2D2D2D"/>
          <w:sz w:val="22"/>
          <w:szCs w:val="22"/>
        </w:rPr>
        <w:t xml:space="preserve">Description: “Get instant access to the full one-day yoga retreat — 4 video sessions plus a downloadable PDF guide.”</w:t>
      </w:r>
    </w:p>
    <w:p>
      <w:pPr>
        <w:pStyle w:val="ListParagraph"/>
        <w:numPr>
          <w:ilvl w:val="0"/>
          <w:numId w:val="2"/>
        </w:numPr>
        <w:spacing w:after="100"/>
      </w:pPr>
      <w:r>
        <w:rPr>
          <w:rFonts w:ascii="Arial" w:cs="Arial" w:eastAsia="Arial" w:hAnsi="Arial"/>
          <w:color w:val="2D2D2D"/>
          <w:sz w:val="22"/>
          <w:szCs w:val="22"/>
        </w:rPr>
        <w:t xml:space="preserve">Under “Pricing,” click “Add Price”</w:t>
      </w:r>
    </w:p>
    <w:p>
      <w:pPr>
        <w:pStyle w:val="ListParagraph"/>
        <w:numPr>
          <w:ilvl w:val="0"/>
          <w:numId w:val="2"/>
        </w:numPr>
        <w:spacing w:after="100"/>
      </w:pPr>
      <w:r>
        <w:rPr>
          <w:rFonts w:ascii="Arial" w:cs="Arial" w:eastAsia="Arial" w:hAnsi="Arial"/>
          <w:color w:val="2D2D2D"/>
          <w:sz w:val="22"/>
          <w:szCs w:val="22"/>
        </w:rPr>
        <w:t xml:space="preserve">Set the price type to “One-time” (not subscription)</w:t>
      </w:r>
    </w:p>
    <w:p>
      <w:pPr>
        <w:pStyle w:val="ListParagraph"/>
        <w:numPr>
          <w:ilvl w:val="0"/>
          <w:numId w:val="2"/>
        </w:numPr>
        <w:spacing w:after="100"/>
      </w:pPr>
      <w:r>
        <w:rPr>
          <w:rFonts w:ascii="Arial" w:cs="Arial" w:eastAsia="Arial" w:hAnsi="Arial"/>
          <w:color w:val="2D2D2D"/>
          <w:sz w:val="22"/>
          <w:szCs w:val="22"/>
        </w:rPr>
        <w:t xml:space="preserve">Set the amount to $19.99</w:t>
      </w:r>
    </w:p>
    <w:p>
      <w:pPr>
        <w:pStyle w:val="ListParagraph"/>
        <w:numPr>
          <w:ilvl w:val="0"/>
          <w:numId w:val="2"/>
        </w:numPr>
        <w:spacing w:after="100"/>
      </w:pPr>
      <w:r>
        <w:rPr>
          <w:rFonts w:ascii="Arial" w:cs="Arial" w:eastAsia="Arial" w:hAnsi="Arial"/>
          <w:color w:val="2D2D2D"/>
          <w:sz w:val="22"/>
          <w:szCs w:val="22"/>
        </w:rPr>
        <w:t xml:space="preserve">Set the currency to USD (or your preferred currency)</w:t>
      </w:r>
    </w:p>
    <w:p>
      <w:pPr>
        <w:pStyle w:val="ListParagraph"/>
        <w:numPr>
          <w:ilvl w:val="0"/>
          <w:numId w:val="2"/>
        </w:numPr>
        <w:spacing w:after="100"/>
      </w:pPr>
      <w:r>
        <w:rPr>
          <w:rFonts w:ascii="Arial" w:cs="Arial" w:eastAsia="Arial" w:hAnsi="Arial"/>
          <w:color w:val="2D2D2D"/>
          <w:sz w:val="22"/>
          <w:szCs w:val="22"/>
        </w:rPr>
        <w:t xml:space="preserve">Under “Access Group,” select the “One-Day Retreat Access” group you created in Step 5</w:t>
      </w:r>
    </w:p>
    <w:p>
      <w:pPr>
        <w:pStyle w:val="ListParagraph"/>
        <w:numPr>
          <w:ilvl w:val="0"/>
          <w:numId w:val="2"/>
        </w:numPr>
        <w:spacing w:after="100"/>
      </w:pPr>
      <w:r>
        <w:rPr>
          <w:rFonts w:ascii="Arial" w:cs="Arial" w:eastAsia="Arial" w:hAnsi="Arial"/>
          <w:color w:val="2D2D2D"/>
          <w:sz w:val="22"/>
          <w:szCs w:val="22"/>
        </w:rPr>
        <w:t xml:space="preserve">Click Save / Create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444" w:sz="1"/>
              <w:left w:val="single" w:color="CC4444" w:sz="8"/>
              <w:bottom w:val="single" w:color="CC4444" w:sz="1"/>
              <w:right w:val="single" w:color="CC4444" w:sz="1"/>
            </w:tcBorders>
            <w:shd w:fill="FFF0F0" w:val="clear"/>
            <w:tcMar>
              <w:top w:type="dxa" w:w="120"/>
              <w:left w:type="dxa" w:w="200"/>
              <w:bottom w:type="dxa" w:w="120"/>
              <w:right w:type="dxa" w:w="200"/>
            </w:tcMar>
          </w:tcPr>
          <w:p>
            <w:r>
              <w:rPr>
                <w:rFonts w:ascii="Arial" w:cs="Arial" w:eastAsia="Arial" w:hAnsi="Arial"/>
                <w:b/>
                <w:bCs/>
                <w:color w:val="CC4444"/>
                <w:sz w:val="22"/>
                <w:szCs w:val="22"/>
              </w:rPr>
              <w:t xml:space="preserve">IMPORTANT: </w:t>
            </w:r>
            <w:r>
              <w:rPr>
                <w:rFonts w:ascii="Arial" w:cs="Arial" w:eastAsia="Arial" w:hAnsi="Arial"/>
                <w:color w:val="2D2D2D"/>
                <w:sz w:val="22"/>
                <w:szCs w:val="22"/>
              </w:rPr>
              <w:t xml:space="preserve">Make sure you selected “One-time” and not “Subscription.” A subscription would charge people monthly, which is not what you want for a one-time retreat purchase.</w:t>
            </w:r>
          </w:p>
        </w:tc>
      </w:tr>
    </w:tbl>
    <w:p>
      <w:pPr>
        <w:spacing w:after="80"/>
      </w:pPr>
    </w:p>
    <w:p>
      <w:pPr>
        <w:spacing w:after="160"/>
      </w:pPr>
      <w:r>
        <w:rPr>
          <w:rFonts w:ascii="Arial" w:cs="Arial" w:eastAsia="Arial" w:hAnsi="Arial"/>
          <w:b/>
          <w:bCs/>
          <w:color w:val="2D2D2D"/>
          <w:sz w:val="22"/>
          <w:szCs w:val="22"/>
        </w:rPr>
        <w:t xml:space="preserve">What happens behind the scenes:</w:t>
      </w:r>
      <w:r>
        <w:rPr>
          <w:rFonts w:ascii="Arial" w:cs="Arial" w:eastAsia="Arial" w:hAnsi="Arial"/>
          <w:color w:val="2D2D2D"/>
          <w:sz w:val="22"/>
          <w:szCs w:val="22"/>
        </w:rPr>
        <w:t xml:space="preserve"/>
      </w:r>
    </w:p>
    <w:p>
      <w:pPr>
        <w:spacing w:after="160"/>
      </w:pPr>
      <w:r>
        <w:rPr>
          <w:rFonts w:ascii="Arial" w:cs="Arial" w:eastAsia="Arial" w:hAnsi="Arial"/>
          <w:color w:val="2D2D2D"/>
          <w:sz w:val="22"/>
          <w:szCs w:val="22"/>
        </w:rPr>
        <w:t xml:space="preserve">When someone clicks the checkout link and pays $19.99 through Stripe, Circle automatically adds them to the “One-Day Retreat Access” group. That group gives them access to the private course space. It’s all automatic — you don’t need to manually add anyone.</w:t>
      </w:r>
    </w:p>
    <w:p>
      <w:r>
        <w:br w:type="page"/>
      </w:r>
    </w:p>
    <w:p>
      <w:pPr>
        <w:pBdr>
          <w:bottom w:val="single" w:color="6B4C9A" w:sz="2" w:space="4"/>
        </w:pBdr>
        <w:spacing w:before="300" w:after="80"/>
      </w:pPr>
      <w:r>
        <w:rPr>
          <w:rFonts w:ascii="Arial" w:cs="Arial" w:eastAsia="Arial" w:hAnsi="Arial"/>
          <w:b/>
          <w:bCs/>
          <w:color w:val="6B4C9A"/>
          <w:sz w:val="28"/>
          <w:szCs w:val="28"/>
        </w:rPr>
        <w:t xml:space="preserve">Step 7</w:t>
      </w:r>
    </w:p>
    <w:p>
      <w:pPr>
        <w:pStyle w:val="Heading2"/>
        <w:spacing w:before="280" w:after="160"/>
      </w:pPr>
      <w:r>
        <w:rPr>
          <w:rFonts w:ascii="Arial" w:cs="Arial" w:eastAsia="Arial" w:hAnsi="Arial"/>
          <w:b/>
          <w:bCs/>
          <w:color w:val="2D2D2D"/>
          <w:sz w:val="26"/>
          <w:szCs w:val="26"/>
        </w:rPr>
        <w:t xml:space="preserve">Get Your Checkout Link and Add It to the Sales Post</w:t>
      </w:r>
    </w:p>
    <w:p>
      <w:pPr>
        <w:spacing w:after="160"/>
      </w:pPr>
      <w:r>
        <w:rPr>
          <w:rFonts w:ascii="Arial" w:cs="Arial" w:eastAsia="Arial" w:hAnsi="Arial"/>
          <w:color w:val="2D2D2D"/>
          <w:sz w:val="22"/>
          <w:szCs w:val="22"/>
        </w:rPr>
        <w:t xml:space="preserve">Now you need the shareable link that takes people to the payment page.</w:t>
      </w:r>
    </w:p>
    <w:p>
      <w:pPr>
        <w:spacing w:after="80"/>
      </w:pPr>
    </w:p>
    <w:p>
      <w:pPr>
        <w:spacing w:after="160"/>
      </w:pPr>
      <w:r>
        <w:rPr>
          <w:rFonts w:ascii="Arial" w:cs="Arial" w:eastAsia="Arial" w:hAnsi="Arial"/>
          <w:b/>
          <w:bCs/>
          <w:color w:val="2D2D2D"/>
          <w:sz w:val="22"/>
          <w:szCs w:val="22"/>
        </w:rPr>
        <w:t xml:space="preserve">Get the checkout link:</w:t>
      </w:r>
      <w:r>
        <w:rPr>
          <w:rFonts w:ascii="Arial" w:cs="Arial" w:eastAsia="Arial" w:hAnsi="Arial"/>
          <w:color w:val="2D2D2D"/>
          <w:sz w:val="22"/>
          <w:szCs w:val="22"/>
        </w:rPr>
        <w:t xml:space="preserve"/>
      </w:r>
    </w:p>
    <w:p>
      <w:pPr>
        <w:pStyle w:val="ListParagraph"/>
        <w:numPr>
          <w:ilvl w:val="0"/>
          <w:numId w:val="2"/>
        </w:numPr>
        <w:spacing w:after="100"/>
      </w:pPr>
      <w:r>
        <w:rPr>
          <w:rFonts w:ascii="Arial" w:cs="Arial" w:eastAsia="Arial" w:hAnsi="Arial"/>
          <w:color w:val="2D2D2D"/>
          <w:sz w:val="22"/>
          <w:szCs w:val="22"/>
        </w:rPr>
        <w:t xml:space="preserve">Go to Settings → Payments → Paywall Groups</w:t>
      </w:r>
    </w:p>
    <w:p>
      <w:pPr>
        <w:pStyle w:val="ListParagraph"/>
        <w:numPr>
          <w:ilvl w:val="0"/>
          <w:numId w:val="2"/>
        </w:numPr>
        <w:spacing w:after="100"/>
      </w:pPr>
      <w:r>
        <w:rPr>
          <w:rFonts w:ascii="Arial" w:cs="Arial" w:eastAsia="Arial" w:hAnsi="Arial"/>
          <w:color w:val="2D2D2D"/>
          <w:sz w:val="22"/>
          <w:szCs w:val="22"/>
        </w:rPr>
        <w:t xml:space="preserve">Find your “One-Day Yoga Retreat” paywall group</w:t>
      </w:r>
    </w:p>
    <w:p>
      <w:pPr>
        <w:pStyle w:val="ListParagraph"/>
        <w:numPr>
          <w:ilvl w:val="0"/>
          <w:numId w:val="2"/>
        </w:numPr>
        <w:spacing w:after="100"/>
      </w:pPr>
      <w:r>
        <w:rPr>
          <w:rFonts w:ascii="Arial" w:cs="Arial" w:eastAsia="Arial" w:hAnsi="Arial"/>
          <w:color w:val="2D2D2D"/>
          <w:sz w:val="22"/>
          <w:szCs w:val="22"/>
        </w:rPr>
        <w:t xml:space="preserve">Click on it to open the details</w:t>
      </w:r>
    </w:p>
    <w:p>
      <w:pPr>
        <w:pStyle w:val="ListParagraph"/>
        <w:numPr>
          <w:ilvl w:val="0"/>
          <w:numId w:val="2"/>
        </w:numPr>
        <w:spacing w:after="100"/>
      </w:pPr>
      <w:r>
        <w:rPr>
          <w:rFonts w:ascii="Arial" w:cs="Arial" w:eastAsia="Arial" w:hAnsi="Arial"/>
          <w:color w:val="2D2D2D"/>
          <w:sz w:val="22"/>
          <w:szCs w:val="22"/>
        </w:rPr>
        <w:t xml:space="preserve">Look for the “Checkout Link” or “Share Link” button</w:t>
      </w:r>
    </w:p>
    <w:p>
      <w:pPr>
        <w:pStyle w:val="ListParagraph"/>
        <w:numPr>
          <w:ilvl w:val="0"/>
          <w:numId w:val="2"/>
        </w:numPr>
        <w:spacing w:after="100"/>
      </w:pPr>
      <w:r>
        <w:rPr>
          <w:rFonts w:ascii="Arial" w:cs="Arial" w:eastAsia="Arial" w:hAnsi="Arial"/>
          <w:color w:val="2D2D2D"/>
          <w:sz w:val="22"/>
          <w:szCs w:val="22"/>
        </w:rPr>
        <w:t xml:space="preserve">Copy the URL — it will look something like: https://carlagentileyoga.circle.so/checkout/one-day-yoga-retreat</w:t>
      </w:r>
    </w:p>
    <w:p>
      <w:pPr>
        <w:spacing w:after="80"/>
      </w:pPr>
    </w:p>
    <w:p>
      <w:pPr>
        <w:spacing w:after="160"/>
      </w:pPr>
      <w:r>
        <w:rPr>
          <w:rFonts w:ascii="Arial" w:cs="Arial" w:eastAsia="Arial" w:hAnsi="Arial"/>
          <w:b/>
          <w:bCs/>
          <w:color w:val="2D2D2D"/>
          <w:sz w:val="22"/>
          <w:szCs w:val="22"/>
        </w:rPr>
        <w:t xml:space="preserve">Add it to your sales post:</w:t>
      </w:r>
      <w:r>
        <w:rPr>
          <w:rFonts w:ascii="Arial" w:cs="Arial" w:eastAsia="Arial" w:hAnsi="Arial"/>
          <w:color w:val="2D2D2D"/>
          <w:sz w:val="22"/>
          <w:szCs w:val="22"/>
        </w:rPr>
        <w:t xml:space="preserve"/>
      </w:r>
    </w:p>
    <w:p>
      <w:pPr>
        <w:pStyle w:val="ListParagraph"/>
        <w:numPr>
          <w:ilvl w:val="0"/>
          <w:numId w:val="2"/>
        </w:numPr>
        <w:spacing w:after="100"/>
      </w:pPr>
      <w:r>
        <w:rPr>
          <w:rFonts w:ascii="Arial" w:cs="Arial" w:eastAsia="Arial" w:hAnsi="Arial"/>
          <w:color w:val="2D2D2D"/>
          <w:sz w:val="22"/>
          <w:szCs w:val="22"/>
        </w:rPr>
        <w:t xml:space="preserve">Go to the “One-Day Yoga Retreat” public space</w:t>
      </w:r>
    </w:p>
    <w:p>
      <w:pPr>
        <w:pStyle w:val="ListParagraph"/>
        <w:numPr>
          <w:ilvl w:val="0"/>
          <w:numId w:val="2"/>
        </w:numPr>
        <w:spacing w:after="100"/>
      </w:pPr>
      <w:r>
        <w:rPr>
          <w:rFonts w:ascii="Arial" w:cs="Arial" w:eastAsia="Arial" w:hAnsi="Arial"/>
          <w:color w:val="2D2D2D"/>
          <w:sz w:val="22"/>
          <w:szCs w:val="22"/>
        </w:rPr>
        <w:t xml:space="preserve">Click on your pinned sales video post</w:t>
      </w:r>
    </w:p>
    <w:p>
      <w:pPr>
        <w:pStyle w:val="ListParagraph"/>
        <w:numPr>
          <w:ilvl w:val="0"/>
          <w:numId w:val="2"/>
        </w:numPr>
        <w:spacing w:after="100"/>
      </w:pPr>
      <w:r>
        <w:rPr>
          <w:rFonts w:ascii="Arial" w:cs="Arial" w:eastAsia="Arial" w:hAnsi="Arial"/>
          <w:color w:val="2D2D2D"/>
          <w:sz w:val="22"/>
          <w:szCs w:val="22"/>
        </w:rPr>
        <w:t xml:space="preserve">Click “Edit”</w:t>
      </w:r>
    </w:p>
    <w:p>
      <w:pPr>
        <w:pStyle w:val="ListParagraph"/>
        <w:numPr>
          <w:ilvl w:val="0"/>
          <w:numId w:val="2"/>
        </w:numPr>
        <w:spacing w:after="100"/>
      </w:pPr>
      <w:r>
        <w:rPr>
          <w:rFonts w:ascii="Arial" w:cs="Arial" w:eastAsia="Arial" w:hAnsi="Arial"/>
          <w:color w:val="2D2D2D"/>
          <w:sz w:val="22"/>
          <w:szCs w:val="22"/>
        </w:rPr>
        <w:t xml:space="preserve">At the bottom of your post description, add a clear call to action like: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DFF5" w:val="clear"/>
            <w:tcMar>
              <w:top w:type="dxa" w:w="200"/>
              <w:left w:type="dxa" w:w="300"/>
              <w:bottom w:type="dxa" w:w="200"/>
              <w:right w:type="dxa" w:w="300"/>
            </w:tcMar>
          </w:tcPr>
          <w:p>
            <w:pPr>
              <w:spacing w:after="120"/>
              <w:jc w:val="center"/>
            </w:pPr>
            <w:r>
              <w:rPr>
                <w:rFonts w:ascii="Arial" w:cs="Arial" w:eastAsia="Arial" w:hAnsi="Arial"/>
                <w:b/>
                <w:bCs/>
                <w:color w:val="6B4C9A"/>
                <w:sz w:val="26"/>
                <w:szCs w:val="26"/>
              </w:rPr>
              <w:t xml:space="preserve">Ready to join the retreat?</w:t>
            </w:r>
          </w:p>
          <w:p>
            <w:pPr>
              <w:spacing w:after="120"/>
              <w:jc w:val="center"/>
            </w:pPr>
            <w:r>
              <w:rPr>
                <w:rFonts w:ascii="Arial" w:cs="Arial" w:eastAsia="Arial" w:hAnsi="Arial"/>
                <w:color w:val="2D2D2D"/>
                <w:sz w:val="22"/>
                <w:szCs w:val="22"/>
              </w:rPr>
              <w:t xml:space="preserve">Get instant access to all 4 yoga sessions + your retreat guide for just $19.99</w:t>
            </w:r>
          </w:p>
          <w:p>
            <w:pPr>
              <w:jc w:val="center"/>
            </w:pPr>
            <w:r>
              <w:rPr>
                <w:rFonts w:ascii="Arial" w:cs="Arial" w:eastAsia="Arial" w:hAnsi="Arial"/>
                <w:b/>
                <w:bCs/>
                <w:color w:val="6B4C9A"/>
                <w:sz w:val="22"/>
                <w:szCs w:val="22"/>
              </w:rPr>
              <w:t xml:space="preserve">[PASTE YOUR CHECKOUT LINK HERE]</w:t>
            </w:r>
          </w:p>
        </w:tc>
      </w:tr>
    </w:tbl>
    <w:p>
      <w:pPr>
        <w:spacing w:after="80"/>
      </w:pPr>
    </w:p>
    <w:p>
      <w:pPr>
        <w:pStyle w:val="ListParagraph"/>
        <w:numPr>
          <w:ilvl w:val="0"/>
          <w:numId w:val="2"/>
        </w:numPr>
        <w:spacing w:after="100"/>
      </w:pPr>
      <w:r>
        <w:rPr>
          <w:rFonts w:ascii="Arial" w:cs="Arial" w:eastAsia="Arial" w:hAnsi="Arial"/>
          <w:color w:val="2D2D2D"/>
          <w:sz w:val="22"/>
          <w:szCs w:val="22"/>
        </w:rPr>
        <w:t xml:space="preserve">Highlight the checkout URL text and use Circle’s link button to make it clickable</w:t>
      </w:r>
    </w:p>
    <w:p>
      <w:pPr>
        <w:pStyle w:val="ListParagraph"/>
        <w:numPr>
          <w:ilvl w:val="0"/>
          <w:numId w:val="2"/>
        </w:numPr>
        <w:spacing w:after="100"/>
      </w:pPr>
      <w:r>
        <w:rPr>
          <w:rFonts w:ascii="Arial" w:cs="Arial" w:eastAsia="Arial" w:hAnsi="Arial"/>
          <w:color w:val="2D2D2D"/>
          <w:sz w:val="22"/>
          <w:szCs w:val="22"/>
        </w:rPr>
        <w:t xml:space="preserve">Click “Save” to update the post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574" w:sz="1"/>
              <w:left w:val="single" w:color="D4A574" w:sz="8"/>
              <w:bottom w:val="single" w:color="D4A574" w:sz="1"/>
              <w:right w:val="single" w:color="D4A574" w:sz="1"/>
            </w:tcBorders>
            <w:shd w:fill="FFF8F0" w:val="clear"/>
            <w:tcMar>
              <w:top w:type="dxa" w:w="120"/>
              <w:left w:type="dxa" w:w="200"/>
              <w:bottom w:type="dxa" w:w="120"/>
              <w:right w:type="dxa" w:w="200"/>
            </w:tcMar>
          </w:tcPr>
          <w:p>
            <w:r>
              <w:rPr>
                <w:rFonts w:ascii="Arial" w:cs="Arial" w:eastAsia="Arial" w:hAnsi="Arial"/>
                <w:b/>
                <w:bCs/>
                <w:color w:val="D4A574"/>
                <w:sz w:val="22"/>
                <w:szCs w:val="22"/>
              </w:rPr>
              <w:t xml:space="preserve">TIP: </w:t>
            </w:r>
            <w:r>
              <w:rPr>
                <w:rFonts w:ascii="Arial" w:cs="Arial" w:eastAsia="Arial" w:hAnsi="Arial"/>
                <w:color w:val="2D2D2D"/>
                <w:sz w:val="22"/>
                <w:szCs w:val="22"/>
              </w:rPr>
              <w:t xml:space="preserve">You can also share this checkout link on social media, in emails, or on your website. Anyone who clicks it will be taken to the payment page, and after paying, they’ll be automatically added to the retreat.</w:t>
            </w:r>
          </w:p>
        </w:tc>
      </w:tr>
    </w:tbl>
    <w:p>
      <w:r>
        <w:br w:type="page"/>
      </w:r>
    </w:p>
    <w:p>
      <w:pPr>
        <w:pBdr>
          <w:bottom w:val="single" w:color="6B4C9A" w:sz="2" w:space="4"/>
        </w:pBdr>
        <w:spacing w:before="300" w:after="80"/>
      </w:pPr>
      <w:r>
        <w:rPr>
          <w:rFonts w:ascii="Arial" w:cs="Arial" w:eastAsia="Arial" w:hAnsi="Arial"/>
          <w:b/>
          <w:bCs/>
          <w:color w:val="6B4C9A"/>
          <w:sz w:val="28"/>
          <w:szCs w:val="28"/>
        </w:rPr>
        <w:t xml:space="preserve">Step 8</w:t>
      </w:r>
    </w:p>
    <w:p>
      <w:pPr>
        <w:pStyle w:val="Heading2"/>
        <w:spacing w:before="280" w:after="160"/>
      </w:pPr>
      <w:r>
        <w:rPr>
          <w:rFonts w:ascii="Arial" w:cs="Arial" w:eastAsia="Arial" w:hAnsi="Arial"/>
          <w:b/>
          <w:bCs/>
          <w:color w:val="2D2D2D"/>
          <w:sz w:val="26"/>
          <w:szCs w:val="26"/>
        </w:rPr>
        <w:t xml:space="preserve">Test the Entire Flow</w:t>
      </w:r>
    </w:p>
    <w:p>
      <w:pPr>
        <w:spacing w:after="160"/>
      </w:pPr>
      <w:r>
        <w:rPr>
          <w:rFonts w:ascii="Arial" w:cs="Arial" w:eastAsia="Arial" w:hAnsi="Arial"/>
          <w:color w:val="2D2D2D"/>
          <w:sz w:val="22"/>
          <w:szCs w:val="22"/>
        </w:rPr>
        <w:t xml:space="preserve">Before sharing your retreat with the world, test it yourself to make sure everything works smoothly.</w:t>
      </w:r>
    </w:p>
    <w:p>
      <w:pPr>
        <w:spacing w:after="80"/>
      </w:pPr>
    </w:p>
    <w:p>
      <w:pPr>
        <w:spacing w:after="160"/>
      </w:pPr>
      <w:r>
        <w:rPr>
          <w:rFonts w:ascii="Arial" w:cs="Arial" w:eastAsia="Arial" w:hAnsi="Arial"/>
          <w:b/>
          <w:bCs/>
          <w:color w:val="2D2D2D"/>
          <w:sz w:val="22"/>
          <w:szCs w:val="22"/>
        </w:rPr>
        <w:t xml:space="preserve">Test as a visitor:</w:t>
      </w:r>
      <w:r>
        <w:rPr>
          <w:rFonts w:ascii="Arial" w:cs="Arial" w:eastAsia="Arial" w:hAnsi="Arial"/>
          <w:color w:val="2D2D2D"/>
          <w:sz w:val="22"/>
          <w:szCs w:val="22"/>
        </w:rPr>
        <w:t xml:space="preserve"/>
      </w:r>
    </w:p>
    <w:p>
      <w:pPr>
        <w:pStyle w:val="ListParagraph"/>
        <w:numPr>
          <w:ilvl w:val="0"/>
          <w:numId w:val="2"/>
        </w:numPr>
        <w:spacing w:after="100"/>
      </w:pPr>
      <w:r>
        <w:rPr>
          <w:rFonts w:ascii="Arial" w:cs="Arial" w:eastAsia="Arial" w:hAnsi="Arial"/>
          <w:color w:val="2D2D2D"/>
          <w:sz w:val="22"/>
          <w:szCs w:val="22"/>
        </w:rPr>
        <w:t xml:space="preserve">Open your community URL in a private/incognito browser window</w:t>
      </w:r>
    </w:p>
    <w:p>
      <w:pPr>
        <w:pStyle w:val="ListParagraph"/>
        <w:numPr>
          <w:ilvl w:val="0"/>
          <w:numId w:val="2"/>
        </w:numPr>
        <w:spacing w:after="100"/>
      </w:pPr>
      <w:r>
        <w:rPr>
          <w:rFonts w:ascii="Arial" w:cs="Arial" w:eastAsia="Arial" w:hAnsi="Arial"/>
          <w:color w:val="2D2D2D"/>
          <w:sz w:val="22"/>
          <w:szCs w:val="22"/>
        </w:rPr>
        <w:t xml:space="preserve">Verify you can see the “One-Day Yoga Retreat” public space</w:t>
      </w:r>
    </w:p>
    <w:p>
      <w:pPr>
        <w:pStyle w:val="ListParagraph"/>
        <w:numPr>
          <w:ilvl w:val="0"/>
          <w:numId w:val="2"/>
        </w:numPr>
        <w:spacing w:after="100"/>
      </w:pPr>
      <w:r>
        <w:rPr>
          <w:rFonts w:ascii="Arial" w:cs="Arial" w:eastAsia="Arial" w:hAnsi="Arial"/>
          <w:color w:val="2D2D2D"/>
          <w:sz w:val="22"/>
          <w:szCs w:val="22"/>
        </w:rPr>
        <w:t xml:space="preserve">Verify the sales video plays correctly</w:t>
      </w:r>
    </w:p>
    <w:p>
      <w:pPr>
        <w:pStyle w:val="ListParagraph"/>
        <w:numPr>
          <w:ilvl w:val="0"/>
          <w:numId w:val="2"/>
        </w:numPr>
        <w:spacing w:after="100"/>
      </w:pPr>
      <w:r>
        <w:rPr>
          <w:rFonts w:ascii="Arial" w:cs="Arial" w:eastAsia="Arial" w:hAnsi="Arial"/>
          <w:color w:val="2D2D2D"/>
          <w:sz w:val="22"/>
          <w:szCs w:val="22"/>
        </w:rPr>
        <w:t xml:space="preserve">Verify you CANNOT see the “One-Day Retreat — Full Experience” course (it should be hidden)</w:t>
      </w:r>
    </w:p>
    <w:p>
      <w:pPr>
        <w:spacing w:after="80"/>
      </w:pPr>
    </w:p>
    <w:p>
      <w:pPr>
        <w:spacing w:after="160"/>
      </w:pPr>
      <w:r>
        <w:rPr>
          <w:rFonts w:ascii="Arial" w:cs="Arial" w:eastAsia="Arial" w:hAnsi="Arial"/>
          <w:b/>
          <w:bCs/>
          <w:color w:val="2D2D2D"/>
          <w:sz w:val="22"/>
          <w:szCs w:val="22"/>
        </w:rPr>
        <w:t xml:space="preserve">Test the purchase:</w:t>
      </w:r>
      <w:r>
        <w:rPr>
          <w:rFonts w:ascii="Arial" w:cs="Arial" w:eastAsia="Arial" w:hAnsi="Arial"/>
          <w:color w:val="2D2D2D"/>
          <w:sz w:val="22"/>
          <w:szCs w:val="22"/>
        </w:rPr>
        <w:t xml:space="preserve"/>
      </w:r>
    </w:p>
    <w:p>
      <w:pPr>
        <w:pStyle w:val="ListParagraph"/>
        <w:numPr>
          <w:ilvl w:val="0"/>
          <w:numId w:val="2"/>
        </w:numPr>
        <w:spacing w:after="100"/>
      </w:pPr>
      <w:r>
        <w:rPr>
          <w:rFonts w:ascii="Arial" w:cs="Arial" w:eastAsia="Arial" w:hAnsi="Arial"/>
          <w:color w:val="2D2D2D"/>
          <w:sz w:val="22"/>
          <w:szCs w:val="22"/>
        </w:rPr>
        <w:t xml:space="preserve">Click the checkout link in your sales post</w:t>
      </w:r>
    </w:p>
    <w:p>
      <w:pPr>
        <w:pStyle w:val="ListParagraph"/>
        <w:numPr>
          <w:ilvl w:val="0"/>
          <w:numId w:val="2"/>
        </w:numPr>
        <w:spacing w:after="100"/>
      </w:pPr>
      <w:r>
        <w:rPr>
          <w:rFonts w:ascii="Arial" w:cs="Arial" w:eastAsia="Arial" w:hAnsi="Arial"/>
          <w:color w:val="2D2D2D"/>
          <w:sz w:val="22"/>
          <w:szCs w:val="22"/>
        </w:rPr>
        <w:t xml:space="preserve">Use Stripe’s test card number: 4242 4242 4242 4242 (any future date, any CVC)</w:t>
      </w:r>
    </w:p>
    <w:p>
      <w:pPr>
        <w:pStyle w:val="ListParagraph"/>
        <w:numPr>
          <w:ilvl w:val="0"/>
          <w:numId w:val="2"/>
        </w:numPr>
        <w:spacing w:after="100"/>
      </w:pPr>
      <w:r>
        <w:rPr>
          <w:rFonts w:ascii="Arial" w:cs="Arial" w:eastAsia="Arial" w:hAnsi="Arial"/>
          <w:color w:val="2D2D2D"/>
          <w:sz w:val="22"/>
          <w:szCs w:val="22"/>
        </w:rPr>
        <w:t xml:space="preserve">Complete the purchase</w:t>
      </w:r>
    </w:p>
    <w:p>
      <w:pPr>
        <w:pStyle w:val="ListParagraph"/>
        <w:numPr>
          <w:ilvl w:val="0"/>
          <w:numId w:val="2"/>
        </w:numPr>
        <w:spacing w:after="100"/>
      </w:pPr>
      <w:r>
        <w:rPr>
          <w:rFonts w:ascii="Arial" w:cs="Arial" w:eastAsia="Arial" w:hAnsi="Arial"/>
          <w:color w:val="2D2D2D"/>
          <w:sz w:val="22"/>
          <w:szCs w:val="22"/>
        </w:rPr>
        <w:t xml:space="preserve">Verify you’re now added to the access group and can see the private course</w:t>
      </w:r>
    </w:p>
    <w:p>
      <w:pPr>
        <w:pStyle w:val="ListParagraph"/>
        <w:numPr>
          <w:ilvl w:val="0"/>
          <w:numId w:val="2"/>
        </w:numPr>
        <w:spacing w:after="100"/>
      </w:pPr>
      <w:r>
        <w:rPr>
          <w:rFonts w:ascii="Arial" w:cs="Arial" w:eastAsia="Arial" w:hAnsi="Arial"/>
          <w:color w:val="2D2D2D"/>
          <w:sz w:val="22"/>
          <w:szCs w:val="22"/>
        </w:rPr>
        <w:t xml:space="preserve">Verify all 4 YouTube videos play correctly in the lessons</w:t>
      </w:r>
    </w:p>
    <w:p>
      <w:pPr>
        <w:pStyle w:val="ListParagraph"/>
        <w:numPr>
          <w:ilvl w:val="0"/>
          <w:numId w:val="2"/>
        </w:numPr>
        <w:spacing w:after="100"/>
      </w:pPr>
      <w:r>
        <w:rPr>
          <w:rFonts w:ascii="Arial" w:cs="Arial" w:eastAsia="Arial" w:hAnsi="Arial"/>
          <w:color w:val="2D2D2D"/>
          <w:sz w:val="22"/>
          <w:szCs w:val="22"/>
        </w:rPr>
        <w:t xml:space="preserve">Verify the PDF downloads when you click on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4444" w:sz="1"/>
              <w:left w:val="single" w:color="CC4444" w:sz="8"/>
              <w:bottom w:val="single" w:color="CC4444" w:sz="1"/>
              <w:right w:val="single" w:color="CC4444" w:sz="1"/>
            </w:tcBorders>
            <w:shd w:fill="FFF0F0" w:val="clear"/>
            <w:tcMar>
              <w:top w:type="dxa" w:w="120"/>
              <w:left w:type="dxa" w:w="200"/>
              <w:bottom w:type="dxa" w:w="120"/>
              <w:right w:type="dxa" w:w="200"/>
            </w:tcMar>
          </w:tcPr>
          <w:p>
            <w:r>
              <w:rPr>
                <w:rFonts w:ascii="Arial" w:cs="Arial" w:eastAsia="Arial" w:hAnsi="Arial"/>
                <w:b/>
                <w:bCs/>
                <w:color w:val="CC4444"/>
                <w:sz w:val="22"/>
                <w:szCs w:val="22"/>
              </w:rPr>
              <w:t xml:space="preserve">IMPORTANT: </w:t>
            </w:r>
            <w:r>
              <w:rPr>
                <w:rFonts w:ascii="Arial" w:cs="Arial" w:eastAsia="Arial" w:hAnsi="Arial"/>
                <w:color w:val="2D2D2D"/>
                <w:sz w:val="22"/>
                <w:szCs w:val="22"/>
              </w:rPr>
              <w:t xml:space="preserve">Stripe test mode must be enabled for the test card to work. In your Stripe dashboard, toggle “Test mode” on. Remember to switch back to Live mode when you’re ready to accept real payments!</w:t>
            </w:r>
          </w:p>
        </w:tc>
      </w:tr>
    </w:tbl>
    <w:p>
      <w:r>
        <w:br w:type="page"/>
      </w:r>
    </w:p>
    <w:p>
      <w:pPr>
        <w:pStyle w:val="Heading1"/>
        <w:spacing w:before="360" w:after="200"/>
      </w:pPr>
      <w:r>
        <w:rPr>
          <w:rFonts w:ascii="Arial" w:cs="Arial" w:eastAsia="Arial" w:hAnsi="Arial"/>
          <w:b/>
          <w:bCs/>
          <w:color w:val="6B4C9A"/>
          <w:sz w:val="32"/>
          <w:szCs w:val="32"/>
        </w:rPr>
        <w:t xml:space="preserve">Quick Reference Checklist</w:t>
      </w:r>
    </w:p>
    <w:p>
      <w:pPr>
        <w:spacing w:after="160"/>
      </w:pPr>
      <w:r>
        <w:rPr>
          <w:rFonts w:ascii="Arial" w:cs="Arial" w:eastAsia="Arial" w:hAnsi="Arial"/>
          <w:color w:val="2D2D2D"/>
          <w:sz w:val="22"/>
          <w:szCs w:val="22"/>
        </w:rPr>
        <w:t xml:space="preserve">Use this to double-check you haven’t missed anything: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color w:val="6B4C9A"/>
                <w:sz w:val="24"/>
                <w:szCs w:val="24"/>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1. Stripe connected to Circle</w:t>
            </w:r>
          </w:p>
        </w:tc>
      </w:tr>
      <w:tr>
        <w:tc>
          <w:tcPr>
            <w:tcW w:type="dxa" w:w="6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color w:val="6B4C9A"/>
                <w:sz w:val="24"/>
                <w:szCs w:val="24"/>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2. Space Group “Retreats” created</w:t>
            </w:r>
          </w:p>
        </w:tc>
      </w:tr>
      <w:tr>
        <w:tc>
          <w:tcPr>
            <w:tcW w:type="dxa" w:w="6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color w:val="6B4C9A"/>
                <w:sz w:val="24"/>
                <w:szCs w:val="24"/>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3. Public space “One-Day Yoga Retreat” with pinned sales video post</w:t>
            </w:r>
          </w:p>
        </w:tc>
      </w:tr>
      <w:tr>
        <w:tc>
          <w:tcPr>
            <w:tcW w:type="dxa" w:w="6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color w:val="6B4C9A"/>
                <w:sz w:val="24"/>
                <w:szCs w:val="24"/>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4. Private course space with 4 video lessons + 1 PDF lesson</w:t>
            </w:r>
          </w:p>
        </w:tc>
      </w:tr>
      <w:tr>
        <w:tc>
          <w:tcPr>
            <w:tcW w:type="dxa" w:w="6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color w:val="6B4C9A"/>
                <w:sz w:val="24"/>
                <w:szCs w:val="24"/>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5. Access Group “One-Day Retreat Access” created and linked to private space</w:t>
            </w:r>
          </w:p>
        </w:tc>
      </w:tr>
      <w:tr>
        <w:tc>
          <w:tcPr>
            <w:tcW w:type="dxa" w:w="6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color w:val="6B4C9A"/>
                <w:sz w:val="24"/>
                <w:szCs w:val="24"/>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6. Paywall Group set to $19.99 one-time, linked to the access group</w:t>
            </w:r>
          </w:p>
        </w:tc>
      </w:tr>
      <w:tr>
        <w:tc>
          <w:tcPr>
            <w:tcW w:type="dxa" w:w="6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color w:val="6B4C9A"/>
                <w:sz w:val="24"/>
                <w:szCs w:val="24"/>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7. Checkout link added to sales post</w:t>
            </w:r>
          </w:p>
        </w:tc>
      </w:tr>
      <w:tr>
        <w:tc>
          <w:tcPr>
            <w:tcW w:type="dxa" w:w="600"/>
            <w:tcBorders>
              <w:top w:val="single" w:color="CCCCCC" w:sz="1"/>
              <w:left w:val="single" w:color="CCCCCC" w:sz="1"/>
              <w:bottom w:val="single" w:color="CCCCCC" w:sz="1"/>
              <w:right w:val="single" w:color="CCCCCC" w:sz="1"/>
            </w:tcBorders>
            <w:shd w:fill="F3EFF8" w:val="clear"/>
            <w:tcMar>
              <w:top w:type="dxa" w:w="80"/>
              <w:left w:type="dxa" w:w="120"/>
              <w:bottom w:type="dxa" w:w="80"/>
              <w:right w:type="dxa" w:w="120"/>
            </w:tcMar>
            <w:vAlign w:val="center"/>
          </w:tcPr>
          <w:p>
            <w:pPr>
              <w:jc w:val="center"/>
            </w:pPr>
            <w:r>
              <w:rPr>
                <w:rFonts w:ascii="Arial" w:cs="Arial" w:eastAsia="Arial" w:hAnsi="Arial"/>
                <w:color w:val="6B4C9A"/>
                <w:sz w:val="24"/>
                <w:szCs w:val="24"/>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2"/>
                <w:szCs w:val="22"/>
              </w:rPr>
              <w:t xml:space="preserve">8. Full flow tested end-to-end</w:t>
            </w:r>
          </w:p>
        </w:tc>
      </w:tr>
    </w:tbl>
    <w:p>
      <w:pPr>
        <w:spacing w:after="80"/>
      </w:pPr>
    </w:p>
    <w:p>
      <w:pPr>
        <w:spacing w:after="80"/>
      </w:pPr>
    </w:p>
    <w:p>
      <w:pPr>
        <w:pStyle w:val="Heading1"/>
        <w:spacing w:before="360" w:after="200"/>
      </w:pPr>
      <w:r>
        <w:rPr>
          <w:rFonts w:ascii="Arial" w:cs="Arial" w:eastAsia="Arial" w:hAnsi="Arial"/>
          <w:b/>
          <w:bCs/>
          <w:color w:val="6B4C9A"/>
          <w:sz w:val="32"/>
          <w:szCs w:val="32"/>
        </w:rPr>
        <w:t xml:space="preserve">Where Things Live in Circle (Cheat Sheet)</w:t>
      </w:r>
    </w:p>
    <w:p>
      <w:pPr>
        <w:spacing w:after="160"/>
      </w:pPr>
      <w:r>
        <w:rPr>
          <w:rFonts w:ascii="Arial" w:cs="Arial" w:eastAsia="Arial" w:hAnsi="Arial"/>
          <w:color w:val="2D2D2D"/>
          <w:sz w:val="22"/>
          <w:szCs w:val="22"/>
        </w:rPr>
        <w:t xml:space="preserve">If you need to find or change something later, here’s where to look: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6B4C9A" w:val="clear"/>
            <w:tcMar>
              <w:top w:type="dxa" w:w="80"/>
              <w:left w:type="dxa" w:w="120"/>
              <w:bottom w:type="dxa" w:w="80"/>
              <w:right w:type="dxa" w:w="120"/>
            </w:tcMar>
          </w:tcPr>
          <w:p>
            <w:r>
              <w:rPr>
                <w:rFonts w:ascii="Arial" w:cs="Arial" w:eastAsia="Arial" w:hAnsi="Arial"/>
                <w:b/>
                <w:bCs/>
                <w:color w:val="FFFFFF"/>
                <w:sz w:val="22"/>
                <w:szCs w:val="22"/>
              </w:rPr>
              <w:t xml:space="preserve">What You Need</w:t>
            </w:r>
          </w:p>
        </w:tc>
        <w:tc>
          <w:tcPr>
            <w:tcW w:type="dxa" w:w="5860"/>
            <w:tcBorders>
              <w:top w:val="single" w:color="CCCCCC" w:sz="1"/>
              <w:left w:val="single" w:color="CCCCCC" w:sz="1"/>
              <w:bottom w:val="single" w:color="CCCCCC" w:sz="1"/>
              <w:right w:val="single" w:color="CCCCCC" w:sz="1"/>
            </w:tcBorders>
            <w:shd w:fill="6B4C9A" w:val="clear"/>
            <w:tcMar>
              <w:top w:type="dxa" w:w="80"/>
              <w:left w:type="dxa" w:w="120"/>
              <w:bottom w:type="dxa" w:w="80"/>
              <w:right w:type="dxa" w:w="120"/>
            </w:tcMar>
          </w:tcPr>
          <w:p>
            <w:r>
              <w:rPr>
                <w:rFonts w:ascii="Arial" w:cs="Arial" w:eastAsia="Arial" w:hAnsi="Arial"/>
                <w:b/>
                <w:bCs/>
                <w:color w:val="FFFFFF"/>
                <w:sz w:val="22"/>
                <w:szCs w:val="22"/>
              </w:rPr>
              <w:t xml:space="preserve">Where to Find 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2D2D"/>
                <w:sz w:val="22"/>
                <w:szCs w:val="22"/>
              </w:rPr>
              <w:t xml:space="preserve">Payment settings / Stripe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2D2D"/>
                <w:sz w:val="22"/>
                <w:szCs w:val="22"/>
              </w:rPr>
              <w:t xml:space="preserve">Settings → Payments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2D2D"/>
                <w:sz w:val="22"/>
                <w:szCs w:val="22"/>
              </w:rPr>
              <w:t xml:space="preserve">Paywall Groups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2D2D"/>
                <w:sz w:val="22"/>
                <w:szCs w:val="22"/>
              </w:rPr>
              <w:t xml:space="preserve">Settings → Payments → Paywall Groups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2D2D"/>
                <w:sz w:val="22"/>
                <w:szCs w:val="22"/>
              </w:rPr>
              <w:t xml:space="preserve">Access Groups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2D2D"/>
                <w:sz w:val="22"/>
                <w:szCs w:val="22"/>
              </w:rPr>
              <w:t xml:space="preserve">Settings → Access Groups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2D2D"/>
                <w:sz w:val="22"/>
                <w:szCs w:val="22"/>
              </w:rPr>
              <w:t xml:space="preserve">Space settings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2D2D"/>
                <w:sz w:val="22"/>
                <w:szCs w:val="22"/>
              </w:rPr>
              <w:t xml:space="preserve">Inside any space → gear icon or ⋯ → Settings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2D2D"/>
                <w:sz w:val="22"/>
                <w:szCs w:val="22"/>
              </w:rPr>
              <w:t xml:space="preserve">Member list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2D2D"/>
                <w:sz w:val="22"/>
                <w:szCs w:val="22"/>
              </w:rPr>
              <w:t xml:space="preserve">Admin sidebar → Members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2D2D"/>
                <w:sz w:val="22"/>
                <w:szCs w:val="22"/>
              </w:rPr>
              <w:t xml:space="preserve">Who has paid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2D2D"/>
                <w:sz w:val="22"/>
                <w:szCs w:val="22"/>
              </w:rPr>
              <w:t xml:space="preserve">Settings → Payments → Subscribers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2D2D"/>
                <w:sz w:val="22"/>
                <w:szCs w:val="22"/>
              </w:rPr>
              <w:t xml:space="preserve">Your checkout link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2D2D"/>
                <w:sz w:val="22"/>
                <w:szCs w:val="22"/>
              </w:rPr>
              <w:t xml:space="preserve">Settings → Payments → Paywall Groups → click your group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2D2D"/>
                <w:sz w:val="22"/>
                <w:szCs w:val="22"/>
              </w:rPr>
              <w:t xml:space="preserve">Edit a post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2D2D"/>
                <w:sz w:val="22"/>
                <w:szCs w:val="22"/>
              </w:rPr>
              <w:t xml:space="preserve">Click on the post → ⋯ menu → Edit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2D2D"/>
                <w:sz w:val="22"/>
                <w:szCs w:val="22"/>
              </w:rPr>
              <w:t xml:space="preserve">Pin/unpin a post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D2D2D"/>
                <w:sz w:val="22"/>
                <w:szCs w:val="22"/>
              </w:rPr>
              <w:t xml:space="preserve">Click on the post → ⋯ menu → Pin/Unpin</w:t>
            </w:r>
          </w:p>
        </w:tc>
      </w:tr>
    </w:tbl>
    <w:p>
      <w:pPr>
        <w:spacing w:after="80"/>
      </w:pPr>
    </w:p>
    <w:p>
      <w:pPr>
        <w:spacing w:after="80"/>
      </w:pPr>
    </w:p>
    <w:p>
      <w:pPr>
        <w:pStyle w:val="Heading1"/>
        <w:spacing w:before="360" w:after="200"/>
      </w:pPr>
      <w:r>
        <w:rPr>
          <w:rFonts w:ascii="Arial" w:cs="Arial" w:eastAsia="Arial" w:hAnsi="Arial"/>
          <w:b/>
          <w:bCs/>
          <w:color w:val="6B4C9A"/>
          <w:sz w:val="32"/>
          <w:szCs w:val="32"/>
        </w:rPr>
        <w:t xml:space="preserve">You’re All Set!</w:t>
      </w:r>
    </w:p>
    <w:p>
      <w:pPr>
        <w:spacing w:after="160"/>
      </w:pPr>
      <w:r>
        <w:rPr>
          <w:rFonts w:ascii="Arial" w:cs="Arial" w:eastAsia="Arial" w:hAnsi="Arial"/>
          <w:color w:val="2D2D2D"/>
          <w:sz w:val="22"/>
          <w:szCs w:val="22"/>
        </w:rPr>
        <w:t xml:space="preserve">Once you’ve completed all 8 steps and tested the flow, your One-Day Yoga Retreat is live and ready to sell. Share your checkout link on Instagram, in emails, on your website — anywhere your audience hangs out.</w:t>
      </w:r>
    </w:p>
    <w:p>
      <w:pPr>
        <w:spacing w:after="80"/>
      </w:pPr>
    </w:p>
    <w:p>
      <w:pPr>
        <w:spacing w:after="160"/>
      </w:pPr>
      <w:r>
        <w:rPr>
          <w:rFonts w:ascii="Arial" w:cs="Arial" w:eastAsia="Arial" w:hAnsi="Arial"/>
          <w:color w:val="2D2D2D"/>
          <w:sz w:val="22"/>
          <w:szCs w:val="22"/>
        </w:rPr>
        <w:t xml:space="preserve">When someone pays $19.99, they’ll automatically get access to the retreat content. No manual work on your end. You can check who’s purchased under Settings → Payments → Subscribers at any time.</w:t>
      </w:r>
    </w:p>
    <w:p>
      <w:pPr>
        <w:spacing w:after="80"/>
      </w:pPr>
    </w:p>
    <w:p>
      <w:pPr>
        <w:spacing w:after="160"/>
      </w:pPr>
      <w:r>
        <w:rPr>
          <w:rFonts w:ascii="Arial" w:cs="Arial" w:eastAsia="Arial" w:hAnsi="Arial"/>
          <w:color w:val="2D2D2D"/>
          <w:sz w:val="22"/>
          <w:szCs w:val="22"/>
        </w:rPr>
        <w:t xml:space="preserve">If you want to create more retreat packages later, just repeat this same process with new spaces, access groups, and paywall groups. The pattern is always the same: public sales space + private content space + access group + paywall group.</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Circle.so Retreat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6B4C9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D2D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2026-02-13T13:55:21.481Z</dcterms:created>
  <dcterms:modified xsi:type="dcterms:W3CDTF">2026-02-13T13:55:21.481Z</dcterms:modified>
</cp:coreProperties>
</file>

<file path=docProps/custom.xml><?xml version="1.0" encoding="utf-8"?>
<Properties xmlns="http://schemas.openxmlformats.org/officeDocument/2006/custom-properties" xmlns:vt="http://schemas.openxmlformats.org/officeDocument/2006/docPropsVTypes"/>
</file>