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A6B4A"/>
          <w:sz w:val="42"/>
          <w:szCs w:val="42"/>
        </w:rPr>
        <w:t xml:space="preserve">CAHIER DES CHARGES FONCTIONNEL</w:t>
      </w:r>
    </w:p>
    <w:p>
      <w:pPr>
        <w:spacing w:after="160" w:before="0"/>
        <w:jc w:val="center"/>
      </w:pPr>
      <w:r>
        <w:rPr>
          <w:rFonts w:ascii="Arial" w:cs="Arial" w:eastAsia="Arial" w:hAnsi="Arial"/>
          <w:b/>
          <w:bCs/>
          <w:color w:val="1E1E1E"/>
          <w:sz w:val="52"/>
          <w:szCs w:val="52"/>
        </w:rPr>
        <w:t xml:space="preserve">The Dev Space Terminal</w:t>
      </w:r>
    </w:p>
    <w:p>
      <w:pPr>
        <w:spacing w:after="600" w:before="0"/>
        <w:jc w:val="center"/>
      </w:pPr>
      <w:r>
        <w:rPr>
          <w:rFonts w:ascii="Arial" w:cs="Arial" w:eastAsia="Arial" w:hAnsi="Arial"/>
          <w:i/>
          <w:iCs/>
          <w:color w:val="555555"/>
          <w:sz w:val="26"/>
          <w:szCs w:val="26"/>
        </w:rPr>
        <w:t xml:space="preserve">Portfolio WebXR immersif en A-Frame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E8F5F0" w:val="clear"/>
            <w:tcMar>
              <w:top w:type="dxa" w:w="100"/>
              <w:left w:type="dxa" w:w="160"/>
              <w:bottom w:type="dxa" w:w="100"/>
              <w:right w:type="dxa" w:w="160"/>
            </w:tcMar>
          </w:tcPr>
          <w:p>
            <w:pPr>
              <w:spacing w:after="0" w:before="0"/>
            </w:pPr>
            <w:r>
              <w:rPr>
                <w:rFonts w:ascii="Arial" w:cs="Arial" w:eastAsia="Arial" w:hAnsi="Arial"/>
                <w:b/>
                <w:bCs/>
                <w:color w:val="1A6B4A"/>
                <w:sz w:val="20"/>
                <w:szCs w:val="20"/>
              </w:rPr>
              <w:t xml:space="preserve">Version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sz w:val="20"/>
                <w:szCs w:val="20"/>
              </w:rPr>
              <w:t xml:space="preserve">2.0 — Refonte complète</w:t>
            </w:r>
          </w:p>
        </w:tc>
      </w:tr>
      <w:tr>
        <w:tc>
          <w:tcPr>
            <w:tcW w:type="dxa" w:w="2800"/>
            <w:tcBorders>
              <w:top w:val="single" w:color="CCCCCC" w:sz="1"/>
              <w:left w:val="single" w:color="CCCCCC" w:sz="1"/>
              <w:bottom w:val="single" w:color="CCCCCC" w:sz="1"/>
              <w:right w:val="single" w:color="CCCCCC" w:sz="1"/>
            </w:tcBorders>
            <w:shd w:fill="E8F5F0" w:val="clear"/>
            <w:tcMar>
              <w:top w:type="dxa" w:w="100"/>
              <w:left w:type="dxa" w:w="160"/>
              <w:bottom w:type="dxa" w:w="100"/>
              <w:right w:type="dxa" w:w="160"/>
            </w:tcMar>
          </w:tcPr>
          <w:p>
            <w:pPr>
              <w:spacing w:after="0" w:before="0"/>
            </w:pPr>
            <w:r>
              <w:rPr>
                <w:rFonts w:ascii="Arial" w:cs="Arial" w:eastAsia="Arial" w:hAnsi="Arial"/>
                <w:b/>
                <w:bCs/>
                <w:color w:val="1A6B4A"/>
                <w:sz w:val="20"/>
                <w:szCs w:val="20"/>
              </w:rPr>
              <w:t xml:space="preserve">Date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sz w:val="20"/>
                <w:szCs w:val="20"/>
              </w:rPr>
              <w:t xml:space="preserve">Mai 2026</w:t>
            </w:r>
          </w:p>
        </w:tc>
      </w:tr>
      <w:tr>
        <w:tc>
          <w:tcPr>
            <w:tcW w:type="dxa" w:w="2800"/>
            <w:tcBorders>
              <w:top w:val="single" w:color="CCCCCC" w:sz="1"/>
              <w:left w:val="single" w:color="CCCCCC" w:sz="1"/>
              <w:bottom w:val="single" w:color="CCCCCC" w:sz="1"/>
              <w:right w:val="single" w:color="CCCCCC" w:sz="1"/>
            </w:tcBorders>
            <w:shd w:fill="E8F5F0" w:val="clear"/>
            <w:tcMar>
              <w:top w:type="dxa" w:w="100"/>
              <w:left w:type="dxa" w:w="160"/>
              <w:bottom w:type="dxa" w:w="100"/>
              <w:right w:type="dxa" w:w="160"/>
            </w:tcMar>
          </w:tcPr>
          <w:p>
            <w:pPr>
              <w:spacing w:after="0" w:before="0"/>
            </w:pPr>
            <w:r>
              <w:rPr>
                <w:rFonts w:ascii="Arial" w:cs="Arial" w:eastAsia="Arial" w:hAnsi="Arial"/>
                <w:b/>
                <w:bCs/>
                <w:color w:val="1A6B4A"/>
                <w:sz w:val="20"/>
                <w:szCs w:val="20"/>
              </w:rPr>
              <w:t xml:space="preserve">Auteur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sz w:val="20"/>
                <w:szCs w:val="20"/>
              </w:rPr>
              <w:t xml:space="preserve">Brandon Degbe — .NET Developer &amp; XR Enthusiast</w:t>
            </w:r>
          </w:p>
        </w:tc>
      </w:tr>
      <w:tr>
        <w:tc>
          <w:tcPr>
            <w:tcW w:type="dxa" w:w="2800"/>
            <w:tcBorders>
              <w:top w:val="single" w:color="CCCCCC" w:sz="1"/>
              <w:left w:val="single" w:color="CCCCCC" w:sz="1"/>
              <w:bottom w:val="single" w:color="CCCCCC" w:sz="1"/>
              <w:right w:val="single" w:color="CCCCCC" w:sz="1"/>
            </w:tcBorders>
            <w:shd w:fill="E8F5F0" w:val="clear"/>
            <w:tcMar>
              <w:top w:type="dxa" w:w="100"/>
              <w:left w:type="dxa" w:w="160"/>
              <w:bottom w:type="dxa" w:w="100"/>
              <w:right w:type="dxa" w:w="160"/>
            </w:tcMar>
          </w:tcPr>
          <w:p>
            <w:pPr>
              <w:spacing w:after="0" w:before="0"/>
            </w:pPr>
            <w:r>
              <w:rPr>
                <w:rFonts w:ascii="Arial" w:cs="Arial" w:eastAsia="Arial" w:hAnsi="Arial"/>
                <w:b/>
                <w:bCs/>
                <w:color w:val="1A6B4A"/>
                <w:sz w:val="20"/>
                <w:szCs w:val="20"/>
              </w:rPr>
              <w:t xml:space="preserve">Durée totale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sz w:val="20"/>
                <w:szCs w:val="20"/>
              </w:rPr>
              <w:t xml:space="preserve">8 semaines (~10h/semaine)</w:t>
            </w:r>
          </w:p>
        </w:tc>
      </w:tr>
      <w:tr>
        <w:tc>
          <w:tcPr>
            <w:tcW w:type="dxa" w:w="2800"/>
            <w:tcBorders>
              <w:top w:val="single" w:color="CCCCCC" w:sz="1"/>
              <w:left w:val="single" w:color="CCCCCC" w:sz="1"/>
              <w:bottom w:val="single" w:color="CCCCCC" w:sz="1"/>
              <w:right w:val="single" w:color="CCCCCC" w:sz="1"/>
            </w:tcBorders>
            <w:shd w:fill="E8F5F0" w:val="clear"/>
            <w:tcMar>
              <w:top w:type="dxa" w:w="100"/>
              <w:left w:type="dxa" w:w="160"/>
              <w:bottom w:type="dxa" w:w="100"/>
              <w:right w:type="dxa" w:w="160"/>
            </w:tcMar>
          </w:tcPr>
          <w:p>
            <w:pPr>
              <w:spacing w:after="0" w:before="0"/>
            </w:pPr>
            <w:r>
              <w:rPr>
                <w:rFonts w:ascii="Arial" w:cs="Arial" w:eastAsia="Arial" w:hAnsi="Arial"/>
                <w:b/>
                <w:bCs/>
                <w:color w:val="1A6B4A"/>
                <w:sz w:val="20"/>
                <w:szCs w:val="20"/>
              </w:rPr>
              <w:t xml:space="preserve">Déploiement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sz w:val="20"/>
                <w:szCs w:val="20"/>
              </w:rPr>
              <w:t xml:space="preserve">GitHub Pages + brandondegbe.me</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1. Contexte &amp; Objectifs</w:t>
      </w:r>
    </w:p>
    <w:p>
      <w:pPr>
        <w:pStyle w:val="Heading2"/>
        <w:spacing w:after="140" w:before="280"/>
      </w:pPr>
      <w:r>
        <w:rPr>
          <w:rFonts w:ascii="Arial" w:cs="Arial" w:eastAsia="Arial" w:hAnsi="Arial"/>
          <w:b/>
          <w:bCs/>
          <w:color w:val="1E1E1E"/>
          <w:sz w:val="26"/>
          <w:szCs w:val="26"/>
        </w:rPr>
        <w:t xml:space="preserve">1.1 Contexte</w:t>
      </w:r>
    </w:p>
    <w:p>
      <w:pPr>
        <w:spacing w:after="100" w:before="60"/>
        <w:jc w:val="left"/>
      </w:pPr>
      <w:r>
        <w:rPr>
          <w:rFonts w:ascii="Arial" w:cs="Arial" w:eastAsia="Arial" w:hAnsi="Arial"/>
          <w:color w:val="1E1E1E"/>
          <w:sz w:val="22"/>
          <w:szCs w:val="22"/>
        </w:rPr>
        <w:t xml:space="preserve">Brandon Degbe est un développeur junior .NET fullstack basé à Cotonou, Bénin (depuis septembre 2024, 21 ans). Son ambition long terme est de devenir expert XR et de fonder une entreprise référente en XR dans l'Afrique de l'Ouest.</w:t>
      </w:r>
    </w:p>
    <w:p>
      <w:pPr>
        <w:spacing w:after="0" w:before="80"/>
      </w:pPr>
      <w:r>
        <w:t xml:space="preserve"/>
      </w:r>
    </w:p>
    <w:p>
      <w:pPr>
        <w:spacing w:after="100" w:before="60"/>
        <w:jc w:val="left"/>
      </w:pPr>
      <w:r>
        <w:rPr>
          <w:rFonts w:ascii="Arial" w:cs="Arial" w:eastAsia="Arial" w:hAnsi="Arial"/>
          <w:color w:val="1E1E1E"/>
          <w:sz w:val="22"/>
          <w:szCs w:val="22"/>
        </w:rPr>
        <w:t xml:space="preserve">Il dispose actuellement de deux projets déployés et matures pour démontrer ses compétences :</w:t>
      </w:r>
    </w:p>
    <w:p>
      <w:pPr>
        <w:pStyle w:val="ListParagraph"/>
        <w:numPr>
          <w:ilvl w:val="0"/>
          <w:numId w:val="2"/>
        </w:numPr>
        <w:spacing w:after="40" w:before="40"/>
      </w:pPr>
      <w:r>
        <w:rPr>
          <w:rFonts w:ascii="Arial" w:cs="Arial" w:eastAsia="Arial" w:hAnsi="Arial"/>
          <w:color w:val="1E1E1E"/>
          <w:sz w:val="22"/>
          <w:szCs w:val="22"/>
        </w:rPr>
        <w:t xml:space="preserve">Overvue : Blazor Server pour gestion de projets, déployé sur Render</w:t>
      </w:r>
    </w:p>
    <w:p>
      <w:pPr>
        <w:pStyle w:val="ListParagraph"/>
        <w:numPr>
          <w:ilvl w:val="0"/>
          <w:numId w:val="2"/>
        </w:numPr>
        <w:spacing w:after="40" w:before="40"/>
      </w:pPr>
      <w:r>
        <w:rPr>
          <w:rFonts w:ascii="Arial" w:cs="Arial" w:eastAsia="Arial" w:hAnsi="Arial"/>
          <w:color w:val="1E1E1E"/>
          <w:sz w:val="22"/>
          <w:szCs w:val="22"/>
        </w:rPr>
        <w:t xml:space="preserve">BManager : Blazor + MudBlazor avec graphiques interactifs (tableaux de bord)</w:t>
      </w:r>
    </w:p>
    <w:p>
      <w:pPr>
        <w:spacing w:after="0" w:before="80"/>
      </w:pPr>
      <w:r>
        <w:t xml:space="preserve"/>
      </w:r>
    </w:p>
    <w:p>
      <w:pPr>
        <w:spacing w:after="100" w:before="60"/>
        <w:jc w:val="left"/>
      </w:pPr>
      <w:r>
        <w:rPr>
          <w:rFonts w:ascii="Arial" w:cs="Arial" w:eastAsia="Arial" w:hAnsi="Arial"/>
          <w:color w:val="1E1E1E"/>
          <w:sz w:val="22"/>
          <w:szCs w:val="22"/>
        </w:rPr>
        <w:t xml:space="preserve">Pour valoriser ces projets et consolider sa demande auprès des clients et recruteurs, Brandon souhaite créer un portfolio immersif en WebXR. Ce portfolio doit showcaser ses deux projets, démontrer sa maîtrise des technologies XR, et matérialiser son potentiel à devenir développeur XR de classe mondiale.</w:t>
      </w:r>
    </w:p>
    <w:p>
      <w:pPr>
        <w:pStyle w:val="Heading2"/>
        <w:spacing w:after="140" w:before="280"/>
      </w:pPr>
      <w:r>
        <w:rPr>
          <w:rFonts w:ascii="Arial" w:cs="Arial" w:eastAsia="Arial" w:hAnsi="Arial"/>
          <w:b/>
          <w:bCs/>
          <w:color w:val="1E1E1E"/>
          <w:sz w:val="26"/>
          <w:szCs w:val="26"/>
        </w:rPr>
        <w:t xml:space="preserve">1.2 Objectif Général</w:t>
      </w:r>
    </w:p>
    <w:p>
      <w:pPr>
        <w:spacing w:after="100" w:before="60"/>
        <w:jc w:val="left"/>
      </w:pPr>
      <w:r>
        <w:rPr>
          <w:rFonts w:ascii="Arial" w:cs="Arial" w:eastAsia="Arial" w:hAnsi="Arial"/>
          <w:color w:val="1E1E1E"/>
          <w:sz w:val="22"/>
          <w:szCs w:val="22"/>
        </w:rPr>
        <w:t xml:space="preserve">Créer un portfolio WebXR interactif et immersif, baptisé « The Dev Space Terminal », fonctionnant comme une expérience 3D accessible sur navigateur (desktop, mobile, casque VR optionnel). Le thème visuel est un cyber terminal : fond noir, accents vert/cyan, grille de sol.</w:t>
      </w:r>
    </w:p>
    <w:p>
      <w:pPr>
        <w:pStyle w:val="Heading2"/>
        <w:spacing w:after="140" w:before="280"/>
      </w:pPr>
      <w:r>
        <w:rPr>
          <w:rFonts w:ascii="Arial" w:cs="Arial" w:eastAsia="Arial" w:hAnsi="Arial"/>
          <w:b/>
          <w:bCs/>
          <w:color w:val="1E1E1E"/>
          <w:sz w:val="26"/>
          <w:szCs w:val="26"/>
        </w:rPr>
        <w:t xml:space="preserve">1.3 Objectifs Spécifiques</w:t>
      </w:r>
    </w:p>
    <w:p>
      <w:pPr>
        <w:pStyle w:val="ListParagraph"/>
        <w:numPr>
          <w:ilvl w:val="0"/>
          <w:numId w:val="2"/>
        </w:numPr>
        <w:spacing w:after="40" w:before="40"/>
      </w:pPr>
      <w:r>
        <w:rPr>
          <w:rFonts w:ascii="Arial" w:cs="Arial" w:eastAsia="Arial" w:hAnsi="Arial"/>
          <w:color w:val="1E1E1E"/>
          <w:sz w:val="22"/>
          <w:szCs w:val="22"/>
        </w:rPr>
        <w:t xml:space="preserve">Intégrer Overvue et BManager dans une Projects Bay interactive en 3D</w:t>
      </w:r>
    </w:p>
    <w:p>
      <w:pPr>
        <w:pStyle w:val="ListParagraph"/>
        <w:numPr>
          <w:ilvl w:val="0"/>
          <w:numId w:val="2"/>
        </w:numPr>
        <w:spacing w:after="40" w:before="40"/>
      </w:pPr>
      <w:r>
        <w:rPr>
          <w:rFonts w:ascii="Arial" w:cs="Arial" w:eastAsia="Arial" w:hAnsi="Arial"/>
          <w:color w:val="1E1E1E"/>
          <w:sz w:val="22"/>
          <w:szCs w:val="22"/>
        </w:rPr>
        <w:t xml:space="preserve">Créer un Skills Core visualisant les compétences techniques sous forme d'orbs interactifs</w:t>
      </w:r>
    </w:p>
    <w:p>
      <w:pPr>
        <w:pStyle w:val="ListParagraph"/>
        <w:numPr>
          <w:ilvl w:val="0"/>
          <w:numId w:val="2"/>
        </w:numPr>
        <w:spacing w:after="40" w:before="40"/>
      </w:pPr>
      <w:r>
        <w:rPr>
          <w:rFonts w:ascii="Arial" w:cs="Arial" w:eastAsia="Arial" w:hAnsi="Arial"/>
          <w:color w:val="1E1E1E"/>
          <w:sz w:val="22"/>
          <w:szCs w:val="22"/>
        </w:rPr>
        <w:t xml:space="preserve">Mettre en avant le parcours XR et la vision long terme de Brandon</w:t>
      </w:r>
    </w:p>
    <w:p>
      <w:pPr>
        <w:pStyle w:val="ListParagraph"/>
        <w:numPr>
          <w:ilvl w:val="0"/>
          <w:numId w:val="2"/>
        </w:numPr>
        <w:spacing w:after="40" w:before="40"/>
      </w:pPr>
      <w:r>
        <w:rPr>
          <w:rFonts w:ascii="Arial" w:cs="Arial" w:eastAsia="Arial" w:hAnsi="Arial"/>
          <w:color w:val="1E1E1E"/>
          <w:sz w:val="22"/>
          <w:szCs w:val="22"/>
        </w:rPr>
        <w:t xml:space="preserve">Assurer une expérience dégradée (fallback 2D) sur navigateurs sans support WebXR/WebGL</w:t>
      </w:r>
    </w:p>
    <w:p>
      <w:pPr>
        <w:pStyle w:val="ListParagraph"/>
        <w:numPr>
          <w:ilvl w:val="0"/>
          <w:numId w:val="2"/>
        </w:numPr>
        <w:spacing w:after="40" w:before="40"/>
      </w:pPr>
      <w:r>
        <w:rPr>
          <w:rFonts w:ascii="Arial" w:cs="Arial" w:eastAsia="Arial" w:hAnsi="Arial"/>
          <w:color w:val="1E1E1E"/>
          <w:sz w:val="22"/>
          <w:szCs w:val="22"/>
        </w:rPr>
        <w:t xml:space="preserve">Fournir un loader/splash screen pendant l'initialisation WebGL</w:t>
      </w:r>
    </w:p>
    <w:p>
      <w:pPr>
        <w:pStyle w:val="ListParagraph"/>
        <w:numPr>
          <w:ilvl w:val="0"/>
          <w:numId w:val="2"/>
        </w:numPr>
        <w:spacing w:after="40" w:before="40"/>
      </w:pPr>
      <w:r>
        <w:rPr>
          <w:rFonts w:ascii="Arial" w:cs="Arial" w:eastAsia="Arial" w:hAnsi="Arial"/>
          <w:color w:val="1E1E1E"/>
          <w:sz w:val="22"/>
          <w:szCs w:val="22"/>
        </w:rPr>
        <w:t xml:space="preserve">Atteindre une qualité polished, prête pour démo et partage recruteurs</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2. Périmètre &amp; Contraintes</w:t>
      </w:r>
    </w:p>
    <w:p>
      <w:pPr>
        <w:pStyle w:val="Heading2"/>
        <w:spacing w:after="140" w:before="280"/>
      </w:pPr>
      <w:r>
        <w:rPr>
          <w:rFonts w:ascii="Arial" w:cs="Arial" w:eastAsia="Arial" w:hAnsi="Arial"/>
          <w:b/>
          <w:bCs/>
          <w:color w:val="1E1E1E"/>
          <w:sz w:val="26"/>
          <w:szCs w:val="26"/>
        </w:rPr>
        <w:t xml:space="preserve">2.1 Inclus dans le Périmètre</w:t>
      </w:r>
    </w:p>
    <w:p>
      <w:pPr>
        <w:pStyle w:val="ListParagraph"/>
        <w:numPr>
          <w:ilvl w:val="0"/>
          <w:numId w:val="2"/>
        </w:numPr>
        <w:spacing w:after="40" w:before="40"/>
      </w:pPr>
      <w:r>
        <w:rPr>
          <w:rFonts w:ascii="Arial" w:cs="Arial" w:eastAsia="Arial" w:hAnsi="Arial"/>
          <w:color w:val="1E1E1E"/>
          <w:sz w:val="22"/>
          <w:szCs w:val="22"/>
        </w:rPr>
        <w:t xml:space="preserve">Expérience WebXR en A-Frame 1.6+ (dernière version stable)</w:t>
      </w:r>
    </w:p>
    <w:p>
      <w:pPr>
        <w:pStyle w:val="ListParagraph"/>
        <w:numPr>
          <w:ilvl w:val="0"/>
          <w:numId w:val="2"/>
        </w:numPr>
        <w:spacing w:after="40" w:before="40"/>
      </w:pPr>
      <w:r>
        <w:rPr>
          <w:rFonts w:ascii="Arial" w:cs="Arial" w:eastAsia="Arial" w:hAnsi="Arial"/>
          <w:color w:val="1E1E1E"/>
          <w:sz w:val="22"/>
          <w:szCs w:val="22"/>
        </w:rPr>
        <w:t xml:space="preserve">Scène 3D : Hub Central + Projects Bay (aile gauche) + Skills Core (aile droite)</w:t>
      </w:r>
    </w:p>
    <w:p>
      <w:pPr>
        <w:pStyle w:val="ListParagraph"/>
        <w:numPr>
          <w:ilvl w:val="0"/>
          <w:numId w:val="2"/>
        </w:numPr>
        <w:spacing w:after="40" w:before="40"/>
      </w:pPr>
      <w:r>
        <w:rPr>
          <w:rFonts w:ascii="Arial" w:cs="Arial" w:eastAsia="Arial" w:hAnsi="Arial"/>
          <w:color w:val="1E1E1E"/>
          <w:sz w:val="22"/>
          <w:szCs w:val="22"/>
        </w:rPr>
        <w:t xml:space="preserve">Intégration des deux projets avec liens vers les versions live</w:t>
      </w:r>
    </w:p>
    <w:p>
      <w:pPr>
        <w:pStyle w:val="ListParagraph"/>
        <w:numPr>
          <w:ilvl w:val="0"/>
          <w:numId w:val="2"/>
        </w:numPr>
        <w:spacing w:after="40" w:before="40"/>
      </w:pPr>
      <w:r>
        <w:rPr>
          <w:rFonts w:ascii="Arial" w:cs="Arial" w:eastAsia="Arial" w:hAnsi="Arial"/>
          <w:color w:val="1E1E1E"/>
          <w:sz w:val="22"/>
          <w:szCs w:val="22"/>
        </w:rPr>
        <w:t xml:space="preserve">Système d'orbs interactifs pour Skills (5–7 compétences clés)</w:t>
      </w:r>
    </w:p>
    <w:p>
      <w:pPr>
        <w:pStyle w:val="ListParagraph"/>
        <w:numPr>
          <w:ilvl w:val="0"/>
          <w:numId w:val="2"/>
        </w:numPr>
        <w:spacing w:after="40" w:before="40"/>
      </w:pPr>
      <w:r>
        <w:rPr>
          <w:rFonts w:ascii="Arial" w:cs="Arial" w:eastAsia="Arial" w:hAnsi="Arial"/>
          <w:color w:val="1E1E1E"/>
          <w:sz w:val="22"/>
          <w:szCs w:val="22"/>
        </w:rPr>
        <w:t xml:space="preserve">Loader/splash screen pendant l'initialisation WebGL</w:t>
      </w:r>
    </w:p>
    <w:p>
      <w:pPr>
        <w:pStyle w:val="ListParagraph"/>
        <w:numPr>
          <w:ilvl w:val="0"/>
          <w:numId w:val="2"/>
        </w:numPr>
        <w:spacing w:after="40" w:before="40"/>
      </w:pPr>
      <w:r>
        <w:rPr>
          <w:rFonts w:ascii="Arial" w:cs="Arial" w:eastAsia="Arial" w:hAnsi="Arial"/>
          <w:color w:val="1E1E1E"/>
          <w:sz w:val="22"/>
          <w:szCs w:val="22"/>
        </w:rPr>
        <w:t xml:space="preserve">Fallback 2D (HTML/CSS vanilla, sans dépendance WebGL)</w:t>
      </w:r>
    </w:p>
    <w:p>
      <w:pPr>
        <w:pStyle w:val="ListParagraph"/>
        <w:numPr>
          <w:ilvl w:val="0"/>
          <w:numId w:val="2"/>
        </w:numPr>
        <w:spacing w:after="40" w:before="40"/>
      </w:pPr>
      <w:r>
        <w:rPr>
          <w:rFonts w:ascii="Arial" w:cs="Arial" w:eastAsia="Arial" w:hAnsi="Arial"/>
          <w:color w:val="1E1E1E"/>
          <w:sz w:val="22"/>
          <w:szCs w:val="22"/>
        </w:rPr>
        <w:t xml:space="preserve">Déploiement sur GitHub Pages avec domaine custom brandondegbe.me</w:t>
      </w:r>
    </w:p>
    <w:p>
      <w:pPr>
        <w:pStyle w:val="ListParagraph"/>
        <w:numPr>
          <w:ilvl w:val="0"/>
          <w:numId w:val="2"/>
        </w:numPr>
        <w:spacing w:after="40" w:before="40"/>
      </w:pPr>
      <w:r>
        <w:rPr>
          <w:rFonts w:ascii="Arial" w:cs="Arial" w:eastAsia="Arial" w:hAnsi="Arial"/>
          <w:color w:val="1E1E1E"/>
          <w:sz w:val="22"/>
          <w:szCs w:val="22"/>
        </w:rPr>
        <w:t xml:space="preserve">Documentation technique (README, architecture, setup local)</w:t>
      </w:r>
    </w:p>
    <w:p>
      <w:pPr>
        <w:pStyle w:val="Heading2"/>
        <w:spacing w:after="140" w:before="280"/>
      </w:pPr>
      <w:r>
        <w:rPr>
          <w:rFonts w:ascii="Arial" w:cs="Arial" w:eastAsia="Arial" w:hAnsi="Arial"/>
          <w:b/>
          <w:bCs/>
          <w:color w:val="1E1E1E"/>
          <w:sz w:val="26"/>
          <w:szCs w:val="26"/>
        </w:rPr>
        <w:t xml:space="preserve">2.2 Exclus du Périmètre</w:t>
      </w:r>
    </w:p>
    <w:p>
      <w:pPr>
        <w:pStyle w:val="ListParagraph"/>
        <w:numPr>
          <w:ilvl w:val="0"/>
          <w:numId w:val="2"/>
        </w:numPr>
        <w:spacing w:after="40" w:before="40"/>
      </w:pPr>
      <w:r>
        <w:rPr>
          <w:rFonts w:ascii="Arial" w:cs="Arial" w:eastAsia="Arial" w:hAnsi="Arial"/>
          <w:color w:val="1E1E1E"/>
          <w:sz w:val="22"/>
          <w:szCs w:val="22"/>
        </w:rPr>
        <w:t xml:space="preserve">Amazones du Dahomey (différé à la phase suivante)</w:t>
      </w:r>
    </w:p>
    <w:p>
      <w:pPr>
        <w:pStyle w:val="ListParagraph"/>
        <w:numPr>
          <w:ilvl w:val="0"/>
          <w:numId w:val="2"/>
        </w:numPr>
        <w:spacing w:after="40" w:before="40"/>
      </w:pPr>
      <w:r>
        <w:rPr>
          <w:rFonts w:ascii="Arial" w:cs="Arial" w:eastAsia="Arial" w:hAnsi="Arial"/>
          <w:color w:val="1E1E1E"/>
          <w:sz w:val="22"/>
          <w:szCs w:val="22"/>
        </w:rPr>
        <w:t xml:space="preserve">Modèles 3D complexes / personnages photoréalistes</w:t>
      </w:r>
    </w:p>
    <w:p>
      <w:pPr>
        <w:pStyle w:val="ListParagraph"/>
        <w:numPr>
          <w:ilvl w:val="0"/>
          <w:numId w:val="2"/>
        </w:numPr>
        <w:spacing w:after="40" w:before="40"/>
      </w:pPr>
      <w:r>
        <w:rPr>
          <w:rFonts w:ascii="Arial" w:cs="Arial" w:eastAsia="Arial" w:hAnsi="Arial"/>
          <w:color w:val="1E1E1E"/>
          <w:sz w:val="22"/>
          <w:szCs w:val="22"/>
        </w:rPr>
        <w:t xml:space="preserve">Support natif Quest 2+ (cadre WebXR standard, pas SDK Meta fermé)</w:t>
      </w:r>
    </w:p>
    <w:p>
      <w:pPr>
        <w:pStyle w:val="ListParagraph"/>
        <w:numPr>
          <w:ilvl w:val="0"/>
          <w:numId w:val="2"/>
        </w:numPr>
        <w:spacing w:after="40" w:before="40"/>
      </w:pPr>
      <w:r>
        <w:rPr>
          <w:rFonts w:ascii="Arial" w:cs="Arial" w:eastAsia="Arial" w:hAnsi="Arial"/>
          <w:color w:val="1E1E1E"/>
          <w:sz w:val="22"/>
          <w:szCs w:val="22"/>
        </w:rPr>
        <w:t xml:space="preserve">Multiplayer / Temps réel</w:t>
      </w:r>
    </w:p>
    <w:p>
      <w:pPr>
        <w:pStyle w:val="ListParagraph"/>
        <w:numPr>
          <w:ilvl w:val="0"/>
          <w:numId w:val="2"/>
        </w:numPr>
        <w:spacing w:after="40" w:before="40"/>
      </w:pPr>
      <w:r>
        <w:rPr>
          <w:rFonts w:ascii="Arial" w:cs="Arial" w:eastAsia="Arial" w:hAnsi="Arial"/>
          <w:color w:val="1E1E1E"/>
          <w:sz w:val="22"/>
          <w:szCs w:val="22"/>
        </w:rPr>
        <w:t xml:space="preserve">Backend supplémentaire (utilise les APIs existantes d'Overvue et BManager)</w:t>
      </w:r>
    </w:p>
    <w:p>
      <w:pPr>
        <w:pStyle w:val="ListParagraph"/>
        <w:numPr>
          <w:ilvl w:val="0"/>
          <w:numId w:val="2"/>
        </w:numPr>
        <w:spacing w:after="40" w:before="40"/>
      </w:pPr>
      <w:r>
        <w:rPr>
          <w:rFonts w:ascii="Arial" w:cs="Arial" w:eastAsia="Arial" w:hAnsi="Arial"/>
          <w:color w:val="1E1E1E"/>
          <w:sz w:val="22"/>
          <w:szCs w:val="22"/>
        </w:rPr>
        <w:t xml:space="preserve">Support Internet Explorer (obsolète — cibler Chrome, Firefox, Safari 16+)</w:t>
      </w:r>
    </w:p>
    <w:p>
      <w:pPr>
        <w:pStyle w:val="Heading2"/>
        <w:spacing w:after="140" w:before="280"/>
      </w:pPr>
      <w:r>
        <w:rPr>
          <w:rFonts w:ascii="Arial" w:cs="Arial" w:eastAsia="Arial" w:hAnsi="Arial"/>
          <w:b/>
          <w:bCs/>
          <w:color w:val="1E1E1E"/>
          <w:sz w:val="26"/>
          <w:szCs w:val="26"/>
        </w:rPr>
        <w:t xml:space="preserve">2.3 Contraintes Techniques</w:t>
      </w:r>
    </w:p>
    <w:p>
      <w:pPr>
        <w:pStyle w:val="ListParagraph"/>
        <w:numPr>
          <w:ilvl w:val="0"/>
          <w:numId w:val="2"/>
        </w:numPr>
        <w:spacing w:after="40" w:before="40"/>
      </w:pPr>
      <w:r>
        <w:rPr>
          <w:rFonts w:ascii="Arial" w:cs="Arial" w:eastAsia="Arial" w:hAnsi="Arial"/>
          <w:color w:val="1E1E1E"/>
          <w:sz w:val="22"/>
          <w:szCs w:val="22"/>
        </w:rPr>
        <w:t xml:space="preserve">Machine actuelle (HP ProBook 650 G1) : capacités limitées, optimisation requise</w:t>
      </w:r>
    </w:p>
    <w:p>
      <w:pPr>
        <w:pStyle w:val="ListParagraph"/>
        <w:numPr>
          <w:ilvl w:val="0"/>
          <w:numId w:val="2"/>
        </w:numPr>
        <w:spacing w:after="40" w:before="40"/>
      </w:pPr>
      <w:r>
        <w:rPr>
          <w:rFonts w:ascii="Arial" w:cs="Arial" w:eastAsia="Arial" w:hAnsi="Arial"/>
          <w:color w:val="1E1E1E"/>
          <w:sz w:val="22"/>
          <w:szCs w:val="22"/>
        </w:rPr>
        <w:t xml:space="preserve">Disponibilité : ~10h/semaine (soirs en semaine + week-ends)</w:t>
      </w:r>
    </w:p>
    <w:p>
      <w:pPr>
        <w:pStyle w:val="ListParagraph"/>
        <w:numPr>
          <w:ilvl w:val="0"/>
          <w:numId w:val="2"/>
        </w:numPr>
        <w:spacing w:after="40" w:before="40"/>
      </w:pPr>
      <w:r>
        <w:rPr>
          <w:rFonts w:ascii="Arial" w:cs="Arial" w:eastAsia="Arial" w:hAnsi="Arial"/>
          <w:color w:val="1E1E1E"/>
          <w:sz w:val="22"/>
          <w:szCs w:val="22"/>
        </w:rPr>
        <w:t xml:space="preserve">Infrastructure : GitHub Pages (gratuit, CDN intégré, domaine custom)</w:t>
      </w:r>
    </w:p>
    <w:p>
      <w:pPr>
        <w:pStyle w:val="ListParagraph"/>
        <w:numPr>
          <w:ilvl w:val="0"/>
          <w:numId w:val="2"/>
        </w:numPr>
        <w:spacing w:after="40" w:before="40"/>
      </w:pPr>
      <w:r>
        <w:rPr>
          <w:rFonts w:ascii="Arial" w:cs="Arial" w:eastAsia="Arial" w:hAnsi="Arial"/>
          <w:color w:val="1E1E1E"/>
          <w:sz w:val="22"/>
          <w:szCs w:val="22"/>
        </w:rPr>
        <w:t xml:space="preserve">Build tool : Vite — choix définitif, aucune alternative à considérer</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3. Décisions Techniques Tranchées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4A" w:sz="8"/>
              <w:left w:val="single" w:color="CCCCCC" w:sz="1"/>
              <w:bottom w:val="single" w:color="CCCCCC" w:sz="1"/>
              <w:right w:val="single" w:color="CCCCCC" w:sz="1"/>
            </w:tcBorders>
            <w:shd w:fill="E8F5F0" w:val="clear"/>
            <w:tcMar>
              <w:top w:type="dxa" w:w="120"/>
              <w:left w:type="dxa" w:w="180"/>
              <w:bottom w:type="dxa" w:w="120"/>
              <w:right w:type="dxa" w:w="180"/>
            </w:tcMar>
          </w:tcPr>
          <w:p>
            <w:pPr>
              <w:spacing w:after="0" w:before="0"/>
            </w:pPr>
            <w:r>
              <w:rPr>
                <w:rFonts w:ascii="Arial" w:cs="Arial" w:eastAsia="Arial" w:hAnsi="Arial"/>
                <w:b/>
                <w:bCs/>
                <w:color w:val="1A6B4A"/>
                <w:sz w:val="20"/>
                <w:szCs w:val="20"/>
              </w:rPr>
              <w:t xml:space="preserve">Note : </w:t>
            </w:r>
            <w:r>
              <w:rPr>
                <w:rFonts w:ascii="Arial" w:cs="Arial" w:eastAsia="Arial" w:hAnsi="Arial"/>
                <w:color w:val="333333"/>
                <w:sz w:val="20"/>
                <w:szCs w:val="20"/>
              </w:rPr>
              <w:t xml:space="preserve">Ces décisions sont définitives et non revisitables en cours de projet sauf blocage technique majeur.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Décision</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Choix retenu</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Justification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Build tool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Vite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HMR, imports ES modules, bundle optimisé, compatible avec l'archi src/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Framework 3D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A-Frame 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Dernière version stable, support WebXR natif (remplace l'API WebVR dépréciée)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Déploiement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Gratuit, CDN intégré, CI/CD via GitHub Actions, domaine custom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Domaine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brandondegbe.me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Domaine custom = base URL /, aucune config base Vite requise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HTML5/CSS3 vanilla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Aucune dépendance, compatible tous navigateurs modernes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Ambiance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Cyber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Fond noir, accents vert #2E9E72/cyan, grille de sol 3D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Layout scène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Hub + 2 ailes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Hub Central au centre, Projects Bay gauche, Skills Core droite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Langage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JavaScript ES 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Compatible Vite, pas de TypeScript pour garder la stack légère</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4. Charte Graphique</w:t>
      </w:r>
    </w:p>
    <w:p>
      <w:pPr>
        <w:pStyle w:val="Heading2"/>
        <w:spacing w:after="140" w:before="280"/>
      </w:pPr>
      <w:r>
        <w:rPr>
          <w:rFonts w:ascii="Arial" w:cs="Arial" w:eastAsia="Arial" w:hAnsi="Arial"/>
          <w:b/>
          <w:bCs/>
          <w:color w:val="1E1E1E"/>
          <w:sz w:val="26"/>
          <w:szCs w:val="26"/>
        </w:rPr>
        <w:t xml:space="preserve">4.1 Palette de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HEX</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Fond principal (skybox)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Arrière-plan de la scène 3D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Grille de sol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#0A2A1A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Grid material du sol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Accent principal (vert)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#2E9E72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Bordures cartes, orbs actifs, titres 3D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Accent secondaire (cyan)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#00FFCC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Survol interactif, lueur orbs, highlights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Texte 3D (clair)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#E0FFE8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Labels 3D sur fond sombre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Texte UI fallback</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#1E1E1E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Corps de texte en mode 2D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Surface carte 3D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#0D1F14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Fond des cartes projets en 3D</w:t>
            </w:r>
          </w:p>
        </w:tc>
      </w:tr>
    </w:tbl>
    <w:p>
      <w:pPr>
        <w:spacing w:after="0" w:before="120"/>
      </w:pPr>
      <w:r>
        <w:t xml:space="preserve"/>
      </w:r>
    </w:p>
    <w:p>
      <w:pPr>
        <w:pStyle w:val="Heading2"/>
        <w:spacing w:after="140" w:before="280"/>
      </w:pPr>
      <w:r>
        <w:rPr>
          <w:rFonts w:ascii="Arial" w:cs="Arial" w:eastAsia="Arial" w:hAnsi="Arial"/>
          <w:b/>
          <w:bCs/>
          <w:color w:val="1E1E1E"/>
          <w:sz w:val="26"/>
          <w:szCs w:val="26"/>
        </w:rPr>
        <w:t xml:space="preserve">4.2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Police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Taille / Style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Titre Hub 3D (A-Frame text)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Roboto Mono / monospace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Grand, bold, couleur accent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Labels orbs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Roboto Mono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Petit, uppercase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Cartes projets 3D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Arial / 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Normal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 — titres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System-ui / 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H1 = 2rem bold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 — corps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System-ui / 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1rem, line-height 1.6</w:t>
            </w:r>
          </w:p>
        </w:tc>
      </w:tr>
    </w:tbl>
    <w:p>
      <w:pPr>
        <w:spacing w:after="0" w:before="120"/>
      </w:pPr>
      <w:r>
        <w:t xml:space="preserve"/>
      </w:r>
    </w:p>
    <w:p>
      <w:pPr>
        <w:pStyle w:val="Heading2"/>
        <w:spacing w:after="140" w:before="280"/>
      </w:pPr>
      <w:r>
        <w:rPr>
          <w:rFonts w:ascii="Arial" w:cs="Arial" w:eastAsia="Arial" w:hAnsi="Arial"/>
          <w:b/>
          <w:bCs/>
          <w:color w:val="1E1E1E"/>
          <w:sz w:val="26"/>
          <w:szCs w:val="26"/>
        </w:rPr>
        <w:t xml:space="preserve">4.3 Style des composants 3D</w:t>
      </w:r>
    </w:p>
    <w:p>
      <w:pPr>
        <w:pStyle w:val="ListParagraph"/>
        <w:numPr>
          <w:ilvl w:val="0"/>
          <w:numId w:val="2"/>
        </w:numPr>
        <w:spacing w:after="40" w:before="40"/>
      </w:pPr>
      <w:r>
        <w:rPr>
          <w:rFonts w:ascii="Arial" w:cs="Arial" w:eastAsia="Arial" w:hAnsi="Arial"/>
          <w:color w:val="1E1E1E"/>
          <w:sz w:val="22"/>
          <w:szCs w:val="22"/>
        </w:rPr>
        <w:t xml:space="preserve">Cartes projets : panneaux rectangulaires 3D (~1.2m × 0.8m), bordure vert accent, fond sombre semi-transparent</w:t>
      </w:r>
    </w:p>
    <w:p>
      <w:pPr>
        <w:pStyle w:val="ListParagraph"/>
        <w:numPr>
          <w:ilvl w:val="0"/>
          <w:numId w:val="2"/>
        </w:numPr>
        <w:spacing w:after="40" w:before="40"/>
      </w:pPr>
      <w:r>
        <w:rPr>
          <w:rFonts w:ascii="Arial" w:cs="Arial" w:eastAsia="Arial" w:hAnsi="Arial"/>
          <w:color w:val="1E1E1E"/>
          <w:sz w:val="22"/>
          <w:szCs w:val="22"/>
        </w:rPr>
        <w:t xml:space="preserve">Orbs compétences : sphères r=0.15m, matériau emissive cyan au survol, label en a-text au-dessus</w:t>
      </w:r>
    </w:p>
    <w:p>
      <w:pPr>
        <w:pStyle w:val="ListParagraph"/>
        <w:numPr>
          <w:ilvl w:val="0"/>
          <w:numId w:val="2"/>
        </w:numPr>
        <w:spacing w:after="40" w:before="40"/>
      </w:pPr>
      <w:r>
        <w:rPr>
          <w:rFonts w:ascii="Arial" w:cs="Arial" w:eastAsia="Arial" w:hAnsi="Arial"/>
          <w:color w:val="1E1E1E"/>
          <w:sz w:val="22"/>
          <w:szCs w:val="22"/>
        </w:rPr>
        <w:t xml:space="preserve">Sol : a-grid ou a-plane avec texture grille verte semi-transparente</w:t>
      </w:r>
    </w:p>
    <w:p>
      <w:pPr>
        <w:pStyle w:val="ListParagraph"/>
        <w:numPr>
          <w:ilvl w:val="0"/>
          <w:numId w:val="2"/>
        </w:numPr>
        <w:spacing w:after="40" w:before="40"/>
      </w:pPr>
      <w:r>
        <w:rPr>
          <w:rFonts w:ascii="Arial" w:cs="Arial" w:eastAsia="Arial" w:hAnsi="Arial"/>
          <w:color w:val="1E1E1E"/>
          <w:sz w:val="22"/>
          <w:szCs w:val="22"/>
        </w:rPr>
        <w:t xml:space="preserve">Ambiance lumière : a-light hemisphère sombre + ponctuelle verte au Hub</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5. Plan de Scène 3D</w:t>
      </w:r>
    </w:p>
    <w:p>
      <w:pPr>
        <w:pStyle w:val="Heading2"/>
        <w:spacing w:after="140" w:before="280"/>
      </w:pPr>
      <w:r>
        <w:rPr>
          <w:rFonts w:ascii="Arial" w:cs="Arial" w:eastAsia="Arial" w:hAnsi="Arial"/>
          <w:b/>
          <w:bCs/>
          <w:color w:val="1E1E1E"/>
          <w:sz w:val="26"/>
          <w:szCs w:val="26"/>
        </w:rPr>
        <w:t xml:space="preserve">5.1 Layout spatial (vue top-down)</w:t>
      </w:r>
    </w:p>
    <w:p>
      <w:pPr>
        <w:spacing w:after="100" w:before="60"/>
        <w:jc w:val="left"/>
      </w:pPr>
      <w:r>
        <w:rPr>
          <w:rFonts w:ascii="Arial" w:cs="Arial" w:eastAsia="Arial" w:hAnsi="Arial"/>
          <w:color w:val="1E1E1E"/>
          <w:sz w:val="22"/>
          <w:szCs w:val="22"/>
        </w:rPr>
        <w:t xml:space="preserve">La scène est organisée autour d'un axe central est-ouest. Le joueur entre depuis le Hub Central et peut naviguer vers les deux ailes. Les coordonnées sont exprimées en mètres A-Frame (système de coordonnées Y vers le haut).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Zone</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Position (x, y, z)</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Dimensions approx.</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Contenu principal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Hub Central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0, 0, 0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6m × 6m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Titre, tagline, contrôles nav, vision XR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Projects Bay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-8, 0, 0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6m × 8m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2 cartes projets 3D (Overvue, BManager)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Skills Core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+8, 0, 0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6m × 8m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5–7 orbs compétences interactifs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Sol global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0, 0, 0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30m × 30m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Grille cyber, infinie en apparence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Skybox</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centre scène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Sphère englobante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Fond noir étoilé ou dégradé sombre</w:t>
            </w:r>
          </w:p>
        </w:tc>
      </w:tr>
    </w:tbl>
    <w:p>
      <w:pPr>
        <w:spacing w:after="0" w:before="120"/>
      </w:pPr>
      <w:r>
        <w:t xml:space="preserve"/>
      </w:r>
    </w:p>
    <w:p>
      <w:pPr>
        <w:pStyle w:val="Heading2"/>
        <w:spacing w:after="140" w:before="280"/>
      </w:pPr>
      <w:r>
        <w:rPr>
          <w:rFonts w:ascii="Arial" w:cs="Arial" w:eastAsia="Arial" w:hAnsi="Arial"/>
          <w:b/>
          <w:bCs/>
          <w:color w:val="1E1E1E"/>
          <w:sz w:val="26"/>
          <w:szCs w:val="26"/>
        </w:rPr>
        <w:t xml:space="preserve">5.2 Navigation</w:t>
      </w:r>
    </w:p>
    <w:p>
      <w:pPr>
        <w:pStyle w:val="ListParagraph"/>
        <w:numPr>
          <w:ilvl w:val="0"/>
          <w:numId w:val="2"/>
        </w:numPr>
        <w:spacing w:after="40" w:before="40"/>
      </w:pPr>
      <w:r>
        <w:rPr>
          <w:rFonts w:ascii="Arial" w:cs="Arial" w:eastAsia="Arial" w:hAnsi="Arial"/>
          <w:color w:val="1E1E1E"/>
          <w:sz w:val="22"/>
          <w:szCs w:val="22"/>
        </w:rPr>
        <w:t xml:space="preserve">Spawn : caméra au centre du Hub Central, orientée vers -Z (vue frontale du Hub)</w:t>
      </w:r>
    </w:p>
    <w:p>
      <w:pPr>
        <w:pStyle w:val="ListParagraph"/>
        <w:numPr>
          <w:ilvl w:val="0"/>
          <w:numId w:val="2"/>
        </w:numPr>
        <w:spacing w:after="40" w:before="40"/>
      </w:pPr>
      <w:r>
        <w:rPr>
          <w:rFonts w:ascii="Arial" w:cs="Arial" w:eastAsia="Arial" w:hAnsi="Arial"/>
          <w:color w:val="1E1E1E"/>
          <w:sz w:val="22"/>
          <w:szCs w:val="22"/>
        </w:rPr>
        <w:t xml:space="preserve">WASD / flèches : déplacement libre dans la scène</w:t>
      </w:r>
    </w:p>
    <w:p>
      <w:pPr>
        <w:pStyle w:val="ListParagraph"/>
        <w:numPr>
          <w:ilvl w:val="0"/>
          <w:numId w:val="2"/>
        </w:numPr>
        <w:spacing w:after="40" w:before="40"/>
      </w:pPr>
      <w:r>
        <w:rPr>
          <w:rFonts w:ascii="Arial" w:cs="Arial" w:eastAsia="Arial" w:hAnsi="Arial"/>
          <w:color w:val="1E1E1E"/>
          <w:sz w:val="22"/>
          <w:szCs w:val="22"/>
        </w:rPr>
        <w:t xml:space="preserve">Souris drag : rotation caméra (look-controls A-Frame)</w:t>
      </w:r>
    </w:p>
    <w:p>
      <w:pPr>
        <w:pStyle w:val="ListParagraph"/>
        <w:numPr>
          <w:ilvl w:val="0"/>
          <w:numId w:val="2"/>
        </w:numPr>
        <w:spacing w:after="40" w:before="40"/>
      </w:pPr>
      <w:r>
        <w:rPr>
          <w:rFonts w:ascii="Arial" w:cs="Arial" w:eastAsia="Arial" w:hAnsi="Arial"/>
          <w:color w:val="1E1E1E"/>
          <w:sz w:val="22"/>
          <w:szCs w:val="22"/>
        </w:rPr>
        <w:t xml:space="preserve">Tactile : drag un doigt = rotation, deux doigts = déplacement</w:t>
      </w:r>
    </w:p>
    <w:p>
      <w:pPr>
        <w:pStyle w:val="ListParagraph"/>
        <w:numPr>
          <w:ilvl w:val="0"/>
          <w:numId w:val="2"/>
        </w:numPr>
        <w:spacing w:after="40" w:before="40"/>
      </w:pPr>
      <w:r>
        <w:rPr>
          <w:rFonts w:ascii="Arial" w:cs="Arial" w:eastAsia="Arial" w:hAnsi="Arial"/>
          <w:color w:val="1E1E1E"/>
          <w:sz w:val="22"/>
          <w:szCs w:val="22"/>
        </w:rPr>
        <w:t xml:space="preserve">Boutons Hub : zones cliquables pour tléporter vers Projects Bay ou Skills Core</w:t>
      </w:r>
    </w:p>
    <w:p>
      <w:pPr>
        <w:pStyle w:val="ListParagraph"/>
        <w:numPr>
          <w:ilvl w:val="0"/>
          <w:numId w:val="2"/>
        </w:numPr>
        <w:spacing w:after="40" w:before="40"/>
      </w:pPr>
      <w:r>
        <w:rPr>
          <w:rFonts w:ascii="Arial" w:cs="Arial" w:eastAsia="Arial" w:hAnsi="Arial"/>
          <w:color w:val="1E1E1E"/>
          <w:sz w:val="22"/>
          <w:szCs w:val="22"/>
        </w:rPr>
        <w:t xml:space="preserve">VR (optionnel) : gaze + clic contrôleur pour interactions</w:t>
      </w:r>
    </w:p>
    <w:p>
      <w:pPr>
        <w:spacing w:after="0" w:before="120"/>
      </w:pPr>
      <w:r>
        <w:t xml:space="preserve"/>
      </w:r>
    </w:p>
    <w:p>
      <w:pPr>
        <w:pStyle w:val="Heading2"/>
        <w:spacing w:after="140" w:before="280"/>
      </w:pPr>
      <w:r>
        <w:rPr>
          <w:rFonts w:ascii="Arial" w:cs="Arial" w:eastAsia="Arial" w:hAnsi="Arial"/>
          <w:b/>
          <w:bCs/>
          <w:color w:val="1E1E1E"/>
          <w:sz w:val="26"/>
          <w:szCs w:val="26"/>
        </w:rPr>
        <w:t xml:space="preserve">5.3 Composants A-Frame réutilisables</w:t>
      </w:r>
    </w:p>
    <w:p>
      <w:pPr>
        <w:spacing w:after="100" w:before="60"/>
        <w:jc w:val="left"/>
      </w:pPr>
      <w:r>
        <w:rPr>
          <w:rFonts w:ascii="Arial" w:cs="Arial" w:eastAsia="Arial" w:hAnsi="Arial"/>
          <w:color w:val="1E1E1E"/>
          <w:sz w:val="22"/>
          <w:szCs w:val="22"/>
        </w:rPr>
        <w:t xml:space="preserve">Chaque zone sera encapsulée dans un composant A-Frame custom (fichier JS dans src/components/)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Composant</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Fichier</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Responsabilité</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project-card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src/components/project-card.js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Carte 3D interactive avec titre, screenshot, bouton live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skill-orb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src/components/skill-orb.js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Sphère interactive avec label et animation au survol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hub-panel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src/components/hub-panel.js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Panneau titre + navigation du Hub Central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scene-floor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src/components/scene-floor.js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Sol grille cyber avec animation subtile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nav-teleport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src/components/nav-teleport.js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Téléportation fluide entre les zones</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6. Exigences Fonctionnelles</w:t>
      </w:r>
    </w:p>
    <w:p>
      <w:pPr>
        <w:pStyle w:val="Heading2"/>
        <w:spacing w:after="140" w:before="280"/>
      </w:pPr>
      <w:r>
        <w:rPr>
          <w:rFonts w:ascii="Arial" w:cs="Arial" w:eastAsia="Arial" w:hAnsi="Arial"/>
          <w:b/>
          <w:bCs/>
          <w:color w:val="1E1E1E"/>
          <w:sz w:val="26"/>
          <w:szCs w:val="26"/>
        </w:rPr>
        <w:t xml:space="preserve">6.1 Hub Central</w:t>
      </w:r>
    </w:p>
    <w:p>
      <w:pPr>
        <w:pStyle w:val="ListParagraph"/>
        <w:numPr>
          <w:ilvl w:val="0"/>
          <w:numId w:val="2"/>
        </w:numPr>
        <w:spacing w:after="40" w:before="40"/>
      </w:pPr>
      <w:r>
        <w:rPr>
          <w:rFonts w:ascii="Arial" w:cs="Arial" w:eastAsia="Arial" w:hAnsi="Arial"/>
          <w:color w:val="1E1E1E"/>
          <w:sz w:val="22"/>
          <w:szCs w:val="22"/>
        </w:rPr>
        <w:t xml:space="preserve">Afficher le titre « The Dev Space Terminal » en grand texte 3D</w:t>
      </w:r>
    </w:p>
    <w:p>
      <w:pPr>
        <w:pStyle w:val="ListParagraph"/>
        <w:numPr>
          <w:ilvl w:val="0"/>
          <w:numId w:val="2"/>
        </w:numPr>
        <w:spacing w:after="40" w:before="40"/>
      </w:pPr>
      <w:r>
        <w:rPr>
          <w:rFonts w:ascii="Arial" w:cs="Arial" w:eastAsia="Arial" w:hAnsi="Arial"/>
          <w:color w:val="1E1E1E"/>
          <w:sz w:val="22"/>
          <w:szCs w:val="22"/>
        </w:rPr>
        <w:t xml:space="preserve">Tagline courte sous le titre (ex : « .NET Developer → XR Pioneer »)</w:t>
      </w:r>
    </w:p>
    <w:p>
      <w:pPr>
        <w:pStyle w:val="ListParagraph"/>
        <w:numPr>
          <w:ilvl w:val="0"/>
          <w:numId w:val="2"/>
        </w:numPr>
        <w:spacing w:after="40" w:before="40"/>
      </w:pPr>
      <w:r>
        <w:rPr>
          <w:rFonts w:ascii="Arial" w:cs="Arial" w:eastAsia="Arial" w:hAnsi="Arial"/>
          <w:color w:val="1E1E1E"/>
          <w:sz w:val="22"/>
          <w:szCs w:val="22"/>
        </w:rPr>
        <w:t xml:space="preserve">Deux boutons/panneaux d'accès rapide : « Projects Bay » et « Skills Core »</w:t>
      </w:r>
    </w:p>
    <w:p>
      <w:pPr>
        <w:pStyle w:val="ListParagraph"/>
        <w:numPr>
          <w:ilvl w:val="0"/>
          <w:numId w:val="2"/>
        </w:numPr>
        <w:spacing w:after="40" w:before="40"/>
      </w:pPr>
      <w:r>
        <w:rPr>
          <w:rFonts w:ascii="Arial" w:cs="Arial" w:eastAsia="Arial" w:hAnsi="Arial"/>
          <w:color w:val="1E1E1E"/>
          <w:sz w:val="22"/>
          <w:szCs w:val="22"/>
        </w:rPr>
        <w:t xml:space="preserve">Section vision XR : texte bref ou panneau 3D décrivant l'ambition long terme</w:t>
      </w:r>
    </w:p>
    <w:p>
      <w:pPr>
        <w:pStyle w:val="ListParagraph"/>
        <w:numPr>
          <w:ilvl w:val="0"/>
          <w:numId w:val="2"/>
        </w:numPr>
        <w:spacing w:after="40" w:before="40"/>
      </w:pPr>
      <w:r>
        <w:rPr>
          <w:rFonts w:ascii="Arial" w:cs="Arial" w:eastAsia="Arial" w:hAnsi="Arial"/>
          <w:color w:val="1E1E1E"/>
          <w:sz w:val="22"/>
          <w:szCs w:val="22"/>
        </w:rPr>
        <w:t xml:space="preserve">Indicateurs visuels de contrôles (aide clavier/souris au démarrage)</w:t>
      </w:r>
    </w:p>
    <w:p>
      <w:pPr>
        <w:pStyle w:val="Heading2"/>
        <w:spacing w:after="140" w:before="280"/>
      </w:pPr>
      <w:r>
        <w:rPr>
          <w:rFonts w:ascii="Arial" w:cs="Arial" w:eastAsia="Arial" w:hAnsi="Arial"/>
          <w:b/>
          <w:bCs/>
          <w:color w:val="1E1E1E"/>
          <w:sz w:val="26"/>
          <w:szCs w:val="26"/>
        </w:rPr>
        <w:t xml:space="preserve">6.2 Projects Bay</w:t>
      </w:r>
    </w:p>
    <w:p>
      <w:pPr>
        <w:pStyle w:val="ListParagraph"/>
        <w:numPr>
          <w:ilvl w:val="0"/>
          <w:numId w:val="2"/>
        </w:numPr>
        <w:spacing w:after="40" w:before="40"/>
      </w:pPr>
      <w:r>
        <w:rPr>
          <w:rFonts w:ascii="Arial" w:cs="Arial" w:eastAsia="Arial" w:hAnsi="Arial"/>
          <w:color w:val="1E1E1E"/>
          <w:sz w:val="22"/>
          <w:szCs w:val="22"/>
        </w:rPr>
        <w:t xml:space="preserve">Afficher Overvue et BManager sous forme de cartes interactives 3D</w:t>
      </w:r>
    </w:p>
    <w:p>
      <w:pPr>
        <w:pStyle w:val="ListParagraph"/>
        <w:numPr>
          <w:ilvl w:val="0"/>
          <w:numId w:val="2"/>
        </w:numPr>
        <w:spacing w:after="40" w:before="40"/>
      </w:pPr>
      <w:r>
        <w:rPr>
          <w:rFonts w:ascii="Arial" w:cs="Arial" w:eastAsia="Arial" w:hAnsi="Arial"/>
          <w:color w:val="1E1E1E"/>
          <w:sz w:val="22"/>
          <w:szCs w:val="22"/>
        </w:rPr>
        <w:t xml:space="preserve">Chaque carte : titre, description courte (~2 lignes), screenshot, bouton « Voir Live »</w:t>
      </w:r>
    </w:p>
    <w:p>
      <w:pPr>
        <w:pStyle w:val="ListParagraph"/>
        <w:numPr>
          <w:ilvl w:val="0"/>
          <w:numId w:val="2"/>
        </w:numPr>
        <w:spacing w:after="40" w:before="40"/>
      </w:pPr>
      <w:r>
        <w:rPr>
          <w:rFonts w:ascii="Arial" w:cs="Arial" w:eastAsia="Arial" w:hAnsi="Arial"/>
          <w:color w:val="1E1E1E"/>
          <w:sz w:val="22"/>
          <w:szCs w:val="22"/>
        </w:rPr>
        <w:t xml:space="preserve">Clic sur le bouton Live : ouvre l'URL dans un nouvel onglet</w:t>
      </w:r>
    </w:p>
    <w:p>
      <w:pPr>
        <w:pStyle w:val="ListParagraph"/>
        <w:numPr>
          <w:ilvl w:val="0"/>
          <w:numId w:val="2"/>
        </w:numPr>
        <w:spacing w:after="40" w:before="40"/>
      </w:pPr>
      <w:r>
        <w:rPr>
          <w:rFonts w:ascii="Arial" w:cs="Arial" w:eastAsia="Arial" w:hAnsi="Arial"/>
          <w:color w:val="1E1E1E"/>
          <w:sz w:val="22"/>
          <w:szCs w:val="22"/>
        </w:rPr>
        <w:t xml:space="preserve">Animation idle : légère rotation ou lueur pulsante sur les cartes</w:t>
      </w:r>
    </w:p>
    <w:p>
      <w:pPr>
        <w:pStyle w:val="ListParagraph"/>
        <w:numPr>
          <w:ilvl w:val="0"/>
          <w:numId w:val="2"/>
        </w:numPr>
        <w:spacing w:after="40" w:before="40"/>
      </w:pPr>
      <w:r>
        <w:rPr>
          <w:rFonts w:ascii="Arial" w:cs="Arial" w:eastAsia="Arial" w:hAnsi="Arial"/>
          <w:color w:val="1E1E1E"/>
          <w:sz w:val="22"/>
          <w:szCs w:val="22"/>
        </w:rPr>
        <w:t xml:space="preserve">Support tactile/souris pour sélectionner une carte</w:t>
      </w:r>
    </w:p>
    <w:p>
      <w:pPr>
        <w:pStyle w:val="Heading2"/>
        <w:spacing w:after="140" w:before="280"/>
      </w:pPr>
      <w:r>
        <w:rPr>
          <w:rFonts w:ascii="Arial" w:cs="Arial" w:eastAsia="Arial" w:hAnsi="Arial"/>
          <w:b/>
          <w:bCs/>
          <w:color w:val="1E1E1E"/>
          <w:sz w:val="26"/>
          <w:szCs w:val="26"/>
        </w:rPr>
        <w:t xml:space="preserve">6.3 Skills Core</w:t>
      </w:r>
    </w:p>
    <w:p>
      <w:pPr>
        <w:pStyle w:val="ListParagraph"/>
        <w:numPr>
          <w:ilvl w:val="0"/>
          <w:numId w:val="2"/>
        </w:numPr>
        <w:spacing w:after="40" w:before="40"/>
      </w:pPr>
      <w:r>
        <w:rPr>
          <w:rFonts w:ascii="Arial" w:cs="Arial" w:eastAsia="Arial" w:hAnsi="Arial"/>
          <w:color w:val="1E1E1E"/>
          <w:sz w:val="22"/>
          <w:szCs w:val="22"/>
        </w:rPr>
        <w:t xml:space="preserve">Visualiser 5–7 compétences sous forme d'orbs (sphères 3D)</w:t>
      </w:r>
    </w:p>
    <w:p>
      <w:pPr>
        <w:pStyle w:val="ListParagraph"/>
        <w:numPr>
          <w:ilvl w:val="0"/>
          <w:numId w:val="2"/>
        </w:numPr>
        <w:spacing w:after="40" w:before="40"/>
      </w:pPr>
      <w:r>
        <w:rPr>
          <w:rFonts w:ascii="Arial" w:cs="Arial" w:eastAsia="Arial" w:hAnsi="Arial"/>
          <w:color w:val="1E1E1E"/>
          <w:sz w:val="22"/>
          <w:szCs w:val="22"/>
        </w:rPr>
        <w:t xml:space="preserve">Compétences : C#, Blazor, WebXR/A-Frame, MudBlazor, RFID/POS, Flutter (optionnel)</w:t>
      </w:r>
    </w:p>
    <w:p>
      <w:pPr>
        <w:pStyle w:val="ListParagraph"/>
        <w:numPr>
          <w:ilvl w:val="0"/>
          <w:numId w:val="2"/>
        </w:numPr>
        <w:spacing w:after="40" w:before="40"/>
      </w:pPr>
      <w:r>
        <w:rPr>
          <w:rFonts w:ascii="Arial" w:cs="Arial" w:eastAsia="Arial" w:hAnsi="Arial"/>
          <w:color w:val="1E1E1E"/>
          <w:sz w:val="22"/>
          <w:szCs w:val="22"/>
        </w:rPr>
        <w:t xml:space="preserve">Label visible au-dessus de chaque orb (a-text A-Frame)</w:t>
      </w:r>
    </w:p>
    <w:p>
      <w:pPr>
        <w:pStyle w:val="ListParagraph"/>
        <w:numPr>
          <w:ilvl w:val="0"/>
          <w:numId w:val="2"/>
        </w:numPr>
        <w:spacing w:after="40" w:before="40"/>
      </w:pPr>
      <w:r>
        <w:rPr>
          <w:rFonts w:ascii="Arial" w:cs="Arial" w:eastAsia="Arial" w:hAnsi="Arial"/>
          <w:color w:val="1E1E1E"/>
          <w:sz w:val="22"/>
          <w:szCs w:val="22"/>
        </w:rPr>
        <w:t xml:space="preserve">Survol orb : changement de couleur (vert → cyan), label agrandi</w:t>
      </w:r>
    </w:p>
    <w:p>
      <w:pPr>
        <w:pStyle w:val="ListParagraph"/>
        <w:numPr>
          <w:ilvl w:val="0"/>
          <w:numId w:val="2"/>
        </w:numPr>
        <w:spacing w:after="40" w:before="40"/>
      </w:pPr>
      <w:r>
        <w:rPr>
          <w:rFonts w:ascii="Arial" w:cs="Arial" w:eastAsia="Arial" w:hAnsi="Arial"/>
          <w:color w:val="1E1E1E"/>
          <w:sz w:val="22"/>
          <w:szCs w:val="22"/>
        </w:rPr>
        <w:t xml:space="preserve">Animation idle : rotation lente des orbs sur leur axe Y</w:t>
      </w:r>
    </w:p>
    <w:p>
      <w:pPr>
        <w:pStyle w:val="Heading2"/>
        <w:spacing w:after="140" w:before="280"/>
      </w:pPr>
      <w:r>
        <w:rPr>
          <w:rFonts w:ascii="Arial" w:cs="Arial" w:eastAsia="Arial" w:hAnsi="Arial"/>
          <w:b/>
          <w:bCs/>
          <w:color w:val="1E1E1E"/>
          <w:sz w:val="26"/>
          <w:szCs w:val="26"/>
        </w:rPr>
        <w:t xml:space="preserve">6.4 Loader / Splash Screen</w:t>
      </w:r>
    </w:p>
    <w:p>
      <w:pPr>
        <w:pStyle w:val="ListParagraph"/>
        <w:numPr>
          <w:ilvl w:val="0"/>
          <w:numId w:val="2"/>
        </w:numPr>
        <w:spacing w:after="40" w:before="40"/>
      </w:pPr>
      <w:r>
        <w:rPr>
          <w:rFonts w:ascii="Arial" w:cs="Arial" w:eastAsia="Arial" w:hAnsi="Arial"/>
          <w:color w:val="1E1E1E"/>
          <w:sz w:val="22"/>
          <w:szCs w:val="22"/>
        </w:rPr>
        <w:t xml:space="preserve">Affiché pendant l'initialisation de la scène WebXR (chargement assets, init A-Frame)</w:t>
      </w:r>
    </w:p>
    <w:p>
      <w:pPr>
        <w:pStyle w:val="ListParagraph"/>
        <w:numPr>
          <w:ilvl w:val="0"/>
          <w:numId w:val="2"/>
        </w:numPr>
        <w:spacing w:after="40" w:before="40"/>
      </w:pPr>
      <w:r>
        <w:rPr>
          <w:rFonts w:ascii="Arial" w:cs="Arial" w:eastAsia="Arial" w:hAnsi="Arial"/>
          <w:color w:val="1E1E1E"/>
          <w:sz w:val="22"/>
          <w:szCs w:val="22"/>
        </w:rPr>
        <w:t xml:space="preserve">Design cohérent avec le thème cyber terminal : fond noir, barre de progression verte</w:t>
      </w:r>
    </w:p>
    <w:p>
      <w:pPr>
        <w:pStyle w:val="ListParagraph"/>
        <w:numPr>
          <w:ilvl w:val="0"/>
          <w:numId w:val="2"/>
        </w:numPr>
        <w:spacing w:after="40" w:before="40"/>
      </w:pPr>
      <w:r>
        <w:rPr>
          <w:rFonts w:ascii="Arial" w:cs="Arial" w:eastAsia="Arial" w:hAnsi="Arial"/>
          <w:color w:val="1E1E1E"/>
          <w:sz w:val="22"/>
          <w:szCs w:val="22"/>
        </w:rPr>
        <w:t xml:space="preserve">Disparaît automatiquement quand la scène est prête (événement loaded A-Frame)</w:t>
      </w:r>
    </w:p>
    <w:p>
      <w:pPr>
        <w:pStyle w:val="ListParagraph"/>
        <w:numPr>
          <w:ilvl w:val="0"/>
          <w:numId w:val="2"/>
        </w:numPr>
        <w:spacing w:after="40" w:before="40"/>
      </w:pPr>
      <w:r>
        <w:rPr>
          <w:rFonts w:ascii="Arial" w:cs="Arial" w:eastAsia="Arial" w:hAnsi="Arial"/>
          <w:color w:val="1E1E1E"/>
          <w:sz w:val="22"/>
          <w:szCs w:val="22"/>
        </w:rPr>
        <w:t xml:space="preserve">Fallback : si WebXR non disponible après 5s, proposer la version 2D</w:t>
      </w:r>
    </w:p>
    <w:p>
      <w:pPr>
        <w:pStyle w:val="Heading2"/>
        <w:spacing w:after="140" w:before="280"/>
      </w:pPr>
      <w:r>
        <w:rPr>
          <w:rFonts w:ascii="Arial" w:cs="Arial" w:eastAsia="Arial" w:hAnsi="Arial"/>
          <w:b/>
          <w:bCs/>
          <w:color w:val="1E1E1E"/>
          <w:sz w:val="26"/>
          <w:szCs w:val="26"/>
        </w:rPr>
        <w:t xml:space="preserve">6.5 Fallback 2D</w:t>
      </w:r>
    </w:p>
    <w:p>
      <w:pPr>
        <w:pStyle w:val="ListParagraph"/>
        <w:numPr>
          <w:ilvl w:val="0"/>
          <w:numId w:val="2"/>
        </w:numPr>
        <w:spacing w:after="40" w:before="40"/>
      </w:pPr>
      <w:r>
        <w:rPr>
          <w:rFonts w:ascii="Arial" w:cs="Arial" w:eastAsia="Arial" w:hAnsi="Arial"/>
          <w:color w:val="1E1E1E"/>
          <w:sz w:val="22"/>
          <w:szCs w:val="22"/>
        </w:rPr>
        <w:t xml:space="preserve">Page responsive HTML/CSS vanilla, sans dépendance WebGL</w:t>
      </w:r>
    </w:p>
    <w:p>
      <w:pPr>
        <w:pStyle w:val="ListParagraph"/>
        <w:numPr>
          <w:ilvl w:val="0"/>
          <w:numId w:val="2"/>
        </w:numPr>
        <w:spacing w:after="40" w:before="40"/>
      </w:pPr>
      <w:r>
        <w:rPr>
          <w:rFonts w:ascii="Arial" w:cs="Arial" w:eastAsia="Arial" w:hAnsi="Arial"/>
          <w:color w:val="1E1E1E"/>
          <w:sz w:val="22"/>
          <w:szCs w:val="22"/>
        </w:rPr>
        <w:t xml:space="preserve">Sections : Hub (titre/tagline), Projects (2 cartes), Skills (liste ou grille)</w:t>
      </w:r>
    </w:p>
    <w:p>
      <w:pPr>
        <w:pStyle w:val="ListParagraph"/>
        <w:numPr>
          <w:ilvl w:val="0"/>
          <w:numId w:val="2"/>
        </w:numPr>
        <w:spacing w:after="40" w:before="40"/>
      </w:pPr>
      <w:r>
        <w:rPr>
          <w:rFonts w:ascii="Arial" w:cs="Arial" w:eastAsia="Arial" w:hAnsi="Arial"/>
          <w:color w:val="1E1E1E"/>
          <w:sz w:val="22"/>
          <w:szCs w:val="22"/>
        </w:rPr>
        <w:t xml:space="preserve">Bouton retour vers la version WebXR (si le navigateur est compatible)</w:t>
      </w:r>
    </w:p>
    <w:p>
      <w:pPr>
        <w:pStyle w:val="ListParagraph"/>
        <w:numPr>
          <w:ilvl w:val="0"/>
          <w:numId w:val="2"/>
        </w:numPr>
        <w:spacing w:after="40" w:before="40"/>
      </w:pPr>
      <w:r>
        <w:rPr>
          <w:rFonts w:ascii="Arial" w:cs="Arial" w:eastAsia="Arial" w:hAnsi="Arial"/>
          <w:color w:val="1E1E1E"/>
          <w:sz w:val="22"/>
          <w:szCs w:val="22"/>
        </w:rPr>
        <w:t xml:space="preserve">Compatible Chrome, Firefox, Safari 16+, Edge</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7. Exigences Non-Fonctionnelles</w:t>
      </w:r>
    </w:p>
    <w:p>
      <w:pPr>
        <w:pStyle w:val="Heading2"/>
        <w:spacing w:after="140" w:before="280"/>
      </w:pPr>
      <w:r>
        <w:rPr>
          <w:rFonts w:ascii="Arial" w:cs="Arial" w:eastAsia="Arial" w:hAnsi="Arial"/>
          <w:b/>
          <w:bCs/>
          <w:color w:val="1E1E1E"/>
          <w:sz w:val="26"/>
          <w:szCs w:val="26"/>
        </w:rPr>
        <w:t xml:space="preserve">7.1 Performance</w:t>
      </w:r>
    </w:p>
    <w:p>
      <w:pPr>
        <w:pStyle w:val="ListParagraph"/>
        <w:numPr>
          <w:ilvl w:val="0"/>
          <w:numId w:val="2"/>
        </w:numPr>
        <w:spacing w:after="40" w:before="40"/>
      </w:pPr>
      <w:r>
        <w:rPr>
          <w:rFonts w:ascii="Arial" w:cs="Arial" w:eastAsia="Arial" w:hAnsi="Arial"/>
          <w:color w:val="1E1E1E"/>
          <w:sz w:val="22"/>
          <w:szCs w:val="22"/>
        </w:rPr>
        <w:t xml:space="preserve">Load time : &lt; 5 secondes sur connexion 4G (compression assets Vite)</w:t>
      </w:r>
    </w:p>
    <w:p>
      <w:pPr>
        <w:pStyle w:val="ListParagraph"/>
        <w:numPr>
          <w:ilvl w:val="0"/>
          <w:numId w:val="2"/>
        </w:numPr>
        <w:spacing w:after="40" w:before="40"/>
      </w:pPr>
      <w:r>
        <w:rPr>
          <w:rFonts w:ascii="Arial" w:cs="Arial" w:eastAsia="Arial" w:hAnsi="Arial"/>
          <w:color w:val="1E1E1E"/>
          <w:sz w:val="22"/>
          <w:szCs w:val="22"/>
        </w:rPr>
        <w:t xml:space="preserve">FPS stable : 60 FPS en WebXR desktop, 45+ sur mobile</w:t>
      </w:r>
    </w:p>
    <w:p>
      <w:pPr>
        <w:pStyle w:val="ListParagraph"/>
        <w:numPr>
          <w:ilvl w:val="0"/>
          <w:numId w:val="2"/>
        </w:numPr>
        <w:spacing w:after="40" w:before="40"/>
      </w:pPr>
      <w:r>
        <w:rPr>
          <w:rFonts w:ascii="Arial" w:cs="Arial" w:eastAsia="Arial" w:hAnsi="Arial"/>
          <w:color w:val="1E1E1E"/>
          <w:sz w:val="22"/>
          <w:szCs w:val="22"/>
        </w:rPr>
        <w:t xml:space="preserve">Lazy loading des textures et screenshots de projets</w:t>
      </w:r>
    </w:p>
    <w:p>
      <w:pPr>
        <w:pStyle w:val="ListParagraph"/>
        <w:numPr>
          <w:ilvl w:val="0"/>
          <w:numId w:val="2"/>
        </w:numPr>
        <w:spacing w:after="40" w:before="40"/>
      </w:pPr>
      <w:r>
        <w:rPr>
          <w:rFonts w:ascii="Arial" w:cs="Arial" w:eastAsia="Arial" w:hAnsi="Arial"/>
          <w:color w:val="1E1E1E"/>
          <w:sz w:val="22"/>
          <w:szCs w:val="22"/>
        </w:rPr>
        <w:t xml:space="preserve">Aucun modèle 3D &gt; 500 KB (optimisation GLTF si utilisés)</w:t>
      </w:r>
    </w:p>
    <w:p>
      <w:pPr>
        <w:pStyle w:val="Heading2"/>
        <w:spacing w:after="140" w:before="280"/>
      </w:pPr>
      <w:r>
        <w:rPr>
          <w:rFonts w:ascii="Arial" w:cs="Arial" w:eastAsia="Arial" w:hAnsi="Arial"/>
          <w:b/>
          <w:bCs/>
          <w:color w:val="1E1E1E"/>
          <w:sz w:val="26"/>
          <w:szCs w:val="26"/>
        </w:rPr>
        <w:t xml:space="preserve">7.2 Compatibilité</w:t>
      </w:r>
    </w:p>
    <w:p>
      <w:pPr>
        <w:pStyle w:val="ListParagraph"/>
        <w:numPr>
          <w:ilvl w:val="0"/>
          <w:numId w:val="2"/>
        </w:numPr>
        <w:spacing w:after="40" w:before="40"/>
      </w:pPr>
      <w:r>
        <w:rPr>
          <w:rFonts w:ascii="Arial" w:cs="Arial" w:eastAsia="Arial" w:hAnsi="Arial"/>
          <w:color w:val="1E1E1E"/>
          <w:sz w:val="22"/>
          <w:szCs w:val="22"/>
        </w:rPr>
        <w:t xml:space="preserve">WebXR : Chrome 90+, Firefox 90+, Safari 16+</w:t>
      </w:r>
    </w:p>
    <w:p>
      <w:pPr>
        <w:pStyle w:val="ListParagraph"/>
        <w:numPr>
          <w:ilvl w:val="0"/>
          <w:numId w:val="2"/>
        </w:numPr>
        <w:spacing w:after="40" w:before="40"/>
      </w:pPr>
      <w:r>
        <w:rPr>
          <w:rFonts w:ascii="Arial" w:cs="Arial" w:eastAsia="Arial" w:hAnsi="Arial"/>
          <w:color w:val="1E1E1E"/>
          <w:sz w:val="22"/>
          <w:szCs w:val="22"/>
        </w:rPr>
        <w:t xml:space="preserve">Fallback 2D : tous navigateurs modernes (Chrome, Firefox, Safari, Edge)</w:t>
      </w:r>
    </w:p>
    <w:p>
      <w:pPr>
        <w:pStyle w:val="ListParagraph"/>
        <w:numPr>
          <w:ilvl w:val="0"/>
          <w:numId w:val="2"/>
        </w:numPr>
        <w:spacing w:after="40" w:before="40"/>
      </w:pPr>
      <w:r>
        <w:rPr>
          <w:rFonts w:ascii="Arial" w:cs="Arial" w:eastAsia="Arial" w:hAnsi="Arial"/>
          <w:color w:val="1E1E1E"/>
          <w:sz w:val="22"/>
          <w:szCs w:val="22"/>
        </w:rPr>
        <w:t xml:space="preserve">Responsive : Desktop 1920×1080, tablet 768×1024, mobile 375×812</w:t>
      </w:r>
    </w:p>
    <w:p>
      <w:pPr>
        <w:pStyle w:val="ListParagraph"/>
        <w:numPr>
          <w:ilvl w:val="0"/>
          <w:numId w:val="2"/>
        </w:numPr>
        <w:spacing w:after="40" w:before="40"/>
      </w:pPr>
      <w:r>
        <w:rPr>
          <w:rFonts w:ascii="Arial" w:cs="Arial" w:eastAsia="Arial" w:hAnsi="Arial"/>
          <w:color w:val="1E1E1E"/>
          <w:sz w:val="22"/>
          <w:szCs w:val="22"/>
        </w:rPr>
        <w:t xml:space="preserve">VR (optionnel) : casques WebXR compatibles via API standard</w:t>
      </w:r>
    </w:p>
    <w:p>
      <w:pPr>
        <w:pStyle w:val="Heading2"/>
        <w:spacing w:after="140" w:before="280"/>
      </w:pPr>
      <w:r>
        <w:rPr>
          <w:rFonts w:ascii="Arial" w:cs="Arial" w:eastAsia="Arial" w:hAnsi="Arial"/>
          <w:b/>
          <w:bCs/>
          <w:color w:val="1E1E1E"/>
          <w:sz w:val="26"/>
          <w:szCs w:val="26"/>
        </w:rPr>
        <w:t xml:space="preserve">7.3 Accessibilité</w:t>
      </w:r>
    </w:p>
    <w:p>
      <w:pPr>
        <w:pStyle w:val="ListParagraph"/>
        <w:numPr>
          <w:ilvl w:val="0"/>
          <w:numId w:val="2"/>
        </w:numPr>
        <w:spacing w:after="40" w:before="40"/>
      </w:pPr>
      <w:r>
        <w:rPr>
          <w:rFonts w:ascii="Arial" w:cs="Arial" w:eastAsia="Arial" w:hAnsi="Arial"/>
          <w:color w:val="1E1E1E"/>
          <w:sz w:val="22"/>
          <w:szCs w:val="22"/>
        </w:rPr>
        <w:t xml:space="preserve">Contraste suffisant sur tous les textes (WCAG AA)</w:t>
      </w:r>
    </w:p>
    <w:p>
      <w:pPr>
        <w:pStyle w:val="ListParagraph"/>
        <w:numPr>
          <w:ilvl w:val="0"/>
          <w:numId w:val="2"/>
        </w:numPr>
        <w:spacing w:after="40" w:before="40"/>
      </w:pPr>
      <w:r>
        <w:rPr>
          <w:rFonts w:ascii="Arial" w:cs="Arial" w:eastAsia="Arial" w:hAnsi="Arial"/>
          <w:color w:val="1E1E1E"/>
          <w:sz w:val="22"/>
          <w:szCs w:val="22"/>
        </w:rPr>
        <w:t xml:space="preserve">Alt text sur toutes les images (fallback 2D)</w:t>
      </w:r>
    </w:p>
    <w:p>
      <w:pPr>
        <w:pStyle w:val="ListParagraph"/>
        <w:numPr>
          <w:ilvl w:val="0"/>
          <w:numId w:val="2"/>
        </w:numPr>
        <w:spacing w:after="40" w:before="40"/>
      </w:pPr>
      <w:r>
        <w:rPr>
          <w:rFonts w:ascii="Arial" w:cs="Arial" w:eastAsia="Arial" w:hAnsi="Arial"/>
          <w:color w:val="1E1E1E"/>
          <w:sz w:val="22"/>
          <w:szCs w:val="22"/>
        </w:rPr>
        <w:t xml:space="preserve">Labels clairs sur tous les éléments interactifs</w:t>
      </w:r>
    </w:p>
    <w:p>
      <w:pPr>
        <w:pStyle w:val="ListParagraph"/>
        <w:numPr>
          <w:ilvl w:val="0"/>
          <w:numId w:val="2"/>
        </w:numPr>
        <w:spacing w:after="40" w:before="40"/>
      </w:pPr>
      <w:r>
        <w:rPr>
          <w:rFonts w:ascii="Arial" w:cs="Arial" w:eastAsia="Arial" w:hAnsi="Arial"/>
          <w:color w:val="1E1E1E"/>
          <w:sz w:val="22"/>
          <w:szCs w:val="22"/>
        </w:rPr>
        <w:t xml:space="preserve">Guide utilisateur au démarrage (contrôles clavier/souris/tactile)</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8. Architecture Technique</w:t>
      </w:r>
    </w:p>
    <w:p>
      <w:pPr>
        <w:pStyle w:val="Heading2"/>
        <w:spacing w:after="140" w:before="280"/>
      </w:pPr>
      <w:r>
        <w:rPr>
          <w:rFonts w:ascii="Arial" w:cs="Arial" w:eastAsia="Arial" w:hAnsi="Arial"/>
          <w:b/>
          <w:bCs/>
          <w:color w:val="1E1E1E"/>
          <w:sz w:val="26"/>
          <w:szCs w:val="26"/>
        </w:rPr>
        <w:t xml:space="preserve">8.1 Stack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Couche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Technologie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Runtime JavaScript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18+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Build tool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Framework 3D / WebXR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A-Frame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1.6+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Moteur 3D sous-jacent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Three.js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r150+ (via A-Frame)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HTML5 / CSS3 / JS vanilla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Assets 3D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Format GLTF/GLB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Optimisés Draco si &gt; 200KB</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Images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WebP + PNG fallback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Max 512×512 screenshots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CI/CD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Deploy to GitHub Pages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Hébergement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CDN mondial, HTTPS natif</w:t>
            </w:r>
          </w:p>
        </w:tc>
      </w:tr>
    </w:tbl>
    <w:p>
      <w:pPr>
        <w:spacing w:after="0" w:before="120"/>
      </w:pPr>
      <w:r>
        <w:t xml:space="preserve"/>
      </w:r>
    </w:p>
    <w:p>
      <w:pPr>
        <w:pStyle w:val="Heading2"/>
        <w:spacing w:after="140" w:before="280"/>
      </w:pPr>
      <w:r>
        <w:rPr>
          <w:rFonts w:ascii="Arial" w:cs="Arial" w:eastAsia="Arial" w:hAnsi="Arial"/>
          <w:b/>
          <w:bCs/>
          <w:color w:val="1E1E1E"/>
          <w:sz w:val="26"/>
          <w:szCs w:val="26"/>
        </w:rPr>
        <w:t xml:space="preserve">8.2 Structure de répertoires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4A" w:sz="8"/>
              <w:left w:val="single" w:color="CCCCCC" w:sz="1"/>
              <w:bottom w:val="single" w:color="CCCCCC" w:sz="1"/>
              <w:right w:val="single" w:color="CCCCCC" w:sz="1"/>
            </w:tcBorders>
            <w:shd w:fill="E8F5F0" w:val="clear"/>
            <w:tcMar>
              <w:top w:type="dxa" w:w="120"/>
              <w:left w:type="dxa" w:w="180"/>
              <w:bottom w:type="dxa" w:w="120"/>
              <w:right w:type="dxa" w:w="180"/>
            </w:tcMar>
          </w:tcPr>
          <w:p>
            <w:pPr>
              <w:spacing w:after="0" w:before="0"/>
            </w:pPr>
            <w:r>
              <w:rPr>
                <w:rFonts w:ascii="Arial" w:cs="Arial" w:eastAsia="Arial" w:hAnsi="Arial"/>
                <w:b/>
                <w:bCs/>
                <w:color w:val="1A6B4A"/>
                <w:sz w:val="20"/>
                <w:szCs w:val="20"/>
              </w:rPr>
              <w:t xml:space="preserve">Structure officielle : </w:t>
            </w:r>
            <w:r>
              <w:rPr>
                <w:rFonts w:ascii="Arial" w:cs="Arial" w:eastAsia="Arial" w:hAnsi="Arial"/>
                <w:color w:val="333333"/>
                <w:sz w:val="20"/>
                <w:szCs w:val="20"/>
              </w:rPr>
              <w:t xml:space="preserve">Alignée avec l'architecture décidée. Ne pas dévier.</w:t>
            </w:r>
          </w:p>
        </w:tc>
      </w:tr>
    </w:tbl>
    <w:p>
      <w:pPr>
        <w:spacing w:after="0" w:before="100"/>
      </w:pPr>
      <w:r>
        <w:t xml:space="preserve"/>
      </w:r>
    </w:p>
    <w:p>
      <w:pPr>
        <w:spacing w:after="80" w:before="80"/>
      </w:pPr>
      <w:r>
        <w:rPr>
          <w:rFonts w:ascii="Courier New" w:cs="Courier New" w:eastAsia="Courier New" w:hAnsi="Courier New"/>
          <w:color w:val="1E1E1E"/>
          <w:sz w:val="18"/>
          <w:szCs w:val="18"/>
        </w:rPr>
        <w:t xml:space="preserve">.
├── assets/
│   ├── images/          # Screenshots projets (WebP, max 512×512)
│   └── models/          # Modèles GLTF/GLB (si utilisés)
├── fallback/
│   └── index.html       # Version 2D HTML/CSS vanilla
├── src/
│   ├── components/      # Composants A-Frame custom (.js)
│   │   ├── project-card.js
│   │   ├── skill-orb.js
│   │   ├── hub-panel.js
│   │   ├── scene-floor.js
│   │   └── nav-teleport.js
│   ├── main.js          # Point d'entrée, enregistrement composants
│   └── styles/
│       └── main.css     # Styles loader + UI 2D overlay
├── index.html           # Entry point WebXR (A-Frame scene)
├── package.json
├── vite.config.js       # base: '/' (domaine custom)
├── .github/
│   └── workflows/
│       └── deploy.yml   # CI/CD GitHub Pages
└── README.md</w:t>
      </w:r>
    </w:p>
    <w:p>
      <w:pPr>
        <w:spacing w:after="0" w:before="120"/>
      </w:pPr>
      <w:r>
        <w:t xml:space="preserve"/>
      </w:r>
    </w:p>
    <w:p>
      <w:pPr>
        <w:pStyle w:val="Heading2"/>
        <w:spacing w:after="140" w:before="280"/>
      </w:pPr>
      <w:r>
        <w:rPr>
          <w:rFonts w:ascii="Arial" w:cs="Arial" w:eastAsia="Arial" w:hAnsi="Arial"/>
          <w:b/>
          <w:bCs/>
          <w:color w:val="1E1E1E"/>
          <w:sz w:val="26"/>
          <w:szCs w:val="26"/>
        </w:rPr>
        <w:t xml:space="preserve">8.3 Configuration Vite</w:t>
      </w:r>
    </w:p>
    <w:p>
      <w:pPr>
        <w:spacing w:after="80" w:before="80"/>
      </w:pPr>
      <w:r>
        <w:rPr>
          <w:rFonts w:ascii="Courier New" w:cs="Courier New" w:eastAsia="Courier New" w:hAnsi="Courier New"/>
          <w:color w:val="1E1E1E"/>
          <w:sz w:val="18"/>
          <w:szCs w:val="18"/>
        </w:rPr>
        <w:t xml:space="preserve">// vite.config.js
export default {
  base: '/',           // Domaine custom = pas de sous-dossier
  build: {
    outDir: 'dist',    // GitHub Actions déploie dist/
    assetsInlineLimit: 0
  }
}</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9. Timeline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Semaines</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Objectifs</w:t>
            </w:r>
          </w:p>
        </w:tc>
        <w:tc>
          <w:tcPr>
            <w:tcW w:type="dxa" w:w="234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Livrable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1 — Fondations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S1–S2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Repo + Vite + A-Frame setup, scène vide avec Hub, loader/splash, déploiement initial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App WebXR live sur brandondegbe.me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1 — Fondations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 responsive, Projects Bay avec 2 cartes, CI/CD GitHub Actions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 live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2 — Enrichissement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S3–S4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Skills Core avec orbs, animations idle, ambiance lumière et grille cyber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Terminal complet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2 — Enrichissement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Polish UX : loader, contrôles onboarding, optimisation FPS, tests cross-browser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Version beta stable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3 — Lancement</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S6–S8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Tests finaux, optimisation assets, déploiement gold, documentation README, teaser vidéo</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Portfolio gold</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10.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Livrable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1</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App WebXR fonctionnelle avec Hub + Projects Bay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Live URL (brandondegbe.me)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1</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Version fallback 2D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brandondegbe.me/fallback/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2</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Terminal complet (Hub + Projects + Skills)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Même URL (mise à jour)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2</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Composants A-Frame documentés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(src/components/)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Déploiement final « gold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brandondegbe.me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Documentation technique complète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README.md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Phase 3</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Teaser vidéo portfolio 40–60 sec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MP4 (YouTube / LinkedIn)</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11.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Risque</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WebXR non disponible sur appareil cible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Bloquant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Loader détecte et redirige vers fallback 2D automatiquement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Performance insuffisante (HP ProBook)</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Élevé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Zéro modèle 3D complexe, textures compressées, lazy loading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Scope creep (nouvelles features)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Élevé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Freeze features Phase 1, aucune nouvelle fonctionnalité avant Phase 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Temps &lt; 10h/semaine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Élevé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Priorité : Hub + Projects &gt; Skills &gt; Polish &gt; Vidéo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Pages CORS ou CSP</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Moyen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Tester en local avec Vite dev server, valider avant deploy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A-Frame incompatibilité navigateur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Moyen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Tester sur Chrome, Firefox, Safari à chaque sprint</w:t>
            </w:r>
          </w:p>
        </w:tc>
      </w:tr>
    </w:tbl>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12. Critères d'Acceptation</w:t>
      </w:r>
    </w:p>
    <w:p>
      <w:pPr>
        <w:pStyle w:val="Heading2"/>
        <w:spacing w:after="140" w:before="280"/>
      </w:pPr>
      <w:r>
        <w:rPr>
          <w:rFonts w:ascii="Arial" w:cs="Arial" w:eastAsia="Arial" w:hAnsi="Arial"/>
          <w:b/>
          <w:bCs/>
          <w:color w:val="1E1E1E"/>
          <w:sz w:val="26"/>
          <w:szCs w:val="26"/>
        </w:rPr>
        <w:t xml:space="preserve">Phase 1 — Fondations</w:t>
      </w:r>
    </w:p>
    <w:p>
      <w:pPr>
        <w:pStyle w:val="ListParagraph"/>
        <w:numPr>
          <w:ilvl w:val="0"/>
          <w:numId w:val="2"/>
        </w:numPr>
        <w:spacing w:after="40" w:before="40"/>
      </w:pPr>
      <w:r>
        <w:rPr>
          <w:rFonts w:ascii="Arial" w:cs="Arial" w:eastAsia="Arial" w:hAnsi="Arial"/>
          <w:color w:val="1E1E1E"/>
          <w:sz w:val="22"/>
          <w:szCs w:val="22"/>
        </w:rPr>
        <w:t xml:space="preserve">Scène WebXR se charge et affiche le Hub Central avec titre</w:t>
      </w:r>
    </w:p>
    <w:p>
      <w:pPr>
        <w:pStyle w:val="ListParagraph"/>
        <w:numPr>
          <w:ilvl w:val="0"/>
          <w:numId w:val="2"/>
        </w:numPr>
        <w:spacing w:after="40" w:before="40"/>
      </w:pPr>
      <w:r>
        <w:rPr>
          <w:rFonts w:ascii="Arial" w:cs="Arial" w:eastAsia="Arial" w:hAnsi="Arial"/>
          <w:color w:val="1E1E1E"/>
          <w:sz w:val="22"/>
          <w:szCs w:val="22"/>
        </w:rPr>
        <w:t xml:space="preserve">Projects Bay affiche Overvue et BManager avec liens live fonctionnels</w:t>
      </w:r>
    </w:p>
    <w:p>
      <w:pPr>
        <w:pStyle w:val="ListParagraph"/>
        <w:numPr>
          <w:ilvl w:val="0"/>
          <w:numId w:val="2"/>
        </w:numPr>
        <w:spacing w:after="40" w:before="40"/>
      </w:pPr>
      <w:r>
        <w:rPr>
          <w:rFonts w:ascii="Arial" w:cs="Arial" w:eastAsia="Arial" w:hAnsi="Arial"/>
          <w:color w:val="1E1E1E"/>
          <w:sz w:val="22"/>
          <w:szCs w:val="22"/>
        </w:rPr>
        <w:t xml:space="preserve">Contrôles souris/clavier fonctionnels (WASD + drag)</w:t>
      </w:r>
    </w:p>
    <w:p>
      <w:pPr>
        <w:pStyle w:val="ListParagraph"/>
        <w:numPr>
          <w:ilvl w:val="0"/>
          <w:numId w:val="2"/>
        </w:numPr>
        <w:spacing w:after="40" w:before="40"/>
      </w:pPr>
      <w:r>
        <w:rPr>
          <w:rFonts w:ascii="Arial" w:cs="Arial" w:eastAsia="Arial" w:hAnsi="Arial"/>
          <w:color w:val="1E1E1E"/>
          <w:sz w:val="22"/>
          <w:szCs w:val="22"/>
        </w:rPr>
        <w:t xml:space="preserve">Loader/splash screen visible au démarrage, disparaît une fois la scène prête</w:t>
      </w:r>
    </w:p>
    <w:p>
      <w:pPr>
        <w:pStyle w:val="ListParagraph"/>
        <w:numPr>
          <w:ilvl w:val="0"/>
          <w:numId w:val="2"/>
        </w:numPr>
        <w:spacing w:after="40" w:before="40"/>
      </w:pPr>
      <w:r>
        <w:rPr>
          <w:rFonts w:ascii="Arial" w:cs="Arial" w:eastAsia="Arial" w:hAnsi="Arial"/>
          <w:color w:val="1E1E1E"/>
          <w:sz w:val="22"/>
          <w:szCs w:val="22"/>
        </w:rPr>
        <w:t xml:space="preserve">Fallback 2D responsive sur mobile/desktop/tablet</w:t>
      </w:r>
    </w:p>
    <w:p>
      <w:pPr>
        <w:pStyle w:val="ListParagraph"/>
        <w:numPr>
          <w:ilvl w:val="0"/>
          <w:numId w:val="2"/>
        </w:numPr>
        <w:spacing w:after="40" w:before="40"/>
      </w:pPr>
      <w:r>
        <w:rPr>
          <w:rFonts w:ascii="Arial" w:cs="Arial" w:eastAsia="Arial" w:hAnsi="Arial"/>
          <w:color w:val="1E1E1E"/>
          <w:sz w:val="22"/>
          <w:szCs w:val="22"/>
        </w:rPr>
        <w:t xml:space="preserve">Déploiement live sur brandondegbe.me via GitHub Actions</w:t>
      </w:r>
    </w:p>
    <w:p>
      <w:pPr>
        <w:pStyle w:val="Heading2"/>
        <w:spacing w:after="140" w:before="280"/>
      </w:pPr>
      <w:r>
        <w:rPr>
          <w:rFonts w:ascii="Arial" w:cs="Arial" w:eastAsia="Arial" w:hAnsi="Arial"/>
          <w:b/>
          <w:bCs/>
          <w:color w:val="1E1E1E"/>
          <w:sz w:val="26"/>
          <w:szCs w:val="26"/>
        </w:rPr>
        <w:t xml:space="preserve">Phase 2 — Enrichissement</w:t>
      </w:r>
    </w:p>
    <w:p>
      <w:pPr>
        <w:pStyle w:val="ListParagraph"/>
        <w:numPr>
          <w:ilvl w:val="0"/>
          <w:numId w:val="2"/>
        </w:numPr>
        <w:spacing w:after="40" w:before="40"/>
      </w:pPr>
      <w:r>
        <w:rPr>
          <w:rFonts w:ascii="Arial" w:cs="Arial" w:eastAsia="Arial" w:hAnsi="Arial"/>
          <w:color w:val="1E1E1E"/>
          <w:sz w:val="22"/>
          <w:szCs w:val="22"/>
        </w:rPr>
        <w:t xml:space="preserve">Skills Core avec 5–7 orbs labélisés et animation idle</w:t>
      </w:r>
    </w:p>
    <w:p>
      <w:pPr>
        <w:pStyle w:val="ListParagraph"/>
        <w:numPr>
          <w:ilvl w:val="0"/>
          <w:numId w:val="2"/>
        </w:numPr>
        <w:spacing w:after="40" w:before="40"/>
      </w:pPr>
      <w:r>
        <w:rPr>
          <w:rFonts w:ascii="Arial" w:cs="Arial" w:eastAsia="Arial" w:hAnsi="Arial"/>
          <w:color w:val="1E1E1E"/>
          <w:sz w:val="22"/>
          <w:szCs w:val="22"/>
        </w:rPr>
        <w:t xml:space="preserve">Survol orb : changement couleur vert → cyan</w:t>
      </w:r>
    </w:p>
    <w:p>
      <w:pPr>
        <w:pStyle w:val="ListParagraph"/>
        <w:numPr>
          <w:ilvl w:val="0"/>
          <w:numId w:val="2"/>
        </w:numPr>
        <w:spacing w:after="40" w:before="40"/>
      </w:pPr>
      <w:r>
        <w:rPr>
          <w:rFonts w:ascii="Arial" w:cs="Arial" w:eastAsia="Arial" w:hAnsi="Arial"/>
          <w:color w:val="1E1E1E"/>
          <w:sz w:val="22"/>
          <w:szCs w:val="22"/>
        </w:rPr>
        <w:t xml:space="preserve">Ambiance cyber terminal : grille sol, éclairage, thème cohérent</w:t>
      </w:r>
    </w:p>
    <w:p>
      <w:pPr>
        <w:pStyle w:val="ListParagraph"/>
        <w:numPr>
          <w:ilvl w:val="0"/>
          <w:numId w:val="2"/>
        </w:numPr>
        <w:spacing w:after="40" w:before="40"/>
      </w:pPr>
      <w:r>
        <w:rPr>
          <w:rFonts w:ascii="Arial" w:cs="Arial" w:eastAsia="Arial" w:hAnsi="Arial"/>
          <w:color w:val="1E1E1E"/>
          <w:sz w:val="22"/>
          <w:szCs w:val="22"/>
        </w:rPr>
        <w:t xml:space="preserve">Aucun bug critique (testé sur Chrome, Firefox, Safari)</w:t>
      </w:r>
    </w:p>
    <w:p>
      <w:pPr>
        <w:pStyle w:val="ListParagraph"/>
        <w:numPr>
          <w:ilvl w:val="0"/>
          <w:numId w:val="2"/>
        </w:numPr>
        <w:spacing w:after="40" w:before="40"/>
      </w:pPr>
      <w:r>
        <w:rPr>
          <w:rFonts w:ascii="Arial" w:cs="Arial" w:eastAsia="Arial" w:hAnsi="Arial"/>
          <w:color w:val="1E1E1E"/>
          <w:sz w:val="22"/>
          <w:szCs w:val="22"/>
        </w:rPr>
        <w:t xml:space="preserve">FPS stable : 60 desktop, 45+ mobile</w:t>
      </w:r>
    </w:p>
    <w:p>
      <w:pPr>
        <w:pStyle w:val="Heading2"/>
        <w:spacing w:after="140" w:before="280"/>
      </w:pPr>
      <w:r>
        <w:rPr>
          <w:rFonts w:ascii="Arial" w:cs="Arial" w:eastAsia="Arial" w:hAnsi="Arial"/>
          <w:b/>
          <w:bCs/>
          <w:color w:val="1E1E1E"/>
          <w:sz w:val="26"/>
          <w:szCs w:val="26"/>
        </w:rPr>
        <w:t xml:space="preserve">Phase 3 — Lancement</w:t>
      </w:r>
    </w:p>
    <w:p>
      <w:pPr>
        <w:pStyle w:val="ListParagraph"/>
        <w:numPr>
          <w:ilvl w:val="0"/>
          <w:numId w:val="2"/>
        </w:numPr>
        <w:spacing w:after="40" w:before="40"/>
      </w:pPr>
      <w:r>
        <w:rPr>
          <w:rFonts w:ascii="Arial" w:cs="Arial" w:eastAsia="Arial" w:hAnsi="Arial"/>
          <w:color w:val="1E1E1E"/>
          <w:sz w:val="22"/>
          <w:szCs w:val="22"/>
        </w:rPr>
        <w:t xml:space="preserve">Déploiement final gold sur brandondegbe.me</w:t>
      </w:r>
    </w:p>
    <w:p>
      <w:pPr>
        <w:pStyle w:val="ListParagraph"/>
        <w:numPr>
          <w:ilvl w:val="0"/>
          <w:numId w:val="2"/>
        </w:numPr>
        <w:spacing w:after="40" w:before="40"/>
      </w:pPr>
      <w:r>
        <w:rPr>
          <w:rFonts w:ascii="Arial" w:cs="Arial" w:eastAsia="Arial" w:hAnsi="Arial"/>
          <w:color w:val="1E1E1E"/>
          <w:sz w:val="22"/>
          <w:szCs w:val="22"/>
        </w:rPr>
        <w:t xml:space="preserve">Documentation technique complète dans README.md</w:t>
      </w:r>
    </w:p>
    <w:p>
      <w:pPr>
        <w:pStyle w:val="ListParagraph"/>
        <w:numPr>
          <w:ilvl w:val="0"/>
          <w:numId w:val="2"/>
        </w:numPr>
        <w:spacing w:after="40" w:before="40"/>
      </w:pPr>
      <w:r>
        <w:rPr>
          <w:rFonts w:ascii="Arial" w:cs="Arial" w:eastAsia="Arial" w:hAnsi="Arial"/>
          <w:color w:val="1E1E1E"/>
          <w:sz w:val="22"/>
          <w:szCs w:val="22"/>
        </w:rPr>
        <w:t xml:space="preserve">Teaser vidéo 40–60 secondes (MP4)</w:t>
      </w:r>
    </w:p>
    <w:p>
      <w:pPr>
        <w:pStyle w:val="ListParagraph"/>
        <w:numPr>
          <w:ilvl w:val="0"/>
          <w:numId w:val="2"/>
        </w:numPr>
        <w:spacing w:after="40" w:before="40"/>
      </w:pPr>
      <w:r>
        <w:rPr>
          <w:rFonts w:ascii="Arial" w:cs="Arial" w:eastAsia="Arial" w:hAnsi="Arial"/>
          <w:color w:val="1E1E1E"/>
          <w:sz w:val="22"/>
          <w:szCs w:val="22"/>
        </w:rPr>
        <w:t xml:space="preserve">Prêt pour partage recruteurs / clients / LinkedIn</w:t>
      </w:r>
    </w:p>
    <w:p>
      <w:pPr>
        <w:spacing w:after="0" w:before="0"/>
      </w:pPr>
      <w:r>
        <w:br w:type="page"/>
      </w:r>
    </w:p>
    <w:p>
      <w:pPr>
        <w:pStyle w:val="Heading1"/>
        <w:pBdr>
          <w:bottom w:val="single" w:color="1A6B4A" w:sz="6" w:space="4"/>
        </w:pBdr>
        <w:spacing w:after="200" w:before="360"/>
      </w:pPr>
      <w:r>
        <w:rPr>
          <w:rFonts w:ascii="Arial" w:cs="Arial" w:eastAsia="Arial" w:hAnsi="Arial"/>
          <w:b/>
          <w:bCs/>
          <w:color w:val="1A6B4A"/>
          <w:sz w:val="32"/>
          <w:szCs w:val="32"/>
        </w:rPr>
        <w:t xml:space="preserve">13.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Terme</w:t>
            </w:r>
          </w:p>
        </w:tc>
        <w:tc>
          <w:tcPr>
            <w:tcW w:type="dxa" w:w="468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A-Frame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Framework WebXR open-source basé sur Three.js. Crée des expériences XR déclaratives en HTML.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WebXR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API web standard pour accéder aux appareils VR/AR (remplace l'API WebVR dépréciée depuis 2018).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Vite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Build tool moderne pour projets JavaScript. Fournit HMR, imports ES modules, et bundle optimisé.</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Hub Central</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Zone centrale de la scène 3D : accueil, titre, tagline, navigation vers les autres zones.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Projects Bay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Aile gauche de la scène : cartes 3D interactives présentant Overvue et BManager.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Skills Core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Aile droite de la scène : 5–7 orbs (sphères 3D) représentant les compétences techniques.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Fallback 2D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Version HTML/CSS vanilla du portfolio, sans WebXR/WebGL, pour tous navigateurs.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Loader/Splash</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Écran de chargement affiché pendant l'init WebGL, avec barre de progression.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Orb</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Sphère 3D interactive en A-Frame représentant une compétence technique dans le Skills Core.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GLTF/GLB</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Format standard pour modèles 3D optimisés pour le web (extension .gltf ou binaire .glb).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HMR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Hot Module Replacement : rechargement instantané en dev sans recharger la page entière (Vite).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LOD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Level of Detail : optimisation adaptant la qualité 3D selon la distance à la caméra.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GitHub Pages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Service d'hébergement statique gratuit de GitHub, avec CDN mondial et support HTTPS.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CI/CD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E1E1E"/>
                <w:sz w:val="20"/>
                <w:szCs w:val="20"/>
              </w:rPr>
              <w:t xml:space="preserve">Continuous Integration/Delivery : déploiement automatique à chaque push sur la branche main.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120"/>
    </w:pPr>
    <w:r>
      <w:rPr>
        <w:rFonts w:ascii="Arial" w:cs="Arial" w:eastAsia="Arial" w:hAnsi="Arial"/>
        <w:color w:val="888888"/>
        <w:sz w:val="18"/>
        <w:szCs w:val="18"/>
      </w:rPr>
      <w:t xml:space="preserve">Brandon Degbe — Portfolio WebXR</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120" w:before="0"/>
    </w:pPr>
    <w:r>
      <w:rPr>
        <w:rFonts w:ascii="Arial" w:cs="Arial" w:eastAsia="Arial" w:hAnsi="Arial"/>
        <w:color w:val="888888"/>
        <w:sz w:val="18"/>
        <w:szCs w:val="18"/>
      </w:rPr>
      <w:t xml:space="preserve">The Dev Space Terminal — Cahier des Charges v2.0</w:t>
    </w:r>
    <w:r>
      <w:rPr>
        <w:rFonts w:ascii="Arial" w:cs="Arial" w:eastAsia="Arial" w:hAnsi="Arial"/>
        <w:sz w:val="18"/>
        <w:szCs w:val="18"/>
      </w:rPr>
      <w:t xml:space="preserve">	</w:t>
    </w:r>
    <w:r>
      <w:rPr>
        <w:rFonts w:ascii="Arial" w:cs="Arial" w:eastAsia="Arial" w:hAnsi="Arial"/>
        <w:i/>
        <w:iCs/>
        <w:color w:val="888888"/>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B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1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2026-05-04T05:37:14.322Z</dcterms:created>
  <dcterms:modified xsi:type="dcterms:W3CDTF">2026-05-04T05:37:14.338Z</dcterms:modified>
</cp:coreProperties>
</file>

<file path=docProps/custom.xml><?xml version="1.0" encoding="utf-8"?>
<Properties xmlns="http://schemas.openxmlformats.org/officeDocument/2006/custom-properties" xmlns:vt="http://schemas.openxmlformats.org/officeDocument/2006/docPropsVTypes"/>
</file>