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past week, Professor Marchiori helped me in using VSCode to access various files from the esp-idf examples. More specifically, he showed me and my classmates how to set target, build, flash, and monitor the example projects onto the esp32s2. In VSCode, there are useful tools like the Command Palette, Go to Definition, Menu Configuration, and Open Folder. The Command Palette is good for looking up projects, setting targets, building, flashing, and monitoring. It can also take you to other tools in VSCode like Menu Configuration. The Go to Definition is useful to look at certain functions. The Menu Configuration is a tool that can change the configurations of the esp32 like Bluetooth, I2c, Wifi, UART, and more. If you need to change any default configuration of these modules, this menu is useful. The Open Folder command allows you to open a certain project and view all its folders and files. I have been thinking about the project that I will be presenting on. My initial choice was to build a SPI Master Driver, but Marchiori advised that it would take quite a while for it to work. He recommended working on the Inter-Integrated Circuit (I2C).  I do not need much C to un</w:t>
      </w:r>
      <w:commentRangeStart w:id="0"/>
      <w:r w:rsidDel="00000000" w:rsidR="00000000" w:rsidRPr="00000000">
        <w:rPr>
          <w:rFonts w:ascii="Times New Roman" w:cs="Times New Roman" w:eastAsia="Times New Roman" w:hAnsi="Times New Roman"/>
          <w:sz w:val="24"/>
          <w:szCs w:val="24"/>
          <w:rtl w:val="0"/>
        </w:rPr>
        <w:t xml:space="preserve">derstand what it does, but I must understand how the I2C program works. In conclusion, I feel like this class will expect a tremendous amount of attention and work. I will be working with my partner Nick Mitchell on this project who is also an Electrical Engineer like me. I am motivated and looking forward to work with circuits using C.</w:t>
      </w: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 Marchiori" w:id="0" w:date="2022-02-01T13:04:50Z">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accomplish this week outside of class?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