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76C106" w14:textId="788AAFA9" w:rsidR="000E33BC" w:rsidRDefault="00256A44" w:rsidP="00B7353E">
      <w:pPr>
        <w:pStyle w:val="Heading1"/>
        <w:jc w:val="both"/>
      </w:pPr>
      <w:r>
        <w:t>Exclusion Examples</w:t>
      </w:r>
    </w:p>
    <w:p w14:paraId="219963E2" w14:textId="70717823" w:rsidR="000E33BC" w:rsidRDefault="000E33BC" w:rsidP="00B7353E">
      <w:pPr>
        <w:pStyle w:val="Heading2"/>
        <w:jc w:val="both"/>
        <w:rPr>
          <w:sz w:val="28"/>
          <w:szCs w:val="28"/>
        </w:rPr>
      </w:pPr>
      <w:r w:rsidRPr="00157AF6">
        <w:rPr>
          <w:sz w:val="28"/>
          <w:szCs w:val="28"/>
        </w:rPr>
        <w:t>Example #1</w:t>
      </w:r>
      <w:r w:rsidR="00D26A14" w:rsidRPr="00157AF6">
        <w:rPr>
          <w:sz w:val="28"/>
          <w:szCs w:val="28"/>
        </w:rPr>
        <w:t xml:space="preserve"> (</w:t>
      </w:r>
      <w:r w:rsidR="00274E11" w:rsidRPr="00157AF6">
        <w:rPr>
          <w:sz w:val="28"/>
          <w:szCs w:val="28"/>
        </w:rPr>
        <w:t xml:space="preserve">exclusion </w:t>
      </w:r>
      <w:r w:rsidR="00D26A14" w:rsidRPr="00157AF6">
        <w:rPr>
          <w:sz w:val="28"/>
          <w:szCs w:val="28"/>
        </w:rPr>
        <w:t>reason:)</w:t>
      </w:r>
    </w:p>
    <w:p w14:paraId="452B76F9" w14:textId="449B21D3" w:rsidR="0064005C" w:rsidRPr="0064005C" w:rsidRDefault="0064005C" w:rsidP="0064005C">
      <w:pPr>
        <w:jc w:val="both"/>
      </w:pPr>
      <w:r>
        <w:rPr>
          <w:rFonts w:ascii="Menlo" w:hAnsi="Menlo" w:cs="Menlo"/>
          <w:color w:val="C00000"/>
          <w:highlight w:val="lightGray"/>
        </w:rPr>
        <w:t>not-KE/R</w:t>
      </w:r>
      <w:r>
        <w:rPr>
          <w:rFonts w:ascii="Menlo" w:hAnsi="Menlo" w:cs="Menlo"/>
          <w:color w:val="C00000"/>
        </w:rPr>
        <w:t xml:space="preserve"> – Generates a formal representation of a RDF query, not a formal representation of the knowledge from an LLM</w:t>
      </w:r>
    </w:p>
    <w:p w14:paraId="355531D9" w14:textId="724DED25" w:rsidR="0064005C" w:rsidRDefault="0064005C" w:rsidP="0064005C">
      <w:r>
        <w:t>Voters:</w:t>
      </w:r>
    </w:p>
    <w:p w14:paraId="383C41A3" w14:textId="77777777" w:rsidR="0064005C" w:rsidRPr="0064005C" w:rsidRDefault="0064005C" w:rsidP="0064005C">
      <w:r w:rsidRPr="0064005C">
        <w:rPr>
          <w:rFonts w:eastAsiaTheme="majorEastAsia"/>
          <w:b/>
          <w:bCs/>
        </w:rPr>
        <w:t>Ishan</w:t>
      </w:r>
      <w:r w:rsidRPr="0064005C">
        <w:t> voted</w:t>
      </w:r>
    </w:p>
    <w:p w14:paraId="7AAEE89F" w14:textId="77777777" w:rsidR="0064005C" w:rsidRPr="0064005C" w:rsidRDefault="0064005C" w:rsidP="0064005C">
      <w:proofErr w:type="spellStart"/>
      <w:r w:rsidRPr="0064005C">
        <w:rPr>
          <w:rFonts w:eastAsiaTheme="majorEastAsia"/>
          <w:b/>
          <w:bCs/>
        </w:rPr>
        <w:t>Xinchen</w:t>
      </w:r>
      <w:proofErr w:type="spellEnd"/>
      <w:r w:rsidRPr="0064005C">
        <w:t> voted</w:t>
      </w:r>
    </w:p>
    <w:p w14:paraId="57429041" w14:textId="77777777" w:rsidR="00ED572F" w:rsidRPr="00ED572F" w:rsidRDefault="00ED572F" w:rsidP="00ED572F"/>
    <w:p w14:paraId="254686F5" w14:textId="77777777" w:rsidR="00FF3E3C" w:rsidRDefault="000E33BC" w:rsidP="00B7353E">
      <w:pPr>
        <w:jc w:val="both"/>
        <w:rPr>
          <w:b/>
          <w:bCs/>
          <w:sz w:val="22"/>
          <w:szCs w:val="22"/>
        </w:rPr>
      </w:pPr>
      <w:r w:rsidRPr="00157AF6">
        <w:rPr>
          <w:b/>
          <w:bCs/>
          <w:sz w:val="22"/>
          <w:szCs w:val="22"/>
        </w:rPr>
        <w:t>Title:</w:t>
      </w:r>
      <w:r w:rsidR="00FF3E3C" w:rsidRPr="00157AF6">
        <w:rPr>
          <w:b/>
          <w:bCs/>
          <w:sz w:val="22"/>
          <w:szCs w:val="22"/>
        </w:rPr>
        <w:t xml:space="preserve"> </w:t>
      </w:r>
    </w:p>
    <w:p w14:paraId="1DDF42BD" w14:textId="6434E73B" w:rsidR="00ED572F" w:rsidRPr="00157AF6" w:rsidRDefault="00ED572F" w:rsidP="00B7353E">
      <w:pPr>
        <w:jc w:val="both"/>
        <w:rPr>
          <w:b/>
          <w:bCs/>
          <w:sz w:val="22"/>
          <w:szCs w:val="22"/>
        </w:rPr>
      </w:pPr>
      <w:r w:rsidRPr="00ED572F">
        <w:rPr>
          <w:b/>
          <w:bCs/>
          <w:sz w:val="22"/>
          <w:szCs w:val="22"/>
        </w:rPr>
        <w:t>Answering Natural Language Questions by Subgraph Matching over Knowledge Graphs</w:t>
      </w:r>
    </w:p>
    <w:p w14:paraId="4EF6CEF6" w14:textId="77777777" w:rsidR="00FF3E3C" w:rsidRPr="00157AF6" w:rsidRDefault="00FF3E3C" w:rsidP="00FF3E3C">
      <w:pPr>
        <w:ind w:left="720"/>
        <w:jc w:val="both"/>
        <w:rPr>
          <w:sz w:val="22"/>
          <w:szCs w:val="22"/>
        </w:rPr>
      </w:pPr>
    </w:p>
    <w:p w14:paraId="4DE3016C" w14:textId="77777777" w:rsidR="000E33BC" w:rsidRPr="00157AF6" w:rsidRDefault="000E33BC" w:rsidP="00B7353E">
      <w:pPr>
        <w:jc w:val="both"/>
        <w:rPr>
          <w:b/>
          <w:bCs/>
          <w:sz w:val="22"/>
          <w:szCs w:val="22"/>
        </w:rPr>
      </w:pPr>
      <w:r w:rsidRPr="00157AF6">
        <w:rPr>
          <w:b/>
          <w:bCs/>
          <w:sz w:val="22"/>
          <w:szCs w:val="22"/>
        </w:rPr>
        <w:t>Abstract:</w:t>
      </w:r>
    </w:p>
    <w:p w14:paraId="76163FAF" w14:textId="2D287860" w:rsidR="00FF3E3C" w:rsidRPr="00157AF6" w:rsidRDefault="00ED572F" w:rsidP="00B7353E">
      <w:pPr>
        <w:jc w:val="both"/>
        <w:rPr>
          <w:b/>
          <w:bCs/>
          <w:sz w:val="22"/>
          <w:szCs w:val="22"/>
        </w:rPr>
      </w:pPr>
      <w:r w:rsidRPr="00ED572F">
        <w:rPr>
          <w:b/>
          <w:bCs/>
          <w:sz w:val="22"/>
          <w:szCs w:val="22"/>
        </w:rPr>
        <w:t xml:space="preserve">RDF question/answering (Q/A) allows users to ask questions in natural languages over a knowledge base represented by RDF. To answer a natural language question, the existing works focus on question understanding to deal with the disambiguation of phrases linking, which ignore the query composition and execution. In this paper, we propose a systematic framework to answer natural language questions over RDF repository (RDF Q/A) from a graph data-driven perspective. We propose the (super) semantic query graph to model the query intention in the natural language question in a structural way, based on which, RDF Q/A is reduced to subgraph matching problem. More importantly, we resolve the ambiguity both of phrases and structures at the time when matches of query are found. To build the super semantic query graph, we propose a </w:t>
      </w:r>
      <w:proofErr w:type="spellStart"/>
      <w:r w:rsidRPr="00ED572F">
        <w:rPr>
          <w:b/>
          <w:bCs/>
          <w:sz w:val="22"/>
          <w:szCs w:val="22"/>
        </w:rPr>
        <w:t>node</w:t>
      </w:r>
      <w:proofErr w:type="spellEnd"/>
      <w:r w:rsidRPr="00ED572F">
        <w:rPr>
          <w:b/>
          <w:bCs/>
          <w:sz w:val="22"/>
          <w:szCs w:val="22"/>
        </w:rPr>
        <w:t>-first framework which has high robustness and can tackle with complex questions. Extensive experiments confirm that our method not only improves the precision but also speeds up query performance greatly.</w:t>
      </w:r>
      <w:r w:rsidR="00FF3E3C" w:rsidRPr="00157AF6">
        <w:rPr>
          <w:b/>
          <w:bCs/>
          <w:sz w:val="22"/>
          <w:szCs w:val="22"/>
        </w:rPr>
        <w:tab/>
      </w:r>
    </w:p>
    <w:p w14:paraId="00CF1A62" w14:textId="77777777" w:rsidR="000E33BC" w:rsidRPr="00157AF6" w:rsidRDefault="000E33BC" w:rsidP="00B7353E">
      <w:pPr>
        <w:jc w:val="both"/>
        <w:rPr>
          <w:sz w:val="22"/>
          <w:szCs w:val="22"/>
        </w:rPr>
      </w:pPr>
    </w:p>
    <w:p w14:paraId="0ED2A27A" w14:textId="77777777" w:rsidR="0064005C" w:rsidRDefault="0064005C">
      <w:pPr>
        <w:rPr>
          <w:rFonts w:asciiTheme="majorHAnsi" w:eastAsiaTheme="majorEastAsia" w:hAnsiTheme="majorHAnsi" w:cstheme="majorBidi"/>
          <w:color w:val="0F4761" w:themeColor="accent1" w:themeShade="BF"/>
          <w:sz w:val="28"/>
          <w:szCs w:val="28"/>
        </w:rPr>
      </w:pPr>
      <w:r>
        <w:rPr>
          <w:sz w:val="28"/>
          <w:szCs w:val="28"/>
        </w:rPr>
        <w:br w:type="page"/>
      </w:r>
    </w:p>
    <w:p w14:paraId="2F57AC8A" w14:textId="36AFBC2C" w:rsidR="000E33BC" w:rsidRDefault="000E33BC" w:rsidP="00B7353E">
      <w:pPr>
        <w:pStyle w:val="Heading2"/>
        <w:jc w:val="both"/>
        <w:rPr>
          <w:sz w:val="28"/>
          <w:szCs w:val="28"/>
        </w:rPr>
      </w:pPr>
      <w:r w:rsidRPr="00157AF6">
        <w:rPr>
          <w:sz w:val="28"/>
          <w:szCs w:val="28"/>
        </w:rPr>
        <w:lastRenderedPageBreak/>
        <w:t>Example #2</w:t>
      </w:r>
      <w:r w:rsidR="00274E11" w:rsidRPr="00157AF6">
        <w:rPr>
          <w:sz w:val="28"/>
          <w:szCs w:val="28"/>
        </w:rPr>
        <w:t xml:space="preserve"> (exclusion reason</w:t>
      </w:r>
      <w:proofErr w:type="gramStart"/>
      <w:r w:rsidR="00274E11" w:rsidRPr="00157AF6">
        <w:rPr>
          <w:sz w:val="28"/>
          <w:szCs w:val="28"/>
        </w:rPr>
        <w:t>: )</w:t>
      </w:r>
      <w:proofErr w:type="gramEnd"/>
    </w:p>
    <w:p w14:paraId="2017E669" w14:textId="63A6224F" w:rsidR="0064005C" w:rsidRDefault="0064005C" w:rsidP="0064005C">
      <w:pPr>
        <w:jc w:val="both"/>
      </w:pPr>
      <w:r>
        <w:rPr>
          <w:rFonts w:ascii="Menlo" w:hAnsi="Menlo" w:cs="Menlo"/>
          <w:color w:val="C00000"/>
          <w:highlight w:val="lightGray"/>
        </w:rPr>
        <w:t>not-KE/R</w:t>
      </w:r>
      <w:r>
        <w:rPr>
          <w:rFonts w:ascii="Menlo" w:hAnsi="Menlo" w:cs="Menlo"/>
          <w:color w:val="C00000"/>
        </w:rPr>
        <w:t xml:space="preserve">, </w:t>
      </w:r>
      <w:r>
        <w:rPr>
          <w:rFonts w:ascii="Menlo" w:hAnsi="Menlo" w:cs="Menlo"/>
          <w:color w:val="C00000"/>
          <w:highlight w:val="lightGray"/>
        </w:rPr>
        <w:t>not-</w:t>
      </w:r>
      <w:r>
        <w:rPr>
          <w:rFonts w:ascii="Menlo" w:hAnsi="Menlo" w:cs="Menlo"/>
          <w:color w:val="C00000"/>
        </w:rPr>
        <w:t>formal</w:t>
      </w:r>
      <w:r>
        <w:rPr>
          <w:rFonts w:ascii="Menlo" w:hAnsi="Menlo" w:cs="Menlo"/>
          <w:color w:val="C00000"/>
        </w:rPr>
        <w:t xml:space="preserve"> – Method does not extract any knowledge and does not formalize anything. </w:t>
      </w:r>
    </w:p>
    <w:p w14:paraId="1EAC098D" w14:textId="4FEF1E70" w:rsidR="0064005C" w:rsidRPr="003B04D3" w:rsidRDefault="0064005C" w:rsidP="0064005C">
      <w:pPr>
        <w:jc w:val="both"/>
      </w:pPr>
    </w:p>
    <w:p w14:paraId="3879407F" w14:textId="77777777" w:rsidR="0064005C" w:rsidRPr="0064005C" w:rsidRDefault="0064005C" w:rsidP="0064005C"/>
    <w:p w14:paraId="19F340EB" w14:textId="559D8423" w:rsidR="0064005C" w:rsidRDefault="0064005C" w:rsidP="0064005C">
      <w:r>
        <w:t>Voters:</w:t>
      </w:r>
    </w:p>
    <w:p w14:paraId="098911B5" w14:textId="77777777" w:rsidR="0064005C" w:rsidRPr="0064005C" w:rsidRDefault="0064005C" w:rsidP="0064005C">
      <w:r w:rsidRPr="0064005C">
        <w:rPr>
          <w:rFonts w:eastAsiaTheme="majorEastAsia"/>
          <w:b/>
          <w:bCs/>
        </w:rPr>
        <w:t>Ishan</w:t>
      </w:r>
      <w:r w:rsidRPr="0064005C">
        <w:t> voted</w:t>
      </w:r>
    </w:p>
    <w:p w14:paraId="6A791429" w14:textId="77777777" w:rsidR="0064005C" w:rsidRPr="0064005C" w:rsidRDefault="0064005C" w:rsidP="0064005C">
      <w:proofErr w:type="spellStart"/>
      <w:r w:rsidRPr="0064005C">
        <w:rPr>
          <w:rFonts w:eastAsiaTheme="majorEastAsia"/>
          <w:b/>
          <w:bCs/>
        </w:rPr>
        <w:t>Xinchen</w:t>
      </w:r>
      <w:proofErr w:type="spellEnd"/>
      <w:r w:rsidRPr="0064005C">
        <w:t> voted</w:t>
      </w:r>
    </w:p>
    <w:p w14:paraId="22289572" w14:textId="77777777" w:rsidR="0064005C" w:rsidRPr="0064005C" w:rsidRDefault="0064005C" w:rsidP="0064005C"/>
    <w:p w14:paraId="0432C394" w14:textId="612FF4C9" w:rsidR="00236AC4" w:rsidRPr="00157AF6" w:rsidRDefault="000E33BC" w:rsidP="00B7353E">
      <w:pPr>
        <w:jc w:val="both"/>
        <w:rPr>
          <w:b/>
          <w:bCs/>
          <w:sz w:val="22"/>
          <w:szCs w:val="22"/>
        </w:rPr>
      </w:pPr>
      <w:r w:rsidRPr="00157AF6">
        <w:rPr>
          <w:b/>
          <w:bCs/>
          <w:sz w:val="22"/>
          <w:szCs w:val="22"/>
        </w:rPr>
        <w:t>Title:</w:t>
      </w:r>
      <w:r w:rsidR="00236AC4" w:rsidRPr="00157AF6">
        <w:rPr>
          <w:b/>
          <w:bCs/>
          <w:sz w:val="22"/>
          <w:szCs w:val="22"/>
        </w:rPr>
        <w:t xml:space="preserve"> </w:t>
      </w:r>
    </w:p>
    <w:p w14:paraId="20717D90" w14:textId="5834724B" w:rsidR="00236AC4" w:rsidRDefault="00ED572F" w:rsidP="00B7353E">
      <w:pPr>
        <w:jc w:val="both"/>
        <w:rPr>
          <w:b/>
          <w:bCs/>
          <w:sz w:val="22"/>
          <w:szCs w:val="22"/>
        </w:rPr>
      </w:pPr>
      <w:r w:rsidRPr="00ED572F">
        <w:rPr>
          <w:b/>
          <w:bCs/>
          <w:sz w:val="22"/>
          <w:szCs w:val="22"/>
        </w:rPr>
        <w:t>Reverse Question Answering: Can an LLM Write a Question so Hard (or Bad) that it Can't Answer?</w:t>
      </w:r>
    </w:p>
    <w:p w14:paraId="2F9942D0" w14:textId="77777777" w:rsidR="00ED572F" w:rsidRPr="00157AF6" w:rsidRDefault="00ED572F" w:rsidP="00B7353E">
      <w:pPr>
        <w:jc w:val="both"/>
        <w:rPr>
          <w:b/>
          <w:bCs/>
          <w:sz w:val="22"/>
          <w:szCs w:val="22"/>
        </w:rPr>
      </w:pPr>
    </w:p>
    <w:p w14:paraId="1294FF2C" w14:textId="3947A2C1" w:rsidR="00236AC4" w:rsidRDefault="000E33BC" w:rsidP="00B7353E">
      <w:pPr>
        <w:jc w:val="both"/>
        <w:rPr>
          <w:b/>
          <w:bCs/>
          <w:sz w:val="22"/>
          <w:szCs w:val="22"/>
        </w:rPr>
      </w:pPr>
      <w:r w:rsidRPr="00157AF6">
        <w:rPr>
          <w:b/>
          <w:bCs/>
          <w:sz w:val="22"/>
          <w:szCs w:val="22"/>
        </w:rPr>
        <w:t>Abstract:</w:t>
      </w:r>
    </w:p>
    <w:p w14:paraId="01FE9AA5" w14:textId="66262B46" w:rsidR="0064005C" w:rsidRPr="00157AF6" w:rsidRDefault="0064005C" w:rsidP="00B7353E">
      <w:pPr>
        <w:jc w:val="both"/>
        <w:rPr>
          <w:b/>
          <w:bCs/>
          <w:sz w:val="22"/>
          <w:szCs w:val="22"/>
        </w:rPr>
      </w:pPr>
      <w:r w:rsidRPr="0064005C">
        <w:rPr>
          <w:b/>
          <w:bCs/>
          <w:sz w:val="22"/>
          <w:szCs w:val="22"/>
        </w:rPr>
        <w:t xml:space="preserve">Question answering (QA)-producing correct answers for input questions-is popular, but we test a reverse question answering (RQA) </w:t>
      </w:r>
      <w:proofErr w:type="gramStart"/>
      <w:r w:rsidRPr="0064005C">
        <w:rPr>
          <w:b/>
          <w:bCs/>
          <w:sz w:val="22"/>
          <w:szCs w:val="22"/>
        </w:rPr>
        <w:t>task:</w:t>
      </w:r>
      <w:proofErr w:type="gramEnd"/>
      <w:r w:rsidRPr="0064005C">
        <w:rPr>
          <w:b/>
          <w:bCs/>
          <w:sz w:val="22"/>
          <w:szCs w:val="22"/>
        </w:rPr>
        <w:t xml:space="preserve"> given an input answer, generate a question with that answer. Past work tests QA and RQA separately, but we test them jointly, comparing their difficulty, aiding benchmark design, and assessing reasoning consistency. 16 LLMs run QA and RQA with trivia questions/answers, showing: 1) Versus QA, LLMs are much less accurate in RQA for numerical answers, but slightly more accurate in RQA for textual answers; 2) LLMs often answer their own invalid questions from RQA accurately in QA, so RQA errors are not from knowledge gaps alone; 3) RQA errors correlate with question difficulty and inversely correlate with answer frequencies in the Dolma corpus; and 4) LLMs struggle to give valid multi-hop questions. By finding question and answer types yielding RQA errors, we suggest improvements for LLM RQA reasoning.</w:t>
      </w:r>
    </w:p>
    <w:p w14:paraId="41D5414F" w14:textId="77777777" w:rsidR="00236AC4" w:rsidRPr="00157AF6" w:rsidRDefault="00236AC4" w:rsidP="00B7353E">
      <w:pPr>
        <w:jc w:val="both"/>
        <w:rPr>
          <w:b/>
          <w:bCs/>
          <w:sz w:val="22"/>
          <w:szCs w:val="22"/>
        </w:rPr>
      </w:pPr>
    </w:p>
    <w:p w14:paraId="7AB834A4" w14:textId="139097FA" w:rsidR="000E33BC" w:rsidRPr="00157AF6" w:rsidRDefault="00236AC4" w:rsidP="00B7353E">
      <w:pPr>
        <w:jc w:val="both"/>
        <w:rPr>
          <w:b/>
          <w:bCs/>
          <w:sz w:val="22"/>
          <w:szCs w:val="22"/>
        </w:rPr>
      </w:pPr>
      <w:r w:rsidRPr="00157AF6">
        <w:rPr>
          <w:b/>
          <w:bCs/>
          <w:sz w:val="22"/>
          <w:szCs w:val="22"/>
        </w:rPr>
        <w:tab/>
      </w:r>
    </w:p>
    <w:p w14:paraId="1A02AB59" w14:textId="5FF4FF9B" w:rsidR="0064005C" w:rsidRDefault="0064005C">
      <w:pPr>
        <w:rPr>
          <w:sz w:val="22"/>
          <w:szCs w:val="22"/>
        </w:rPr>
      </w:pPr>
      <w:r>
        <w:rPr>
          <w:sz w:val="22"/>
          <w:szCs w:val="22"/>
        </w:rPr>
        <w:br w:type="page"/>
      </w:r>
    </w:p>
    <w:p w14:paraId="78A0F745" w14:textId="3D7CA432" w:rsidR="000E33BC" w:rsidRDefault="000E33BC" w:rsidP="00B7353E">
      <w:pPr>
        <w:pStyle w:val="Heading2"/>
        <w:jc w:val="both"/>
        <w:rPr>
          <w:sz w:val="28"/>
          <w:szCs w:val="28"/>
        </w:rPr>
      </w:pPr>
      <w:r w:rsidRPr="00157AF6">
        <w:rPr>
          <w:sz w:val="28"/>
          <w:szCs w:val="28"/>
        </w:rPr>
        <w:lastRenderedPageBreak/>
        <w:t>Example #3</w:t>
      </w:r>
      <w:r w:rsidR="00274E11" w:rsidRPr="00157AF6">
        <w:rPr>
          <w:sz w:val="28"/>
          <w:szCs w:val="28"/>
        </w:rPr>
        <w:t xml:space="preserve"> (exclusion reason:)</w:t>
      </w:r>
    </w:p>
    <w:p w14:paraId="4FDD1BA5" w14:textId="36D7B456" w:rsidR="000911AA" w:rsidRDefault="000911AA" w:rsidP="000911AA">
      <w:pPr>
        <w:rPr>
          <w:rFonts w:ascii="Menlo" w:hAnsi="Menlo" w:cs="Menlo"/>
          <w:color w:val="C00000"/>
        </w:rPr>
      </w:pPr>
      <w:r>
        <w:rPr>
          <w:rFonts w:ascii="Menlo" w:hAnsi="Menlo" w:cs="Menlo"/>
          <w:color w:val="C00000"/>
          <w:highlight w:val="lightGray"/>
        </w:rPr>
        <w:t>not-KE/R</w:t>
      </w:r>
      <w:r>
        <w:rPr>
          <w:rFonts w:ascii="Menlo" w:hAnsi="Menlo" w:cs="Menlo"/>
          <w:color w:val="C00000"/>
        </w:rPr>
        <w:t xml:space="preserve">, </w:t>
      </w:r>
      <w:r>
        <w:rPr>
          <w:rFonts w:ascii="Menlo" w:hAnsi="Menlo" w:cs="Menlo"/>
          <w:color w:val="C00000"/>
          <w:highlight w:val="lightGray"/>
        </w:rPr>
        <w:t>not-</w:t>
      </w:r>
      <w:r>
        <w:rPr>
          <w:rFonts w:ascii="Menlo" w:hAnsi="Menlo" w:cs="Menlo"/>
          <w:color w:val="C00000"/>
        </w:rPr>
        <w:t>formal</w:t>
      </w:r>
      <w:r>
        <w:rPr>
          <w:rFonts w:ascii="Menlo" w:hAnsi="Menlo" w:cs="Menlo"/>
          <w:color w:val="C00000"/>
        </w:rPr>
        <w:t xml:space="preserve"> – This paper is a theoretical / conceptual paper that explores the question of how LLM’s store internal representations</w:t>
      </w:r>
      <w:r w:rsidR="005401F4">
        <w:rPr>
          <w:rFonts w:ascii="Menlo" w:hAnsi="Menlo" w:cs="Menlo"/>
          <w:color w:val="C00000"/>
        </w:rPr>
        <w:t xml:space="preserve"> of knowledge. There is no method presented to probe the internal structures for knowledge extraction / no method presented to formalize extracted knowledge. </w:t>
      </w:r>
    </w:p>
    <w:p w14:paraId="607E76E3" w14:textId="77777777" w:rsidR="005401F4" w:rsidRDefault="005401F4" w:rsidP="000911AA"/>
    <w:p w14:paraId="22A7FEC5" w14:textId="13DF4DF3" w:rsidR="000911AA" w:rsidRDefault="000911AA" w:rsidP="000911AA">
      <w:r>
        <w:t>Voters:</w:t>
      </w:r>
    </w:p>
    <w:p w14:paraId="29E68B79" w14:textId="77777777" w:rsidR="000911AA" w:rsidRPr="000911AA" w:rsidRDefault="000911AA" w:rsidP="000911AA">
      <w:r w:rsidRPr="000911AA">
        <w:rPr>
          <w:rFonts w:eastAsiaTheme="majorEastAsia"/>
          <w:b/>
          <w:bCs/>
        </w:rPr>
        <w:t>Kwesi</w:t>
      </w:r>
      <w:r w:rsidRPr="000911AA">
        <w:t> voted</w:t>
      </w:r>
    </w:p>
    <w:p w14:paraId="0C81655F" w14:textId="77777777" w:rsidR="000911AA" w:rsidRPr="000911AA" w:rsidRDefault="000911AA" w:rsidP="000911AA">
      <w:proofErr w:type="spellStart"/>
      <w:r w:rsidRPr="000911AA">
        <w:rPr>
          <w:rFonts w:eastAsiaTheme="majorEastAsia"/>
          <w:b/>
          <w:bCs/>
        </w:rPr>
        <w:t>mohammed</w:t>
      </w:r>
      <w:proofErr w:type="spellEnd"/>
      <w:r w:rsidRPr="000911AA">
        <w:rPr>
          <w:rFonts w:eastAsiaTheme="majorEastAsia"/>
          <w:b/>
          <w:bCs/>
        </w:rPr>
        <w:t xml:space="preserve"> </w:t>
      </w:r>
      <w:proofErr w:type="spellStart"/>
      <w:r w:rsidRPr="000911AA">
        <w:rPr>
          <w:rFonts w:eastAsiaTheme="majorEastAsia"/>
          <w:b/>
          <w:bCs/>
        </w:rPr>
        <w:t>afaan</w:t>
      </w:r>
      <w:proofErr w:type="spellEnd"/>
      <w:r w:rsidRPr="000911AA">
        <w:t> voted</w:t>
      </w:r>
    </w:p>
    <w:p w14:paraId="2E032CBA" w14:textId="77777777" w:rsidR="000911AA" w:rsidRPr="000911AA" w:rsidRDefault="000911AA" w:rsidP="000911AA"/>
    <w:p w14:paraId="1A997B58" w14:textId="77777777" w:rsidR="00236AC4" w:rsidRPr="00157AF6" w:rsidRDefault="000E33BC" w:rsidP="00B7353E">
      <w:pPr>
        <w:jc w:val="both"/>
        <w:rPr>
          <w:b/>
          <w:bCs/>
          <w:sz w:val="22"/>
          <w:szCs w:val="22"/>
        </w:rPr>
      </w:pPr>
      <w:r w:rsidRPr="00157AF6">
        <w:rPr>
          <w:b/>
          <w:bCs/>
          <w:sz w:val="22"/>
          <w:szCs w:val="22"/>
        </w:rPr>
        <w:t>Title:</w:t>
      </w:r>
      <w:r w:rsidR="00236AC4" w:rsidRPr="00157AF6">
        <w:rPr>
          <w:b/>
          <w:bCs/>
          <w:sz w:val="22"/>
          <w:szCs w:val="22"/>
        </w:rPr>
        <w:tab/>
      </w:r>
      <w:r w:rsidR="00236AC4" w:rsidRPr="00157AF6">
        <w:rPr>
          <w:b/>
          <w:bCs/>
          <w:sz w:val="22"/>
          <w:szCs w:val="22"/>
        </w:rPr>
        <w:tab/>
      </w:r>
    </w:p>
    <w:p w14:paraId="5F38FD33" w14:textId="092208BC" w:rsidR="00236AC4" w:rsidRDefault="000911AA" w:rsidP="00B7353E">
      <w:pPr>
        <w:jc w:val="both"/>
        <w:rPr>
          <w:sz w:val="22"/>
          <w:szCs w:val="22"/>
        </w:rPr>
      </w:pPr>
      <w:r w:rsidRPr="000911AA">
        <w:rPr>
          <w:sz w:val="22"/>
          <w:szCs w:val="22"/>
        </w:rPr>
        <w:t>Meaning without reference in large language models</w:t>
      </w:r>
    </w:p>
    <w:p w14:paraId="1C4AF196" w14:textId="77777777" w:rsidR="000911AA" w:rsidRPr="00157AF6" w:rsidRDefault="000911AA" w:rsidP="00B7353E">
      <w:pPr>
        <w:jc w:val="both"/>
        <w:rPr>
          <w:sz w:val="22"/>
          <w:szCs w:val="22"/>
        </w:rPr>
      </w:pPr>
    </w:p>
    <w:p w14:paraId="7940F0D0" w14:textId="77777777" w:rsidR="000E33BC" w:rsidRPr="00157AF6" w:rsidRDefault="000E33BC" w:rsidP="00B7353E">
      <w:pPr>
        <w:jc w:val="both"/>
        <w:rPr>
          <w:b/>
          <w:bCs/>
          <w:sz w:val="22"/>
          <w:szCs w:val="22"/>
        </w:rPr>
      </w:pPr>
      <w:r w:rsidRPr="00157AF6">
        <w:rPr>
          <w:b/>
          <w:bCs/>
          <w:sz w:val="22"/>
          <w:szCs w:val="22"/>
        </w:rPr>
        <w:t>Abstract:</w:t>
      </w:r>
    </w:p>
    <w:p w14:paraId="5A523D4B" w14:textId="4DC50C7E" w:rsidR="000E33BC" w:rsidRDefault="000911AA" w:rsidP="00FD3189">
      <w:pPr>
        <w:jc w:val="both"/>
        <w:rPr>
          <w:b/>
          <w:bCs/>
          <w:sz w:val="22"/>
          <w:szCs w:val="22"/>
        </w:rPr>
      </w:pPr>
      <w:r w:rsidRPr="000911AA">
        <w:rPr>
          <w:b/>
          <w:bCs/>
          <w:sz w:val="22"/>
          <w:szCs w:val="22"/>
        </w:rPr>
        <w:t>The widespread success of large language models (LLMs) has been met with skepticism that they possess anything like human concepts or meanings. Contrary to claims that LLMs possess no meaning whatsoever, we argue that they likely capture important aspects of meaning, and moreover work in a way that approximates a compelling account of human cognition in which meaning arises from conceptual role. Because conceptual role is defined by the relationships between internal representational states, meaning cannot be determined from a model's architecture, training data, or objective function, but only by examination of how its internal states relate to each other. This approach may clarify why and how LLMs are so successful and suggest how they can be made more human-like.</w:t>
      </w:r>
      <w:r w:rsidR="00236AC4" w:rsidRPr="00157AF6">
        <w:rPr>
          <w:b/>
          <w:bCs/>
          <w:sz w:val="22"/>
          <w:szCs w:val="22"/>
        </w:rPr>
        <w:t xml:space="preserve"> </w:t>
      </w:r>
    </w:p>
    <w:p w14:paraId="109BFEEA" w14:textId="77777777" w:rsidR="00FD3189" w:rsidRPr="00157AF6" w:rsidRDefault="00FD3189" w:rsidP="00FD3189">
      <w:pPr>
        <w:jc w:val="both"/>
        <w:rPr>
          <w:sz w:val="22"/>
          <w:szCs w:val="22"/>
        </w:rPr>
      </w:pPr>
    </w:p>
    <w:p w14:paraId="3F0ED7EE" w14:textId="77777777" w:rsidR="0064005C" w:rsidRDefault="0064005C">
      <w:pPr>
        <w:rPr>
          <w:rFonts w:asciiTheme="majorHAnsi" w:eastAsiaTheme="majorEastAsia" w:hAnsiTheme="majorHAnsi" w:cstheme="majorBidi"/>
          <w:color w:val="0F4761" w:themeColor="accent1" w:themeShade="BF"/>
          <w:sz w:val="28"/>
          <w:szCs w:val="28"/>
        </w:rPr>
      </w:pPr>
      <w:r>
        <w:rPr>
          <w:sz w:val="28"/>
          <w:szCs w:val="28"/>
        </w:rPr>
        <w:br w:type="page"/>
      </w:r>
    </w:p>
    <w:p w14:paraId="4B3A520B" w14:textId="7F0D5F52" w:rsidR="00236AC4" w:rsidRDefault="00236AC4" w:rsidP="00236AC4">
      <w:pPr>
        <w:pStyle w:val="Heading2"/>
        <w:jc w:val="both"/>
        <w:rPr>
          <w:sz w:val="28"/>
          <w:szCs w:val="28"/>
        </w:rPr>
      </w:pPr>
      <w:r w:rsidRPr="00157AF6">
        <w:rPr>
          <w:sz w:val="28"/>
          <w:szCs w:val="28"/>
        </w:rPr>
        <w:lastRenderedPageBreak/>
        <w:t>Example #4 (exclusion reason:)</w:t>
      </w:r>
    </w:p>
    <w:p w14:paraId="12DF4E61" w14:textId="3BA0458C" w:rsidR="005401F4" w:rsidRDefault="005401F4" w:rsidP="005401F4">
      <w:pPr>
        <w:jc w:val="both"/>
        <w:rPr>
          <w:color w:val="FF0000"/>
        </w:rPr>
      </w:pPr>
      <w:r w:rsidRPr="005401F4">
        <w:rPr>
          <w:rFonts w:ascii="Menlo" w:hAnsi="Menlo" w:cs="Menlo"/>
          <w:color w:val="FF0000"/>
        </w:rPr>
        <w:t>External</w:t>
      </w:r>
      <w:r w:rsidRPr="005401F4">
        <w:rPr>
          <w:color w:val="FF0000"/>
        </w:rPr>
        <w:t xml:space="preserve"> – see </w:t>
      </w:r>
      <w:r w:rsidRPr="005401F4">
        <w:rPr>
          <w:color w:val="FF0000"/>
        </w:rPr>
        <w:t>Fig. 1: Architecture of EXKG</w:t>
      </w:r>
      <w:r w:rsidRPr="005401F4">
        <w:rPr>
          <w:color w:val="FF0000"/>
        </w:rPr>
        <w:t xml:space="preserve"> of the paper on page 4 – a </w:t>
      </w:r>
      <w:r w:rsidRPr="005401F4">
        <w:rPr>
          <w:color w:val="FF0000"/>
        </w:rPr>
        <w:t>Knowledge Graph</w:t>
      </w:r>
      <w:r w:rsidRPr="005401F4">
        <w:rPr>
          <w:color w:val="FF0000"/>
        </w:rPr>
        <w:t xml:space="preserve"> path is provided before tokenization which provides the generative model with external knowledge. </w:t>
      </w:r>
    </w:p>
    <w:p w14:paraId="4866C85E" w14:textId="77777777" w:rsidR="005401F4" w:rsidRPr="005401F4" w:rsidRDefault="005401F4" w:rsidP="005401F4">
      <w:pPr>
        <w:jc w:val="both"/>
        <w:rPr>
          <w:color w:val="FF0000"/>
        </w:rPr>
      </w:pPr>
    </w:p>
    <w:p w14:paraId="600FFA71" w14:textId="77D877F4" w:rsidR="005401F4" w:rsidRDefault="005401F4" w:rsidP="005401F4">
      <w:r>
        <w:t>Voters:</w:t>
      </w:r>
    </w:p>
    <w:p w14:paraId="3ADFD617" w14:textId="77777777" w:rsidR="005401F4" w:rsidRDefault="005401F4" w:rsidP="005401F4">
      <w:pPr>
        <w:shd w:val="clear" w:color="auto" w:fill="FFFFFF"/>
        <w:rPr>
          <w:rFonts w:ascii="Arial" w:hAnsi="Arial" w:cs="Arial"/>
          <w:color w:val="808080"/>
          <w:sz w:val="18"/>
          <w:szCs w:val="18"/>
        </w:rPr>
      </w:pPr>
      <w:r>
        <w:rPr>
          <w:rStyle w:val="Strong"/>
          <w:rFonts w:ascii="Arial" w:eastAsiaTheme="majorEastAsia" w:hAnsi="Arial" w:cs="Arial"/>
          <w:color w:val="808080"/>
          <w:sz w:val="18"/>
          <w:szCs w:val="18"/>
          <w:bdr w:val="single" w:sz="2" w:space="0" w:color="auto" w:frame="1"/>
        </w:rPr>
        <w:t>Kwesi</w:t>
      </w:r>
      <w:r>
        <w:rPr>
          <w:rFonts w:ascii="Arial" w:hAnsi="Arial" w:cs="Arial"/>
          <w:color w:val="808080"/>
          <w:sz w:val="18"/>
          <w:szCs w:val="18"/>
        </w:rPr>
        <w:t> voted</w:t>
      </w:r>
    </w:p>
    <w:p w14:paraId="3824F597" w14:textId="77777777" w:rsidR="005401F4" w:rsidRDefault="005401F4" w:rsidP="005401F4">
      <w:pPr>
        <w:shd w:val="clear" w:color="auto" w:fill="FFFFFF"/>
        <w:rPr>
          <w:rFonts w:ascii="Arial" w:hAnsi="Arial" w:cs="Arial"/>
          <w:color w:val="808080"/>
          <w:sz w:val="18"/>
          <w:szCs w:val="18"/>
        </w:rPr>
      </w:pPr>
      <w:proofErr w:type="spellStart"/>
      <w:r>
        <w:rPr>
          <w:rStyle w:val="Strong"/>
          <w:rFonts w:ascii="Arial" w:eastAsiaTheme="majorEastAsia" w:hAnsi="Arial" w:cs="Arial"/>
          <w:color w:val="808080"/>
          <w:sz w:val="18"/>
          <w:szCs w:val="18"/>
          <w:bdr w:val="single" w:sz="2" w:space="0" w:color="auto" w:frame="1"/>
        </w:rPr>
        <w:t>mohammed</w:t>
      </w:r>
      <w:proofErr w:type="spellEnd"/>
      <w:r>
        <w:rPr>
          <w:rStyle w:val="Strong"/>
          <w:rFonts w:ascii="Arial" w:eastAsiaTheme="majorEastAsia" w:hAnsi="Arial" w:cs="Arial"/>
          <w:color w:val="808080"/>
          <w:sz w:val="18"/>
          <w:szCs w:val="18"/>
          <w:bdr w:val="single" w:sz="2" w:space="0" w:color="auto" w:frame="1"/>
        </w:rPr>
        <w:t xml:space="preserve"> </w:t>
      </w:r>
      <w:proofErr w:type="spellStart"/>
      <w:r>
        <w:rPr>
          <w:rStyle w:val="Strong"/>
          <w:rFonts w:ascii="Arial" w:eastAsiaTheme="majorEastAsia" w:hAnsi="Arial" w:cs="Arial"/>
          <w:color w:val="808080"/>
          <w:sz w:val="18"/>
          <w:szCs w:val="18"/>
          <w:bdr w:val="single" w:sz="2" w:space="0" w:color="auto" w:frame="1"/>
        </w:rPr>
        <w:t>afaan</w:t>
      </w:r>
      <w:proofErr w:type="spellEnd"/>
      <w:r>
        <w:rPr>
          <w:rFonts w:ascii="Arial" w:hAnsi="Arial" w:cs="Arial"/>
          <w:color w:val="808080"/>
          <w:sz w:val="18"/>
          <w:szCs w:val="18"/>
        </w:rPr>
        <w:t> voted</w:t>
      </w:r>
    </w:p>
    <w:p w14:paraId="05D857D4" w14:textId="77777777" w:rsidR="005401F4" w:rsidRPr="005401F4" w:rsidRDefault="005401F4" w:rsidP="005401F4"/>
    <w:p w14:paraId="160F3FB5" w14:textId="77777777" w:rsidR="00236AC4" w:rsidRDefault="00236AC4" w:rsidP="00236AC4">
      <w:pPr>
        <w:jc w:val="both"/>
        <w:rPr>
          <w:b/>
          <w:bCs/>
          <w:sz w:val="22"/>
          <w:szCs w:val="22"/>
        </w:rPr>
      </w:pPr>
      <w:r w:rsidRPr="00157AF6">
        <w:rPr>
          <w:b/>
          <w:bCs/>
          <w:sz w:val="22"/>
          <w:szCs w:val="22"/>
        </w:rPr>
        <w:t>Title:</w:t>
      </w:r>
      <w:r w:rsidRPr="00157AF6">
        <w:rPr>
          <w:b/>
          <w:bCs/>
          <w:sz w:val="22"/>
          <w:szCs w:val="22"/>
        </w:rPr>
        <w:tab/>
      </w:r>
      <w:r w:rsidRPr="00157AF6">
        <w:rPr>
          <w:b/>
          <w:bCs/>
          <w:sz w:val="22"/>
          <w:szCs w:val="22"/>
        </w:rPr>
        <w:tab/>
      </w:r>
    </w:p>
    <w:p w14:paraId="2DA4C752" w14:textId="55DFD677" w:rsidR="005401F4" w:rsidRPr="00157AF6" w:rsidRDefault="005401F4" w:rsidP="00236AC4">
      <w:pPr>
        <w:jc w:val="both"/>
        <w:rPr>
          <w:b/>
          <w:bCs/>
          <w:sz w:val="22"/>
          <w:szCs w:val="22"/>
        </w:rPr>
      </w:pPr>
      <w:r w:rsidRPr="005401F4">
        <w:rPr>
          <w:b/>
          <w:bCs/>
          <w:sz w:val="22"/>
          <w:szCs w:val="22"/>
        </w:rPr>
        <w:t>Leveraging Knowledge Graphs for Matching Heterogeneous Entities and Explanation</w:t>
      </w:r>
    </w:p>
    <w:p w14:paraId="176A4ABD" w14:textId="7C918AEE" w:rsidR="00236AC4" w:rsidRPr="00157AF6" w:rsidRDefault="00236AC4" w:rsidP="00236AC4">
      <w:pPr>
        <w:ind w:firstLine="720"/>
        <w:jc w:val="both"/>
        <w:rPr>
          <w:sz w:val="22"/>
          <w:szCs w:val="22"/>
        </w:rPr>
      </w:pPr>
    </w:p>
    <w:p w14:paraId="63C1E6DC" w14:textId="77777777" w:rsidR="00236AC4" w:rsidRPr="00157AF6" w:rsidRDefault="00236AC4" w:rsidP="00236AC4">
      <w:pPr>
        <w:jc w:val="both"/>
        <w:rPr>
          <w:b/>
          <w:bCs/>
          <w:sz w:val="22"/>
          <w:szCs w:val="22"/>
        </w:rPr>
      </w:pPr>
      <w:r w:rsidRPr="00157AF6">
        <w:rPr>
          <w:b/>
          <w:bCs/>
          <w:sz w:val="22"/>
          <w:szCs w:val="22"/>
        </w:rPr>
        <w:t>Abstract:</w:t>
      </w:r>
    </w:p>
    <w:p w14:paraId="11784A37" w14:textId="77777777" w:rsidR="0064005C" w:rsidRDefault="0064005C" w:rsidP="00FD3189">
      <w:pPr>
        <w:jc w:val="both"/>
        <w:rPr>
          <w:b/>
          <w:bCs/>
          <w:sz w:val="22"/>
          <w:szCs w:val="22"/>
        </w:rPr>
      </w:pPr>
    </w:p>
    <w:p w14:paraId="49AB0024" w14:textId="1D93F29B" w:rsidR="0064005C" w:rsidRDefault="005401F4">
      <w:pPr>
        <w:rPr>
          <w:b/>
          <w:bCs/>
          <w:sz w:val="22"/>
          <w:szCs w:val="22"/>
        </w:rPr>
      </w:pPr>
      <w:r w:rsidRPr="005401F4">
        <w:rPr>
          <w:b/>
          <w:bCs/>
          <w:sz w:val="22"/>
          <w:szCs w:val="22"/>
        </w:rPr>
        <w:t>Entity matching (EM), also known as record linkage, is crucial in data integration, cleaning, and knowledge base construction. Modern matching techniques leverage deep learning and pre-trained language models (PLMs) to effectively identify matching records, showcasing significant advancements over traditional methods. However, certain critical matching aspects have received limited attention in these techniques. They heavily rely on PLMs' encodings and face challenges in integrating external sources of knowledge to enhance matching accuracy. Additionally, these techniques often lack transparency, impeding users' understanding of the underlying rationale for matching decisions. Furthermore, they exhibit limitations and decreased performance in handling heterogeneous records from datasets with diverse schemas. This paper presents EXKG, a novel technique that addresses these challenges and effectively matches heterogeneous records with varying attributes. EXKG combines the power of knowledge graphs (KGs) and PLMs to perform record linkage while offering explanatory insights into the matching results. We demonstrate that EXKG achieves competitive performance through experimental studies compared to state-of-the-art matching techniques. As a by-product, our solution generates explanations that give end users a comprehensive understanding of the matching process. We evaluate the quality of these explanations by using a user study and show they empower end users to make informed decisions © 2023 IEEE.</w:t>
      </w:r>
      <w:r w:rsidR="0064005C">
        <w:rPr>
          <w:b/>
          <w:bCs/>
          <w:sz w:val="22"/>
          <w:szCs w:val="22"/>
        </w:rPr>
        <w:br w:type="page"/>
      </w:r>
    </w:p>
    <w:p w14:paraId="403143DD" w14:textId="290081C7" w:rsidR="0064005C" w:rsidRDefault="0064005C" w:rsidP="0064005C">
      <w:pPr>
        <w:pStyle w:val="Heading2"/>
        <w:jc w:val="both"/>
        <w:rPr>
          <w:sz w:val="28"/>
          <w:szCs w:val="28"/>
        </w:rPr>
      </w:pPr>
      <w:r w:rsidRPr="00157AF6">
        <w:rPr>
          <w:sz w:val="28"/>
          <w:szCs w:val="28"/>
        </w:rPr>
        <w:lastRenderedPageBreak/>
        <w:t>Example #</w:t>
      </w:r>
      <w:r w:rsidR="005401F4">
        <w:rPr>
          <w:sz w:val="28"/>
          <w:szCs w:val="28"/>
        </w:rPr>
        <w:t>5</w:t>
      </w:r>
      <w:r w:rsidRPr="00157AF6">
        <w:rPr>
          <w:sz w:val="28"/>
          <w:szCs w:val="28"/>
        </w:rPr>
        <w:t xml:space="preserve"> (exclusion reason:)</w:t>
      </w:r>
    </w:p>
    <w:p w14:paraId="64421D34" w14:textId="3C61B56D" w:rsidR="005401F4" w:rsidRPr="003B04D3" w:rsidRDefault="005401F4" w:rsidP="005401F4">
      <w:pPr>
        <w:jc w:val="both"/>
      </w:pPr>
      <w:r>
        <w:rPr>
          <w:rFonts w:ascii="Menlo" w:hAnsi="Menlo" w:cs="Menlo"/>
          <w:color w:val="C00000"/>
          <w:highlight w:val="lightGray"/>
        </w:rPr>
        <w:t>not-KE/R</w:t>
      </w:r>
      <w:r w:rsidR="009E44D4">
        <w:rPr>
          <w:rFonts w:ascii="Menlo" w:hAnsi="Menlo" w:cs="Menlo"/>
          <w:color w:val="C00000"/>
        </w:rPr>
        <w:t xml:space="preserve">, </w:t>
      </w:r>
      <w:r w:rsidR="009E44D4">
        <w:rPr>
          <w:rFonts w:ascii="Menlo" w:hAnsi="Menlo" w:cs="Menlo"/>
          <w:color w:val="C00000"/>
        </w:rPr>
        <w:t>External</w:t>
      </w:r>
      <w:r w:rsidR="009E44D4">
        <w:t xml:space="preserve"> </w:t>
      </w:r>
      <w:r>
        <w:rPr>
          <w:rFonts w:ascii="Menlo" w:hAnsi="Menlo" w:cs="Menlo"/>
          <w:color w:val="C00000"/>
        </w:rPr>
        <w:t>– Misleading as the abstract says “</w:t>
      </w:r>
      <w:r w:rsidR="009E44D4" w:rsidRPr="009E44D4">
        <w:rPr>
          <w:rFonts w:ascii="Menlo" w:hAnsi="Menlo" w:cs="Menlo"/>
          <w:color w:val="C00000"/>
        </w:rPr>
        <w:t>we first experimentally verified the ability of LLMs to extract information as well as to know the missing</w:t>
      </w:r>
      <w:r>
        <w:rPr>
          <w:rFonts w:ascii="Menlo" w:hAnsi="Menlo" w:cs="Menlo"/>
          <w:color w:val="C00000"/>
        </w:rPr>
        <w:t>”</w:t>
      </w:r>
      <w:r w:rsidR="009E44D4">
        <w:rPr>
          <w:rFonts w:ascii="Menlo" w:hAnsi="Menlo" w:cs="Menlo"/>
          <w:color w:val="C00000"/>
        </w:rPr>
        <w:t xml:space="preserve"> – this is done through prompt engineering using </w:t>
      </w:r>
      <w:proofErr w:type="spellStart"/>
      <w:r w:rsidR="009E44D4">
        <w:rPr>
          <w:rFonts w:ascii="Menlo" w:hAnsi="Menlo" w:cs="Menlo"/>
          <w:color w:val="C00000"/>
        </w:rPr>
        <w:t>a</w:t>
      </w:r>
      <w:proofErr w:type="spellEnd"/>
      <w:r w:rsidR="009E44D4">
        <w:rPr>
          <w:rFonts w:ascii="Menlo" w:hAnsi="Menlo" w:cs="Menlo"/>
          <w:color w:val="C00000"/>
        </w:rPr>
        <w:t xml:space="preserve"> on-the-fly generated QA set from an external corpus so it does not extract any knowledge from the LLM itself but instead seeks to determine if information is missing from the corpus. </w:t>
      </w:r>
    </w:p>
    <w:p w14:paraId="58767A00" w14:textId="77777777" w:rsidR="005401F4" w:rsidRDefault="005401F4" w:rsidP="005401F4"/>
    <w:p w14:paraId="4D53242D" w14:textId="06A8BFC3" w:rsidR="005401F4" w:rsidRDefault="005401F4" w:rsidP="005401F4">
      <w:r>
        <w:t>Voters:</w:t>
      </w:r>
    </w:p>
    <w:p w14:paraId="5502AD38" w14:textId="77777777" w:rsidR="005401F4" w:rsidRPr="005401F4" w:rsidRDefault="005401F4" w:rsidP="005401F4">
      <w:r w:rsidRPr="005401F4">
        <w:rPr>
          <w:b/>
          <w:bCs/>
        </w:rPr>
        <w:t>Kwesi</w:t>
      </w:r>
      <w:r w:rsidRPr="005401F4">
        <w:t> voted</w:t>
      </w:r>
    </w:p>
    <w:p w14:paraId="62BC1C0D" w14:textId="77777777" w:rsidR="005401F4" w:rsidRPr="005401F4" w:rsidRDefault="005401F4" w:rsidP="005401F4">
      <w:proofErr w:type="spellStart"/>
      <w:r w:rsidRPr="005401F4">
        <w:rPr>
          <w:b/>
          <w:bCs/>
        </w:rPr>
        <w:t>yuexi</w:t>
      </w:r>
      <w:proofErr w:type="spellEnd"/>
      <w:r w:rsidRPr="005401F4">
        <w:t> voted</w:t>
      </w:r>
    </w:p>
    <w:p w14:paraId="03722160" w14:textId="77777777" w:rsidR="005401F4" w:rsidRPr="005401F4" w:rsidRDefault="005401F4" w:rsidP="005401F4"/>
    <w:p w14:paraId="3D054682" w14:textId="77777777" w:rsidR="0064005C" w:rsidRPr="00157AF6" w:rsidRDefault="0064005C" w:rsidP="0064005C">
      <w:pPr>
        <w:jc w:val="both"/>
        <w:rPr>
          <w:b/>
          <w:bCs/>
          <w:sz w:val="22"/>
          <w:szCs w:val="22"/>
        </w:rPr>
      </w:pPr>
      <w:r w:rsidRPr="00157AF6">
        <w:rPr>
          <w:b/>
          <w:bCs/>
          <w:sz w:val="22"/>
          <w:szCs w:val="22"/>
        </w:rPr>
        <w:t>Title:</w:t>
      </w:r>
      <w:r w:rsidRPr="00157AF6">
        <w:rPr>
          <w:b/>
          <w:bCs/>
          <w:sz w:val="22"/>
          <w:szCs w:val="22"/>
        </w:rPr>
        <w:tab/>
      </w:r>
      <w:r w:rsidRPr="00157AF6">
        <w:rPr>
          <w:b/>
          <w:bCs/>
          <w:sz w:val="22"/>
          <w:szCs w:val="22"/>
        </w:rPr>
        <w:tab/>
      </w:r>
    </w:p>
    <w:p w14:paraId="0E6EBF2C" w14:textId="7FCF92AE" w:rsidR="0064005C" w:rsidRDefault="005401F4" w:rsidP="005401F4">
      <w:pPr>
        <w:jc w:val="both"/>
        <w:rPr>
          <w:sz w:val="22"/>
          <w:szCs w:val="22"/>
        </w:rPr>
      </w:pPr>
      <w:r w:rsidRPr="005401F4">
        <w:rPr>
          <w:sz w:val="22"/>
          <w:szCs w:val="22"/>
        </w:rPr>
        <w:t>LLMs Know What They Need: Leveraging a Missing Information Guided Framework to Empower Retrieval-Augmented Generation</w:t>
      </w:r>
    </w:p>
    <w:p w14:paraId="7C828DD7" w14:textId="77777777" w:rsidR="005401F4" w:rsidRPr="00157AF6" w:rsidRDefault="005401F4" w:rsidP="005401F4">
      <w:pPr>
        <w:jc w:val="both"/>
        <w:rPr>
          <w:sz w:val="22"/>
          <w:szCs w:val="22"/>
        </w:rPr>
      </w:pPr>
    </w:p>
    <w:p w14:paraId="49A8BB93" w14:textId="77777777" w:rsidR="0064005C" w:rsidRPr="00157AF6" w:rsidRDefault="0064005C" w:rsidP="0064005C">
      <w:pPr>
        <w:jc w:val="both"/>
        <w:rPr>
          <w:b/>
          <w:bCs/>
          <w:sz w:val="22"/>
          <w:szCs w:val="22"/>
        </w:rPr>
      </w:pPr>
      <w:r w:rsidRPr="00157AF6">
        <w:rPr>
          <w:b/>
          <w:bCs/>
          <w:sz w:val="22"/>
          <w:szCs w:val="22"/>
        </w:rPr>
        <w:t>Abstract:</w:t>
      </w:r>
    </w:p>
    <w:p w14:paraId="16668692" w14:textId="77777777" w:rsidR="005401F4" w:rsidRDefault="005401F4">
      <w:pPr>
        <w:rPr>
          <w:b/>
          <w:bCs/>
          <w:sz w:val="22"/>
          <w:szCs w:val="22"/>
        </w:rPr>
      </w:pPr>
    </w:p>
    <w:p w14:paraId="0E3F0864" w14:textId="0CF7D5AE" w:rsidR="0064005C" w:rsidRDefault="005401F4">
      <w:pPr>
        <w:rPr>
          <w:b/>
          <w:bCs/>
          <w:sz w:val="22"/>
          <w:szCs w:val="22"/>
        </w:rPr>
      </w:pPr>
      <w:r w:rsidRPr="005401F4">
        <w:rPr>
          <w:b/>
          <w:bCs/>
          <w:sz w:val="22"/>
          <w:szCs w:val="22"/>
        </w:rPr>
        <w:t>Retrieval-Augmented Generation (RAG) demonstrates great value in alleviating outdated knowledge or hallucination by supplying LLMs with updated and relevant knowledge. However, there are still several difficulties for RAG in understanding complex multi-hop query and retrieving relevant documents, which require LLMs to perform reasoning and retrieve step by step. Inspired by human's reasoning process in which they gradually search for the required information, it is natural to ask whether the LLMs could notice the missing information in each reasoning step. In this work, we first experimentally verified the ability of LLMs to extract information as well as to know the missing. Based on the above discovery, we propose a Missing Information Guided Retrieve-Extraction-Solving paradigm (MIGRES), where we leverage the identification of missing information to generate a targeted query that steers the subsequent knowledge retrieval. Besides, we design a sentence-level re-ranking filtering approach to filter the irrelevant content out from document, along with the information extraction capability of LLMs to extract useful information from cleaned-up documents, which in turn to bolster the overall efficacy of RAG. Extensive experiments conducted on multiple public datasets reveal the superiority of the proposed MIGRES method, and analytical experiments demonstrate the effectiveness of our proposed modules.</w:t>
      </w:r>
      <w:r w:rsidR="0064005C">
        <w:rPr>
          <w:b/>
          <w:bCs/>
          <w:sz w:val="22"/>
          <w:szCs w:val="22"/>
        </w:rPr>
        <w:br w:type="page"/>
      </w:r>
    </w:p>
    <w:p w14:paraId="7CDF0865" w14:textId="53167835" w:rsidR="005F154A" w:rsidRDefault="005F154A" w:rsidP="005F154A">
      <w:pPr>
        <w:pStyle w:val="Heading2"/>
        <w:jc w:val="both"/>
        <w:rPr>
          <w:sz w:val="28"/>
          <w:szCs w:val="28"/>
        </w:rPr>
      </w:pPr>
      <w:r w:rsidRPr="00157AF6">
        <w:rPr>
          <w:sz w:val="28"/>
          <w:szCs w:val="28"/>
        </w:rPr>
        <w:lastRenderedPageBreak/>
        <w:t>Example #</w:t>
      </w:r>
      <w:r>
        <w:rPr>
          <w:sz w:val="28"/>
          <w:szCs w:val="28"/>
        </w:rPr>
        <w:t>6</w:t>
      </w:r>
      <w:r w:rsidRPr="00157AF6">
        <w:rPr>
          <w:sz w:val="28"/>
          <w:szCs w:val="28"/>
        </w:rPr>
        <w:t xml:space="preserve"> (exclusion reason: </w:t>
      </w:r>
      <w:r w:rsidRPr="00157AF6">
        <w:rPr>
          <w:color w:val="C00000"/>
          <w:sz w:val="28"/>
          <w:szCs w:val="28"/>
        </w:rPr>
        <w:t>not-KE/R</w:t>
      </w:r>
      <w:r>
        <w:rPr>
          <w:color w:val="C00000"/>
          <w:sz w:val="28"/>
          <w:szCs w:val="28"/>
        </w:rPr>
        <w:t xml:space="preserve"> – see original exclusion examples document example #1. The approach seeks to evaluate hallucinations within LLM’s by assessing their ability to express </w:t>
      </w:r>
      <w:proofErr w:type="gramStart"/>
      <w:r>
        <w:rPr>
          <w:color w:val="C00000"/>
          <w:sz w:val="28"/>
          <w:szCs w:val="28"/>
        </w:rPr>
        <w:t>uncertainty, but</w:t>
      </w:r>
      <w:proofErr w:type="gramEnd"/>
      <w:r>
        <w:rPr>
          <w:color w:val="C00000"/>
          <w:sz w:val="28"/>
          <w:szCs w:val="28"/>
        </w:rPr>
        <w:t xml:space="preserve"> does not extract any knowledge from the LLM and does not formalize that knowledge in any way.</w:t>
      </w:r>
      <w:r w:rsidRPr="00157AF6">
        <w:rPr>
          <w:sz w:val="28"/>
          <w:szCs w:val="28"/>
        </w:rPr>
        <w:t>)</w:t>
      </w:r>
    </w:p>
    <w:p w14:paraId="5915DBD6" w14:textId="35ABE2A5" w:rsidR="005F154A" w:rsidRPr="005F154A" w:rsidRDefault="005F154A" w:rsidP="005F154A">
      <w:r>
        <w:t>Voters</w:t>
      </w:r>
    </w:p>
    <w:p w14:paraId="5CF9A363" w14:textId="77777777" w:rsidR="005F154A" w:rsidRPr="005F154A" w:rsidRDefault="005F154A" w:rsidP="005F154A">
      <w:proofErr w:type="spellStart"/>
      <w:r w:rsidRPr="005F154A">
        <w:rPr>
          <w:b/>
          <w:bCs/>
        </w:rPr>
        <w:t>brandon</w:t>
      </w:r>
      <w:proofErr w:type="spellEnd"/>
      <w:r w:rsidRPr="005F154A">
        <w:t> voted</w:t>
      </w:r>
    </w:p>
    <w:p w14:paraId="6FFDFD6E" w14:textId="77777777" w:rsidR="005F154A" w:rsidRPr="005F154A" w:rsidRDefault="005F154A" w:rsidP="005F154A">
      <w:proofErr w:type="spellStart"/>
      <w:r w:rsidRPr="005F154A">
        <w:rPr>
          <w:b/>
          <w:bCs/>
        </w:rPr>
        <w:t>yuexi</w:t>
      </w:r>
      <w:proofErr w:type="spellEnd"/>
      <w:r w:rsidRPr="005F154A">
        <w:t> voted</w:t>
      </w:r>
    </w:p>
    <w:p w14:paraId="6EC8632F" w14:textId="77777777" w:rsidR="005F154A" w:rsidRPr="005F154A" w:rsidRDefault="005F154A" w:rsidP="005F154A"/>
    <w:p w14:paraId="135200DB" w14:textId="77777777" w:rsidR="005F154A" w:rsidRPr="00157AF6" w:rsidRDefault="005F154A" w:rsidP="005F154A">
      <w:pPr>
        <w:jc w:val="both"/>
        <w:rPr>
          <w:b/>
          <w:bCs/>
          <w:sz w:val="22"/>
          <w:szCs w:val="22"/>
        </w:rPr>
      </w:pPr>
      <w:r w:rsidRPr="00157AF6">
        <w:rPr>
          <w:b/>
          <w:bCs/>
          <w:sz w:val="22"/>
          <w:szCs w:val="22"/>
        </w:rPr>
        <w:t xml:space="preserve">Title: </w:t>
      </w:r>
    </w:p>
    <w:p w14:paraId="4BF79644" w14:textId="77777777" w:rsidR="005F154A" w:rsidRPr="00157AF6" w:rsidRDefault="005F154A" w:rsidP="005F154A">
      <w:pPr>
        <w:ind w:left="720"/>
        <w:jc w:val="both"/>
        <w:rPr>
          <w:b/>
          <w:bCs/>
          <w:sz w:val="22"/>
          <w:szCs w:val="22"/>
        </w:rPr>
      </w:pPr>
      <w:r w:rsidRPr="00157AF6">
        <w:rPr>
          <w:b/>
          <w:bCs/>
          <w:sz w:val="22"/>
          <w:szCs w:val="22"/>
        </w:rPr>
        <w:t>Examining LLMs' Uncertainty Expression Towards Questions Outside Parametric Knowledge</w:t>
      </w:r>
    </w:p>
    <w:p w14:paraId="744C9E32" w14:textId="77777777" w:rsidR="005F154A" w:rsidRPr="00157AF6" w:rsidRDefault="005F154A" w:rsidP="005F154A">
      <w:pPr>
        <w:ind w:left="720"/>
        <w:jc w:val="both"/>
        <w:rPr>
          <w:sz w:val="22"/>
          <w:szCs w:val="22"/>
        </w:rPr>
      </w:pPr>
    </w:p>
    <w:p w14:paraId="3A5DC8CB" w14:textId="77777777" w:rsidR="005F154A" w:rsidRPr="00157AF6" w:rsidRDefault="005F154A" w:rsidP="005F154A">
      <w:pPr>
        <w:jc w:val="both"/>
        <w:rPr>
          <w:b/>
          <w:bCs/>
          <w:sz w:val="22"/>
          <w:szCs w:val="22"/>
        </w:rPr>
      </w:pPr>
      <w:r w:rsidRPr="00157AF6">
        <w:rPr>
          <w:b/>
          <w:bCs/>
          <w:sz w:val="22"/>
          <w:szCs w:val="22"/>
        </w:rPr>
        <w:t>Abstract:</w:t>
      </w:r>
    </w:p>
    <w:p w14:paraId="3AECEB7D" w14:textId="77777777" w:rsidR="005F154A" w:rsidRPr="00157AF6" w:rsidRDefault="005F154A" w:rsidP="005F154A">
      <w:pPr>
        <w:jc w:val="both"/>
        <w:rPr>
          <w:b/>
          <w:bCs/>
          <w:sz w:val="22"/>
          <w:szCs w:val="22"/>
        </w:rPr>
      </w:pPr>
      <w:r w:rsidRPr="00157AF6">
        <w:rPr>
          <w:b/>
          <w:bCs/>
          <w:sz w:val="22"/>
          <w:szCs w:val="22"/>
        </w:rPr>
        <w:tab/>
        <w:t xml:space="preserve">Can large language models (LLMs) express their uncertainty in situations where they lack sufficient parametric knowledge to generate reasonable responses? This work aims to systematically investigate LLMs' behaviors in such situations, emphasizing the trade-off between honesty and helpfulness. To tackle the challenge of precisely determining LLMs' knowledge gaps, we diagnostically create unanswerable questions containing non-existent concepts or false premises, ensuring that they are outside the LLMs' vast training data. By compiling a benchmark, </w:t>
      </w:r>
      <w:proofErr w:type="spellStart"/>
      <w:r w:rsidRPr="00157AF6">
        <w:rPr>
          <w:b/>
          <w:bCs/>
          <w:sz w:val="22"/>
          <w:szCs w:val="22"/>
        </w:rPr>
        <w:t>UnknownBench</w:t>
      </w:r>
      <w:proofErr w:type="spellEnd"/>
      <w:r w:rsidRPr="00157AF6">
        <w:rPr>
          <w:b/>
          <w:bCs/>
          <w:sz w:val="22"/>
          <w:szCs w:val="22"/>
        </w:rPr>
        <w:t>, which consists of both unanswerable and answerable questions, we quantitatively evaluate the LLMs' performance in maintaining honesty while being helpful. Using a model-agnostic unified confidence elicitation approach, we observe that most LLMs fail to consistently refuse or express uncertainty towards questions outside their parametric knowledge, although instruction fine-tuning and alignment techniques can provide marginal enhancements. Moreover, LLMs' uncertainty expression does not always stay consistent with the perceived confidence of their textual outputs.</w:t>
      </w:r>
    </w:p>
    <w:p w14:paraId="69EE7A84" w14:textId="77777777" w:rsidR="005F154A" w:rsidRDefault="005F154A">
      <w:pPr>
        <w:rPr>
          <w:rFonts w:asciiTheme="majorHAnsi" w:eastAsiaTheme="majorEastAsia" w:hAnsiTheme="majorHAnsi" w:cstheme="majorBidi"/>
          <w:color w:val="0F4761" w:themeColor="accent1" w:themeShade="BF"/>
          <w:sz w:val="28"/>
          <w:szCs w:val="28"/>
        </w:rPr>
      </w:pPr>
      <w:r>
        <w:rPr>
          <w:sz w:val="28"/>
          <w:szCs w:val="28"/>
        </w:rPr>
        <w:br w:type="page"/>
      </w:r>
    </w:p>
    <w:p w14:paraId="2331A764" w14:textId="4602CEB0" w:rsidR="0064005C" w:rsidRDefault="0064005C" w:rsidP="0064005C">
      <w:pPr>
        <w:pStyle w:val="Heading2"/>
        <w:jc w:val="both"/>
        <w:rPr>
          <w:sz w:val="28"/>
          <w:szCs w:val="28"/>
        </w:rPr>
      </w:pPr>
      <w:r w:rsidRPr="00157AF6">
        <w:rPr>
          <w:sz w:val="28"/>
          <w:szCs w:val="28"/>
        </w:rPr>
        <w:lastRenderedPageBreak/>
        <w:t>Example #</w:t>
      </w:r>
      <w:r w:rsidR="003F3A44">
        <w:rPr>
          <w:sz w:val="28"/>
          <w:szCs w:val="28"/>
        </w:rPr>
        <w:t>7</w:t>
      </w:r>
      <w:r w:rsidRPr="00157AF6">
        <w:rPr>
          <w:sz w:val="28"/>
          <w:szCs w:val="28"/>
        </w:rPr>
        <w:t xml:space="preserve"> (exclusion reason:)</w:t>
      </w:r>
    </w:p>
    <w:p w14:paraId="3CF1AFB2" w14:textId="5298828A" w:rsidR="00F7113C" w:rsidRDefault="00F7113C" w:rsidP="00F7113C">
      <w:pPr>
        <w:jc w:val="both"/>
      </w:pPr>
      <w:r>
        <w:rPr>
          <w:rFonts w:ascii="Menlo" w:hAnsi="Menlo" w:cs="Menlo"/>
          <w:color w:val="C00000"/>
        </w:rPr>
        <w:t>External</w:t>
      </w:r>
      <w:r>
        <w:rPr>
          <w:rFonts w:ascii="Menlo" w:hAnsi="Menlo" w:cs="Menlo"/>
          <w:color w:val="C00000"/>
        </w:rPr>
        <w:t xml:space="preserve"> </w:t>
      </w:r>
      <w:r w:rsidR="00CA21CC">
        <w:rPr>
          <w:rFonts w:ascii="Menlo" w:hAnsi="Menlo" w:cs="Menlo"/>
          <w:color w:val="C00000"/>
        </w:rPr>
        <w:t xml:space="preserve">- </w:t>
      </w:r>
      <w:r>
        <w:rPr>
          <w:rFonts w:ascii="Menlo" w:hAnsi="Menlo" w:cs="Menlo"/>
          <w:color w:val="C00000"/>
        </w:rPr>
        <w:t>“</w:t>
      </w:r>
      <w:r w:rsidRPr="0035240B">
        <w:rPr>
          <w:sz w:val="22"/>
          <w:szCs w:val="22"/>
        </w:rPr>
        <w:t>knowledge injection</w:t>
      </w:r>
      <w:r>
        <w:rPr>
          <w:rFonts w:ascii="Menlo" w:hAnsi="Menlo" w:cs="Menlo"/>
          <w:color w:val="C00000"/>
        </w:rPr>
        <w:t xml:space="preserve">” </w:t>
      </w:r>
      <w:r w:rsidRPr="00F7113C">
        <w:rPr>
          <w:rFonts w:ascii="Menlo" w:hAnsi="Menlo" w:cs="Menlo"/>
          <w:color w:val="C00000"/>
        </w:rPr>
        <w:sym w:font="Wingdings" w:char="F0E0"/>
      </w:r>
      <w:r>
        <w:rPr>
          <w:rFonts w:ascii="Menlo" w:hAnsi="Menlo" w:cs="Menlo"/>
          <w:color w:val="C00000"/>
        </w:rPr>
        <w:t xml:space="preserve"> uses external knowledge. </w:t>
      </w:r>
    </w:p>
    <w:p w14:paraId="73631E22" w14:textId="77777777" w:rsidR="0035240B" w:rsidRDefault="0035240B" w:rsidP="0035240B"/>
    <w:p w14:paraId="46F5AE13" w14:textId="0AA010C0" w:rsidR="0035240B" w:rsidRDefault="0035240B" w:rsidP="0035240B">
      <w:r>
        <w:t>Voters:</w:t>
      </w:r>
    </w:p>
    <w:p w14:paraId="2B60D401" w14:textId="77777777" w:rsidR="0035240B" w:rsidRPr="0035240B" w:rsidRDefault="0035240B" w:rsidP="0035240B">
      <w:proofErr w:type="spellStart"/>
      <w:r w:rsidRPr="0035240B">
        <w:rPr>
          <w:b/>
          <w:bCs/>
        </w:rPr>
        <w:t>yuexi</w:t>
      </w:r>
      <w:proofErr w:type="spellEnd"/>
      <w:r w:rsidRPr="0035240B">
        <w:t> voted</w:t>
      </w:r>
    </w:p>
    <w:p w14:paraId="3CB1FCEF" w14:textId="77777777" w:rsidR="0035240B" w:rsidRPr="0035240B" w:rsidRDefault="0035240B" w:rsidP="0035240B">
      <w:proofErr w:type="spellStart"/>
      <w:r w:rsidRPr="0035240B">
        <w:rPr>
          <w:b/>
          <w:bCs/>
        </w:rPr>
        <w:t>mohammed</w:t>
      </w:r>
      <w:proofErr w:type="spellEnd"/>
      <w:r w:rsidRPr="0035240B">
        <w:rPr>
          <w:b/>
          <w:bCs/>
        </w:rPr>
        <w:t xml:space="preserve"> </w:t>
      </w:r>
      <w:proofErr w:type="spellStart"/>
      <w:r w:rsidRPr="0035240B">
        <w:rPr>
          <w:b/>
          <w:bCs/>
        </w:rPr>
        <w:t>afaan</w:t>
      </w:r>
      <w:proofErr w:type="spellEnd"/>
      <w:r w:rsidRPr="0035240B">
        <w:t> voted</w:t>
      </w:r>
    </w:p>
    <w:p w14:paraId="7C2E8934" w14:textId="77777777" w:rsidR="0035240B" w:rsidRPr="0035240B" w:rsidRDefault="0035240B" w:rsidP="0035240B"/>
    <w:p w14:paraId="42EF709C" w14:textId="77777777" w:rsidR="0064005C" w:rsidRPr="00157AF6" w:rsidRDefault="0064005C" w:rsidP="0064005C">
      <w:pPr>
        <w:jc w:val="both"/>
        <w:rPr>
          <w:b/>
          <w:bCs/>
          <w:sz w:val="22"/>
          <w:szCs w:val="22"/>
        </w:rPr>
      </w:pPr>
      <w:r w:rsidRPr="00157AF6">
        <w:rPr>
          <w:b/>
          <w:bCs/>
          <w:sz w:val="22"/>
          <w:szCs w:val="22"/>
        </w:rPr>
        <w:t>Title:</w:t>
      </w:r>
      <w:r w:rsidRPr="00157AF6">
        <w:rPr>
          <w:b/>
          <w:bCs/>
          <w:sz w:val="22"/>
          <w:szCs w:val="22"/>
        </w:rPr>
        <w:tab/>
      </w:r>
      <w:r w:rsidRPr="00157AF6">
        <w:rPr>
          <w:b/>
          <w:bCs/>
          <w:sz w:val="22"/>
          <w:szCs w:val="22"/>
        </w:rPr>
        <w:tab/>
      </w:r>
    </w:p>
    <w:p w14:paraId="76BFDCDF" w14:textId="0F8E6141" w:rsidR="0064005C" w:rsidRDefault="0035240B" w:rsidP="0035240B">
      <w:pPr>
        <w:jc w:val="both"/>
        <w:rPr>
          <w:sz w:val="22"/>
          <w:szCs w:val="22"/>
        </w:rPr>
      </w:pPr>
      <w:r w:rsidRPr="0035240B">
        <w:rPr>
          <w:sz w:val="22"/>
          <w:szCs w:val="22"/>
        </w:rPr>
        <w:t>A comparative analysis of knowledge injection strategies for large language models in the domain</w:t>
      </w:r>
    </w:p>
    <w:p w14:paraId="19048AC3" w14:textId="77777777" w:rsidR="0035240B" w:rsidRPr="00157AF6" w:rsidRDefault="0035240B" w:rsidP="0035240B">
      <w:pPr>
        <w:jc w:val="both"/>
        <w:rPr>
          <w:sz w:val="22"/>
          <w:szCs w:val="22"/>
        </w:rPr>
      </w:pPr>
    </w:p>
    <w:p w14:paraId="39894CCD" w14:textId="77777777" w:rsidR="0064005C" w:rsidRPr="00157AF6" w:rsidRDefault="0064005C" w:rsidP="0064005C">
      <w:pPr>
        <w:jc w:val="both"/>
        <w:rPr>
          <w:b/>
          <w:bCs/>
          <w:sz w:val="22"/>
          <w:szCs w:val="22"/>
        </w:rPr>
      </w:pPr>
      <w:r w:rsidRPr="00157AF6">
        <w:rPr>
          <w:b/>
          <w:bCs/>
          <w:sz w:val="22"/>
          <w:szCs w:val="22"/>
        </w:rPr>
        <w:t>Abstract:</w:t>
      </w:r>
    </w:p>
    <w:p w14:paraId="2CDB2342" w14:textId="10611A6C" w:rsidR="0064005C" w:rsidRDefault="00F7113C">
      <w:pPr>
        <w:rPr>
          <w:b/>
          <w:bCs/>
          <w:sz w:val="22"/>
          <w:szCs w:val="22"/>
        </w:rPr>
      </w:pPr>
      <w:r w:rsidRPr="00F7113C">
        <w:rPr>
          <w:b/>
          <w:bCs/>
          <w:sz w:val="22"/>
          <w:szCs w:val="22"/>
        </w:rPr>
        <w:t xml:space="preserve">In recent years, transformer-based models have emerged as powerful tools for natural language processing tasks, demonstrating remarkable performance in several domains. However, they still present significant limitations. These shortcomings become more noticeable when dealing with highly specific and complex concepts, particularly within the scientific domain. For example, transformer models have </w:t>
      </w:r>
      <w:proofErr w:type="gramStart"/>
      <w:r w:rsidRPr="00F7113C">
        <w:rPr>
          <w:b/>
          <w:bCs/>
          <w:sz w:val="22"/>
          <w:szCs w:val="22"/>
        </w:rPr>
        <w:t>particular difficulties</w:t>
      </w:r>
      <w:proofErr w:type="gramEnd"/>
      <w:r w:rsidRPr="00F7113C">
        <w:rPr>
          <w:b/>
          <w:bCs/>
          <w:sz w:val="22"/>
          <w:szCs w:val="22"/>
        </w:rPr>
        <w:t xml:space="preserve"> when processing scientific articles due to the domain-specific terminologies and sophisticated ideas often encountered in scientific literature. To overcome these challenges and further enhance the effectiveness of transformers in specific fields, researchers have turned their attention to the concept of knowledge injection. Knowledge injection is the process of incorporating outside knowledge into transformer models to improve their performance on certain tasks. In this paper, we present a comprehensive study of knowledge injection strategies for transformers within the scientific domain. Specifically, we provide a detailed overview and comparative assessment of four primary methodologies, evaluating their efficacy in the task of classifying scientific articles. For this purpose, we constructed a new benchmark including both 24K labelled papers and a knowledge graph of 9.2K triples describing pertinent research topics. We also developed a full codebase to easily re-implement all knowledge injection strategies in different domains. A formal evaluation indicates that </w:t>
      </w:r>
      <w:proofErr w:type="gramStart"/>
      <w:r w:rsidRPr="00F7113C">
        <w:rPr>
          <w:b/>
          <w:bCs/>
          <w:sz w:val="22"/>
          <w:szCs w:val="22"/>
        </w:rPr>
        <w:t>the majority of</w:t>
      </w:r>
      <w:proofErr w:type="gramEnd"/>
      <w:r w:rsidRPr="00F7113C">
        <w:rPr>
          <w:b/>
          <w:bCs/>
          <w:sz w:val="22"/>
          <w:szCs w:val="22"/>
        </w:rPr>
        <w:t xml:space="preserve"> the proposed knowledge injection methodologies significantly outperform the baseline established by Bidirectional Encoder Representations from Transformers</w:t>
      </w:r>
      <w:r w:rsidR="0064005C">
        <w:rPr>
          <w:b/>
          <w:bCs/>
          <w:sz w:val="22"/>
          <w:szCs w:val="22"/>
        </w:rPr>
        <w:br w:type="page"/>
      </w:r>
    </w:p>
    <w:p w14:paraId="6DE45B7D" w14:textId="00E3E226" w:rsidR="0064005C" w:rsidRDefault="0064005C" w:rsidP="0064005C">
      <w:pPr>
        <w:pStyle w:val="Heading2"/>
        <w:jc w:val="both"/>
        <w:rPr>
          <w:sz w:val="28"/>
          <w:szCs w:val="28"/>
        </w:rPr>
      </w:pPr>
      <w:r w:rsidRPr="00157AF6">
        <w:rPr>
          <w:sz w:val="28"/>
          <w:szCs w:val="28"/>
        </w:rPr>
        <w:lastRenderedPageBreak/>
        <w:t>Example #</w:t>
      </w:r>
      <w:r w:rsidR="003F3A44">
        <w:rPr>
          <w:sz w:val="28"/>
          <w:szCs w:val="28"/>
        </w:rPr>
        <w:t>8</w:t>
      </w:r>
      <w:r w:rsidRPr="00157AF6">
        <w:rPr>
          <w:sz w:val="28"/>
          <w:szCs w:val="28"/>
        </w:rPr>
        <w:t xml:space="preserve"> (exclusion reason:)</w:t>
      </w:r>
    </w:p>
    <w:p w14:paraId="751B0789" w14:textId="00D1B125" w:rsidR="00F7113C" w:rsidRDefault="00F7113C" w:rsidP="00F7113C">
      <w:pPr>
        <w:jc w:val="both"/>
      </w:pPr>
      <w:r>
        <w:rPr>
          <w:rFonts w:ascii="Menlo" w:hAnsi="Menlo" w:cs="Menlo"/>
          <w:color w:val="C00000"/>
          <w:highlight w:val="lightGray"/>
        </w:rPr>
        <w:t>not-KE/R</w:t>
      </w:r>
      <w:r>
        <w:t xml:space="preserve">, </w:t>
      </w:r>
      <w:r>
        <w:rPr>
          <w:rFonts w:ascii="Menlo" w:hAnsi="Menlo" w:cs="Menlo"/>
          <w:color w:val="C00000"/>
        </w:rPr>
        <w:t>External</w:t>
      </w:r>
      <w:r>
        <w:rPr>
          <w:rFonts w:ascii="Menlo" w:hAnsi="Menlo" w:cs="Menlo"/>
          <w:color w:val="C00000"/>
        </w:rPr>
        <w:t xml:space="preserve"> – Utilizes a “</w:t>
      </w:r>
      <w:r w:rsidRPr="00F7113C">
        <w:rPr>
          <w:rFonts w:ascii="Menlo" w:hAnsi="Menlo" w:cs="Menlo"/>
          <w:color w:val="C00000"/>
        </w:rPr>
        <w:t>non-parametric data store with a knowledge graph (KG</w:t>
      </w:r>
      <w:r>
        <w:rPr>
          <w:rFonts w:ascii="Menlo" w:hAnsi="Menlo" w:cs="Menlo"/>
          <w:color w:val="C00000"/>
        </w:rPr>
        <w:t>)” for “</w:t>
      </w:r>
      <w:r w:rsidRPr="00F7113C">
        <w:rPr>
          <w:rFonts w:ascii="Menlo" w:hAnsi="Menlo" w:cs="Menlo"/>
          <w:color w:val="C00000"/>
        </w:rPr>
        <w:t>enhancing the RAG framework with a KG</w:t>
      </w:r>
      <w:r>
        <w:rPr>
          <w:rFonts w:ascii="Menlo" w:hAnsi="Menlo" w:cs="Menlo"/>
          <w:color w:val="C00000"/>
        </w:rPr>
        <w:t>”. which does not offer a method to extract knowledge from the LLM and then utilizes an external knowledge base (the knowledge graph required for RAG)</w:t>
      </w:r>
    </w:p>
    <w:p w14:paraId="65A824D8" w14:textId="0567AB15" w:rsidR="00F7113C" w:rsidRPr="00F7113C" w:rsidRDefault="00F7113C" w:rsidP="00F7113C"/>
    <w:p w14:paraId="0A458A47" w14:textId="078310B4" w:rsidR="00F7113C" w:rsidRDefault="00F7113C" w:rsidP="00F7113C">
      <w:r>
        <w:t>Voters:</w:t>
      </w:r>
    </w:p>
    <w:p w14:paraId="38091CE8" w14:textId="77777777" w:rsidR="00F7113C" w:rsidRPr="00F7113C" w:rsidRDefault="00F7113C" w:rsidP="00F7113C">
      <w:r w:rsidRPr="00F7113C">
        <w:rPr>
          <w:b/>
          <w:bCs/>
        </w:rPr>
        <w:t>Kwesi</w:t>
      </w:r>
      <w:r w:rsidRPr="00F7113C">
        <w:t> voted</w:t>
      </w:r>
    </w:p>
    <w:p w14:paraId="50A6CB3F" w14:textId="77777777" w:rsidR="00F7113C" w:rsidRPr="00F7113C" w:rsidRDefault="00F7113C" w:rsidP="00F7113C">
      <w:r w:rsidRPr="00F7113C">
        <w:rPr>
          <w:b/>
          <w:bCs/>
        </w:rPr>
        <w:t>Mike</w:t>
      </w:r>
      <w:r w:rsidRPr="00F7113C">
        <w:t> voted</w:t>
      </w:r>
    </w:p>
    <w:p w14:paraId="74E581AC" w14:textId="77777777" w:rsidR="00F7113C" w:rsidRPr="00F7113C" w:rsidRDefault="00F7113C" w:rsidP="00F7113C"/>
    <w:p w14:paraId="6C96B34F" w14:textId="77777777" w:rsidR="0064005C" w:rsidRPr="00157AF6" w:rsidRDefault="0064005C" w:rsidP="0064005C">
      <w:pPr>
        <w:jc w:val="both"/>
        <w:rPr>
          <w:b/>
          <w:bCs/>
          <w:sz w:val="22"/>
          <w:szCs w:val="22"/>
        </w:rPr>
      </w:pPr>
      <w:r w:rsidRPr="00157AF6">
        <w:rPr>
          <w:b/>
          <w:bCs/>
          <w:sz w:val="22"/>
          <w:szCs w:val="22"/>
        </w:rPr>
        <w:t>Title:</w:t>
      </w:r>
      <w:r w:rsidRPr="00157AF6">
        <w:rPr>
          <w:b/>
          <w:bCs/>
          <w:sz w:val="22"/>
          <w:szCs w:val="22"/>
        </w:rPr>
        <w:tab/>
      </w:r>
      <w:r w:rsidRPr="00157AF6">
        <w:rPr>
          <w:b/>
          <w:bCs/>
          <w:sz w:val="22"/>
          <w:szCs w:val="22"/>
        </w:rPr>
        <w:tab/>
      </w:r>
    </w:p>
    <w:p w14:paraId="6C69C2ED" w14:textId="6DFCBF98" w:rsidR="0064005C" w:rsidRDefault="00F7113C" w:rsidP="00F7113C">
      <w:pPr>
        <w:jc w:val="both"/>
        <w:rPr>
          <w:sz w:val="22"/>
          <w:szCs w:val="22"/>
        </w:rPr>
      </w:pPr>
      <w:r w:rsidRPr="00F7113C">
        <w:rPr>
          <w:sz w:val="22"/>
          <w:szCs w:val="22"/>
        </w:rPr>
        <w:t>Knowledge Graph Enhanced Retrieval-Augmented Generation for Failure Mode and Effects Analysis</w:t>
      </w:r>
    </w:p>
    <w:p w14:paraId="4661834D" w14:textId="77777777" w:rsidR="00F7113C" w:rsidRPr="00157AF6" w:rsidRDefault="00F7113C" w:rsidP="00F7113C">
      <w:pPr>
        <w:jc w:val="both"/>
        <w:rPr>
          <w:sz w:val="22"/>
          <w:szCs w:val="22"/>
        </w:rPr>
      </w:pPr>
    </w:p>
    <w:p w14:paraId="3067E739" w14:textId="77777777" w:rsidR="0064005C" w:rsidRPr="00157AF6" w:rsidRDefault="0064005C" w:rsidP="0064005C">
      <w:pPr>
        <w:jc w:val="both"/>
        <w:rPr>
          <w:b/>
          <w:bCs/>
          <w:sz w:val="22"/>
          <w:szCs w:val="22"/>
        </w:rPr>
      </w:pPr>
      <w:r w:rsidRPr="00157AF6">
        <w:rPr>
          <w:b/>
          <w:bCs/>
          <w:sz w:val="22"/>
          <w:szCs w:val="22"/>
        </w:rPr>
        <w:t>Abstract:</w:t>
      </w:r>
    </w:p>
    <w:p w14:paraId="709C3C8D" w14:textId="2C52E22C" w:rsidR="00F7113C" w:rsidRDefault="00F7113C">
      <w:pPr>
        <w:rPr>
          <w:b/>
          <w:bCs/>
          <w:sz w:val="22"/>
          <w:szCs w:val="22"/>
        </w:rPr>
      </w:pPr>
      <w:r w:rsidRPr="00F7113C">
        <w:rPr>
          <w:b/>
          <w:bCs/>
          <w:sz w:val="22"/>
          <w:szCs w:val="22"/>
        </w:rPr>
        <w:t xml:space="preserve">Failure mode and effects analysis (FMEA) is a critical tool for mitigating potential failures, particular during ramp-up phases of new products. However, its effectiveness is often limited by the missing reasoning capabilities of the FMEA tools, which are usually tabular structured. Meanwhile, large language models (LLMs) offer novel prospects for fine-tuning on custom datasets for reasoning within FMEA contexts. However, LLMs face challenges in tasks that require factual knowledge, a gap that retrieval-augmented generation (RAG) approaches aim to fill. RAG retrieves information from a non-parametric data store and uses a language model to generate responses. Building on this idea, we propose to advance the non-parametric data store with a knowledge graph (KG). By enhancing the RAG framework with a KG, our objective is to leverage analytical and semantic question-answering capabilities on FMEA data. This paper contributes by presenting a new ontology for FMEA observations, an algorithm for creating vector embeddings from the FMEA KG, and a KG enhanced RAG framework. Our approach is validated through a human </w:t>
      </w:r>
      <w:proofErr w:type="gramStart"/>
      <w:r w:rsidRPr="00F7113C">
        <w:rPr>
          <w:b/>
          <w:bCs/>
          <w:sz w:val="22"/>
          <w:szCs w:val="22"/>
        </w:rPr>
        <w:t>study</w:t>
      </w:r>
      <w:proofErr w:type="gramEnd"/>
      <w:r w:rsidRPr="00F7113C">
        <w:rPr>
          <w:b/>
          <w:bCs/>
          <w:sz w:val="22"/>
          <w:szCs w:val="22"/>
        </w:rPr>
        <w:t xml:space="preserve"> and we measure the performance of the context retrieval recall and precision</w:t>
      </w:r>
      <w:r>
        <w:rPr>
          <w:b/>
          <w:bCs/>
          <w:sz w:val="22"/>
          <w:szCs w:val="22"/>
        </w:rPr>
        <w:br w:type="page"/>
      </w:r>
    </w:p>
    <w:p w14:paraId="34CBECE7" w14:textId="77777777" w:rsidR="00F7113C" w:rsidRDefault="00F7113C" w:rsidP="00F7113C">
      <w:pPr>
        <w:pStyle w:val="Heading2"/>
        <w:jc w:val="both"/>
        <w:rPr>
          <w:sz w:val="28"/>
          <w:szCs w:val="28"/>
        </w:rPr>
      </w:pPr>
      <w:r w:rsidRPr="00157AF6">
        <w:rPr>
          <w:sz w:val="28"/>
          <w:szCs w:val="28"/>
        </w:rPr>
        <w:lastRenderedPageBreak/>
        <w:t>Example #</w:t>
      </w:r>
      <w:r>
        <w:rPr>
          <w:sz w:val="28"/>
          <w:szCs w:val="28"/>
        </w:rPr>
        <w:t>9</w:t>
      </w:r>
      <w:r w:rsidRPr="00157AF6">
        <w:rPr>
          <w:sz w:val="28"/>
          <w:szCs w:val="28"/>
        </w:rPr>
        <w:t xml:space="preserve"> (exclusion reason:)</w:t>
      </w:r>
    </w:p>
    <w:p w14:paraId="44DB0CDA" w14:textId="2AF02375" w:rsidR="00616FE4" w:rsidRDefault="00616FE4" w:rsidP="00616FE4">
      <w:pPr>
        <w:jc w:val="both"/>
        <w:rPr>
          <w:color w:val="FF0000"/>
        </w:rPr>
      </w:pPr>
      <w:r w:rsidRPr="00616FE4">
        <w:rPr>
          <w:rFonts w:ascii="Menlo" w:hAnsi="Menlo" w:cs="Menlo"/>
          <w:color w:val="FF0000"/>
        </w:rPr>
        <w:t>External</w:t>
      </w:r>
      <w:r w:rsidRPr="00616FE4">
        <w:rPr>
          <w:color w:val="FF0000"/>
        </w:rPr>
        <w:t>- “</w:t>
      </w:r>
      <w:r w:rsidRPr="00616FE4">
        <w:rPr>
          <w:color w:val="FF0000"/>
        </w:rPr>
        <w:t>In this work, our goal is to verify to which extent the exploitation of LMs is helpful for improving the quality of rule learning systems</w:t>
      </w:r>
      <w:r w:rsidRPr="00616FE4">
        <w:rPr>
          <w:color w:val="FF0000"/>
        </w:rPr>
        <w:t>” – the work presented in the paper aims to utilize LLM’s as a learning tool. See figure 1 on page 2 of the paper for further on this. The system overview presented aimed to utilize prompt engineering (entity masking) for their “</w:t>
      </w:r>
      <w:proofErr w:type="gramStart"/>
      <w:r w:rsidRPr="00616FE4">
        <w:rPr>
          <w:color w:val="FF0000"/>
        </w:rPr>
        <w:t>prompt based</w:t>
      </w:r>
      <w:proofErr w:type="gramEnd"/>
      <w:r w:rsidRPr="00616FE4">
        <w:rPr>
          <w:color w:val="FF0000"/>
        </w:rPr>
        <w:t xml:space="preserve"> prediction evaluation” i.e. an external system is utilized </w:t>
      </w:r>
    </w:p>
    <w:p w14:paraId="06D60F7E" w14:textId="77777777" w:rsidR="00616FE4" w:rsidRPr="00616FE4" w:rsidRDefault="00616FE4" w:rsidP="00616FE4">
      <w:pPr>
        <w:jc w:val="both"/>
        <w:rPr>
          <w:color w:val="FF0000"/>
        </w:rPr>
      </w:pPr>
    </w:p>
    <w:p w14:paraId="56892EA1" w14:textId="6F962EF1" w:rsidR="00EE25B4" w:rsidRDefault="00EE25B4" w:rsidP="00EE25B4">
      <w:r>
        <w:t>Voters:</w:t>
      </w:r>
    </w:p>
    <w:p w14:paraId="4249BE33" w14:textId="77777777" w:rsidR="00EE25B4" w:rsidRPr="00EE25B4" w:rsidRDefault="00EE25B4" w:rsidP="00EE25B4">
      <w:r w:rsidRPr="00EE25B4">
        <w:rPr>
          <w:b/>
          <w:bCs/>
        </w:rPr>
        <w:t>Kwesi</w:t>
      </w:r>
      <w:r w:rsidRPr="00EE25B4">
        <w:t> voted</w:t>
      </w:r>
    </w:p>
    <w:p w14:paraId="22127EF9" w14:textId="77777777" w:rsidR="00EE25B4" w:rsidRPr="00EE25B4" w:rsidRDefault="00EE25B4" w:rsidP="00EE25B4">
      <w:r w:rsidRPr="00EE25B4">
        <w:rPr>
          <w:b/>
          <w:bCs/>
        </w:rPr>
        <w:t>Srividya</w:t>
      </w:r>
      <w:r w:rsidRPr="00EE25B4">
        <w:t> voted</w:t>
      </w:r>
    </w:p>
    <w:p w14:paraId="6A6820F7" w14:textId="77777777" w:rsidR="00EE25B4" w:rsidRPr="00EE25B4" w:rsidRDefault="00EE25B4" w:rsidP="00EE25B4"/>
    <w:p w14:paraId="0E4C212E" w14:textId="77777777" w:rsidR="00F7113C" w:rsidRPr="00157AF6" w:rsidRDefault="00F7113C" w:rsidP="00F7113C">
      <w:pPr>
        <w:jc w:val="both"/>
        <w:rPr>
          <w:b/>
          <w:bCs/>
          <w:sz w:val="22"/>
          <w:szCs w:val="22"/>
        </w:rPr>
      </w:pPr>
      <w:r w:rsidRPr="00157AF6">
        <w:rPr>
          <w:b/>
          <w:bCs/>
          <w:sz w:val="22"/>
          <w:szCs w:val="22"/>
        </w:rPr>
        <w:t>Title:</w:t>
      </w:r>
      <w:r w:rsidRPr="00157AF6">
        <w:rPr>
          <w:b/>
          <w:bCs/>
          <w:sz w:val="22"/>
          <w:szCs w:val="22"/>
        </w:rPr>
        <w:tab/>
      </w:r>
      <w:r w:rsidRPr="00157AF6">
        <w:rPr>
          <w:b/>
          <w:bCs/>
          <w:sz w:val="22"/>
          <w:szCs w:val="22"/>
        </w:rPr>
        <w:tab/>
      </w:r>
    </w:p>
    <w:p w14:paraId="19A18B39" w14:textId="0021B237" w:rsidR="00F7113C" w:rsidRDefault="00616FE4" w:rsidP="00616FE4">
      <w:pPr>
        <w:jc w:val="both"/>
        <w:rPr>
          <w:sz w:val="22"/>
          <w:szCs w:val="22"/>
        </w:rPr>
      </w:pPr>
      <w:r w:rsidRPr="00616FE4">
        <w:rPr>
          <w:sz w:val="22"/>
          <w:szCs w:val="22"/>
        </w:rPr>
        <w:t>Learning Rules from KGs Guided by Language Models</w:t>
      </w:r>
    </w:p>
    <w:p w14:paraId="61D59581" w14:textId="77777777" w:rsidR="00616FE4" w:rsidRPr="00157AF6" w:rsidRDefault="00616FE4" w:rsidP="00616FE4">
      <w:pPr>
        <w:jc w:val="both"/>
        <w:rPr>
          <w:sz w:val="22"/>
          <w:szCs w:val="22"/>
        </w:rPr>
      </w:pPr>
    </w:p>
    <w:p w14:paraId="6566D54F" w14:textId="77777777" w:rsidR="00F7113C" w:rsidRPr="00157AF6" w:rsidRDefault="00F7113C" w:rsidP="00F7113C">
      <w:pPr>
        <w:jc w:val="both"/>
        <w:rPr>
          <w:b/>
          <w:bCs/>
          <w:sz w:val="22"/>
          <w:szCs w:val="22"/>
        </w:rPr>
      </w:pPr>
      <w:r w:rsidRPr="00157AF6">
        <w:rPr>
          <w:b/>
          <w:bCs/>
          <w:sz w:val="22"/>
          <w:szCs w:val="22"/>
        </w:rPr>
        <w:t>Abstract:</w:t>
      </w:r>
    </w:p>
    <w:p w14:paraId="20C27A96" w14:textId="1190C5F7" w:rsidR="00236AC4" w:rsidRPr="00157AF6" w:rsidRDefault="00616FE4" w:rsidP="0071633B">
      <w:pPr>
        <w:rPr>
          <w:b/>
          <w:bCs/>
          <w:sz w:val="22"/>
          <w:szCs w:val="22"/>
        </w:rPr>
      </w:pPr>
      <w:r w:rsidRPr="00616FE4">
        <w:rPr>
          <w:b/>
          <w:bCs/>
          <w:sz w:val="22"/>
          <w:szCs w:val="22"/>
        </w:rPr>
        <w:t xml:space="preserve">Advances in information extraction have enabled the automatic construction of large knowledge graphs (e.g., Yago, </w:t>
      </w:r>
      <w:proofErr w:type="spellStart"/>
      <w:r w:rsidRPr="00616FE4">
        <w:rPr>
          <w:b/>
          <w:bCs/>
          <w:sz w:val="22"/>
          <w:szCs w:val="22"/>
        </w:rPr>
        <w:t>Wikidata</w:t>
      </w:r>
      <w:proofErr w:type="spellEnd"/>
      <w:r w:rsidRPr="00616FE4">
        <w:rPr>
          <w:b/>
          <w:bCs/>
          <w:sz w:val="22"/>
          <w:szCs w:val="22"/>
        </w:rPr>
        <w:t xml:space="preserve"> or Google KG), which are widely used in many applications like semantic search or data analytics. However, due to their semi-automatic construction, KGs are often incomplete. Rule learning methods, concerned with the extraction of frequent patterns from KGs and casting them into rules, can be applied to predict potentially missing facts. A crucial step in this process is rule ranking. Ranking of rules is especially challenging over highly incomplete or biased KGs (e.g., KGs predominantly storing facts about famous people), as in this case biased rules might fit the data best and be ranked at the top based on standard statistical metrics like rule confidence. To address this issue, prior works proposed to rank rules not only relying on the original KG but also facts predicted by a KG embedding model. At the same time, with the recent rise of Language Models (LMs), several works have claimed that LMs can be used as alternative means for KG completion. In this work, our goal is to verify to which extent the exploitation of LMs is helpful for improving the quality of rule learning systems.</w:t>
      </w:r>
      <w:r w:rsidR="00236AC4" w:rsidRPr="00157AF6">
        <w:rPr>
          <w:b/>
          <w:bCs/>
          <w:sz w:val="22"/>
          <w:szCs w:val="22"/>
        </w:rPr>
        <w:tab/>
      </w:r>
    </w:p>
    <w:p w14:paraId="7CCFCEB8" w14:textId="77777777" w:rsidR="00236AC4" w:rsidRPr="00157AF6" w:rsidRDefault="00236AC4" w:rsidP="00B7353E">
      <w:pPr>
        <w:jc w:val="both"/>
        <w:rPr>
          <w:sz w:val="22"/>
          <w:szCs w:val="22"/>
        </w:rPr>
      </w:pPr>
    </w:p>
    <w:p w14:paraId="7CC2796A" w14:textId="77777777" w:rsidR="004104DB" w:rsidRDefault="004104DB" w:rsidP="00B7353E">
      <w:pPr>
        <w:jc w:val="both"/>
      </w:pPr>
    </w:p>
    <w:sectPr w:rsidR="004104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B21809"/>
    <w:multiLevelType w:val="multilevel"/>
    <w:tmpl w:val="5DBEA1A4"/>
    <w:lvl w:ilvl="0">
      <w:start w:val="1"/>
      <w:numFmt w:val="decimal"/>
      <w:lvlText w:val="%1."/>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360"/>
      </w:pPr>
      <w:rPr>
        <w:u w:val="none"/>
      </w:rPr>
    </w:lvl>
    <w:lvl w:ilvl="3">
      <w:start w:val="1"/>
      <w:numFmt w:val="decimal"/>
      <w:lvlText w:val="%4."/>
      <w:lvlJc w:val="left"/>
      <w:pPr>
        <w:ind w:left="45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4281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5C4"/>
    <w:rsid w:val="00002FF2"/>
    <w:rsid w:val="00035018"/>
    <w:rsid w:val="00062113"/>
    <w:rsid w:val="000911AA"/>
    <w:rsid w:val="000A7A0B"/>
    <w:rsid w:val="000E33BC"/>
    <w:rsid w:val="00157AF6"/>
    <w:rsid w:val="0017058E"/>
    <w:rsid w:val="001B7BBF"/>
    <w:rsid w:val="00236AC4"/>
    <w:rsid w:val="00256A44"/>
    <w:rsid w:val="00274E11"/>
    <w:rsid w:val="0030729E"/>
    <w:rsid w:val="0035240B"/>
    <w:rsid w:val="00390795"/>
    <w:rsid w:val="003C3A9C"/>
    <w:rsid w:val="003F3A44"/>
    <w:rsid w:val="003F6DAB"/>
    <w:rsid w:val="004104DB"/>
    <w:rsid w:val="004562B1"/>
    <w:rsid w:val="004A6CD7"/>
    <w:rsid w:val="005305D1"/>
    <w:rsid w:val="005401F4"/>
    <w:rsid w:val="00595197"/>
    <w:rsid w:val="005F154A"/>
    <w:rsid w:val="00616FE4"/>
    <w:rsid w:val="0064005C"/>
    <w:rsid w:val="00645C88"/>
    <w:rsid w:val="006517FD"/>
    <w:rsid w:val="006B5231"/>
    <w:rsid w:val="006D587B"/>
    <w:rsid w:val="0071633B"/>
    <w:rsid w:val="00796A8C"/>
    <w:rsid w:val="007B0CD9"/>
    <w:rsid w:val="007F65C4"/>
    <w:rsid w:val="00801965"/>
    <w:rsid w:val="008C2175"/>
    <w:rsid w:val="009D46B2"/>
    <w:rsid w:val="009D7D52"/>
    <w:rsid w:val="009E44D4"/>
    <w:rsid w:val="00A875D5"/>
    <w:rsid w:val="00A945FD"/>
    <w:rsid w:val="00AE5FF5"/>
    <w:rsid w:val="00B7353E"/>
    <w:rsid w:val="00B805E0"/>
    <w:rsid w:val="00B84BD9"/>
    <w:rsid w:val="00CA21CC"/>
    <w:rsid w:val="00D26A14"/>
    <w:rsid w:val="00D474DB"/>
    <w:rsid w:val="00DC404F"/>
    <w:rsid w:val="00DC439A"/>
    <w:rsid w:val="00E445D9"/>
    <w:rsid w:val="00EB1CA3"/>
    <w:rsid w:val="00ED572F"/>
    <w:rsid w:val="00EE25B4"/>
    <w:rsid w:val="00F15535"/>
    <w:rsid w:val="00F7113C"/>
    <w:rsid w:val="00FD1CB6"/>
    <w:rsid w:val="00FD3189"/>
    <w:rsid w:val="00FD66B5"/>
    <w:rsid w:val="00FF3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654494"/>
  <w15:chartTrackingRefBased/>
  <w15:docId w15:val="{0C0684B9-DA74-2B44-910B-2754DD783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5B4"/>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F65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65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65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F65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5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5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5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5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5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5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65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65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F65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5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5C4"/>
    <w:rPr>
      <w:rFonts w:eastAsiaTheme="majorEastAsia" w:cstheme="majorBidi"/>
      <w:color w:val="272727" w:themeColor="text1" w:themeTint="D8"/>
    </w:rPr>
  </w:style>
  <w:style w:type="paragraph" w:styleId="Title">
    <w:name w:val="Title"/>
    <w:basedOn w:val="Normal"/>
    <w:next w:val="Normal"/>
    <w:link w:val="TitleChar"/>
    <w:uiPriority w:val="10"/>
    <w:qFormat/>
    <w:rsid w:val="007F65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5C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5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65C4"/>
    <w:rPr>
      <w:i/>
      <w:iCs/>
      <w:color w:val="404040" w:themeColor="text1" w:themeTint="BF"/>
    </w:rPr>
  </w:style>
  <w:style w:type="paragraph" w:styleId="ListParagraph">
    <w:name w:val="List Paragraph"/>
    <w:basedOn w:val="Normal"/>
    <w:uiPriority w:val="34"/>
    <w:qFormat/>
    <w:rsid w:val="007F65C4"/>
    <w:pPr>
      <w:ind w:left="720"/>
      <w:contextualSpacing/>
    </w:pPr>
  </w:style>
  <w:style w:type="character" w:styleId="IntenseEmphasis">
    <w:name w:val="Intense Emphasis"/>
    <w:basedOn w:val="DefaultParagraphFont"/>
    <w:uiPriority w:val="21"/>
    <w:qFormat/>
    <w:rsid w:val="007F65C4"/>
    <w:rPr>
      <w:i/>
      <w:iCs/>
      <w:color w:val="0F4761" w:themeColor="accent1" w:themeShade="BF"/>
    </w:rPr>
  </w:style>
  <w:style w:type="paragraph" w:styleId="IntenseQuote">
    <w:name w:val="Intense Quote"/>
    <w:basedOn w:val="Normal"/>
    <w:next w:val="Normal"/>
    <w:link w:val="IntenseQuoteChar"/>
    <w:uiPriority w:val="30"/>
    <w:qFormat/>
    <w:rsid w:val="007F65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5C4"/>
    <w:rPr>
      <w:i/>
      <w:iCs/>
      <w:color w:val="0F4761" w:themeColor="accent1" w:themeShade="BF"/>
    </w:rPr>
  </w:style>
  <w:style w:type="character" w:styleId="IntenseReference">
    <w:name w:val="Intense Reference"/>
    <w:basedOn w:val="DefaultParagraphFont"/>
    <w:uiPriority w:val="32"/>
    <w:qFormat/>
    <w:rsid w:val="007F65C4"/>
    <w:rPr>
      <w:b/>
      <w:bCs/>
      <w:smallCaps/>
      <w:color w:val="0F4761" w:themeColor="accent1" w:themeShade="BF"/>
      <w:spacing w:val="5"/>
    </w:rPr>
  </w:style>
  <w:style w:type="character" w:styleId="Hyperlink">
    <w:name w:val="Hyperlink"/>
    <w:basedOn w:val="DefaultParagraphFont"/>
    <w:uiPriority w:val="99"/>
    <w:unhideWhenUsed/>
    <w:rsid w:val="000E33BC"/>
    <w:rPr>
      <w:color w:val="467886" w:themeColor="hyperlink"/>
      <w:u w:val="single"/>
    </w:rPr>
  </w:style>
  <w:style w:type="character" w:styleId="UnresolvedMention">
    <w:name w:val="Unresolved Mention"/>
    <w:basedOn w:val="DefaultParagraphFont"/>
    <w:uiPriority w:val="99"/>
    <w:semiHidden/>
    <w:unhideWhenUsed/>
    <w:rsid w:val="000E33BC"/>
    <w:rPr>
      <w:color w:val="605E5C"/>
      <w:shd w:val="clear" w:color="auto" w:fill="E1DFDD"/>
    </w:rPr>
  </w:style>
  <w:style w:type="character" w:styleId="FollowedHyperlink">
    <w:name w:val="FollowedHyperlink"/>
    <w:basedOn w:val="DefaultParagraphFont"/>
    <w:uiPriority w:val="99"/>
    <w:semiHidden/>
    <w:unhideWhenUsed/>
    <w:rsid w:val="008C2175"/>
    <w:rPr>
      <w:color w:val="96607D" w:themeColor="followedHyperlink"/>
      <w:u w:val="single"/>
    </w:rPr>
  </w:style>
  <w:style w:type="character" w:styleId="Strong">
    <w:name w:val="Strong"/>
    <w:basedOn w:val="DefaultParagraphFont"/>
    <w:uiPriority w:val="22"/>
    <w:qFormat/>
    <w:rsid w:val="005401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58561">
      <w:bodyDiv w:val="1"/>
      <w:marLeft w:val="0"/>
      <w:marRight w:val="0"/>
      <w:marTop w:val="0"/>
      <w:marBottom w:val="0"/>
      <w:divBdr>
        <w:top w:val="none" w:sz="0" w:space="0" w:color="auto"/>
        <w:left w:val="none" w:sz="0" w:space="0" w:color="auto"/>
        <w:bottom w:val="none" w:sz="0" w:space="0" w:color="auto"/>
        <w:right w:val="none" w:sz="0" w:space="0" w:color="auto"/>
      </w:divBdr>
    </w:div>
    <w:div w:id="94449450">
      <w:bodyDiv w:val="1"/>
      <w:marLeft w:val="0"/>
      <w:marRight w:val="0"/>
      <w:marTop w:val="0"/>
      <w:marBottom w:val="0"/>
      <w:divBdr>
        <w:top w:val="none" w:sz="0" w:space="0" w:color="auto"/>
        <w:left w:val="none" w:sz="0" w:space="0" w:color="auto"/>
        <w:bottom w:val="none" w:sz="0" w:space="0" w:color="auto"/>
        <w:right w:val="none" w:sz="0" w:space="0" w:color="auto"/>
      </w:divBdr>
      <w:divsChild>
        <w:div w:id="1039206926">
          <w:marLeft w:val="0"/>
          <w:marRight w:val="0"/>
          <w:marTop w:val="0"/>
          <w:marBottom w:val="0"/>
          <w:divBdr>
            <w:top w:val="single" w:sz="2" w:space="0" w:color="auto"/>
            <w:left w:val="single" w:sz="2" w:space="0" w:color="auto"/>
            <w:bottom w:val="single" w:sz="2" w:space="4" w:color="auto"/>
            <w:right w:val="single" w:sz="2" w:space="0" w:color="auto"/>
          </w:divBdr>
        </w:div>
        <w:div w:id="911887902">
          <w:marLeft w:val="0"/>
          <w:marRight w:val="0"/>
          <w:marTop w:val="0"/>
          <w:marBottom w:val="0"/>
          <w:divBdr>
            <w:top w:val="single" w:sz="2" w:space="0" w:color="auto"/>
            <w:left w:val="single" w:sz="2" w:space="0" w:color="auto"/>
            <w:bottom w:val="single" w:sz="2" w:space="4" w:color="auto"/>
            <w:right w:val="single" w:sz="2" w:space="0" w:color="auto"/>
          </w:divBdr>
        </w:div>
      </w:divsChild>
    </w:div>
    <w:div w:id="201671812">
      <w:bodyDiv w:val="1"/>
      <w:marLeft w:val="0"/>
      <w:marRight w:val="0"/>
      <w:marTop w:val="0"/>
      <w:marBottom w:val="0"/>
      <w:divBdr>
        <w:top w:val="none" w:sz="0" w:space="0" w:color="auto"/>
        <w:left w:val="none" w:sz="0" w:space="0" w:color="auto"/>
        <w:bottom w:val="none" w:sz="0" w:space="0" w:color="auto"/>
        <w:right w:val="none" w:sz="0" w:space="0" w:color="auto"/>
      </w:divBdr>
    </w:div>
    <w:div w:id="208500243">
      <w:bodyDiv w:val="1"/>
      <w:marLeft w:val="0"/>
      <w:marRight w:val="0"/>
      <w:marTop w:val="0"/>
      <w:marBottom w:val="0"/>
      <w:divBdr>
        <w:top w:val="none" w:sz="0" w:space="0" w:color="auto"/>
        <w:left w:val="none" w:sz="0" w:space="0" w:color="auto"/>
        <w:bottom w:val="none" w:sz="0" w:space="0" w:color="auto"/>
        <w:right w:val="none" w:sz="0" w:space="0" w:color="auto"/>
      </w:divBdr>
      <w:divsChild>
        <w:div w:id="155462963">
          <w:marLeft w:val="0"/>
          <w:marRight w:val="0"/>
          <w:marTop w:val="0"/>
          <w:marBottom w:val="0"/>
          <w:divBdr>
            <w:top w:val="single" w:sz="2" w:space="0" w:color="auto"/>
            <w:left w:val="single" w:sz="2" w:space="0" w:color="auto"/>
            <w:bottom w:val="single" w:sz="2" w:space="4" w:color="auto"/>
            <w:right w:val="single" w:sz="2" w:space="0" w:color="auto"/>
          </w:divBdr>
        </w:div>
        <w:div w:id="304550767">
          <w:marLeft w:val="0"/>
          <w:marRight w:val="0"/>
          <w:marTop w:val="0"/>
          <w:marBottom w:val="0"/>
          <w:divBdr>
            <w:top w:val="single" w:sz="2" w:space="0" w:color="auto"/>
            <w:left w:val="single" w:sz="2" w:space="0" w:color="auto"/>
            <w:bottom w:val="single" w:sz="2" w:space="4" w:color="auto"/>
            <w:right w:val="single" w:sz="2" w:space="0" w:color="auto"/>
          </w:divBdr>
        </w:div>
      </w:divsChild>
    </w:div>
    <w:div w:id="359400530">
      <w:bodyDiv w:val="1"/>
      <w:marLeft w:val="0"/>
      <w:marRight w:val="0"/>
      <w:marTop w:val="0"/>
      <w:marBottom w:val="0"/>
      <w:divBdr>
        <w:top w:val="none" w:sz="0" w:space="0" w:color="auto"/>
        <w:left w:val="none" w:sz="0" w:space="0" w:color="auto"/>
        <w:bottom w:val="none" w:sz="0" w:space="0" w:color="auto"/>
        <w:right w:val="none" w:sz="0" w:space="0" w:color="auto"/>
      </w:divBdr>
      <w:divsChild>
        <w:div w:id="948665660">
          <w:marLeft w:val="0"/>
          <w:marRight w:val="0"/>
          <w:marTop w:val="0"/>
          <w:marBottom w:val="0"/>
          <w:divBdr>
            <w:top w:val="none" w:sz="0" w:space="0" w:color="auto"/>
            <w:left w:val="none" w:sz="0" w:space="0" w:color="auto"/>
            <w:bottom w:val="none" w:sz="0" w:space="0" w:color="auto"/>
            <w:right w:val="none" w:sz="0" w:space="0" w:color="auto"/>
          </w:divBdr>
          <w:divsChild>
            <w:div w:id="54329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62220">
      <w:bodyDiv w:val="1"/>
      <w:marLeft w:val="0"/>
      <w:marRight w:val="0"/>
      <w:marTop w:val="0"/>
      <w:marBottom w:val="0"/>
      <w:divBdr>
        <w:top w:val="none" w:sz="0" w:space="0" w:color="auto"/>
        <w:left w:val="none" w:sz="0" w:space="0" w:color="auto"/>
        <w:bottom w:val="none" w:sz="0" w:space="0" w:color="auto"/>
        <w:right w:val="none" w:sz="0" w:space="0" w:color="auto"/>
      </w:divBdr>
    </w:div>
    <w:div w:id="492188008">
      <w:bodyDiv w:val="1"/>
      <w:marLeft w:val="0"/>
      <w:marRight w:val="0"/>
      <w:marTop w:val="0"/>
      <w:marBottom w:val="0"/>
      <w:divBdr>
        <w:top w:val="none" w:sz="0" w:space="0" w:color="auto"/>
        <w:left w:val="none" w:sz="0" w:space="0" w:color="auto"/>
        <w:bottom w:val="none" w:sz="0" w:space="0" w:color="auto"/>
        <w:right w:val="none" w:sz="0" w:space="0" w:color="auto"/>
      </w:divBdr>
      <w:divsChild>
        <w:div w:id="1379890105">
          <w:marLeft w:val="0"/>
          <w:marRight w:val="0"/>
          <w:marTop w:val="0"/>
          <w:marBottom w:val="0"/>
          <w:divBdr>
            <w:top w:val="single" w:sz="2" w:space="0" w:color="auto"/>
            <w:left w:val="single" w:sz="2" w:space="0" w:color="auto"/>
            <w:bottom w:val="single" w:sz="2" w:space="4" w:color="auto"/>
            <w:right w:val="single" w:sz="2" w:space="0" w:color="auto"/>
          </w:divBdr>
        </w:div>
        <w:div w:id="1033119174">
          <w:marLeft w:val="0"/>
          <w:marRight w:val="0"/>
          <w:marTop w:val="0"/>
          <w:marBottom w:val="0"/>
          <w:divBdr>
            <w:top w:val="single" w:sz="2" w:space="0" w:color="auto"/>
            <w:left w:val="single" w:sz="2" w:space="0" w:color="auto"/>
            <w:bottom w:val="single" w:sz="2" w:space="4" w:color="auto"/>
            <w:right w:val="single" w:sz="2" w:space="0" w:color="auto"/>
          </w:divBdr>
        </w:div>
      </w:divsChild>
    </w:div>
    <w:div w:id="584994357">
      <w:bodyDiv w:val="1"/>
      <w:marLeft w:val="0"/>
      <w:marRight w:val="0"/>
      <w:marTop w:val="0"/>
      <w:marBottom w:val="0"/>
      <w:divBdr>
        <w:top w:val="none" w:sz="0" w:space="0" w:color="auto"/>
        <w:left w:val="none" w:sz="0" w:space="0" w:color="auto"/>
        <w:bottom w:val="none" w:sz="0" w:space="0" w:color="auto"/>
        <w:right w:val="none" w:sz="0" w:space="0" w:color="auto"/>
      </w:divBdr>
      <w:divsChild>
        <w:div w:id="1252083289">
          <w:marLeft w:val="0"/>
          <w:marRight w:val="0"/>
          <w:marTop w:val="0"/>
          <w:marBottom w:val="0"/>
          <w:divBdr>
            <w:top w:val="single" w:sz="2" w:space="0" w:color="auto"/>
            <w:left w:val="single" w:sz="2" w:space="0" w:color="auto"/>
            <w:bottom w:val="single" w:sz="2" w:space="4" w:color="auto"/>
            <w:right w:val="single" w:sz="2" w:space="0" w:color="auto"/>
          </w:divBdr>
        </w:div>
        <w:div w:id="1467897332">
          <w:marLeft w:val="0"/>
          <w:marRight w:val="0"/>
          <w:marTop w:val="0"/>
          <w:marBottom w:val="0"/>
          <w:divBdr>
            <w:top w:val="single" w:sz="2" w:space="0" w:color="auto"/>
            <w:left w:val="single" w:sz="2" w:space="0" w:color="auto"/>
            <w:bottom w:val="single" w:sz="2" w:space="4" w:color="auto"/>
            <w:right w:val="single" w:sz="2" w:space="0" w:color="auto"/>
          </w:divBdr>
        </w:div>
      </w:divsChild>
    </w:div>
    <w:div w:id="599680167">
      <w:bodyDiv w:val="1"/>
      <w:marLeft w:val="0"/>
      <w:marRight w:val="0"/>
      <w:marTop w:val="0"/>
      <w:marBottom w:val="0"/>
      <w:divBdr>
        <w:top w:val="none" w:sz="0" w:space="0" w:color="auto"/>
        <w:left w:val="none" w:sz="0" w:space="0" w:color="auto"/>
        <w:bottom w:val="none" w:sz="0" w:space="0" w:color="auto"/>
        <w:right w:val="none" w:sz="0" w:space="0" w:color="auto"/>
      </w:divBdr>
    </w:div>
    <w:div w:id="656156298">
      <w:bodyDiv w:val="1"/>
      <w:marLeft w:val="0"/>
      <w:marRight w:val="0"/>
      <w:marTop w:val="0"/>
      <w:marBottom w:val="0"/>
      <w:divBdr>
        <w:top w:val="none" w:sz="0" w:space="0" w:color="auto"/>
        <w:left w:val="none" w:sz="0" w:space="0" w:color="auto"/>
        <w:bottom w:val="none" w:sz="0" w:space="0" w:color="auto"/>
        <w:right w:val="none" w:sz="0" w:space="0" w:color="auto"/>
      </w:divBdr>
      <w:divsChild>
        <w:div w:id="510946990">
          <w:marLeft w:val="0"/>
          <w:marRight w:val="0"/>
          <w:marTop w:val="0"/>
          <w:marBottom w:val="0"/>
          <w:divBdr>
            <w:top w:val="none" w:sz="0" w:space="0" w:color="auto"/>
            <w:left w:val="none" w:sz="0" w:space="0" w:color="auto"/>
            <w:bottom w:val="none" w:sz="0" w:space="0" w:color="auto"/>
            <w:right w:val="none" w:sz="0" w:space="0" w:color="auto"/>
          </w:divBdr>
          <w:divsChild>
            <w:div w:id="182939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822994">
      <w:bodyDiv w:val="1"/>
      <w:marLeft w:val="0"/>
      <w:marRight w:val="0"/>
      <w:marTop w:val="0"/>
      <w:marBottom w:val="0"/>
      <w:divBdr>
        <w:top w:val="none" w:sz="0" w:space="0" w:color="auto"/>
        <w:left w:val="none" w:sz="0" w:space="0" w:color="auto"/>
        <w:bottom w:val="none" w:sz="0" w:space="0" w:color="auto"/>
        <w:right w:val="none" w:sz="0" w:space="0" w:color="auto"/>
      </w:divBdr>
      <w:divsChild>
        <w:div w:id="484395536">
          <w:marLeft w:val="0"/>
          <w:marRight w:val="0"/>
          <w:marTop w:val="0"/>
          <w:marBottom w:val="0"/>
          <w:divBdr>
            <w:top w:val="single" w:sz="2" w:space="0" w:color="auto"/>
            <w:left w:val="single" w:sz="2" w:space="0" w:color="auto"/>
            <w:bottom w:val="single" w:sz="2" w:space="4" w:color="auto"/>
            <w:right w:val="single" w:sz="2" w:space="0" w:color="auto"/>
          </w:divBdr>
        </w:div>
        <w:div w:id="1533181308">
          <w:marLeft w:val="0"/>
          <w:marRight w:val="0"/>
          <w:marTop w:val="0"/>
          <w:marBottom w:val="0"/>
          <w:divBdr>
            <w:top w:val="single" w:sz="2" w:space="0" w:color="auto"/>
            <w:left w:val="single" w:sz="2" w:space="0" w:color="auto"/>
            <w:bottom w:val="single" w:sz="2" w:space="4" w:color="auto"/>
            <w:right w:val="single" w:sz="2" w:space="0" w:color="auto"/>
          </w:divBdr>
        </w:div>
      </w:divsChild>
    </w:div>
    <w:div w:id="788282399">
      <w:bodyDiv w:val="1"/>
      <w:marLeft w:val="0"/>
      <w:marRight w:val="0"/>
      <w:marTop w:val="0"/>
      <w:marBottom w:val="0"/>
      <w:divBdr>
        <w:top w:val="none" w:sz="0" w:space="0" w:color="auto"/>
        <w:left w:val="none" w:sz="0" w:space="0" w:color="auto"/>
        <w:bottom w:val="none" w:sz="0" w:space="0" w:color="auto"/>
        <w:right w:val="none" w:sz="0" w:space="0" w:color="auto"/>
      </w:divBdr>
      <w:divsChild>
        <w:div w:id="987782260">
          <w:marLeft w:val="0"/>
          <w:marRight w:val="0"/>
          <w:marTop w:val="0"/>
          <w:marBottom w:val="0"/>
          <w:divBdr>
            <w:top w:val="single" w:sz="2" w:space="0" w:color="auto"/>
            <w:left w:val="single" w:sz="2" w:space="0" w:color="auto"/>
            <w:bottom w:val="single" w:sz="2" w:space="4" w:color="auto"/>
            <w:right w:val="single" w:sz="2" w:space="0" w:color="auto"/>
          </w:divBdr>
        </w:div>
        <w:div w:id="1811820825">
          <w:marLeft w:val="0"/>
          <w:marRight w:val="0"/>
          <w:marTop w:val="0"/>
          <w:marBottom w:val="0"/>
          <w:divBdr>
            <w:top w:val="single" w:sz="2" w:space="0" w:color="auto"/>
            <w:left w:val="single" w:sz="2" w:space="0" w:color="auto"/>
            <w:bottom w:val="single" w:sz="2" w:space="4" w:color="auto"/>
            <w:right w:val="single" w:sz="2" w:space="0" w:color="auto"/>
          </w:divBdr>
        </w:div>
      </w:divsChild>
    </w:div>
    <w:div w:id="801926101">
      <w:bodyDiv w:val="1"/>
      <w:marLeft w:val="0"/>
      <w:marRight w:val="0"/>
      <w:marTop w:val="0"/>
      <w:marBottom w:val="0"/>
      <w:divBdr>
        <w:top w:val="none" w:sz="0" w:space="0" w:color="auto"/>
        <w:left w:val="none" w:sz="0" w:space="0" w:color="auto"/>
        <w:bottom w:val="none" w:sz="0" w:space="0" w:color="auto"/>
        <w:right w:val="none" w:sz="0" w:space="0" w:color="auto"/>
      </w:divBdr>
    </w:div>
    <w:div w:id="838083511">
      <w:bodyDiv w:val="1"/>
      <w:marLeft w:val="0"/>
      <w:marRight w:val="0"/>
      <w:marTop w:val="0"/>
      <w:marBottom w:val="0"/>
      <w:divBdr>
        <w:top w:val="none" w:sz="0" w:space="0" w:color="auto"/>
        <w:left w:val="none" w:sz="0" w:space="0" w:color="auto"/>
        <w:bottom w:val="none" w:sz="0" w:space="0" w:color="auto"/>
        <w:right w:val="none" w:sz="0" w:space="0" w:color="auto"/>
      </w:divBdr>
    </w:div>
    <w:div w:id="838545029">
      <w:bodyDiv w:val="1"/>
      <w:marLeft w:val="0"/>
      <w:marRight w:val="0"/>
      <w:marTop w:val="0"/>
      <w:marBottom w:val="0"/>
      <w:divBdr>
        <w:top w:val="none" w:sz="0" w:space="0" w:color="auto"/>
        <w:left w:val="none" w:sz="0" w:space="0" w:color="auto"/>
        <w:bottom w:val="none" w:sz="0" w:space="0" w:color="auto"/>
        <w:right w:val="none" w:sz="0" w:space="0" w:color="auto"/>
      </w:divBdr>
      <w:divsChild>
        <w:div w:id="542403543">
          <w:marLeft w:val="0"/>
          <w:marRight w:val="0"/>
          <w:marTop w:val="0"/>
          <w:marBottom w:val="0"/>
          <w:divBdr>
            <w:top w:val="none" w:sz="0" w:space="0" w:color="auto"/>
            <w:left w:val="none" w:sz="0" w:space="0" w:color="auto"/>
            <w:bottom w:val="none" w:sz="0" w:space="0" w:color="auto"/>
            <w:right w:val="none" w:sz="0" w:space="0" w:color="auto"/>
          </w:divBdr>
          <w:divsChild>
            <w:div w:id="25247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40350">
      <w:bodyDiv w:val="1"/>
      <w:marLeft w:val="0"/>
      <w:marRight w:val="0"/>
      <w:marTop w:val="0"/>
      <w:marBottom w:val="0"/>
      <w:divBdr>
        <w:top w:val="none" w:sz="0" w:space="0" w:color="auto"/>
        <w:left w:val="none" w:sz="0" w:space="0" w:color="auto"/>
        <w:bottom w:val="none" w:sz="0" w:space="0" w:color="auto"/>
        <w:right w:val="none" w:sz="0" w:space="0" w:color="auto"/>
      </w:divBdr>
      <w:divsChild>
        <w:div w:id="1661806299">
          <w:marLeft w:val="0"/>
          <w:marRight w:val="0"/>
          <w:marTop w:val="0"/>
          <w:marBottom w:val="0"/>
          <w:divBdr>
            <w:top w:val="none" w:sz="0" w:space="0" w:color="auto"/>
            <w:left w:val="none" w:sz="0" w:space="0" w:color="auto"/>
            <w:bottom w:val="none" w:sz="0" w:space="0" w:color="auto"/>
            <w:right w:val="none" w:sz="0" w:space="0" w:color="auto"/>
          </w:divBdr>
          <w:divsChild>
            <w:div w:id="204829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212938">
      <w:bodyDiv w:val="1"/>
      <w:marLeft w:val="0"/>
      <w:marRight w:val="0"/>
      <w:marTop w:val="0"/>
      <w:marBottom w:val="0"/>
      <w:divBdr>
        <w:top w:val="none" w:sz="0" w:space="0" w:color="auto"/>
        <w:left w:val="none" w:sz="0" w:space="0" w:color="auto"/>
        <w:bottom w:val="none" w:sz="0" w:space="0" w:color="auto"/>
        <w:right w:val="none" w:sz="0" w:space="0" w:color="auto"/>
      </w:divBdr>
      <w:divsChild>
        <w:div w:id="929705526">
          <w:marLeft w:val="0"/>
          <w:marRight w:val="0"/>
          <w:marTop w:val="0"/>
          <w:marBottom w:val="0"/>
          <w:divBdr>
            <w:top w:val="single" w:sz="2" w:space="0" w:color="auto"/>
            <w:left w:val="single" w:sz="2" w:space="0" w:color="auto"/>
            <w:bottom w:val="single" w:sz="2" w:space="4" w:color="auto"/>
            <w:right w:val="single" w:sz="2" w:space="0" w:color="auto"/>
          </w:divBdr>
        </w:div>
        <w:div w:id="1409310021">
          <w:marLeft w:val="0"/>
          <w:marRight w:val="0"/>
          <w:marTop w:val="0"/>
          <w:marBottom w:val="0"/>
          <w:divBdr>
            <w:top w:val="single" w:sz="2" w:space="0" w:color="auto"/>
            <w:left w:val="single" w:sz="2" w:space="0" w:color="auto"/>
            <w:bottom w:val="single" w:sz="2" w:space="4" w:color="auto"/>
            <w:right w:val="single" w:sz="2" w:space="0" w:color="auto"/>
          </w:divBdr>
        </w:div>
      </w:divsChild>
    </w:div>
    <w:div w:id="951014744">
      <w:bodyDiv w:val="1"/>
      <w:marLeft w:val="0"/>
      <w:marRight w:val="0"/>
      <w:marTop w:val="0"/>
      <w:marBottom w:val="0"/>
      <w:divBdr>
        <w:top w:val="none" w:sz="0" w:space="0" w:color="auto"/>
        <w:left w:val="none" w:sz="0" w:space="0" w:color="auto"/>
        <w:bottom w:val="none" w:sz="0" w:space="0" w:color="auto"/>
        <w:right w:val="none" w:sz="0" w:space="0" w:color="auto"/>
      </w:divBdr>
      <w:divsChild>
        <w:div w:id="1003901736">
          <w:marLeft w:val="0"/>
          <w:marRight w:val="0"/>
          <w:marTop w:val="0"/>
          <w:marBottom w:val="0"/>
          <w:divBdr>
            <w:top w:val="none" w:sz="0" w:space="0" w:color="auto"/>
            <w:left w:val="none" w:sz="0" w:space="0" w:color="auto"/>
            <w:bottom w:val="none" w:sz="0" w:space="0" w:color="auto"/>
            <w:right w:val="none" w:sz="0" w:space="0" w:color="auto"/>
          </w:divBdr>
          <w:divsChild>
            <w:div w:id="62488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499277">
      <w:bodyDiv w:val="1"/>
      <w:marLeft w:val="0"/>
      <w:marRight w:val="0"/>
      <w:marTop w:val="0"/>
      <w:marBottom w:val="0"/>
      <w:divBdr>
        <w:top w:val="none" w:sz="0" w:space="0" w:color="auto"/>
        <w:left w:val="none" w:sz="0" w:space="0" w:color="auto"/>
        <w:bottom w:val="none" w:sz="0" w:space="0" w:color="auto"/>
        <w:right w:val="none" w:sz="0" w:space="0" w:color="auto"/>
      </w:divBdr>
      <w:divsChild>
        <w:div w:id="1886211776">
          <w:marLeft w:val="0"/>
          <w:marRight w:val="0"/>
          <w:marTop w:val="0"/>
          <w:marBottom w:val="0"/>
          <w:divBdr>
            <w:top w:val="single" w:sz="2" w:space="0" w:color="auto"/>
            <w:left w:val="single" w:sz="2" w:space="0" w:color="auto"/>
            <w:bottom w:val="single" w:sz="2" w:space="4" w:color="auto"/>
            <w:right w:val="single" w:sz="2" w:space="0" w:color="auto"/>
          </w:divBdr>
        </w:div>
        <w:div w:id="1016268358">
          <w:marLeft w:val="0"/>
          <w:marRight w:val="0"/>
          <w:marTop w:val="0"/>
          <w:marBottom w:val="0"/>
          <w:divBdr>
            <w:top w:val="single" w:sz="2" w:space="0" w:color="auto"/>
            <w:left w:val="single" w:sz="2" w:space="0" w:color="auto"/>
            <w:bottom w:val="single" w:sz="2" w:space="4" w:color="auto"/>
            <w:right w:val="single" w:sz="2" w:space="0" w:color="auto"/>
          </w:divBdr>
        </w:div>
      </w:divsChild>
    </w:div>
    <w:div w:id="1058556778">
      <w:bodyDiv w:val="1"/>
      <w:marLeft w:val="0"/>
      <w:marRight w:val="0"/>
      <w:marTop w:val="0"/>
      <w:marBottom w:val="0"/>
      <w:divBdr>
        <w:top w:val="none" w:sz="0" w:space="0" w:color="auto"/>
        <w:left w:val="none" w:sz="0" w:space="0" w:color="auto"/>
        <w:bottom w:val="none" w:sz="0" w:space="0" w:color="auto"/>
        <w:right w:val="none" w:sz="0" w:space="0" w:color="auto"/>
      </w:divBdr>
      <w:divsChild>
        <w:div w:id="886842452">
          <w:marLeft w:val="0"/>
          <w:marRight w:val="0"/>
          <w:marTop w:val="0"/>
          <w:marBottom w:val="0"/>
          <w:divBdr>
            <w:top w:val="none" w:sz="0" w:space="0" w:color="auto"/>
            <w:left w:val="none" w:sz="0" w:space="0" w:color="auto"/>
            <w:bottom w:val="none" w:sz="0" w:space="0" w:color="auto"/>
            <w:right w:val="none" w:sz="0" w:space="0" w:color="auto"/>
          </w:divBdr>
          <w:divsChild>
            <w:div w:id="12165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945429">
      <w:bodyDiv w:val="1"/>
      <w:marLeft w:val="0"/>
      <w:marRight w:val="0"/>
      <w:marTop w:val="0"/>
      <w:marBottom w:val="0"/>
      <w:divBdr>
        <w:top w:val="none" w:sz="0" w:space="0" w:color="auto"/>
        <w:left w:val="none" w:sz="0" w:space="0" w:color="auto"/>
        <w:bottom w:val="none" w:sz="0" w:space="0" w:color="auto"/>
        <w:right w:val="none" w:sz="0" w:space="0" w:color="auto"/>
      </w:divBdr>
      <w:divsChild>
        <w:div w:id="62604304">
          <w:marLeft w:val="0"/>
          <w:marRight w:val="0"/>
          <w:marTop w:val="0"/>
          <w:marBottom w:val="0"/>
          <w:divBdr>
            <w:top w:val="single" w:sz="2" w:space="0" w:color="auto"/>
            <w:left w:val="single" w:sz="2" w:space="0" w:color="auto"/>
            <w:bottom w:val="single" w:sz="2" w:space="4" w:color="auto"/>
            <w:right w:val="single" w:sz="2" w:space="0" w:color="auto"/>
          </w:divBdr>
        </w:div>
        <w:div w:id="764495919">
          <w:marLeft w:val="0"/>
          <w:marRight w:val="0"/>
          <w:marTop w:val="0"/>
          <w:marBottom w:val="0"/>
          <w:divBdr>
            <w:top w:val="single" w:sz="2" w:space="0" w:color="auto"/>
            <w:left w:val="single" w:sz="2" w:space="0" w:color="auto"/>
            <w:bottom w:val="single" w:sz="2" w:space="4" w:color="auto"/>
            <w:right w:val="single" w:sz="2" w:space="0" w:color="auto"/>
          </w:divBdr>
        </w:div>
      </w:divsChild>
    </w:div>
    <w:div w:id="1161001310">
      <w:bodyDiv w:val="1"/>
      <w:marLeft w:val="0"/>
      <w:marRight w:val="0"/>
      <w:marTop w:val="0"/>
      <w:marBottom w:val="0"/>
      <w:divBdr>
        <w:top w:val="none" w:sz="0" w:space="0" w:color="auto"/>
        <w:left w:val="none" w:sz="0" w:space="0" w:color="auto"/>
        <w:bottom w:val="none" w:sz="0" w:space="0" w:color="auto"/>
        <w:right w:val="none" w:sz="0" w:space="0" w:color="auto"/>
      </w:divBdr>
      <w:divsChild>
        <w:div w:id="98988395">
          <w:marLeft w:val="0"/>
          <w:marRight w:val="0"/>
          <w:marTop w:val="0"/>
          <w:marBottom w:val="0"/>
          <w:divBdr>
            <w:top w:val="single" w:sz="2" w:space="0" w:color="auto"/>
            <w:left w:val="single" w:sz="2" w:space="0" w:color="auto"/>
            <w:bottom w:val="single" w:sz="2" w:space="4" w:color="auto"/>
            <w:right w:val="single" w:sz="2" w:space="0" w:color="auto"/>
          </w:divBdr>
        </w:div>
        <w:div w:id="1217397919">
          <w:marLeft w:val="0"/>
          <w:marRight w:val="0"/>
          <w:marTop w:val="0"/>
          <w:marBottom w:val="0"/>
          <w:divBdr>
            <w:top w:val="single" w:sz="2" w:space="0" w:color="auto"/>
            <w:left w:val="single" w:sz="2" w:space="0" w:color="auto"/>
            <w:bottom w:val="single" w:sz="2" w:space="4" w:color="auto"/>
            <w:right w:val="single" w:sz="2" w:space="0" w:color="auto"/>
          </w:divBdr>
        </w:div>
      </w:divsChild>
    </w:div>
    <w:div w:id="1205216002">
      <w:bodyDiv w:val="1"/>
      <w:marLeft w:val="0"/>
      <w:marRight w:val="0"/>
      <w:marTop w:val="0"/>
      <w:marBottom w:val="0"/>
      <w:divBdr>
        <w:top w:val="none" w:sz="0" w:space="0" w:color="auto"/>
        <w:left w:val="none" w:sz="0" w:space="0" w:color="auto"/>
        <w:bottom w:val="none" w:sz="0" w:space="0" w:color="auto"/>
        <w:right w:val="none" w:sz="0" w:space="0" w:color="auto"/>
      </w:divBdr>
      <w:divsChild>
        <w:div w:id="1587223401">
          <w:marLeft w:val="0"/>
          <w:marRight w:val="0"/>
          <w:marTop w:val="0"/>
          <w:marBottom w:val="0"/>
          <w:divBdr>
            <w:top w:val="single" w:sz="2" w:space="0" w:color="auto"/>
            <w:left w:val="single" w:sz="2" w:space="0" w:color="auto"/>
            <w:bottom w:val="single" w:sz="2" w:space="4" w:color="auto"/>
            <w:right w:val="single" w:sz="2" w:space="0" w:color="auto"/>
          </w:divBdr>
        </w:div>
        <w:div w:id="356278457">
          <w:marLeft w:val="0"/>
          <w:marRight w:val="0"/>
          <w:marTop w:val="0"/>
          <w:marBottom w:val="0"/>
          <w:divBdr>
            <w:top w:val="single" w:sz="2" w:space="0" w:color="auto"/>
            <w:left w:val="single" w:sz="2" w:space="0" w:color="auto"/>
            <w:bottom w:val="single" w:sz="2" w:space="4" w:color="auto"/>
            <w:right w:val="single" w:sz="2" w:space="0" w:color="auto"/>
          </w:divBdr>
        </w:div>
      </w:divsChild>
    </w:div>
    <w:div w:id="1433084398">
      <w:bodyDiv w:val="1"/>
      <w:marLeft w:val="0"/>
      <w:marRight w:val="0"/>
      <w:marTop w:val="0"/>
      <w:marBottom w:val="0"/>
      <w:divBdr>
        <w:top w:val="none" w:sz="0" w:space="0" w:color="auto"/>
        <w:left w:val="none" w:sz="0" w:space="0" w:color="auto"/>
        <w:bottom w:val="none" w:sz="0" w:space="0" w:color="auto"/>
        <w:right w:val="none" w:sz="0" w:space="0" w:color="auto"/>
      </w:divBdr>
    </w:div>
    <w:div w:id="1465192798">
      <w:bodyDiv w:val="1"/>
      <w:marLeft w:val="0"/>
      <w:marRight w:val="0"/>
      <w:marTop w:val="0"/>
      <w:marBottom w:val="0"/>
      <w:divBdr>
        <w:top w:val="none" w:sz="0" w:space="0" w:color="auto"/>
        <w:left w:val="none" w:sz="0" w:space="0" w:color="auto"/>
        <w:bottom w:val="none" w:sz="0" w:space="0" w:color="auto"/>
        <w:right w:val="none" w:sz="0" w:space="0" w:color="auto"/>
      </w:divBdr>
      <w:divsChild>
        <w:div w:id="1995183613">
          <w:marLeft w:val="0"/>
          <w:marRight w:val="0"/>
          <w:marTop w:val="0"/>
          <w:marBottom w:val="0"/>
          <w:divBdr>
            <w:top w:val="single" w:sz="2" w:space="0" w:color="auto"/>
            <w:left w:val="single" w:sz="2" w:space="0" w:color="auto"/>
            <w:bottom w:val="single" w:sz="2" w:space="4" w:color="auto"/>
            <w:right w:val="single" w:sz="2" w:space="0" w:color="auto"/>
          </w:divBdr>
        </w:div>
        <w:div w:id="108279487">
          <w:marLeft w:val="0"/>
          <w:marRight w:val="0"/>
          <w:marTop w:val="0"/>
          <w:marBottom w:val="0"/>
          <w:divBdr>
            <w:top w:val="single" w:sz="2" w:space="0" w:color="auto"/>
            <w:left w:val="single" w:sz="2" w:space="0" w:color="auto"/>
            <w:bottom w:val="single" w:sz="2" w:space="4" w:color="auto"/>
            <w:right w:val="single" w:sz="2" w:space="0" w:color="auto"/>
          </w:divBdr>
        </w:div>
      </w:divsChild>
    </w:div>
    <w:div w:id="1534729106">
      <w:bodyDiv w:val="1"/>
      <w:marLeft w:val="0"/>
      <w:marRight w:val="0"/>
      <w:marTop w:val="0"/>
      <w:marBottom w:val="0"/>
      <w:divBdr>
        <w:top w:val="none" w:sz="0" w:space="0" w:color="auto"/>
        <w:left w:val="none" w:sz="0" w:space="0" w:color="auto"/>
        <w:bottom w:val="none" w:sz="0" w:space="0" w:color="auto"/>
        <w:right w:val="none" w:sz="0" w:space="0" w:color="auto"/>
      </w:divBdr>
      <w:divsChild>
        <w:div w:id="564146449">
          <w:marLeft w:val="0"/>
          <w:marRight w:val="0"/>
          <w:marTop w:val="0"/>
          <w:marBottom w:val="0"/>
          <w:divBdr>
            <w:top w:val="single" w:sz="2" w:space="0" w:color="auto"/>
            <w:left w:val="single" w:sz="2" w:space="0" w:color="auto"/>
            <w:bottom w:val="single" w:sz="2" w:space="4" w:color="auto"/>
            <w:right w:val="single" w:sz="2" w:space="0" w:color="auto"/>
          </w:divBdr>
        </w:div>
        <w:div w:id="2038460813">
          <w:marLeft w:val="0"/>
          <w:marRight w:val="0"/>
          <w:marTop w:val="0"/>
          <w:marBottom w:val="0"/>
          <w:divBdr>
            <w:top w:val="single" w:sz="2" w:space="0" w:color="auto"/>
            <w:left w:val="single" w:sz="2" w:space="0" w:color="auto"/>
            <w:bottom w:val="single" w:sz="2" w:space="4" w:color="auto"/>
            <w:right w:val="single" w:sz="2" w:space="0" w:color="auto"/>
          </w:divBdr>
        </w:div>
      </w:divsChild>
    </w:div>
    <w:div w:id="1578246279">
      <w:bodyDiv w:val="1"/>
      <w:marLeft w:val="0"/>
      <w:marRight w:val="0"/>
      <w:marTop w:val="0"/>
      <w:marBottom w:val="0"/>
      <w:divBdr>
        <w:top w:val="none" w:sz="0" w:space="0" w:color="auto"/>
        <w:left w:val="none" w:sz="0" w:space="0" w:color="auto"/>
        <w:bottom w:val="none" w:sz="0" w:space="0" w:color="auto"/>
        <w:right w:val="none" w:sz="0" w:space="0" w:color="auto"/>
      </w:divBdr>
      <w:divsChild>
        <w:div w:id="822965135">
          <w:marLeft w:val="0"/>
          <w:marRight w:val="0"/>
          <w:marTop w:val="0"/>
          <w:marBottom w:val="0"/>
          <w:divBdr>
            <w:top w:val="single" w:sz="2" w:space="0" w:color="auto"/>
            <w:left w:val="single" w:sz="2" w:space="0" w:color="auto"/>
            <w:bottom w:val="single" w:sz="2" w:space="4" w:color="auto"/>
            <w:right w:val="single" w:sz="2" w:space="0" w:color="auto"/>
          </w:divBdr>
        </w:div>
        <w:div w:id="1441296768">
          <w:marLeft w:val="0"/>
          <w:marRight w:val="0"/>
          <w:marTop w:val="0"/>
          <w:marBottom w:val="0"/>
          <w:divBdr>
            <w:top w:val="single" w:sz="2" w:space="0" w:color="auto"/>
            <w:left w:val="single" w:sz="2" w:space="0" w:color="auto"/>
            <w:bottom w:val="single" w:sz="2" w:space="4" w:color="auto"/>
            <w:right w:val="single" w:sz="2" w:space="0" w:color="auto"/>
          </w:divBdr>
        </w:div>
      </w:divsChild>
    </w:div>
    <w:div w:id="1608348713">
      <w:bodyDiv w:val="1"/>
      <w:marLeft w:val="0"/>
      <w:marRight w:val="0"/>
      <w:marTop w:val="0"/>
      <w:marBottom w:val="0"/>
      <w:divBdr>
        <w:top w:val="none" w:sz="0" w:space="0" w:color="auto"/>
        <w:left w:val="none" w:sz="0" w:space="0" w:color="auto"/>
        <w:bottom w:val="none" w:sz="0" w:space="0" w:color="auto"/>
        <w:right w:val="none" w:sz="0" w:space="0" w:color="auto"/>
      </w:divBdr>
      <w:divsChild>
        <w:div w:id="1239440177">
          <w:marLeft w:val="0"/>
          <w:marRight w:val="0"/>
          <w:marTop w:val="0"/>
          <w:marBottom w:val="0"/>
          <w:divBdr>
            <w:top w:val="single" w:sz="2" w:space="0" w:color="auto"/>
            <w:left w:val="single" w:sz="2" w:space="0" w:color="auto"/>
            <w:bottom w:val="single" w:sz="2" w:space="4" w:color="auto"/>
            <w:right w:val="single" w:sz="2" w:space="0" w:color="auto"/>
          </w:divBdr>
        </w:div>
        <w:div w:id="116721263">
          <w:marLeft w:val="0"/>
          <w:marRight w:val="0"/>
          <w:marTop w:val="0"/>
          <w:marBottom w:val="0"/>
          <w:divBdr>
            <w:top w:val="single" w:sz="2" w:space="0" w:color="auto"/>
            <w:left w:val="single" w:sz="2" w:space="0" w:color="auto"/>
            <w:bottom w:val="single" w:sz="2" w:space="4" w:color="auto"/>
            <w:right w:val="single" w:sz="2" w:space="0" w:color="auto"/>
          </w:divBdr>
        </w:div>
      </w:divsChild>
    </w:div>
    <w:div w:id="1771269583">
      <w:bodyDiv w:val="1"/>
      <w:marLeft w:val="0"/>
      <w:marRight w:val="0"/>
      <w:marTop w:val="0"/>
      <w:marBottom w:val="0"/>
      <w:divBdr>
        <w:top w:val="none" w:sz="0" w:space="0" w:color="auto"/>
        <w:left w:val="none" w:sz="0" w:space="0" w:color="auto"/>
        <w:bottom w:val="none" w:sz="0" w:space="0" w:color="auto"/>
        <w:right w:val="none" w:sz="0" w:space="0" w:color="auto"/>
      </w:divBdr>
      <w:divsChild>
        <w:div w:id="1041125266">
          <w:marLeft w:val="0"/>
          <w:marRight w:val="0"/>
          <w:marTop w:val="0"/>
          <w:marBottom w:val="0"/>
          <w:divBdr>
            <w:top w:val="single" w:sz="2" w:space="0" w:color="auto"/>
            <w:left w:val="single" w:sz="2" w:space="0" w:color="auto"/>
            <w:bottom w:val="single" w:sz="2" w:space="4" w:color="auto"/>
            <w:right w:val="single" w:sz="2" w:space="0" w:color="auto"/>
          </w:divBdr>
        </w:div>
        <w:div w:id="668215532">
          <w:marLeft w:val="0"/>
          <w:marRight w:val="0"/>
          <w:marTop w:val="0"/>
          <w:marBottom w:val="0"/>
          <w:divBdr>
            <w:top w:val="single" w:sz="2" w:space="0" w:color="auto"/>
            <w:left w:val="single" w:sz="2" w:space="0" w:color="auto"/>
            <w:bottom w:val="single" w:sz="2" w:space="4" w:color="auto"/>
            <w:right w:val="single" w:sz="2" w:space="0" w:color="auto"/>
          </w:divBdr>
        </w:div>
      </w:divsChild>
    </w:div>
    <w:div w:id="1789230219">
      <w:bodyDiv w:val="1"/>
      <w:marLeft w:val="0"/>
      <w:marRight w:val="0"/>
      <w:marTop w:val="0"/>
      <w:marBottom w:val="0"/>
      <w:divBdr>
        <w:top w:val="none" w:sz="0" w:space="0" w:color="auto"/>
        <w:left w:val="none" w:sz="0" w:space="0" w:color="auto"/>
        <w:bottom w:val="none" w:sz="0" w:space="0" w:color="auto"/>
        <w:right w:val="none" w:sz="0" w:space="0" w:color="auto"/>
      </w:divBdr>
      <w:divsChild>
        <w:div w:id="19167625">
          <w:marLeft w:val="0"/>
          <w:marRight w:val="0"/>
          <w:marTop w:val="0"/>
          <w:marBottom w:val="0"/>
          <w:divBdr>
            <w:top w:val="single" w:sz="2" w:space="0" w:color="auto"/>
            <w:left w:val="single" w:sz="2" w:space="0" w:color="auto"/>
            <w:bottom w:val="single" w:sz="2" w:space="4" w:color="auto"/>
            <w:right w:val="single" w:sz="2" w:space="0" w:color="auto"/>
          </w:divBdr>
        </w:div>
        <w:div w:id="672535352">
          <w:marLeft w:val="0"/>
          <w:marRight w:val="0"/>
          <w:marTop w:val="0"/>
          <w:marBottom w:val="0"/>
          <w:divBdr>
            <w:top w:val="single" w:sz="2" w:space="0" w:color="auto"/>
            <w:left w:val="single" w:sz="2" w:space="0" w:color="auto"/>
            <w:bottom w:val="single" w:sz="2" w:space="4" w:color="auto"/>
            <w:right w:val="single" w:sz="2" w:space="0" w:color="auto"/>
          </w:divBdr>
        </w:div>
      </w:divsChild>
    </w:div>
    <w:div w:id="2031098440">
      <w:bodyDiv w:val="1"/>
      <w:marLeft w:val="0"/>
      <w:marRight w:val="0"/>
      <w:marTop w:val="0"/>
      <w:marBottom w:val="0"/>
      <w:divBdr>
        <w:top w:val="none" w:sz="0" w:space="0" w:color="auto"/>
        <w:left w:val="none" w:sz="0" w:space="0" w:color="auto"/>
        <w:bottom w:val="none" w:sz="0" w:space="0" w:color="auto"/>
        <w:right w:val="none" w:sz="0" w:space="0" w:color="auto"/>
      </w:divBdr>
      <w:divsChild>
        <w:div w:id="980035016">
          <w:marLeft w:val="0"/>
          <w:marRight w:val="0"/>
          <w:marTop w:val="0"/>
          <w:marBottom w:val="0"/>
          <w:divBdr>
            <w:top w:val="none" w:sz="0" w:space="0" w:color="auto"/>
            <w:left w:val="none" w:sz="0" w:space="0" w:color="auto"/>
            <w:bottom w:val="none" w:sz="0" w:space="0" w:color="auto"/>
            <w:right w:val="none" w:sz="0" w:space="0" w:color="auto"/>
          </w:divBdr>
          <w:divsChild>
            <w:div w:id="945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12459">
      <w:bodyDiv w:val="1"/>
      <w:marLeft w:val="0"/>
      <w:marRight w:val="0"/>
      <w:marTop w:val="0"/>
      <w:marBottom w:val="0"/>
      <w:divBdr>
        <w:top w:val="none" w:sz="0" w:space="0" w:color="auto"/>
        <w:left w:val="none" w:sz="0" w:space="0" w:color="auto"/>
        <w:bottom w:val="none" w:sz="0" w:space="0" w:color="auto"/>
        <w:right w:val="none" w:sz="0" w:space="0" w:color="auto"/>
      </w:divBdr>
      <w:divsChild>
        <w:div w:id="1466317548">
          <w:marLeft w:val="0"/>
          <w:marRight w:val="0"/>
          <w:marTop w:val="0"/>
          <w:marBottom w:val="0"/>
          <w:divBdr>
            <w:top w:val="none" w:sz="0" w:space="0" w:color="auto"/>
            <w:left w:val="none" w:sz="0" w:space="0" w:color="auto"/>
            <w:bottom w:val="none" w:sz="0" w:space="0" w:color="auto"/>
            <w:right w:val="none" w:sz="0" w:space="0" w:color="auto"/>
          </w:divBdr>
          <w:divsChild>
            <w:div w:id="48871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50</TotalTime>
  <Pages>9</Pages>
  <Words>2194</Words>
  <Characters>12511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 Sarvesh (NIH/NLM/LHC) [E]</dc:creator>
  <cp:keywords/>
  <dc:description/>
  <cp:lastModifiedBy>Colelough, Brandon (NIH/NLM/LHC) [F]</cp:lastModifiedBy>
  <cp:revision>62</cp:revision>
  <dcterms:created xsi:type="dcterms:W3CDTF">2024-04-23T14:30:00Z</dcterms:created>
  <dcterms:modified xsi:type="dcterms:W3CDTF">2024-11-27T18:19:00Z</dcterms:modified>
</cp:coreProperties>
</file>