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AmSpirit Business Connections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1a2f5e"/>
          <w:sz w:val="26"/>
          <w:szCs w:val="26"/>
        </w:rPr>
        <w:t xml:space="preserve">Cary–Fox River Grove Chapter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MENTORSHIP CHAIR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f5e"/>
          <w:sz w:val="24"/>
          <w:szCs w:val="24"/>
        </w:rPr>
        <w:t xml:space="preserve">Member Development &amp; Referral Coaching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"Your job is to make sure no member is left behind in the referral process."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LOCATION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255 Briargate Rd | Cary, Illinois 60013</w:t>
            </w:r>
          </w:p>
        </w:tc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SCHEDULE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Tuesdays | 11:45 AM – 1:15 PM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Lead  •  Learn  •  Listen</w:t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Why This Role Matters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Mentorship Chair is the chapter's internal development engine. New members often struggle in their first 90 days — they don't know how to give referrals, their commercial isn't sharp, and they feel disconnected from the network. The Mentorship Chair fixes that before it becomes a dropout. Existing members who plateau at zero referrals need coaching, not punishment. Your role is to provide both.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Meeting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I am [YOUR NAME] and the [YOUR BUSINESS CATEGORY] for this Chapter. As Mentorship Chair, I make sure new members, and existing members that would like one, are assigned a mentor who will help them how to best give and receive referrals. The goal is to assure that everyone in this Chapter is a productive member — giving at least two referrals per month, receiving referrals, bringing prospective members to visit the Chapter, and contributing to the overall leadership and development of the Chapter.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New Member Mentoring — First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 a mentor to every new member within their first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mentors who are consistent referral givers (2+ per month)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Mentor and new member meet outside the regular meeting at least once in the first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Mentor walks new member through the referral trigger phrases for every chapter member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Mentor helps new member draft and practice their 60-second commercial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Mentor checks in with new member after weeks 4, 8, and 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new member progress to the Board at monthly Board meetings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Existing Member Coaching — The 2-Referral Standard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Any member who averages below 2 referrals per month over a rolling quarter is a candidate for mentorship intervention. This is not punitive — it is a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 monthly referral data from the Secretary's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members below the 2-referral monthly average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them personally — not via group announcement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Facilitate a one-on-one conversation: what is blocking the referrals?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a quarterly workshop for all members needing referral coaching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 format: outside the regular meeting (before, after, or a separate lunch)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 content: commercial sharpening, trigger phrase drilling, referral habit building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Mentor Assignment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MENTOR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Chapter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500"/>
        <w:gridCol w:w="3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Roofing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Referral Ecosystem — Know Your Chapter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qualified referral is when the person being referred will be expecting the call. These are the trigger phrases for every member in this chapter. Know them. Use them.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TRIGGER PHRASES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Mortgage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"We're thinking about buying" · "I want to refinance" · "What are rates right now?"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Insurance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rates went up" · "New car / new business" · "Not sure what coverage I have"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"Thinking about selling" · "Looking for a home" · "What's the market like?"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roof is getting old" · "Hail damage" · "Insurance claim on the roof"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need a lawyer" · "Starting a business" · "Contract review" · "Estate planning"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"Renovating the office" · "New office space" · "Office furniture refresh"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"Closing on a property" · "Title search" · "Title insurance needed"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"Need to get my finances in order" · "Planning for retirement" · "What to do with an inheritance"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back has been killing me" · "Neck pain" · "Headaches won't go away"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"To-do list never ends" · "Can't find a good handyman" · "Honey-do list"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"Water damage" · "Basement flooded" · "Mold issue" · "Fire/storm damage"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"As Mentorship Chair, you need to know every member's referral triggers better than they do. When you coach a struggling member, you are teaching them to spot opportunities for everyone in this room — and ultimately for their own business."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Commercial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Who I Help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help [specific client type] achieve [core outcome].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What I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clear sentence. Practice it — you are the chapter's commercial coach.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Mentorship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same investment I make in helping chapter members grow their referral networks is how I approach every professional relationship."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The 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specific, precise referral request.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f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f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2026-03-26T05:14:32.677Z</dcterms:created>
  <dcterms:modified xsi:type="dcterms:W3CDTF">2026-03-26T05:14:32.677Z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