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54" w:rsidRPr="00FE5B93" w:rsidRDefault="007711A8">
      <w:pPr>
        <w:rPr>
          <w:sz w:val="24"/>
          <w:lang w:val="es-MX"/>
        </w:rPr>
      </w:pPr>
      <w:r>
        <w:rPr>
          <w:sz w:val="24"/>
          <w:lang w:val="es-MX"/>
        </w:rPr>
        <w:t xml:space="preserve">3.3 </w:t>
      </w:r>
      <w:r w:rsidR="0044358F" w:rsidRPr="00FE5B93">
        <w:rPr>
          <w:sz w:val="24"/>
          <w:lang w:val="es-MX"/>
        </w:rPr>
        <w:t>REQUISITOS FUNCIONALES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964"/>
        <w:gridCol w:w="2254"/>
        <w:gridCol w:w="3576"/>
        <w:gridCol w:w="925"/>
        <w:gridCol w:w="1109"/>
      </w:tblGrid>
      <w:tr w:rsidR="00BB562A" w:rsidTr="00C6489F">
        <w:tc>
          <w:tcPr>
            <w:tcW w:w="988" w:type="dxa"/>
            <w:shd w:val="clear" w:color="auto" w:fill="E7E6E6" w:themeFill="background2"/>
          </w:tcPr>
          <w:p w:rsidR="00BB562A" w:rsidRDefault="00BB562A" w:rsidP="00903D9C">
            <w:r>
              <w:t>ID-RQF</w:t>
            </w:r>
          </w:p>
        </w:tc>
        <w:tc>
          <w:tcPr>
            <w:tcW w:w="2074" w:type="dxa"/>
            <w:shd w:val="clear" w:color="auto" w:fill="E7E6E6" w:themeFill="background2"/>
          </w:tcPr>
          <w:p w:rsidR="00BB562A" w:rsidRDefault="00BB562A" w:rsidP="00903D9C">
            <w:r>
              <w:t xml:space="preserve">Módulo/Funcionalidad </w:t>
            </w:r>
          </w:p>
        </w:tc>
        <w:tc>
          <w:tcPr>
            <w:tcW w:w="3715" w:type="dxa"/>
            <w:shd w:val="clear" w:color="auto" w:fill="E7E6E6" w:themeFill="background2"/>
          </w:tcPr>
          <w:p w:rsidR="00BB562A" w:rsidRDefault="00BB562A" w:rsidP="00903D9C">
            <w:r>
              <w:t>Descripción</w:t>
            </w:r>
            <w:r w:rsidR="007711A8">
              <w:t xml:space="preserve"> requisito </w:t>
            </w:r>
          </w:p>
        </w:tc>
        <w:tc>
          <w:tcPr>
            <w:tcW w:w="938" w:type="dxa"/>
            <w:shd w:val="clear" w:color="auto" w:fill="E7E6E6" w:themeFill="background2"/>
          </w:tcPr>
          <w:p w:rsidR="00BB562A" w:rsidRDefault="00BB562A" w:rsidP="00903D9C">
            <w:r>
              <w:t>Actor</w:t>
            </w:r>
          </w:p>
        </w:tc>
        <w:tc>
          <w:tcPr>
            <w:tcW w:w="1113" w:type="dxa"/>
            <w:shd w:val="clear" w:color="auto" w:fill="E7E6E6" w:themeFill="background2"/>
          </w:tcPr>
          <w:p w:rsidR="00BB562A" w:rsidRDefault="00BB562A" w:rsidP="00903D9C">
            <w:r>
              <w:t>Prioridad</w:t>
            </w:r>
          </w:p>
        </w:tc>
      </w:tr>
      <w:tr w:rsidR="00BB562A" w:rsidTr="00C6489F">
        <w:tc>
          <w:tcPr>
            <w:tcW w:w="988" w:type="dxa"/>
          </w:tcPr>
          <w:p w:rsidR="00BB562A" w:rsidRDefault="00BB562A" w:rsidP="00903D9C">
            <w:r>
              <w:t>01</w:t>
            </w:r>
          </w:p>
        </w:tc>
        <w:tc>
          <w:tcPr>
            <w:tcW w:w="2074" w:type="dxa"/>
          </w:tcPr>
          <w:p w:rsidR="00BB562A" w:rsidRDefault="00BB562A" w:rsidP="00903D9C"/>
        </w:tc>
        <w:tc>
          <w:tcPr>
            <w:tcW w:w="3715" w:type="dxa"/>
          </w:tcPr>
          <w:p w:rsidR="00BB562A" w:rsidRDefault="00BB562A" w:rsidP="00903D9C"/>
        </w:tc>
        <w:tc>
          <w:tcPr>
            <w:tcW w:w="938" w:type="dxa"/>
          </w:tcPr>
          <w:p w:rsidR="00BB562A" w:rsidRDefault="00BB562A" w:rsidP="00903D9C"/>
        </w:tc>
        <w:tc>
          <w:tcPr>
            <w:tcW w:w="1113" w:type="dxa"/>
          </w:tcPr>
          <w:p w:rsidR="00BB562A" w:rsidRDefault="00BB562A" w:rsidP="00903D9C"/>
        </w:tc>
      </w:tr>
      <w:tr w:rsidR="00BB562A" w:rsidTr="00C6489F">
        <w:tc>
          <w:tcPr>
            <w:tcW w:w="988" w:type="dxa"/>
          </w:tcPr>
          <w:p w:rsidR="00BB562A" w:rsidRDefault="00BB562A" w:rsidP="00903D9C">
            <w:r>
              <w:t>02</w:t>
            </w:r>
          </w:p>
        </w:tc>
        <w:tc>
          <w:tcPr>
            <w:tcW w:w="2074" w:type="dxa"/>
          </w:tcPr>
          <w:p w:rsidR="00BB562A" w:rsidRDefault="00BB562A" w:rsidP="00903D9C"/>
        </w:tc>
        <w:tc>
          <w:tcPr>
            <w:tcW w:w="3715" w:type="dxa"/>
          </w:tcPr>
          <w:p w:rsidR="00BB562A" w:rsidRDefault="00BB562A" w:rsidP="00903D9C"/>
        </w:tc>
        <w:tc>
          <w:tcPr>
            <w:tcW w:w="938" w:type="dxa"/>
          </w:tcPr>
          <w:p w:rsidR="00BB562A" w:rsidRDefault="00BB562A" w:rsidP="00903D9C"/>
        </w:tc>
        <w:tc>
          <w:tcPr>
            <w:tcW w:w="1113" w:type="dxa"/>
          </w:tcPr>
          <w:p w:rsidR="00BB562A" w:rsidRDefault="00BB562A" w:rsidP="00903D9C"/>
        </w:tc>
      </w:tr>
      <w:tr w:rsidR="00BB562A" w:rsidTr="00C6489F">
        <w:tc>
          <w:tcPr>
            <w:tcW w:w="988" w:type="dxa"/>
          </w:tcPr>
          <w:p w:rsidR="00BB562A" w:rsidRDefault="00BB562A" w:rsidP="00903D9C"/>
        </w:tc>
        <w:tc>
          <w:tcPr>
            <w:tcW w:w="2074" w:type="dxa"/>
          </w:tcPr>
          <w:p w:rsidR="00BB562A" w:rsidRDefault="00BB562A" w:rsidP="00903D9C"/>
        </w:tc>
        <w:tc>
          <w:tcPr>
            <w:tcW w:w="3715" w:type="dxa"/>
          </w:tcPr>
          <w:p w:rsidR="00BB562A" w:rsidRDefault="00BB562A" w:rsidP="00903D9C"/>
        </w:tc>
        <w:tc>
          <w:tcPr>
            <w:tcW w:w="938" w:type="dxa"/>
          </w:tcPr>
          <w:p w:rsidR="00BB562A" w:rsidRDefault="00BB562A" w:rsidP="00903D9C"/>
        </w:tc>
        <w:tc>
          <w:tcPr>
            <w:tcW w:w="1113" w:type="dxa"/>
          </w:tcPr>
          <w:p w:rsidR="00BB562A" w:rsidRDefault="00BB562A" w:rsidP="00903D9C"/>
        </w:tc>
      </w:tr>
      <w:tr w:rsidR="00BB562A" w:rsidTr="00C6489F">
        <w:tc>
          <w:tcPr>
            <w:tcW w:w="988" w:type="dxa"/>
          </w:tcPr>
          <w:p w:rsidR="00BB562A" w:rsidRDefault="00BB562A" w:rsidP="00903D9C"/>
        </w:tc>
        <w:tc>
          <w:tcPr>
            <w:tcW w:w="2074" w:type="dxa"/>
          </w:tcPr>
          <w:p w:rsidR="00BB562A" w:rsidRDefault="00BB562A" w:rsidP="00903D9C"/>
        </w:tc>
        <w:tc>
          <w:tcPr>
            <w:tcW w:w="3715" w:type="dxa"/>
          </w:tcPr>
          <w:p w:rsidR="00BB562A" w:rsidRDefault="00BB562A" w:rsidP="00903D9C"/>
        </w:tc>
        <w:tc>
          <w:tcPr>
            <w:tcW w:w="938" w:type="dxa"/>
          </w:tcPr>
          <w:p w:rsidR="00BB562A" w:rsidRDefault="00BB562A" w:rsidP="00903D9C"/>
        </w:tc>
        <w:tc>
          <w:tcPr>
            <w:tcW w:w="1113" w:type="dxa"/>
          </w:tcPr>
          <w:p w:rsidR="00BB562A" w:rsidRDefault="00BB562A" w:rsidP="00903D9C"/>
        </w:tc>
      </w:tr>
      <w:tr w:rsidR="00BB562A" w:rsidTr="00C6489F">
        <w:tc>
          <w:tcPr>
            <w:tcW w:w="988" w:type="dxa"/>
          </w:tcPr>
          <w:p w:rsidR="00BB562A" w:rsidRDefault="00BB562A" w:rsidP="00903D9C"/>
        </w:tc>
        <w:tc>
          <w:tcPr>
            <w:tcW w:w="2074" w:type="dxa"/>
          </w:tcPr>
          <w:p w:rsidR="00BB562A" w:rsidRDefault="00BB562A" w:rsidP="00903D9C"/>
        </w:tc>
        <w:tc>
          <w:tcPr>
            <w:tcW w:w="3715" w:type="dxa"/>
          </w:tcPr>
          <w:p w:rsidR="00BB562A" w:rsidRDefault="00BB562A" w:rsidP="00903D9C"/>
        </w:tc>
        <w:tc>
          <w:tcPr>
            <w:tcW w:w="938" w:type="dxa"/>
          </w:tcPr>
          <w:p w:rsidR="00BB562A" w:rsidRDefault="00BB562A" w:rsidP="00903D9C"/>
        </w:tc>
        <w:tc>
          <w:tcPr>
            <w:tcW w:w="1113" w:type="dxa"/>
          </w:tcPr>
          <w:p w:rsidR="00BB562A" w:rsidRDefault="00BB562A" w:rsidP="00903D9C"/>
        </w:tc>
      </w:tr>
      <w:tr w:rsidR="00BB562A" w:rsidTr="00C6489F">
        <w:tc>
          <w:tcPr>
            <w:tcW w:w="988" w:type="dxa"/>
          </w:tcPr>
          <w:p w:rsidR="00BB562A" w:rsidRDefault="00BB562A" w:rsidP="00903D9C"/>
        </w:tc>
        <w:tc>
          <w:tcPr>
            <w:tcW w:w="2074" w:type="dxa"/>
          </w:tcPr>
          <w:p w:rsidR="00BB562A" w:rsidRDefault="00BB562A" w:rsidP="00903D9C"/>
        </w:tc>
        <w:tc>
          <w:tcPr>
            <w:tcW w:w="3715" w:type="dxa"/>
          </w:tcPr>
          <w:p w:rsidR="00BB562A" w:rsidRDefault="00BB562A" w:rsidP="00903D9C"/>
        </w:tc>
        <w:tc>
          <w:tcPr>
            <w:tcW w:w="938" w:type="dxa"/>
          </w:tcPr>
          <w:p w:rsidR="00BB562A" w:rsidRDefault="00BB562A" w:rsidP="00903D9C"/>
        </w:tc>
        <w:tc>
          <w:tcPr>
            <w:tcW w:w="1113" w:type="dxa"/>
          </w:tcPr>
          <w:p w:rsidR="00BB562A" w:rsidRDefault="00BB562A" w:rsidP="00903D9C"/>
        </w:tc>
      </w:tr>
    </w:tbl>
    <w:p w:rsidR="0044358F" w:rsidRDefault="0044358F">
      <w:pPr>
        <w:rPr>
          <w:lang w:val="es-MX"/>
        </w:rPr>
      </w:pPr>
    </w:p>
    <w:p w:rsidR="0044358F" w:rsidRDefault="007711A8">
      <w:pPr>
        <w:rPr>
          <w:lang w:val="es-MX"/>
        </w:rPr>
      </w:pPr>
      <w:r>
        <w:rPr>
          <w:lang w:val="es-MX"/>
        </w:rPr>
        <w:t>3.5 ESPECIFICACIONES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3018"/>
        <w:gridCol w:w="4380"/>
      </w:tblGrid>
      <w:tr w:rsidR="007711A8" w:rsidTr="001C21BD">
        <w:tc>
          <w:tcPr>
            <w:tcW w:w="1430" w:type="dxa"/>
            <w:shd w:val="clear" w:color="auto" w:fill="E7E6E6" w:themeFill="background2"/>
          </w:tcPr>
          <w:p w:rsidR="007711A8" w:rsidRPr="007711A8" w:rsidRDefault="007711A8" w:rsidP="007049D6">
            <w:r w:rsidRPr="007711A8">
              <w:t xml:space="preserve">Nombre: </w:t>
            </w:r>
          </w:p>
        </w:tc>
        <w:tc>
          <w:tcPr>
            <w:tcW w:w="7398" w:type="dxa"/>
            <w:gridSpan w:val="2"/>
          </w:tcPr>
          <w:p w:rsidR="007711A8" w:rsidRPr="007711A8" w:rsidRDefault="007711A8" w:rsidP="007049D6">
            <w:r w:rsidRPr="007711A8">
              <w:t>Nombre del Caso de Uso</w:t>
            </w:r>
          </w:p>
        </w:tc>
      </w:tr>
      <w:tr w:rsidR="007711A8" w:rsidTr="001C21BD">
        <w:tc>
          <w:tcPr>
            <w:tcW w:w="1430" w:type="dxa"/>
            <w:shd w:val="clear" w:color="auto" w:fill="E7E6E6" w:themeFill="background2"/>
          </w:tcPr>
          <w:p w:rsidR="007711A8" w:rsidRPr="007711A8" w:rsidRDefault="007711A8" w:rsidP="007049D6">
            <w:r w:rsidRPr="007711A8">
              <w:t>Autor:</w:t>
            </w:r>
          </w:p>
        </w:tc>
        <w:tc>
          <w:tcPr>
            <w:tcW w:w="7398" w:type="dxa"/>
            <w:gridSpan w:val="2"/>
          </w:tcPr>
          <w:p w:rsidR="007711A8" w:rsidRPr="007711A8" w:rsidRDefault="007711A8" w:rsidP="007049D6">
            <w:r w:rsidRPr="007711A8">
              <w:t>Nombre del autor o autores del Caso de Uso</w:t>
            </w:r>
          </w:p>
        </w:tc>
      </w:tr>
      <w:tr w:rsidR="007711A8" w:rsidTr="001C21BD">
        <w:tc>
          <w:tcPr>
            <w:tcW w:w="1430" w:type="dxa"/>
            <w:shd w:val="clear" w:color="auto" w:fill="E7E6E6" w:themeFill="background2"/>
          </w:tcPr>
          <w:p w:rsidR="007711A8" w:rsidRPr="007711A8" w:rsidRDefault="007711A8" w:rsidP="007049D6">
            <w:r w:rsidRPr="007711A8">
              <w:t>Fecha:</w:t>
            </w:r>
          </w:p>
        </w:tc>
        <w:tc>
          <w:tcPr>
            <w:tcW w:w="7398" w:type="dxa"/>
            <w:gridSpan w:val="2"/>
          </w:tcPr>
          <w:p w:rsidR="007711A8" w:rsidRPr="007711A8" w:rsidRDefault="007711A8" w:rsidP="007049D6">
            <w:r w:rsidRPr="007711A8">
              <w:t>Fecha de Creación del Caso de Uso</w:t>
            </w:r>
          </w:p>
        </w:tc>
      </w:tr>
      <w:tr w:rsidR="007711A8" w:rsidTr="007711A8">
        <w:trPr>
          <w:trHeight w:val="1282"/>
        </w:trPr>
        <w:tc>
          <w:tcPr>
            <w:tcW w:w="8828" w:type="dxa"/>
            <w:gridSpan w:val="3"/>
          </w:tcPr>
          <w:p w:rsidR="007711A8" w:rsidRPr="007711A8" w:rsidRDefault="007711A8" w:rsidP="007049D6">
            <w:r w:rsidRPr="007711A8">
              <w:t xml:space="preserve">Descripción:                                </w:t>
            </w:r>
          </w:p>
          <w:p w:rsidR="007711A8" w:rsidRPr="007711A8" w:rsidRDefault="007711A8" w:rsidP="007049D6"/>
          <w:p w:rsidR="007711A8" w:rsidRPr="007711A8" w:rsidRDefault="001C21BD" w:rsidP="007049D6">
            <w:r>
              <w:t>&lt;</w:t>
            </w:r>
            <w:r w:rsidR="007711A8" w:rsidRPr="007711A8">
              <w:t>Breve Descripción del Caso de Uso</w:t>
            </w:r>
            <w:r>
              <w:t>&gt;</w:t>
            </w:r>
          </w:p>
          <w:p w:rsidR="007711A8" w:rsidRPr="007711A8" w:rsidRDefault="007711A8" w:rsidP="007049D6"/>
          <w:p w:rsidR="007711A8" w:rsidRPr="007711A8" w:rsidRDefault="007711A8" w:rsidP="007049D6"/>
        </w:tc>
      </w:tr>
      <w:tr w:rsidR="007711A8" w:rsidTr="007711A8">
        <w:tc>
          <w:tcPr>
            <w:tcW w:w="8828" w:type="dxa"/>
            <w:gridSpan w:val="3"/>
          </w:tcPr>
          <w:p w:rsidR="007711A8" w:rsidRPr="007711A8" w:rsidRDefault="007711A8" w:rsidP="007049D6">
            <w:r w:rsidRPr="007711A8">
              <w:t>Actores:  Actores participantes en el caso de uso</w:t>
            </w:r>
          </w:p>
          <w:p w:rsidR="007711A8" w:rsidRPr="007711A8" w:rsidRDefault="007711A8" w:rsidP="007049D6"/>
        </w:tc>
      </w:tr>
      <w:tr w:rsidR="007711A8" w:rsidTr="007711A8">
        <w:tc>
          <w:tcPr>
            <w:tcW w:w="8828" w:type="dxa"/>
            <w:gridSpan w:val="3"/>
          </w:tcPr>
          <w:p w:rsidR="007711A8" w:rsidRPr="007711A8" w:rsidRDefault="007711A8" w:rsidP="007049D6">
            <w:r w:rsidRPr="007711A8">
              <w:t>Precondiciones: Condiciones que deben cumplirse para ejecutar el Caso de Uso</w:t>
            </w:r>
          </w:p>
          <w:p w:rsidR="007711A8" w:rsidRPr="007711A8" w:rsidRDefault="007711A8" w:rsidP="007049D6"/>
        </w:tc>
      </w:tr>
      <w:tr w:rsidR="007711A8" w:rsidTr="007711A8">
        <w:tc>
          <w:tcPr>
            <w:tcW w:w="4448" w:type="dxa"/>
            <w:gridSpan w:val="2"/>
          </w:tcPr>
          <w:p w:rsidR="007711A8" w:rsidRPr="007711A8" w:rsidRDefault="007711A8" w:rsidP="007049D6">
            <w:r w:rsidRPr="007711A8">
              <w:t>Flujo Normal:</w:t>
            </w:r>
          </w:p>
          <w:p w:rsidR="007711A8" w:rsidRPr="007711A8" w:rsidRDefault="007711A8" w:rsidP="007049D6">
            <w:r w:rsidRPr="007711A8">
              <w:t>1.</w:t>
            </w:r>
          </w:p>
          <w:p w:rsidR="007711A8" w:rsidRPr="007711A8" w:rsidRDefault="007711A8" w:rsidP="007049D6">
            <w:r w:rsidRPr="007711A8">
              <w:t>2.</w:t>
            </w:r>
          </w:p>
          <w:p w:rsidR="007711A8" w:rsidRPr="007711A8" w:rsidRDefault="007711A8" w:rsidP="007049D6">
            <w:r w:rsidRPr="007711A8">
              <w:t>3.</w:t>
            </w:r>
          </w:p>
          <w:p w:rsidR="007711A8" w:rsidRPr="007711A8" w:rsidRDefault="007711A8" w:rsidP="007049D6">
            <w:r w:rsidRPr="007711A8">
              <w:t>4.</w:t>
            </w:r>
          </w:p>
          <w:p w:rsidR="007711A8" w:rsidRPr="007711A8" w:rsidRDefault="007711A8" w:rsidP="007049D6">
            <w:r w:rsidRPr="007711A8">
              <w:t>.</w:t>
            </w:r>
          </w:p>
          <w:p w:rsidR="007711A8" w:rsidRPr="007711A8" w:rsidRDefault="007711A8" w:rsidP="007049D6">
            <w:r w:rsidRPr="007711A8">
              <w:t>.</w:t>
            </w:r>
          </w:p>
          <w:p w:rsidR="007711A8" w:rsidRPr="007711A8" w:rsidRDefault="007711A8" w:rsidP="007049D6">
            <w:r w:rsidRPr="007711A8">
              <w:t>.</w:t>
            </w:r>
          </w:p>
          <w:p w:rsidR="007711A8" w:rsidRPr="001C21BD" w:rsidRDefault="007711A8" w:rsidP="007049D6">
            <w:pPr>
              <w:rPr>
                <w:i/>
              </w:rPr>
            </w:pPr>
            <w:r w:rsidRPr="001C21BD">
              <w:rPr>
                <w:i/>
              </w:rPr>
              <w:t>Flujo normal de ejecución (feliz) del Caso de Uso</w:t>
            </w:r>
          </w:p>
          <w:p w:rsidR="007711A8" w:rsidRPr="007711A8" w:rsidRDefault="007711A8" w:rsidP="007049D6"/>
        </w:tc>
        <w:tc>
          <w:tcPr>
            <w:tcW w:w="4380" w:type="dxa"/>
          </w:tcPr>
          <w:p w:rsidR="007711A8" w:rsidRPr="007711A8" w:rsidRDefault="007711A8" w:rsidP="007049D6">
            <w:r w:rsidRPr="007711A8">
              <w:t>Flujo Alternativo:</w:t>
            </w:r>
          </w:p>
          <w:p w:rsidR="007711A8" w:rsidRPr="007711A8" w:rsidRDefault="007711A8" w:rsidP="007049D6">
            <w:r w:rsidRPr="007711A8">
              <w:t>1A.</w:t>
            </w:r>
          </w:p>
          <w:p w:rsidR="007711A8" w:rsidRPr="007711A8" w:rsidRDefault="007711A8" w:rsidP="007049D6">
            <w:r w:rsidRPr="007711A8">
              <w:t>2A.</w:t>
            </w:r>
          </w:p>
          <w:p w:rsidR="007711A8" w:rsidRPr="007711A8" w:rsidRDefault="007711A8" w:rsidP="007049D6">
            <w:r w:rsidRPr="007711A8">
              <w:t>3A.</w:t>
            </w:r>
          </w:p>
          <w:p w:rsidR="007711A8" w:rsidRPr="007711A8" w:rsidRDefault="007711A8" w:rsidP="007049D6">
            <w:r w:rsidRPr="007711A8">
              <w:t>3B.</w:t>
            </w:r>
          </w:p>
          <w:p w:rsidR="007711A8" w:rsidRPr="007711A8" w:rsidRDefault="007711A8" w:rsidP="007049D6">
            <w:r w:rsidRPr="007711A8">
              <w:t>.</w:t>
            </w:r>
          </w:p>
          <w:p w:rsidR="007711A8" w:rsidRPr="007711A8" w:rsidRDefault="007711A8" w:rsidP="007049D6">
            <w:r w:rsidRPr="007711A8">
              <w:t>.</w:t>
            </w:r>
          </w:p>
          <w:p w:rsidR="007711A8" w:rsidRPr="007711A8" w:rsidRDefault="007711A8" w:rsidP="007049D6"/>
          <w:p w:rsidR="007711A8" w:rsidRPr="001C21BD" w:rsidRDefault="007711A8" w:rsidP="007049D6">
            <w:pPr>
              <w:rPr>
                <w:i/>
              </w:rPr>
            </w:pPr>
            <w:r w:rsidRPr="001C21BD">
              <w:rPr>
                <w:i/>
              </w:rPr>
              <w:t>Flujos alternativos (se puede dar o no) del Caso de Uso</w:t>
            </w:r>
          </w:p>
          <w:p w:rsidR="007711A8" w:rsidRPr="007711A8" w:rsidRDefault="007711A8" w:rsidP="007049D6"/>
        </w:tc>
      </w:tr>
      <w:tr w:rsidR="007711A8" w:rsidTr="007711A8">
        <w:tc>
          <w:tcPr>
            <w:tcW w:w="8828" w:type="dxa"/>
            <w:gridSpan w:val="3"/>
          </w:tcPr>
          <w:p w:rsidR="007711A8" w:rsidRPr="007711A8" w:rsidRDefault="007711A8" w:rsidP="007049D6">
            <w:proofErr w:type="spellStart"/>
            <w:r w:rsidRPr="007711A8">
              <w:t>Poscondiciones</w:t>
            </w:r>
            <w:proofErr w:type="spellEnd"/>
            <w:r w:rsidRPr="007711A8">
              <w:t>: Condiciones que deben cumplirse al finalizar la ejecución Caso de Uso</w:t>
            </w:r>
          </w:p>
          <w:p w:rsidR="007711A8" w:rsidRPr="007711A8" w:rsidRDefault="007711A8" w:rsidP="007049D6"/>
        </w:tc>
      </w:tr>
      <w:tr w:rsidR="007711A8" w:rsidTr="007711A8">
        <w:tc>
          <w:tcPr>
            <w:tcW w:w="8828" w:type="dxa"/>
            <w:gridSpan w:val="3"/>
          </w:tcPr>
          <w:p w:rsidR="007711A8" w:rsidRPr="007711A8" w:rsidRDefault="007711A8" w:rsidP="007049D6">
            <w:r w:rsidRPr="007711A8">
              <w:t>Prioridad: Alta, Media, Baja</w:t>
            </w:r>
          </w:p>
          <w:p w:rsidR="007711A8" w:rsidRPr="007711A8" w:rsidRDefault="007711A8" w:rsidP="007049D6"/>
        </w:tc>
      </w:tr>
    </w:tbl>
    <w:p w:rsidR="007711A8" w:rsidRPr="008905C0" w:rsidRDefault="007711A8" w:rsidP="007711A8"/>
    <w:p w:rsidR="0044358F" w:rsidRPr="00FE5B93" w:rsidRDefault="007711A8">
      <w:pPr>
        <w:rPr>
          <w:sz w:val="24"/>
          <w:lang w:val="es-MX"/>
        </w:rPr>
      </w:pPr>
      <w:r>
        <w:rPr>
          <w:sz w:val="24"/>
          <w:lang w:val="es-MX"/>
        </w:rPr>
        <w:t>3.6 RESTRICCIONES Y ATRIBUTOS DE CALIDAD</w:t>
      </w:r>
      <w:r w:rsidR="0044358F" w:rsidRPr="00FE5B93">
        <w:rPr>
          <w:sz w:val="24"/>
          <w:lang w:val="es-MX"/>
        </w:rPr>
        <w:t xml:space="preserve"> </w:t>
      </w:r>
    </w:p>
    <w:tbl>
      <w:tblPr>
        <w:tblStyle w:val="Tablaconcuadrcula"/>
        <w:tblW w:w="8725" w:type="dxa"/>
        <w:tblLook w:val="04A0" w:firstRow="1" w:lastRow="0" w:firstColumn="1" w:lastColumn="0" w:noHBand="0" w:noVBand="1"/>
      </w:tblPr>
      <w:tblGrid>
        <w:gridCol w:w="1095"/>
        <w:gridCol w:w="3295"/>
        <w:gridCol w:w="3201"/>
        <w:gridCol w:w="1134"/>
      </w:tblGrid>
      <w:tr w:rsidR="0044358F" w:rsidTr="0044358F">
        <w:tc>
          <w:tcPr>
            <w:tcW w:w="1095" w:type="dxa"/>
            <w:shd w:val="clear" w:color="auto" w:fill="E7E6E6" w:themeFill="background2"/>
          </w:tcPr>
          <w:p w:rsidR="0044358F" w:rsidRDefault="0044358F" w:rsidP="00903D9C">
            <w:r>
              <w:t>ID-RQNF</w:t>
            </w:r>
          </w:p>
        </w:tc>
        <w:tc>
          <w:tcPr>
            <w:tcW w:w="3295" w:type="dxa"/>
            <w:shd w:val="clear" w:color="auto" w:fill="E7E6E6" w:themeFill="background2"/>
          </w:tcPr>
          <w:p w:rsidR="0044358F" w:rsidRDefault="0044358F" w:rsidP="00903D9C">
            <w:r>
              <w:t xml:space="preserve">Atributo de Calidad </w:t>
            </w:r>
          </w:p>
        </w:tc>
        <w:tc>
          <w:tcPr>
            <w:tcW w:w="3201" w:type="dxa"/>
            <w:shd w:val="clear" w:color="auto" w:fill="E7E6E6" w:themeFill="background2"/>
          </w:tcPr>
          <w:p w:rsidR="0044358F" w:rsidRDefault="0044358F" w:rsidP="00903D9C">
            <w:r>
              <w:t>Módulo/Funcionalidad</w:t>
            </w:r>
          </w:p>
        </w:tc>
        <w:tc>
          <w:tcPr>
            <w:tcW w:w="1134" w:type="dxa"/>
            <w:shd w:val="clear" w:color="auto" w:fill="E7E6E6" w:themeFill="background2"/>
          </w:tcPr>
          <w:p w:rsidR="0044358F" w:rsidRDefault="0044358F" w:rsidP="00903D9C">
            <w:r>
              <w:t>Prioridad</w:t>
            </w:r>
          </w:p>
        </w:tc>
      </w:tr>
      <w:tr w:rsidR="0044358F" w:rsidTr="0044358F">
        <w:tc>
          <w:tcPr>
            <w:tcW w:w="1095" w:type="dxa"/>
          </w:tcPr>
          <w:p w:rsidR="0044358F" w:rsidRDefault="0044358F" w:rsidP="00903D9C">
            <w:r>
              <w:t>01</w:t>
            </w:r>
          </w:p>
        </w:tc>
        <w:tc>
          <w:tcPr>
            <w:tcW w:w="3295" w:type="dxa"/>
          </w:tcPr>
          <w:p w:rsidR="0044358F" w:rsidRDefault="0044358F" w:rsidP="00903D9C"/>
        </w:tc>
        <w:tc>
          <w:tcPr>
            <w:tcW w:w="3201" w:type="dxa"/>
          </w:tcPr>
          <w:p w:rsidR="0044358F" w:rsidRDefault="0044358F" w:rsidP="00903D9C"/>
        </w:tc>
        <w:tc>
          <w:tcPr>
            <w:tcW w:w="1134" w:type="dxa"/>
          </w:tcPr>
          <w:p w:rsidR="0044358F" w:rsidRDefault="0044358F" w:rsidP="00903D9C"/>
        </w:tc>
      </w:tr>
      <w:tr w:rsidR="0044358F" w:rsidTr="0044358F">
        <w:tc>
          <w:tcPr>
            <w:tcW w:w="1095" w:type="dxa"/>
          </w:tcPr>
          <w:p w:rsidR="0044358F" w:rsidRDefault="0044358F" w:rsidP="00903D9C">
            <w:r>
              <w:t>02</w:t>
            </w:r>
          </w:p>
        </w:tc>
        <w:tc>
          <w:tcPr>
            <w:tcW w:w="3295" w:type="dxa"/>
          </w:tcPr>
          <w:p w:rsidR="0044358F" w:rsidRDefault="0044358F" w:rsidP="00903D9C"/>
        </w:tc>
        <w:tc>
          <w:tcPr>
            <w:tcW w:w="3201" w:type="dxa"/>
          </w:tcPr>
          <w:p w:rsidR="0044358F" w:rsidRDefault="0044358F" w:rsidP="00903D9C"/>
        </w:tc>
        <w:tc>
          <w:tcPr>
            <w:tcW w:w="1134" w:type="dxa"/>
          </w:tcPr>
          <w:p w:rsidR="0044358F" w:rsidRDefault="0044358F" w:rsidP="00903D9C"/>
        </w:tc>
      </w:tr>
      <w:tr w:rsidR="0044358F" w:rsidTr="0044358F">
        <w:tc>
          <w:tcPr>
            <w:tcW w:w="1095" w:type="dxa"/>
          </w:tcPr>
          <w:p w:rsidR="0044358F" w:rsidRDefault="0044358F" w:rsidP="00903D9C"/>
        </w:tc>
        <w:tc>
          <w:tcPr>
            <w:tcW w:w="3295" w:type="dxa"/>
          </w:tcPr>
          <w:p w:rsidR="0044358F" w:rsidRDefault="0044358F" w:rsidP="00903D9C"/>
        </w:tc>
        <w:tc>
          <w:tcPr>
            <w:tcW w:w="3201" w:type="dxa"/>
          </w:tcPr>
          <w:p w:rsidR="0044358F" w:rsidRDefault="0044358F" w:rsidP="00903D9C"/>
        </w:tc>
        <w:tc>
          <w:tcPr>
            <w:tcW w:w="1134" w:type="dxa"/>
          </w:tcPr>
          <w:p w:rsidR="0044358F" w:rsidRDefault="0044358F" w:rsidP="00903D9C"/>
        </w:tc>
      </w:tr>
      <w:tr w:rsidR="0044358F" w:rsidTr="0044358F">
        <w:tc>
          <w:tcPr>
            <w:tcW w:w="1095" w:type="dxa"/>
          </w:tcPr>
          <w:p w:rsidR="0044358F" w:rsidRDefault="0044358F" w:rsidP="00903D9C"/>
        </w:tc>
        <w:tc>
          <w:tcPr>
            <w:tcW w:w="3295" w:type="dxa"/>
          </w:tcPr>
          <w:p w:rsidR="0044358F" w:rsidRDefault="0044358F" w:rsidP="00903D9C"/>
        </w:tc>
        <w:tc>
          <w:tcPr>
            <w:tcW w:w="3201" w:type="dxa"/>
          </w:tcPr>
          <w:p w:rsidR="0044358F" w:rsidRDefault="0044358F" w:rsidP="00903D9C"/>
        </w:tc>
        <w:tc>
          <w:tcPr>
            <w:tcW w:w="1134" w:type="dxa"/>
          </w:tcPr>
          <w:p w:rsidR="0044358F" w:rsidRDefault="0044358F" w:rsidP="00903D9C"/>
        </w:tc>
      </w:tr>
      <w:tr w:rsidR="0044358F" w:rsidTr="0044358F">
        <w:tc>
          <w:tcPr>
            <w:tcW w:w="1095" w:type="dxa"/>
          </w:tcPr>
          <w:p w:rsidR="0044358F" w:rsidRDefault="0044358F" w:rsidP="00903D9C"/>
        </w:tc>
        <w:tc>
          <w:tcPr>
            <w:tcW w:w="3295" w:type="dxa"/>
          </w:tcPr>
          <w:p w:rsidR="0044358F" w:rsidRDefault="0044358F" w:rsidP="00903D9C"/>
        </w:tc>
        <w:tc>
          <w:tcPr>
            <w:tcW w:w="3201" w:type="dxa"/>
          </w:tcPr>
          <w:p w:rsidR="0044358F" w:rsidRDefault="0044358F" w:rsidP="00903D9C"/>
        </w:tc>
        <w:tc>
          <w:tcPr>
            <w:tcW w:w="1134" w:type="dxa"/>
          </w:tcPr>
          <w:p w:rsidR="0044358F" w:rsidRDefault="0044358F" w:rsidP="00903D9C"/>
        </w:tc>
      </w:tr>
      <w:tr w:rsidR="0044358F" w:rsidTr="00903D9C">
        <w:tc>
          <w:tcPr>
            <w:tcW w:w="1095" w:type="dxa"/>
            <w:shd w:val="clear" w:color="auto" w:fill="E7E6E6" w:themeFill="background2"/>
          </w:tcPr>
          <w:p w:rsidR="0044358F" w:rsidRDefault="0044358F" w:rsidP="00903D9C">
            <w:r>
              <w:t>ID-RQNF</w:t>
            </w:r>
          </w:p>
        </w:tc>
        <w:tc>
          <w:tcPr>
            <w:tcW w:w="3295" w:type="dxa"/>
            <w:shd w:val="clear" w:color="auto" w:fill="E7E6E6" w:themeFill="background2"/>
          </w:tcPr>
          <w:p w:rsidR="0044358F" w:rsidRDefault="0044358F" w:rsidP="00903D9C">
            <w:r>
              <w:t>Restr</w:t>
            </w:r>
            <w:bookmarkStart w:id="0" w:name="_GoBack"/>
            <w:bookmarkEnd w:id="0"/>
            <w:r>
              <w:t xml:space="preserve">icción </w:t>
            </w:r>
          </w:p>
        </w:tc>
        <w:tc>
          <w:tcPr>
            <w:tcW w:w="3201" w:type="dxa"/>
            <w:shd w:val="clear" w:color="auto" w:fill="E7E6E6" w:themeFill="background2"/>
          </w:tcPr>
          <w:p w:rsidR="0044358F" w:rsidRDefault="0044358F" w:rsidP="00903D9C">
            <w:r>
              <w:t>Módulo/Funcionalidad</w:t>
            </w:r>
          </w:p>
        </w:tc>
        <w:tc>
          <w:tcPr>
            <w:tcW w:w="1134" w:type="dxa"/>
            <w:shd w:val="clear" w:color="auto" w:fill="E7E6E6" w:themeFill="background2"/>
          </w:tcPr>
          <w:p w:rsidR="0044358F" w:rsidRDefault="0044358F" w:rsidP="00903D9C">
            <w:r>
              <w:t>Prioridad</w:t>
            </w:r>
          </w:p>
        </w:tc>
      </w:tr>
      <w:tr w:rsidR="0044358F" w:rsidTr="0044358F">
        <w:tc>
          <w:tcPr>
            <w:tcW w:w="1095" w:type="dxa"/>
          </w:tcPr>
          <w:p w:rsidR="0044358F" w:rsidRDefault="00FA1123" w:rsidP="00903D9C">
            <w:r>
              <w:t>01</w:t>
            </w:r>
          </w:p>
        </w:tc>
        <w:tc>
          <w:tcPr>
            <w:tcW w:w="3295" w:type="dxa"/>
          </w:tcPr>
          <w:p w:rsidR="0044358F" w:rsidRDefault="0044358F" w:rsidP="00903D9C"/>
        </w:tc>
        <w:tc>
          <w:tcPr>
            <w:tcW w:w="3201" w:type="dxa"/>
          </w:tcPr>
          <w:p w:rsidR="0044358F" w:rsidRDefault="0044358F" w:rsidP="00903D9C"/>
        </w:tc>
        <w:tc>
          <w:tcPr>
            <w:tcW w:w="1134" w:type="dxa"/>
          </w:tcPr>
          <w:p w:rsidR="0044358F" w:rsidRDefault="0044358F" w:rsidP="00903D9C"/>
        </w:tc>
      </w:tr>
      <w:tr w:rsidR="00FA1123" w:rsidTr="0044358F">
        <w:tc>
          <w:tcPr>
            <w:tcW w:w="1095" w:type="dxa"/>
          </w:tcPr>
          <w:p w:rsidR="00FA1123" w:rsidRDefault="00FA1123" w:rsidP="00903D9C">
            <w:r>
              <w:t>02</w:t>
            </w:r>
          </w:p>
        </w:tc>
        <w:tc>
          <w:tcPr>
            <w:tcW w:w="3295" w:type="dxa"/>
          </w:tcPr>
          <w:p w:rsidR="00FA1123" w:rsidRDefault="00FA1123" w:rsidP="00903D9C"/>
        </w:tc>
        <w:tc>
          <w:tcPr>
            <w:tcW w:w="3201" w:type="dxa"/>
          </w:tcPr>
          <w:p w:rsidR="00FA1123" w:rsidRDefault="00FA1123" w:rsidP="00903D9C"/>
        </w:tc>
        <w:tc>
          <w:tcPr>
            <w:tcW w:w="1134" w:type="dxa"/>
          </w:tcPr>
          <w:p w:rsidR="00FA1123" w:rsidRDefault="00FA1123" w:rsidP="00903D9C"/>
        </w:tc>
      </w:tr>
      <w:tr w:rsidR="00FA1123" w:rsidTr="0044358F">
        <w:tc>
          <w:tcPr>
            <w:tcW w:w="1095" w:type="dxa"/>
          </w:tcPr>
          <w:p w:rsidR="00FA1123" w:rsidRDefault="00FA1123" w:rsidP="00903D9C">
            <w:r>
              <w:t>03</w:t>
            </w:r>
          </w:p>
        </w:tc>
        <w:tc>
          <w:tcPr>
            <w:tcW w:w="3295" w:type="dxa"/>
          </w:tcPr>
          <w:p w:rsidR="00FA1123" w:rsidRDefault="00FA1123" w:rsidP="00903D9C"/>
        </w:tc>
        <w:tc>
          <w:tcPr>
            <w:tcW w:w="3201" w:type="dxa"/>
          </w:tcPr>
          <w:p w:rsidR="00FA1123" w:rsidRDefault="00FA1123" w:rsidP="00903D9C"/>
        </w:tc>
        <w:tc>
          <w:tcPr>
            <w:tcW w:w="1134" w:type="dxa"/>
          </w:tcPr>
          <w:p w:rsidR="00FA1123" w:rsidRDefault="00FA1123" w:rsidP="00903D9C"/>
        </w:tc>
      </w:tr>
    </w:tbl>
    <w:p w:rsidR="0044358F" w:rsidRPr="0044358F" w:rsidRDefault="0044358F">
      <w:pPr>
        <w:rPr>
          <w:lang w:val="es-MX"/>
        </w:rPr>
      </w:pPr>
    </w:p>
    <w:sectPr w:rsidR="0044358F" w:rsidRPr="00443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8F"/>
    <w:rsid w:val="001B6EC1"/>
    <w:rsid w:val="001C21BD"/>
    <w:rsid w:val="0024334F"/>
    <w:rsid w:val="0044358F"/>
    <w:rsid w:val="006D07D1"/>
    <w:rsid w:val="007711A8"/>
    <w:rsid w:val="00BB562A"/>
    <w:rsid w:val="00C6489F"/>
    <w:rsid w:val="00FA1123"/>
    <w:rsid w:val="00F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F5D9"/>
  <w15:chartTrackingRefBased/>
  <w15:docId w15:val="{82A9E08D-5F71-4DDE-BD44-D7E520F6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7711A8"/>
    <w:pPr>
      <w:spacing w:before="80" w:after="0" w:line="312" w:lineRule="auto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sid w:val="007711A8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</cp:lastModifiedBy>
  <cp:revision>2</cp:revision>
  <dcterms:created xsi:type="dcterms:W3CDTF">2024-09-19T16:00:00Z</dcterms:created>
  <dcterms:modified xsi:type="dcterms:W3CDTF">2024-09-19T16:00:00Z</dcterms:modified>
</cp:coreProperties>
</file>