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47368" w14:textId="77777777" w:rsidR="00B861DA" w:rsidRDefault="00B861DA" w:rsidP="00B861DA">
      <w:pPr>
        <w:jc w:val="center"/>
        <w:rPr>
          <w:rFonts w:ascii="Aptos" w:hAnsi="Aptos" w:cs="Times New Roman"/>
          <w:b/>
          <w:bCs/>
          <w:sz w:val="40"/>
          <w:szCs w:val="40"/>
        </w:rPr>
      </w:pPr>
      <w:r w:rsidRPr="00B861DA">
        <w:rPr>
          <w:rFonts w:ascii="Aptos" w:hAnsi="Aptos" w:cs="Times New Roman"/>
          <w:b/>
          <w:bCs/>
          <w:sz w:val="40"/>
          <w:szCs w:val="40"/>
        </w:rPr>
        <w:t xml:space="preserve">Авторитаризъм в ,,Слънчев ден“ </w:t>
      </w:r>
    </w:p>
    <w:p w14:paraId="62912F95" w14:textId="5298C889" w:rsidR="004D37F0" w:rsidRDefault="00B861DA" w:rsidP="00B861DA">
      <w:pPr>
        <w:jc w:val="center"/>
        <w:rPr>
          <w:rFonts w:ascii="Aptos" w:hAnsi="Aptos" w:cs="Times New Roman"/>
          <w:b/>
          <w:bCs/>
          <w:sz w:val="40"/>
          <w:szCs w:val="40"/>
        </w:rPr>
      </w:pPr>
      <w:r w:rsidRPr="00B861DA">
        <w:rPr>
          <w:rFonts w:ascii="Aptos" w:hAnsi="Aptos" w:cs="Times New Roman"/>
          <w:b/>
          <w:bCs/>
          <w:sz w:val="40"/>
          <w:szCs w:val="40"/>
        </w:rPr>
        <w:t xml:space="preserve">от </w:t>
      </w:r>
      <w:r>
        <w:rPr>
          <w:rFonts w:ascii="Aptos" w:hAnsi="Aptos" w:cs="Times New Roman"/>
          <w:b/>
          <w:bCs/>
          <w:sz w:val="40"/>
          <w:szCs w:val="40"/>
        </w:rPr>
        <w:t>,,</w:t>
      </w:r>
      <w:r w:rsidRPr="00B861DA">
        <w:rPr>
          <w:rFonts w:ascii="Aptos" w:hAnsi="Aptos" w:cs="Times New Roman"/>
          <w:b/>
          <w:bCs/>
          <w:sz w:val="40"/>
          <w:szCs w:val="40"/>
        </w:rPr>
        <w:t>Играта на играчките</w:t>
      </w:r>
      <w:r>
        <w:rPr>
          <w:rFonts w:ascii="Aptos" w:hAnsi="Aptos" w:cs="Times New Roman"/>
          <w:b/>
          <w:bCs/>
          <w:sz w:val="40"/>
          <w:szCs w:val="40"/>
        </w:rPr>
        <w:t xml:space="preserve"> 3“</w:t>
      </w:r>
    </w:p>
    <w:p w14:paraId="499D87F4" w14:textId="77777777" w:rsidR="00B861DA" w:rsidRPr="00804DB4" w:rsidRDefault="00B861DA" w:rsidP="00B861DA">
      <w:pPr>
        <w:jc w:val="center"/>
        <w:rPr>
          <w:rFonts w:ascii="Aptos" w:hAnsi="Aptos" w:cs="Times New Roman"/>
          <w:b/>
          <w:bCs/>
          <w:sz w:val="40"/>
          <w:szCs w:val="40"/>
        </w:rPr>
      </w:pPr>
    </w:p>
    <w:p w14:paraId="255693C7" w14:textId="246FC944" w:rsidR="00B861DA" w:rsidRDefault="00B861DA" w:rsidP="00F82B66">
      <w:pPr>
        <w:ind w:firstLine="720"/>
        <w:rPr>
          <w:rFonts w:ascii="Aptos" w:hAnsi="Aptos" w:cs="Times New Roman"/>
        </w:rPr>
      </w:pPr>
      <w:r w:rsidRPr="00F82B66">
        <w:rPr>
          <w:rFonts w:ascii="Aptos" w:hAnsi="Aptos" w:cs="Times New Roman"/>
        </w:rPr>
        <w:t xml:space="preserve">За да се отговори на въпроса установява ли мечето </w:t>
      </w:r>
      <w:proofErr w:type="spellStart"/>
      <w:r w:rsidRPr="00F82B66">
        <w:rPr>
          <w:rFonts w:ascii="Aptos" w:hAnsi="Aptos" w:cs="Times New Roman"/>
        </w:rPr>
        <w:t>Лотсо</w:t>
      </w:r>
      <w:proofErr w:type="spellEnd"/>
      <w:r w:rsidRPr="00F82B66">
        <w:rPr>
          <w:rFonts w:ascii="Aptos" w:hAnsi="Aptos" w:cs="Times New Roman"/>
        </w:rPr>
        <w:t xml:space="preserve"> авторитарна диктатура първо трябва да се разгледат факторите, които характеризират един</w:t>
      </w:r>
      <w:r w:rsidR="007E12DC">
        <w:rPr>
          <w:rFonts w:ascii="Aptos" w:hAnsi="Aptos" w:cs="Times New Roman"/>
          <w:lang w:val="en-US"/>
        </w:rPr>
        <w:t xml:space="preserve"> </w:t>
      </w:r>
      <w:r w:rsidR="007E12DC" w:rsidRPr="00F82B66">
        <w:rPr>
          <w:rFonts w:ascii="Aptos" w:hAnsi="Aptos" w:cs="Times New Roman"/>
        </w:rPr>
        <w:t>авторитарен</w:t>
      </w:r>
      <w:r w:rsidRPr="00F82B66">
        <w:rPr>
          <w:rFonts w:ascii="Aptos" w:hAnsi="Aptos" w:cs="Times New Roman"/>
        </w:rPr>
        <w:t xml:space="preserve"> режим. </w:t>
      </w:r>
    </w:p>
    <w:p w14:paraId="5E966AC9" w14:textId="780C3A54" w:rsidR="00F82B66" w:rsidRDefault="00F82B66" w:rsidP="00F82B66">
      <w:pPr>
        <w:ind w:firstLine="720"/>
        <w:rPr>
          <w:rFonts w:ascii="Aptos" w:hAnsi="Aptos" w:cs="Times New Roman"/>
        </w:rPr>
      </w:pPr>
      <w:r>
        <w:rPr>
          <w:rFonts w:ascii="Aptos" w:hAnsi="Aptos" w:cs="Times New Roman"/>
        </w:rPr>
        <w:t xml:space="preserve">Първа характеристика е концентрацията на власт в една личност или в малка група от хора. Типичен пример за което е фашистката диктатура на Мусолини в Италия. Както при Мусолини така и при </w:t>
      </w:r>
      <w:proofErr w:type="spellStart"/>
      <w:r>
        <w:rPr>
          <w:rFonts w:ascii="Aptos" w:hAnsi="Aptos" w:cs="Times New Roman"/>
        </w:rPr>
        <w:t>Лотсо</w:t>
      </w:r>
      <w:proofErr w:type="spellEnd"/>
      <w:r>
        <w:rPr>
          <w:rFonts w:ascii="Aptos" w:hAnsi="Aptos" w:cs="Times New Roman"/>
        </w:rPr>
        <w:t xml:space="preserve"> се наблюдава тази концентрация много ясно. Нагледно се представя в сцената, където </w:t>
      </w:r>
      <w:proofErr w:type="spellStart"/>
      <w:r>
        <w:rPr>
          <w:rFonts w:ascii="Aptos" w:hAnsi="Aptos" w:cs="Times New Roman"/>
        </w:rPr>
        <w:t>Баз</w:t>
      </w:r>
      <w:proofErr w:type="spellEnd"/>
      <w:r>
        <w:rPr>
          <w:rFonts w:ascii="Aptos" w:hAnsi="Aptos" w:cs="Times New Roman"/>
        </w:rPr>
        <w:t xml:space="preserve"> е заловен да подслушва и след това вързан на стол от приближените на </w:t>
      </w:r>
      <w:proofErr w:type="spellStart"/>
      <w:r>
        <w:rPr>
          <w:rFonts w:ascii="Aptos" w:hAnsi="Aptos" w:cs="Times New Roman"/>
        </w:rPr>
        <w:t>Лотсо</w:t>
      </w:r>
      <w:proofErr w:type="spellEnd"/>
      <w:r>
        <w:rPr>
          <w:rFonts w:ascii="Aptos" w:hAnsi="Aptos" w:cs="Times New Roman"/>
        </w:rPr>
        <w:t xml:space="preserve">, но когато мечока пристига и нарежда </w:t>
      </w:r>
      <w:proofErr w:type="spellStart"/>
      <w:r>
        <w:rPr>
          <w:rFonts w:ascii="Aptos" w:hAnsi="Aptos" w:cs="Times New Roman"/>
        </w:rPr>
        <w:t>Баз</w:t>
      </w:r>
      <w:proofErr w:type="spellEnd"/>
      <w:r>
        <w:rPr>
          <w:rFonts w:ascii="Aptos" w:hAnsi="Aptos" w:cs="Times New Roman"/>
        </w:rPr>
        <w:t xml:space="preserve"> да бъде отвързан</w:t>
      </w:r>
      <w:r w:rsidR="007E12DC">
        <w:rPr>
          <w:rFonts w:ascii="Aptos" w:hAnsi="Aptos" w:cs="Times New Roman"/>
          <w:lang w:val="en-US"/>
        </w:rPr>
        <w:t>,</w:t>
      </w:r>
      <w:r>
        <w:rPr>
          <w:rFonts w:ascii="Aptos" w:hAnsi="Aptos" w:cs="Times New Roman"/>
        </w:rPr>
        <w:t xml:space="preserve"> те веднага изпълняват, което доказва че няма никакво разделение на властите, а точно концентрация в една личност – </w:t>
      </w:r>
      <w:proofErr w:type="spellStart"/>
      <w:r>
        <w:rPr>
          <w:rFonts w:ascii="Aptos" w:hAnsi="Aptos" w:cs="Times New Roman"/>
        </w:rPr>
        <w:t>Лотсо</w:t>
      </w:r>
      <w:proofErr w:type="spellEnd"/>
      <w:r>
        <w:rPr>
          <w:rFonts w:ascii="Aptos" w:hAnsi="Aptos" w:cs="Times New Roman"/>
        </w:rPr>
        <w:t>.</w:t>
      </w:r>
    </w:p>
    <w:p w14:paraId="044D45E1" w14:textId="38CB8B40" w:rsidR="00F82B66" w:rsidRDefault="00F82B66" w:rsidP="00F82B66">
      <w:pPr>
        <w:ind w:firstLine="720"/>
        <w:rPr>
          <w:rFonts w:ascii="Aptos" w:hAnsi="Aptos" w:cs="Times New Roman"/>
        </w:rPr>
      </w:pPr>
      <w:r>
        <w:rPr>
          <w:rFonts w:ascii="Aptos" w:hAnsi="Aptos" w:cs="Times New Roman"/>
        </w:rPr>
        <w:t>Втора характеристика</w:t>
      </w:r>
      <w:r w:rsidR="002C3557">
        <w:rPr>
          <w:rFonts w:ascii="Aptos" w:hAnsi="Aptos" w:cs="Times New Roman"/>
        </w:rPr>
        <w:t xml:space="preserve"> е липсата на възможност за смяна на властта. Пример е Франциско Франко в Испания, при който вариант за промяна на управлението или лидера няма. Няма избори, няма династии – това което прави Франко е в края на управлението си да посочи свой наследник. </w:t>
      </w:r>
      <w:r w:rsidR="00E34171">
        <w:rPr>
          <w:rFonts w:ascii="Aptos" w:hAnsi="Aptos" w:cs="Times New Roman"/>
        </w:rPr>
        <w:t xml:space="preserve">Причината за това е целта авторитетът да има възможността да управлява възможно най-дълго. В ,,Слънчев ден“ също няма възможност за смяна на властта, точно като при Франко, а </w:t>
      </w:r>
      <w:proofErr w:type="spellStart"/>
      <w:r w:rsidR="00E34171">
        <w:rPr>
          <w:rFonts w:ascii="Aptos" w:hAnsi="Aptos" w:cs="Times New Roman"/>
        </w:rPr>
        <w:t>Лотсо</w:t>
      </w:r>
      <w:proofErr w:type="spellEnd"/>
      <w:r w:rsidR="00E34171">
        <w:rPr>
          <w:rFonts w:ascii="Aptos" w:hAnsi="Aptos" w:cs="Times New Roman"/>
        </w:rPr>
        <w:t xml:space="preserve"> не успява да посочи свой наследник, защото е свален с преврат.</w:t>
      </w:r>
    </w:p>
    <w:p w14:paraId="6C55672E" w14:textId="3CFCD8B8" w:rsidR="00F82B66" w:rsidRDefault="00E34171" w:rsidP="00B861DA">
      <w:r>
        <w:rPr>
          <w:rFonts w:ascii="Aptos" w:hAnsi="Aptos" w:cs="Times New Roman"/>
        </w:rPr>
        <w:tab/>
        <w:t>Третата характеристика е</w:t>
      </w:r>
      <w:r w:rsidR="007E12DC">
        <w:rPr>
          <w:rFonts w:ascii="Aptos" w:hAnsi="Aptos" w:cs="Times New Roman"/>
          <w:lang w:val="en-US"/>
        </w:rPr>
        <w:t xml:space="preserve"> </w:t>
      </w:r>
      <w:r w:rsidR="007E12DC">
        <w:rPr>
          <w:rFonts w:ascii="Aptos" w:hAnsi="Aptos" w:cs="Times New Roman"/>
        </w:rPr>
        <w:t>изключително</w:t>
      </w:r>
      <w:r>
        <w:rPr>
          <w:rFonts w:ascii="Aptos" w:hAnsi="Aptos" w:cs="Times New Roman"/>
        </w:rPr>
        <w:t xml:space="preserve"> важна за всяка една диктатура – репресивният апарат. Както при </w:t>
      </w:r>
      <w:r w:rsidR="008E0D39">
        <w:rPr>
          <w:rFonts w:ascii="Aptos" w:hAnsi="Aptos" w:cs="Times New Roman"/>
        </w:rPr>
        <w:t>Мусолини</w:t>
      </w:r>
      <w:r w:rsidR="00F830A5">
        <w:rPr>
          <w:rFonts w:ascii="Aptos" w:hAnsi="Aptos" w:cs="Times New Roman"/>
        </w:rPr>
        <w:t xml:space="preserve"> със неговата </w:t>
      </w:r>
      <w:r w:rsidR="00F830A5">
        <w:t>Организация за наблюдение и потискане на антифашизма</w:t>
      </w:r>
      <w:r w:rsidR="00F830A5">
        <w:t xml:space="preserve"> (ОНПА), така и при лидера на ,,Слънчев ден“ не липсва репресивен апарат, контролиран от Кен.</w:t>
      </w:r>
    </w:p>
    <w:p w14:paraId="3B966D1A" w14:textId="2729A4E7" w:rsidR="00F830A5" w:rsidRDefault="00F830A5" w:rsidP="00B861DA">
      <w:r>
        <w:tab/>
        <w:t>Последна характеристика за режима на мечето е ограничаването на свободата на поданиците. Както при Франко и Мусолини имаме ограничаване на свободата на словото, на изразяването на мнение, на пътуването (играчките са затворени в стаята с бебетата; забрана за напускане на детската градина).</w:t>
      </w:r>
    </w:p>
    <w:p w14:paraId="18DFB8A6" w14:textId="77777777" w:rsidR="008E0D39" w:rsidRDefault="00F830A5" w:rsidP="00B861DA">
      <w:r>
        <w:tab/>
        <w:t xml:space="preserve">Всички тези характеристики ни показват, че режимът на </w:t>
      </w:r>
      <w:proofErr w:type="spellStart"/>
      <w:r>
        <w:t>Лотсо</w:t>
      </w:r>
      <w:proofErr w:type="spellEnd"/>
      <w:r>
        <w:t xml:space="preserve"> може да бъде характеризиран като авторитарна диктатура. Но как мечокът успява да установи този режим?</w:t>
      </w:r>
    </w:p>
    <w:p w14:paraId="3D4B3A9F" w14:textId="6E1FBF5D" w:rsidR="00F830A5" w:rsidRDefault="00F830A5" w:rsidP="00B861DA">
      <w:r>
        <w:lastRenderedPageBreak/>
        <w:br/>
      </w:r>
      <w:r>
        <w:tab/>
      </w:r>
      <w:r w:rsidR="00440A54">
        <w:t xml:space="preserve">Как </w:t>
      </w:r>
      <w:r>
        <w:t xml:space="preserve"> установява</w:t>
      </w:r>
      <w:r w:rsidR="00440A54">
        <w:t xml:space="preserve"> този режим</w:t>
      </w:r>
      <w:r>
        <w:t xml:space="preserve"> първоначално</w:t>
      </w:r>
      <w:r w:rsidR="007E12DC">
        <w:t>,</w:t>
      </w:r>
      <w:r>
        <w:t xml:space="preserve"> </w:t>
      </w:r>
      <w:r w:rsidR="00440A54">
        <w:t>не е ясно</w:t>
      </w:r>
      <w:r>
        <w:t xml:space="preserve">, но предвид контекста вероятно </w:t>
      </w:r>
      <w:proofErr w:type="spellStart"/>
      <w:r>
        <w:t>Лотсо</w:t>
      </w:r>
      <w:proofErr w:type="spellEnd"/>
      <w:r>
        <w:t xml:space="preserve"> е попаднал в една анархична детска градина и постепенно е </w:t>
      </w:r>
      <w:r w:rsidR="00955454">
        <w:t>поел и концентрирал властта в себе си. Той</w:t>
      </w:r>
      <w:r w:rsidR="00440A54">
        <w:t xml:space="preserve"> легитимира </w:t>
      </w:r>
      <w:r w:rsidR="008E0D39">
        <w:t>тази</w:t>
      </w:r>
      <w:r w:rsidR="00440A54">
        <w:t xml:space="preserve"> </w:t>
      </w:r>
      <w:r w:rsidR="008E0D39">
        <w:t>власт</w:t>
      </w:r>
      <w:r w:rsidR="00440A54">
        <w:t>, използвайки идеята, че децата не заслужават лоялността на играчките, тъй като рано или късно винаги ги заменят или изхвърлят, което той интерпретира като предателство и го внушава на играчките, като ги убеждава, че ги разбира и че той е техният спасител. Това може да бъде съпоставено с образа на Мусолини, който излиза и се представя за Цезар и обещава на италианския народ да върне това което се полага на Италия от ПСВ.</w:t>
      </w:r>
      <w:r w:rsidR="00955454">
        <w:t xml:space="preserve"> </w:t>
      </w:r>
      <w:r w:rsidR="00440A54">
        <w:t>Друг важен фактор са личните му качества като размерът му, който е внушителен за една детска играчка, както и неговата харизма – изглежда и се държи мило в началото, докато нещо не го подразни.</w:t>
      </w:r>
    </w:p>
    <w:p w14:paraId="0DBAE171" w14:textId="56A73E7C" w:rsidR="003075FB" w:rsidRDefault="00440A54" w:rsidP="007E12DC">
      <w:pPr>
        <w:ind w:firstLine="720"/>
      </w:pPr>
      <w:r>
        <w:t xml:space="preserve">Начинът, по който </w:t>
      </w:r>
      <w:r w:rsidR="00783902">
        <w:t xml:space="preserve">мечокът </w:t>
      </w:r>
      <w:r>
        <w:t xml:space="preserve"> успява да поддържа властта си и да контролира останалите</w:t>
      </w:r>
      <w:r w:rsidR="00783902">
        <w:t xml:space="preserve"> е посредством: култ към личността, пропаганда и идеологията за предателството, представянето му за спасител</w:t>
      </w:r>
      <w:r w:rsidR="007E12DC">
        <w:t>, но и като един от тях (един от многото захвърлени и предадени)</w:t>
      </w:r>
      <w:r w:rsidR="00783902">
        <w:t xml:space="preserve"> и репресиите срещу опозицията му. </w:t>
      </w:r>
    </w:p>
    <w:p w14:paraId="40D8E0CB" w14:textId="7C705C41" w:rsidR="00440A54" w:rsidRDefault="00783902" w:rsidP="007E12DC">
      <w:pPr>
        <w:ind w:firstLine="720"/>
      </w:pPr>
      <w:r>
        <w:t xml:space="preserve">Репресиите са много важна част, тъй като те в повечето случаи са публични и целят всяване на страх у другите играчки, като умишлено са измислени мъчения, по-лоши от условията, в които се намират играчките, за да се намали шансът </w:t>
      </w:r>
      <w:r w:rsidR="003075FB">
        <w:t xml:space="preserve">да предпочетат да не се подчиняват. Отделно всяка една играчка е наясно, че през цялото време е следена – стражи с фенери, камиончета, обикалящи и издаващи звук, маймуната и </w:t>
      </w:r>
      <w:proofErr w:type="spellStart"/>
      <w:r w:rsidR="003075FB">
        <w:t>тн</w:t>
      </w:r>
      <w:proofErr w:type="spellEnd"/>
      <w:r w:rsidR="003075FB">
        <w:t>. Всяка една играчка знае къде е ,,полицията“ и какво прави и това е умишлено, за да се създаде впечатлението, че бягството е невъзможно. Тази церемониалност се наблюдава и при режимът на Франко</w:t>
      </w:r>
      <w:r w:rsidR="007E12DC">
        <w:t xml:space="preserve"> най-вече</w:t>
      </w:r>
      <w:r w:rsidR="003075FB">
        <w:t xml:space="preserve"> по време на Белия терор, отделно се наблюдават и военни паради и митинги със същата цел като в ,,Слънчев ден“. </w:t>
      </w:r>
    </w:p>
    <w:p w14:paraId="0AE10B43" w14:textId="544E097E" w:rsidR="007E12DC" w:rsidRDefault="003075FB" w:rsidP="009F2E71">
      <w:pPr>
        <w:ind w:firstLine="720"/>
      </w:pPr>
      <w:r>
        <w:t xml:space="preserve">Друг важен елемент за контрол е манипулацията. </w:t>
      </w:r>
      <w:proofErr w:type="spellStart"/>
      <w:r>
        <w:t>Лотсо</w:t>
      </w:r>
      <w:proofErr w:type="spellEnd"/>
      <w:r>
        <w:t xml:space="preserve"> през цялото време се стреми да внуши идеологията си за предателството и това, че играчките не трябва да бъдат лоялни</w:t>
      </w:r>
      <w:r w:rsidR="008E0D39">
        <w:t>. Тази хипотеза е отчасти вярна, но винаги има условия, с които мечокът не се съобразява и тук идва елементът на пропагандата</w:t>
      </w:r>
      <w:r>
        <w:t xml:space="preserve">. </w:t>
      </w:r>
      <w:proofErr w:type="spellStart"/>
      <w:r w:rsidR="008E0D39">
        <w:t>Лотсо</w:t>
      </w:r>
      <w:proofErr w:type="spellEnd"/>
      <w:r w:rsidR="008E0D39">
        <w:t xml:space="preserve"> се явява и като алтернатива, като възможност играчките отново да се чувстват полезни – отново да радват децата. Тук е и култът към личността, защото не той е основната причина, но пропагандирайки го успешно</w:t>
      </w:r>
      <w:r w:rsidR="007E12DC">
        <w:t xml:space="preserve"> и прокрадвайки идеята, че той ги разбира, защото самият той е потърпевш</w:t>
      </w:r>
      <w:r w:rsidR="008E0D39">
        <w:t>,</w:t>
      </w:r>
      <w:r w:rsidR="007E12DC">
        <w:t xml:space="preserve"> заздравява вярата на играчките у него.</w:t>
      </w:r>
      <w:r w:rsidR="00A3606E">
        <w:t xml:space="preserve"> Отделно и друга тактика е демонстрирана във филма – чрез измъчвания и </w:t>
      </w:r>
      <w:r w:rsidR="00A3606E">
        <w:lastRenderedPageBreak/>
        <w:t xml:space="preserve">промяна на паметта, като случаят с </w:t>
      </w:r>
      <w:proofErr w:type="spellStart"/>
      <w:r w:rsidR="00A3606E">
        <w:t>Баз</w:t>
      </w:r>
      <w:proofErr w:type="spellEnd"/>
      <w:r w:rsidR="00A3606E">
        <w:t xml:space="preserve"> (Светлинна година), където </w:t>
      </w:r>
      <w:proofErr w:type="spellStart"/>
      <w:r w:rsidR="00A3606E">
        <w:t>Лотсо</w:t>
      </w:r>
      <w:proofErr w:type="spellEnd"/>
      <w:r w:rsidR="00A3606E">
        <w:t xml:space="preserve"> върна неговите фабрични настройки и го убеди, че се бие като звезден рейнджър за кауза, в която само Светлинна година вярва.</w:t>
      </w:r>
    </w:p>
    <w:p w14:paraId="7A35CACC" w14:textId="3F82D5C0" w:rsidR="003075FB" w:rsidRDefault="008E0D39" w:rsidP="00B861DA">
      <w:r>
        <w:t xml:space="preserve"> </w:t>
      </w:r>
      <w:r w:rsidR="007E12DC">
        <w:tab/>
        <w:t xml:space="preserve">Що се отнася до йерархията в ,,Слънчев ден“ </w:t>
      </w:r>
      <w:r w:rsidR="00067FAC">
        <w:t xml:space="preserve">тя е пирамидална и ясно определена, типична за повечето авторитарни режими като този на Мусолини и на Франко. Започваме с върха на социалната пирамида – именно </w:t>
      </w:r>
      <w:proofErr w:type="spellStart"/>
      <w:r w:rsidR="00067FAC">
        <w:t>Лотсо</w:t>
      </w:r>
      <w:proofErr w:type="spellEnd"/>
      <w:r w:rsidR="00067FAC">
        <w:t>. След него е привилегированият елит – най-близкият кръг до авторитета, представител на който е и Кен, който има право да се движи свободно из територията, има право на собственост (живее в луксозна куклена къща), заможен е и има правото да ,,спасява“ поданици от определеното от авторитета място за тях (случаят с Барби). На трета позиция в социалната йерархия се нарежда администрацията и репресивният апарат, като някои имат право да се движат свободно на територията на градината и имат известна възможност да разполагат със свое лично пространство, но не притежават собственост. На последно място са непривилегированите – поданиците. На тях им се ограничава най-силно свободата, те са репресираните и пропагандираните.</w:t>
      </w:r>
    </w:p>
    <w:p w14:paraId="56C7945D" w14:textId="386341CF" w:rsidR="009F2E71" w:rsidRDefault="009F2E71" w:rsidP="00B861DA">
      <w:pPr>
        <w:rPr>
          <w:rFonts w:ascii="Aptos" w:hAnsi="Aptos" w:cs="Times New Roman"/>
        </w:rPr>
      </w:pPr>
      <w:r>
        <w:tab/>
        <w:t xml:space="preserve">Репресивният апарат на режима се контролира от 3 основни фигури, освен </w:t>
      </w:r>
      <w:proofErr w:type="spellStart"/>
      <w:r>
        <w:t>Лотсо</w:t>
      </w:r>
      <w:proofErr w:type="spellEnd"/>
      <w:r>
        <w:t xml:space="preserve">. Това са Маймунката, която отговаря за контрола и наблюдението, Голямото бебе, което играе ролята на силовият, изпълнителният орган – той се грижи за залавянето на нарушителите, както и </w:t>
      </w:r>
      <w:r>
        <w:rPr>
          <w:rFonts w:ascii="Aptos" w:hAnsi="Aptos" w:cs="Times New Roman"/>
        </w:rPr>
        <w:t xml:space="preserve">изпълнението на наказанията. Последен е Светлинна година, на който е поверена задачата да бъде охрана на затворите и отново помага със залавянето на нарушители. </w:t>
      </w:r>
    </w:p>
    <w:p w14:paraId="0664DB6D" w14:textId="36A08E94" w:rsidR="00D44BDA" w:rsidRDefault="00D44BDA" w:rsidP="00B861DA">
      <w:pPr>
        <w:rPr>
          <w:rFonts w:ascii="Aptos" w:hAnsi="Aptos" w:cs="Times New Roman"/>
          <w:lang w:val="en-US"/>
        </w:rPr>
      </w:pPr>
      <w:r>
        <w:rPr>
          <w:rFonts w:ascii="Aptos" w:hAnsi="Aptos" w:cs="Times New Roman"/>
        </w:rPr>
        <w:tab/>
        <w:t xml:space="preserve">В заключение, режимът, който е установил </w:t>
      </w:r>
      <w:proofErr w:type="spellStart"/>
      <w:r>
        <w:rPr>
          <w:rFonts w:ascii="Aptos" w:hAnsi="Aptos" w:cs="Times New Roman"/>
        </w:rPr>
        <w:t>Лотсо</w:t>
      </w:r>
      <w:proofErr w:type="spellEnd"/>
      <w:r>
        <w:rPr>
          <w:rFonts w:ascii="Aptos" w:hAnsi="Aptos" w:cs="Times New Roman"/>
        </w:rPr>
        <w:t xml:space="preserve"> притежава характеристиките на една типична авторитарна диктатура. Концентрацията на власт, социалната йерархия, репресивният апарат и ограничената свобода са нагледно доказателство.</w:t>
      </w:r>
    </w:p>
    <w:p w14:paraId="4D725380" w14:textId="77777777" w:rsidR="00804DB4" w:rsidRDefault="00804DB4" w:rsidP="00B861DA">
      <w:pPr>
        <w:rPr>
          <w:rFonts w:ascii="Aptos" w:hAnsi="Aptos" w:cs="Times New Roman"/>
          <w:lang w:val="en-US"/>
        </w:rPr>
      </w:pPr>
    </w:p>
    <w:p w14:paraId="5AAC0621" w14:textId="77777777" w:rsidR="00804DB4" w:rsidRDefault="00804DB4" w:rsidP="00B861DA">
      <w:pPr>
        <w:rPr>
          <w:rFonts w:ascii="Aptos" w:hAnsi="Aptos" w:cs="Times New Roman"/>
          <w:lang w:val="en-US"/>
        </w:rPr>
      </w:pPr>
    </w:p>
    <w:p w14:paraId="4188DD13" w14:textId="77777777" w:rsidR="00804DB4" w:rsidRDefault="00804DB4" w:rsidP="00B861DA">
      <w:pPr>
        <w:rPr>
          <w:rFonts w:ascii="Aptos" w:hAnsi="Aptos" w:cs="Times New Roman"/>
          <w:lang w:val="en-US"/>
        </w:rPr>
      </w:pPr>
    </w:p>
    <w:p w14:paraId="260A23A8" w14:textId="77777777" w:rsidR="00804DB4" w:rsidRDefault="00804DB4" w:rsidP="00B861DA">
      <w:pPr>
        <w:rPr>
          <w:rFonts w:ascii="Aptos" w:hAnsi="Aptos" w:cs="Times New Roman"/>
          <w:lang w:val="en-US"/>
        </w:rPr>
      </w:pPr>
    </w:p>
    <w:p w14:paraId="0F6D76B4" w14:textId="77777777" w:rsidR="00804DB4" w:rsidRDefault="00804DB4" w:rsidP="00B861DA">
      <w:pPr>
        <w:rPr>
          <w:rFonts w:ascii="Aptos" w:hAnsi="Aptos" w:cs="Times New Roman"/>
          <w:lang w:val="en-US"/>
        </w:rPr>
      </w:pPr>
    </w:p>
    <w:p w14:paraId="517A4BFA" w14:textId="77777777" w:rsidR="00804DB4" w:rsidRDefault="00804DB4" w:rsidP="00B861DA">
      <w:pPr>
        <w:rPr>
          <w:rFonts w:ascii="Aptos" w:hAnsi="Aptos" w:cs="Times New Roman"/>
          <w:lang w:val="en-US"/>
        </w:rPr>
      </w:pPr>
    </w:p>
    <w:p w14:paraId="2D82C31E" w14:textId="77777777" w:rsidR="00804DB4" w:rsidRDefault="00804DB4" w:rsidP="00B861DA">
      <w:pPr>
        <w:rPr>
          <w:rFonts w:ascii="Aptos" w:hAnsi="Aptos" w:cs="Times New Roman"/>
          <w:lang w:val="en-US"/>
        </w:rPr>
      </w:pPr>
    </w:p>
    <w:p w14:paraId="43C6D2C0" w14:textId="77777777" w:rsidR="00804DB4" w:rsidRDefault="00804DB4" w:rsidP="00B861DA">
      <w:pPr>
        <w:rPr>
          <w:rFonts w:ascii="Aptos" w:hAnsi="Aptos" w:cs="Times New Roman"/>
          <w:lang w:val="en-US"/>
        </w:rPr>
      </w:pPr>
    </w:p>
    <w:p w14:paraId="243B009D" w14:textId="56B8A17D" w:rsidR="00804DB4" w:rsidRDefault="00804DB4" w:rsidP="00B861DA">
      <w:pPr>
        <w:rPr>
          <w:rFonts w:ascii="Aptos" w:hAnsi="Aptos" w:cs="Times New Roman"/>
          <w:lang w:val="en-US"/>
        </w:rPr>
      </w:pPr>
      <w:r>
        <w:rPr>
          <w:rFonts w:ascii="Aptos" w:hAnsi="Aptos" w:cs="Times New Roman"/>
          <w:lang w:val="en-US"/>
        </w:rPr>
        <w:lastRenderedPageBreak/>
        <w:t xml:space="preserve">using (BuisnessTrip12AEntities context = new </w:t>
      </w:r>
      <w:proofErr w:type="gramStart"/>
      <w:r>
        <w:rPr>
          <w:rFonts w:ascii="Aptos" w:hAnsi="Aptos" w:cs="Times New Roman"/>
          <w:lang w:val="en-US"/>
        </w:rPr>
        <w:t>…){</w:t>
      </w:r>
      <w:proofErr w:type="gramEnd"/>
    </w:p>
    <w:p w14:paraId="23597014" w14:textId="0117E0CD" w:rsidR="00804DB4" w:rsidRDefault="00804DB4" w:rsidP="00B861DA">
      <w:pPr>
        <w:rPr>
          <w:rFonts w:ascii="Aptos" w:hAnsi="Aptos" w:cs="Times New Roman"/>
          <w:lang w:val="en-US"/>
        </w:rPr>
      </w:pPr>
      <w:r>
        <w:rPr>
          <w:rFonts w:ascii="Aptos" w:hAnsi="Aptos" w:cs="Times New Roman"/>
          <w:lang w:val="en-US"/>
        </w:rPr>
        <w:t xml:space="preserve">foreach (var trip in </w:t>
      </w:r>
      <w:proofErr w:type="spellStart"/>
      <w:proofErr w:type="gramStart"/>
      <w:r>
        <w:rPr>
          <w:rFonts w:ascii="Aptos" w:hAnsi="Aptos" w:cs="Times New Roman"/>
          <w:lang w:val="en-US"/>
        </w:rPr>
        <w:t>context.BuisnessTrips.ToList</w:t>
      </w:r>
      <w:proofErr w:type="spellEnd"/>
      <w:proofErr w:type="gramEnd"/>
      <w:r>
        <w:rPr>
          <w:rFonts w:ascii="Aptos" w:hAnsi="Aptos" w:cs="Times New Roman"/>
          <w:lang w:val="en-US"/>
        </w:rPr>
        <w:t>(</w:t>
      </w:r>
      <w:proofErr w:type="gramStart"/>
      <w:r>
        <w:rPr>
          <w:rFonts w:ascii="Aptos" w:hAnsi="Aptos" w:cs="Times New Roman"/>
          <w:lang w:val="en-US"/>
        </w:rPr>
        <w:t>)){</w:t>
      </w:r>
      <w:proofErr w:type="gramEnd"/>
    </w:p>
    <w:p w14:paraId="08E97017" w14:textId="5F9751C6" w:rsidR="00804DB4" w:rsidRPr="00804DB4" w:rsidRDefault="00804DB4" w:rsidP="00B861DA">
      <w:pPr>
        <w:rPr>
          <w:rFonts w:ascii="Aptos" w:hAnsi="Aptos" w:cs="Times New Roman"/>
        </w:rPr>
      </w:pPr>
      <w:r>
        <w:rPr>
          <w:rFonts w:ascii="Aptos" w:hAnsi="Aptos" w:cs="Times New Roman"/>
          <w:lang w:val="en-US"/>
        </w:rPr>
        <w:t>с</w:t>
      </w:r>
      <w:proofErr w:type="spellStart"/>
      <w:r>
        <w:rPr>
          <w:rFonts w:ascii="Aptos" w:hAnsi="Aptos" w:cs="Times New Roman"/>
        </w:rPr>
        <w:t>ега</w:t>
      </w:r>
      <w:proofErr w:type="spellEnd"/>
      <w:r>
        <w:rPr>
          <w:rFonts w:ascii="Aptos" w:hAnsi="Aptos" w:cs="Times New Roman"/>
        </w:rPr>
        <w:t xml:space="preserve"> вече </w:t>
      </w:r>
      <w:proofErr w:type="spellStart"/>
      <w:r>
        <w:rPr>
          <w:rFonts w:ascii="Aptos" w:hAnsi="Aptos" w:cs="Times New Roman"/>
        </w:rPr>
        <w:t>трип</w:t>
      </w:r>
      <w:proofErr w:type="spellEnd"/>
      <w:r>
        <w:rPr>
          <w:rFonts w:ascii="Aptos" w:hAnsi="Aptos" w:cs="Times New Roman"/>
        </w:rPr>
        <w:t xml:space="preserve"> е масив и мое си действаш с него – само </w:t>
      </w:r>
      <w:proofErr w:type="spellStart"/>
      <w:r>
        <w:rPr>
          <w:rFonts w:ascii="Aptos" w:hAnsi="Aptos" w:cs="Times New Roman"/>
        </w:rPr>
        <w:t>дет</w:t>
      </w:r>
      <w:proofErr w:type="spellEnd"/>
      <w:r>
        <w:rPr>
          <w:rFonts w:ascii="Aptos" w:hAnsi="Aptos" w:cs="Times New Roman"/>
        </w:rPr>
        <w:t xml:space="preserve"> нещата се достъпват с .името на нещото (t</w:t>
      </w:r>
      <w:proofErr w:type="spellStart"/>
      <w:r>
        <w:rPr>
          <w:rFonts w:ascii="Aptos" w:hAnsi="Aptos" w:cs="Times New Roman"/>
          <w:lang w:val="en-US"/>
        </w:rPr>
        <w:t>rip.Date</w:t>
      </w:r>
      <w:proofErr w:type="spellEnd"/>
      <w:r>
        <w:rPr>
          <w:rFonts w:ascii="Aptos" w:hAnsi="Aptos" w:cs="Times New Roman"/>
          <w:lang w:val="en-US"/>
        </w:rPr>
        <w:t xml:space="preserve"> </w:t>
      </w:r>
      <w:r>
        <w:rPr>
          <w:rFonts w:ascii="Aptos" w:hAnsi="Aptos" w:cs="Times New Roman"/>
        </w:rPr>
        <w:t xml:space="preserve">или </w:t>
      </w:r>
      <w:proofErr w:type="spellStart"/>
      <w:r>
        <w:rPr>
          <w:rFonts w:ascii="Aptos" w:hAnsi="Aptos" w:cs="Times New Roman"/>
        </w:rPr>
        <w:t>неш</w:t>
      </w:r>
      <w:proofErr w:type="spellEnd"/>
      <w:r>
        <w:rPr>
          <w:rFonts w:ascii="Aptos" w:hAnsi="Aptos" w:cs="Times New Roman"/>
        </w:rPr>
        <w:t xml:space="preserve"> такова) (май така беше)</w:t>
      </w:r>
    </w:p>
    <w:p w14:paraId="2E01CA93" w14:textId="15C52F03" w:rsidR="00804DB4" w:rsidRPr="00804DB4" w:rsidRDefault="00804DB4" w:rsidP="00B861DA">
      <w:pPr>
        <w:rPr>
          <w:rFonts w:ascii="Aptos" w:hAnsi="Aptos" w:cs="Times New Roman"/>
          <w:lang w:val="en-US"/>
        </w:rPr>
      </w:pPr>
      <w:r>
        <w:rPr>
          <w:rFonts w:ascii="Aptos" w:hAnsi="Aptos" w:cs="Times New Roman"/>
          <w:lang w:val="en-US"/>
        </w:rPr>
        <w:t>}</w:t>
      </w:r>
    </w:p>
    <w:sectPr w:rsidR="00804DB4" w:rsidRPr="00804D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1DA"/>
    <w:rsid w:val="00067FAC"/>
    <w:rsid w:val="002C3557"/>
    <w:rsid w:val="003075FB"/>
    <w:rsid w:val="00410C01"/>
    <w:rsid w:val="00440A54"/>
    <w:rsid w:val="00462388"/>
    <w:rsid w:val="00487857"/>
    <w:rsid w:val="004D37F0"/>
    <w:rsid w:val="006960BC"/>
    <w:rsid w:val="00721A28"/>
    <w:rsid w:val="00783902"/>
    <w:rsid w:val="007E12DC"/>
    <w:rsid w:val="00804DB4"/>
    <w:rsid w:val="008E0D39"/>
    <w:rsid w:val="00955454"/>
    <w:rsid w:val="009F2E71"/>
    <w:rsid w:val="00A3606E"/>
    <w:rsid w:val="00B861DA"/>
    <w:rsid w:val="00D44BDA"/>
    <w:rsid w:val="00E15149"/>
    <w:rsid w:val="00E34171"/>
    <w:rsid w:val="00F82B66"/>
    <w:rsid w:val="00F83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F9F4072"/>
  <w15:chartTrackingRefBased/>
  <w15:docId w15:val="{7F1F4EDA-EE4E-B94C-9E21-C881EA46B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bg-BG"/>
    </w:rPr>
  </w:style>
  <w:style w:type="paragraph" w:styleId="Heading1">
    <w:name w:val="heading 1"/>
    <w:basedOn w:val="Normal"/>
    <w:next w:val="Normal"/>
    <w:link w:val="Heading1Char"/>
    <w:uiPriority w:val="9"/>
    <w:qFormat/>
    <w:rsid w:val="00B861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61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61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61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61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61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61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61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61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61D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bg-BG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61D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bg-BG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61DA"/>
    <w:rPr>
      <w:rFonts w:eastAsiaTheme="majorEastAsia" w:cstheme="majorBidi"/>
      <w:color w:val="0F4761" w:themeColor="accent1" w:themeShade="BF"/>
      <w:sz w:val="28"/>
      <w:szCs w:val="28"/>
      <w:lang w:val="bg-BG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61DA"/>
    <w:rPr>
      <w:rFonts w:eastAsiaTheme="majorEastAsia" w:cstheme="majorBidi"/>
      <w:i/>
      <w:iCs/>
      <w:color w:val="0F4761" w:themeColor="accent1" w:themeShade="BF"/>
      <w:lang w:val="bg-BG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61DA"/>
    <w:rPr>
      <w:rFonts w:eastAsiaTheme="majorEastAsia" w:cstheme="majorBidi"/>
      <w:color w:val="0F4761" w:themeColor="accent1" w:themeShade="BF"/>
      <w:lang w:val="bg-BG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61DA"/>
    <w:rPr>
      <w:rFonts w:eastAsiaTheme="majorEastAsia" w:cstheme="majorBidi"/>
      <w:i/>
      <w:iCs/>
      <w:color w:val="595959" w:themeColor="text1" w:themeTint="A6"/>
      <w:lang w:val="bg-BG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61DA"/>
    <w:rPr>
      <w:rFonts w:eastAsiaTheme="majorEastAsia" w:cstheme="majorBidi"/>
      <w:color w:val="595959" w:themeColor="text1" w:themeTint="A6"/>
      <w:lang w:val="bg-BG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61DA"/>
    <w:rPr>
      <w:rFonts w:eastAsiaTheme="majorEastAsia" w:cstheme="majorBidi"/>
      <w:i/>
      <w:iCs/>
      <w:color w:val="272727" w:themeColor="text1" w:themeTint="D8"/>
      <w:lang w:val="bg-BG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61DA"/>
    <w:rPr>
      <w:rFonts w:eastAsiaTheme="majorEastAsia" w:cstheme="majorBidi"/>
      <w:color w:val="272727" w:themeColor="text1" w:themeTint="D8"/>
      <w:lang w:val="bg-BG"/>
    </w:rPr>
  </w:style>
  <w:style w:type="paragraph" w:styleId="Title">
    <w:name w:val="Title"/>
    <w:basedOn w:val="Normal"/>
    <w:next w:val="Normal"/>
    <w:link w:val="TitleChar"/>
    <w:uiPriority w:val="10"/>
    <w:qFormat/>
    <w:rsid w:val="00B861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61DA"/>
    <w:rPr>
      <w:rFonts w:asciiTheme="majorHAnsi" w:eastAsiaTheme="majorEastAsia" w:hAnsiTheme="majorHAnsi" w:cstheme="majorBidi"/>
      <w:spacing w:val="-10"/>
      <w:kern w:val="28"/>
      <w:sz w:val="56"/>
      <w:szCs w:val="56"/>
      <w:lang w:val="bg-BG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61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61DA"/>
    <w:rPr>
      <w:rFonts w:eastAsiaTheme="majorEastAsia" w:cstheme="majorBidi"/>
      <w:color w:val="595959" w:themeColor="text1" w:themeTint="A6"/>
      <w:spacing w:val="15"/>
      <w:sz w:val="28"/>
      <w:szCs w:val="28"/>
      <w:lang w:val="bg-BG"/>
    </w:rPr>
  </w:style>
  <w:style w:type="paragraph" w:styleId="Quote">
    <w:name w:val="Quote"/>
    <w:basedOn w:val="Normal"/>
    <w:next w:val="Normal"/>
    <w:link w:val="QuoteChar"/>
    <w:uiPriority w:val="29"/>
    <w:qFormat/>
    <w:rsid w:val="00B861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61DA"/>
    <w:rPr>
      <w:i/>
      <w:iCs/>
      <w:color w:val="404040" w:themeColor="text1" w:themeTint="BF"/>
      <w:lang w:val="bg-BG"/>
    </w:rPr>
  </w:style>
  <w:style w:type="paragraph" w:styleId="ListParagraph">
    <w:name w:val="List Paragraph"/>
    <w:basedOn w:val="Normal"/>
    <w:uiPriority w:val="34"/>
    <w:qFormat/>
    <w:rsid w:val="00B861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61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61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61DA"/>
    <w:rPr>
      <w:i/>
      <w:iCs/>
      <w:color w:val="0F4761" w:themeColor="accent1" w:themeShade="BF"/>
      <w:lang w:val="bg-BG"/>
    </w:rPr>
  </w:style>
  <w:style w:type="character" w:styleId="IntenseReference">
    <w:name w:val="Intense Reference"/>
    <w:basedOn w:val="DefaultParagraphFont"/>
    <w:uiPriority w:val="32"/>
    <w:qFormat/>
    <w:rsid w:val="00B861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</Pages>
  <Words>981</Words>
  <Characters>5597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Бранимир П. Янчев</dc:creator>
  <cp:keywords/>
  <dc:description/>
  <cp:lastModifiedBy>Бранимир П. Янчев</cp:lastModifiedBy>
  <cp:revision>6</cp:revision>
  <dcterms:created xsi:type="dcterms:W3CDTF">2026-03-04T20:11:00Z</dcterms:created>
  <dcterms:modified xsi:type="dcterms:W3CDTF">2026-03-13T19:59:00Z</dcterms:modified>
</cp:coreProperties>
</file>