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C7270" w14:textId="4F290B05" w:rsidR="00561740" w:rsidRDefault="00561740" w:rsidP="00561740">
      <w:pPr>
        <w:jc w:val="center"/>
      </w:pPr>
      <w:r>
        <w:t>TP2-Livrabe</w:t>
      </w:r>
    </w:p>
    <w:p w14:paraId="0E343476" w14:textId="4670D0CD" w:rsidR="00561740" w:rsidRDefault="00561740" w:rsidP="00561740">
      <w:r>
        <w:t>1. Requêtes MongoDB réalisées pour chaque exercice avec des commentaires explicatifs</w:t>
      </w:r>
    </w:p>
    <w:p w14:paraId="03CD3F4E" w14:textId="77777777" w:rsidR="00561740" w:rsidRDefault="00561740" w:rsidP="00561740">
      <w:r>
        <w:t>Utilisation de insertOne pour ajouter une livraison avec des informations géospatiales.</w:t>
      </w:r>
    </w:p>
    <w:p w14:paraId="14BCDE40" w14:textId="710723F5" w:rsidR="00561740" w:rsidRDefault="00561740" w:rsidP="00561740">
      <w:r>
        <w:t>Mise à jour de la position d'une livraison :</w:t>
      </w:r>
    </w:p>
    <w:p w14:paraId="2CA6E856" w14:textId="77777777" w:rsidR="00561740" w:rsidRDefault="00561740" w:rsidP="00561740">
      <w:r>
        <w:t>Utilisation de updateOne avec l'opérateur $set pour mettre à jour la position actuelle du livreur.</w:t>
      </w:r>
    </w:p>
    <w:p w14:paraId="22988D29" w14:textId="39FB65E4" w:rsidR="00561740" w:rsidRDefault="00561740" w:rsidP="00561740">
      <w:r>
        <w:t>Requête pour trouver toutes les livraisons dans un rayon de 1 km :</w:t>
      </w:r>
    </w:p>
    <w:p w14:paraId="516C2886" w14:textId="77777777" w:rsidR="00561740" w:rsidRDefault="00561740" w:rsidP="00561740">
      <w:r>
        <w:t>Utilisation de $geoWithin avec l'opérateur $centerSphere pour rechercher des livraisons dans un rayon géographique spécifique autour d'un point.</w:t>
      </w:r>
    </w:p>
    <w:p w14:paraId="3D5B7339" w14:textId="77777777" w:rsidR="00561740" w:rsidRDefault="00561740" w:rsidP="00561740">
      <w:r>
        <w:t>2. Rapport concis</w:t>
      </w:r>
    </w:p>
    <w:p w14:paraId="1B45991D" w14:textId="7C80A747" w:rsidR="00561740" w:rsidRDefault="00561740" w:rsidP="00561740">
      <w:r>
        <w:t>a. Comment les fonctionnalités géospatiales peuvent-elles améliorer un service de bibliothèque ?</w:t>
      </w:r>
    </w:p>
    <w:p w14:paraId="6C2D6FEA" w14:textId="6E9E4B9F" w:rsidR="00561740" w:rsidRDefault="00561740" w:rsidP="00561740">
      <w:r>
        <w:t>Les fonctionnalités géospatiales permettent une gestion plus dynamique et efficace des services de bibliothèque. Par exemple, elles peuvent être utilisées pour :</w:t>
      </w:r>
    </w:p>
    <w:p w14:paraId="262B4425" w14:textId="77777777" w:rsidR="00561740" w:rsidRDefault="00561740" w:rsidP="00561740">
      <w:r>
        <w:t>Suivre en temps réel les livraisons de livres et informer les utilisateurs du statut de leur commande.</w:t>
      </w:r>
    </w:p>
    <w:p w14:paraId="64E1F4B7" w14:textId="77777777" w:rsidR="00561740" w:rsidRDefault="00561740" w:rsidP="00561740">
      <w:r>
        <w:t>Identifier les utilisateurs ou bibliothèques les plus proches pour des recommandations ou des livraisons.</w:t>
      </w:r>
    </w:p>
    <w:p w14:paraId="4B75EFF0" w14:textId="77777777" w:rsidR="00561740" w:rsidRDefault="00561740" w:rsidP="00561740">
      <w:r>
        <w:t>Optimiser les trajets des livreurs en planifiant l'itinéraire le plus court.</w:t>
      </w:r>
    </w:p>
    <w:p w14:paraId="0682B3C4" w14:textId="77777777" w:rsidR="00561740" w:rsidRDefault="00561740" w:rsidP="00561740">
      <w:r>
        <w:t>Fournir des services géolocalisés, comme trouver la bibliothèque la plus proche d'un utilisateur ou suivre l'itinéraire d'un livreur en temps réel.</w:t>
      </w:r>
    </w:p>
    <w:p w14:paraId="5F7C5E68" w14:textId="49C80447" w:rsidR="00561740" w:rsidRDefault="00561740" w:rsidP="00561740">
      <w:r>
        <w:t>b. Quels défis avez-vous rencontrés lors de l'implémentation des requêtes géospatiales ?</w:t>
      </w:r>
    </w:p>
    <w:p w14:paraId="1D4BB4E7" w14:textId="1958F8D4" w:rsidR="00561740" w:rsidRDefault="00561740" w:rsidP="00561740">
      <w:r>
        <w:t>Les principaux défis rencontrés sont :</w:t>
      </w:r>
    </w:p>
    <w:p w14:paraId="7C67D5D6" w14:textId="77777777" w:rsidR="00561740" w:rsidRDefault="00561740" w:rsidP="00561740">
      <w:r>
        <w:t>La gestion correcte des indices géospatiaux. Les indices 2dsphere doivent être correctement créés sur les champs concernés pour effectuer des requêtes géospatiales efficaces.</w:t>
      </w:r>
    </w:p>
    <w:p w14:paraId="36835D5E" w14:textId="77777777" w:rsidR="00561740" w:rsidRDefault="00561740" w:rsidP="00561740">
      <w:r>
        <w:t>L'utilisation des bonnes coordonnées et formats GeoJSON (point, polygon, etc.) est essentielle pour garantir des résultats précis.</w:t>
      </w:r>
    </w:p>
    <w:p w14:paraId="666DB9D2" w14:textId="054E991D" w:rsidR="00561740" w:rsidRDefault="00561740" w:rsidP="00561740">
      <w:r>
        <w:t>c. Comment intégreriez-vous ces fonctionnalités dans une application web ou mobile ?</w:t>
      </w:r>
    </w:p>
    <w:p w14:paraId="0388A95D" w14:textId="33549493" w:rsidR="00561740" w:rsidRDefault="00561740" w:rsidP="00561740">
      <w:r>
        <w:lastRenderedPageBreak/>
        <w:t>Pour une application web ou mobile, ces fonctionnalités géospatiales peuvent être intégrées de plusieurs manières :</w:t>
      </w:r>
    </w:p>
    <w:p w14:paraId="27A37F8F" w14:textId="60E0E4A3" w:rsidR="00561740" w:rsidRDefault="00561740" w:rsidP="00561740">
      <w:r>
        <w:t>Suivi en temps réel : Implémentation d'un système de notifications ou de mise à jour en temps réel pour alerter les utilisateurs sur le statut de leurs livraisons.</w:t>
      </w:r>
    </w:p>
    <w:p w14:paraId="1F755C10" w14:textId="466165C5" w:rsidR="00561740" w:rsidRDefault="00561740" w:rsidP="00561740">
      <w:r>
        <w:t>Calcul des itinéraires : Utilisation d'API externes pour calculer l'itinéraire optimal pour les livreurs ou les utilisateurs qui cherchent une bibliothèque proche.</w:t>
      </w:r>
    </w:p>
    <w:sectPr w:rsidR="005617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9027C"/>
    <w:multiLevelType w:val="multilevel"/>
    <w:tmpl w:val="F538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6355B"/>
    <w:multiLevelType w:val="multilevel"/>
    <w:tmpl w:val="32FC4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D2296B"/>
    <w:multiLevelType w:val="multilevel"/>
    <w:tmpl w:val="4388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C1164B"/>
    <w:multiLevelType w:val="multilevel"/>
    <w:tmpl w:val="018C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897674">
    <w:abstractNumId w:val="1"/>
  </w:num>
  <w:num w:numId="2" w16cid:durableId="614823255">
    <w:abstractNumId w:val="2"/>
  </w:num>
  <w:num w:numId="3" w16cid:durableId="769859662">
    <w:abstractNumId w:val="3"/>
  </w:num>
  <w:num w:numId="4" w16cid:durableId="1686397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40"/>
    <w:rsid w:val="00242CDD"/>
    <w:rsid w:val="00561740"/>
    <w:rsid w:val="00C1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A1F96"/>
  <w15:chartTrackingRefBased/>
  <w15:docId w15:val="{4252FFD3-A85A-4B5B-B255-D2C0E5BB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1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1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17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1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17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1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1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1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1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17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17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17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174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174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174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174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174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174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1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1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17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1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17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174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174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174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17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174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17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7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340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Branis KACI</dc:creator>
  <cp:keywords/>
  <dc:description/>
  <cp:lastModifiedBy>Branis KACI</cp:lastModifiedBy>
  <cp:revision>2</cp:revision>
  <dcterms:created xsi:type="dcterms:W3CDTF">2025-03-06T14:19:00Z</dcterms:created>
  <dcterms:modified xsi:type="dcterms:W3CDTF">2025-03-06T14:22:00Z</dcterms:modified>
</cp:coreProperties>
</file>