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513" w:rsidRDefault="005A2435">
      <w:pPr>
        <w:pStyle w:val="Body"/>
        <w:jc w:val="both"/>
      </w:pPr>
      <w:bookmarkStart w:id="0" w:name="OLE_LINK1"/>
      <w:bookmarkStart w:id="1" w:name="OLE_LINK2"/>
      <w:bookmarkStart w:id="2" w:name="OLE_LINK5"/>
      <w:bookmarkStart w:id="3" w:name="OLE_LINK6"/>
      <w:bookmarkStart w:id="4" w:name="OLE_LINK9"/>
      <w:bookmarkStart w:id="5" w:name="_GoBack"/>
      <w:r>
        <w:t xml:space="preserve">S1 Movie:  Pore opening event in </w:t>
      </w:r>
      <w:r>
        <w:t>WT</w:t>
      </w:r>
      <w:r w:rsidR="00A84A56">
        <w:t xml:space="preserve"> GABA(A)</w:t>
      </w:r>
      <w:r>
        <w:t xml:space="preserve"> receptor</w:t>
      </w:r>
      <w:r w:rsidR="00A84A56">
        <w:t xml:space="preserve"> at 315K</w:t>
      </w:r>
      <w:r>
        <w:t xml:space="preserve">. </w:t>
      </w:r>
      <w:r w:rsidR="00A84A56">
        <w:t xml:space="preserve">View from the extracellular domain showing only the M2 and M3 helices and M2-M3 loop.  Charged groups in basic sidechains at M2 24’ are shown in blue; orange lines are for visualization of the interfacial band but do not represent covalent bonds.  Charged groups in basic and acid sidechains at M2 20’ are shown in cyan and red, respectively; white lines are for visualization of the shape of the ‘pore-oscillator’ and do not represent covalent bonds. Leucine residues at M2 </w:t>
      </w:r>
      <w:r>
        <w:t>9</w:t>
      </w:r>
      <w:r>
        <w:t xml:space="preserve">’ </w:t>
      </w:r>
      <w:r w:rsidR="00A84A56">
        <w:t xml:space="preserve">forming the hydrophobic gate are shown in gray </w:t>
      </w:r>
      <w:r w:rsidR="002B29B1">
        <w:t>space-filling representation. A fully</w:t>
      </w:r>
      <w:r w:rsidR="00A84A56">
        <w:t xml:space="preserve"> annotated version is in S2 Movie. </w:t>
      </w:r>
      <w:bookmarkEnd w:id="0"/>
      <w:bookmarkEnd w:id="1"/>
    </w:p>
    <w:bookmarkEnd w:id="2"/>
    <w:bookmarkEnd w:id="3"/>
    <w:bookmarkEnd w:id="4"/>
    <w:bookmarkEnd w:id="5"/>
    <w:p w:rsidR="002B29B1" w:rsidRDefault="002B29B1">
      <w:pPr>
        <w:pStyle w:val="Body"/>
        <w:jc w:val="both"/>
      </w:pPr>
    </w:p>
    <w:sectPr w:rsidR="002B29B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435" w:rsidRDefault="005A2435">
      <w:r>
        <w:separator/>
      </w:r>
    </w:p>
  </w:endnote>
  <w:endnote w:type="continuationSeparator" w:id="0">
    <w:p w:rsidR="005A2435" w:rsidRDefault="005A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513" w:rsidRDefault="009465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435" w:rsidRDefault="005A2435">
      <w:r>
        <w:separator/>
      </w:r>
    </w:p>
  </w:footnote>
  <w:footnote w:type="continuationSeparator" w:id="0">
    <w:p w:rsidR="005A2435" w:rsidRDefault="005A2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513" w:rsidRDefault="0094651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13"/>
    <w:rsid w:val="00152033"/>
    <w:rsid w:val="002A54EE"/>
    <w:rsid w:val="002B29B1"/>
    <w:rsid w:val="002E25CF"/>
    <w:rsid w:val="005A2435"/>
    <w:rsid w:val="00896310"/>
    <w:rsid w:val="00946513"/>
    <w:rsid w:val="00A413E9"/>
    <w:rsid w:val="00A84A56"/>
    <w:rsid w:val="00CF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D435D"/>
  <w15:docId w15:val="{0D3366D8-1298-A34A-B3BD-2F88A9E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Brannigan</cp:lastModifiedBy>
  <cp:revision>7</cp:revision>
  <dcterms:created xsi:type="dcterms:W3CDTF">2018-02-14T11:28:00Z</dcterms:created>
  <dcterms:modified xsi:type="dcterms:W3CDTF">2018-02-16T12:18:00Z</dcterms:modified>
</cp:coreProperties>
</file>