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5FB51" w14:textId="77777777" w:rsidR="005900A5" w:rsidRPr="005900A5" w:rsidRDefault="005900A5" w:rsidP="005900A5">
      <w:pPr>
        <w:rPr>
          <w:b/>
          <w:bCs/>
          <w:sz w:val="32"/>
          <w:szCs w:val="32"/>
        </w:rPr>
      </w:pPr>
      <w:r w:rsidRPr="005900A5">
        <w:rPr>
          <w:b/>
          <w:bCs/>
          <w:sz w:val="32"/>
          <w:szCs w:val="32"/>
        </w:rPr>
        <w:t>Activity 4.2: The Prompt Diagnosis Challenge</w:t>
      </w:r>
    </w:p>
    <w:p w14:paraId="113CF935" w14:textId="6CB2B503" w:rsidR="005900A5" w:rsidRPr="005900A5" w:rsidRDefault="005900A5" w:rsidP="005900A5">
      <w:r w:rsidRPr="005900A5">
        <w:rPr>
          <w:b/>
          <w:bCs/>
        </w:rPr>
        <w:t>Duration &amp; Format</w:t>
      </w:r>
      <w:r w:rsidRPr="005900A5">
        <w:br/>
      </w:r>
      <w:r w:rsidRPr="005900A5">
        <w:rPr>
          <w:b/>
          <w:bCs/>
        </w:rPr>
        <w:t>Duration:</w:t>
      </w:r>
      <w:r w:rsidRPr="005900A5">
        <w:t xml:space="preserve"> 10–12 minutes | </w:t>
      </w:r>
      <w:r w:rsidRPr="005900A5">
        <w:rPr>
          <w:b/>
          <w:bCs/>
        </w:rPr>
        <w:t>Format:</w:t>
      </w:r>
      <w:r w:rsidRPr="005900A5">
        <w:t xml:space="preserve"> Small Groups or Pairs (2–4 participants)</w:t>
      </w:r>
      <w:r w:rsidRPr="005900A5">
        <w:br/>
      </w:r>
      <w:r w:rsidRPr="005900A5">
        <w:rPr>
          <w:b/>
          <w:bCs/>
        </w:rPr>
        <w:t>Objective:</w:t>
      </w:r>
      <w:r w:rsidRPr="005900A5">
        <w:t xml:space="preserve"> Identify and correct poorly constructed prompts by analysing structure, tone, and purpose — and collaboratively rewriting them into clear, contextual, and effective prompts for professional AI use.</w:t>
      </w:r>
    </w:p>
    <w:p w14:paraId="6B310DE3" w14:textId="77777777" w:rsidR="005900A5" w:rsidRPr="005900A5" w:rsidRDefault="005900A5" w:rsidP="005900A5">
      <w:pPr>
        <w:rPr>
          <w:b/>
          <w:bCs/>
        </w:rPr>
      </w:pPr>
      <w:r w:rsidRPr="005900A5">
        <w:rPr>
          <w:b/>
          <w:bCs/>
        </w:rPr>
        <w:t>Purpose</w:t>
      </w:r>
    </w:p>
    <w:p w14:paraId="53EEC10A" w14:textId="77777777" w:rsidR="005900A5" w:rsidRPr="005900A5" w:rsidRDefault="005900A5" w:rsidP="005900A5">
      <w:r w:rsidRPr="005900A5">
        <w:t>This exercise develops diagnostic skills in prompt evaluation — the ability to spot vague, overloaded, or unfocused prompts before they lead to weak AI outputs.</w:t>
      </w:r>
      <w:r w:rsidRPr="005900A5">
        <w:br/>
        <w:t xml:space="preserve">By improving flawed examples, participants learn to </w:t>
      </w:r>
      <w:r w:rsidRPr="005900A5">
        <w:rPr>
          <w:i/>
          <w:iCs/>
        </w:rPr>
        <w:t>think like editors</w:t>
      </w:r>
      <w:r w:rsidRPr="005900A5">
        <w:t>: critically, purposefully, and strategically.</w:t>
      </w:r>
    </w:p>
    <w:p w14:paraId="097074FA" w14:textId="1ED724C9" w:rsidR="005900A5" w:rsidRPr="005900A5" w:rsidRDefault="005900A5" w:rsidP="005900A5"/>
    <w:p w14:paraId="3A445437" w14:textId="77777777" w:rsidR="005900A5" w:rsidRPr="005900A5" w:rsidRDefault="005900A5" w:rsidP="005900A5">
      <w:pPr>
        <w:rPr>
          <w:b/>
          <w:bCs/>
        </w:rPr>
      </w:pPr>
      <w:r w:rsidRPr="005900A5">
        <w:rPr>
          <w:b/>
          <w:bCs/>
        </w:rPr>
        <w:t>Learning Outcomes</w:t>
      </w:r>
    </w:p>
    <w:p w14:paraId="6A5FA110" w14:textId="77777777" w:rsidR="005900A5" w:rsidRPr="005900A5" w:rsidRDefault="005900A5" w:rsidP="005900A5">
      <w:r w:rsidRPr="005900A5">
        <w:t>Participants will be able to:</w:t>
      </w:r>
    </w:p>
    <w:p w14:paraId="71B2CFE8" w14:textId="77777777" w:rsidR="005900A5" w:rsidRPr="005900A5" w:rsidRDefault="005900A5" w:rsidP="005900A5">
      <w:pPr>
        <w:numPr>
          <w:ilvl w:val="0"/>
          <w:numId w:val="1"/>
        </w:numPr>
      </w:pPr>
      <w:r w:rsidRPr="005900A5">
        <w:t>Diagnose structural and contextual weaknesses in prompts.</w:t>
      </w:r>
    </w:p>
    <w:p w14:paraId="73DEE31A" w14:textId="77777777" w:rsidR="005900A5" w:rsidRPr="005900A5" w:rsidRDefault="005900A5" w:rsidP="005900A5">
      <w:pPr>
        <w:numPr>
          <w:ilvl w:val="0"/>
          <w:numId w:val="1"/>
        </w:numPr>
      </w:pPr>
      <w:r w:rsidRPr="005900A5">
        <w:t>Explain why poor wording or missing details degrade AI output quality.</w:t>
      </w:r>
    </w:p>
    <w:p w14:paraId="48BB44F8" w14:textId="77777777" w:rsidR="005900A5" w:rsidRPr="005900A5" w:rsidRDefault="005900A5" w:rsidP="005900A5">
      <w:pPr>
        <w:numPr>
          <w:ilvl w:val="0"/>
          <w:numId w:val="1"/>
        </w:numPr>
      </w:pPr>
      <w:r w:rsidRPr="005900A5">
        <w:t>Apply best-practice principles (role, context, format, tone) in revisions.</w:t>
      </w:r>
    </w:p>
    <w:p w14:paraId="5351C6EB" w14:textId="77777777" w:rsidR="005900A5" w:rsidRPr="005900A5" w:rsidRDefault="005900A5" w:rsidP="005900A5">
      <w:pPr>
        <w:numPr>
          <w:ilvl w:val="0"/>
          <w:numId w:val="1"/>
        </w:numPr>
      </w:pPr>
      <w:r w:rsidRPr="005900A5">
        <w:t>Evaluate prompts critically to achieve more predictable, professional results.</w:t>
      </w:r>
    </w:p>
    <w:p w14:paraId="034903A3" w14:textId="3EAAEDB0" w:rsidR="005900A5" w:rsidRPr="005900A5" w:rsidRDefault="005900A5" w:rsidP="005900A5"/>
    <w:p w14:paraId="231D24A9" w14:textId="77777777" w:rsidR="005900A5" w:rsidRPr="005900A5" w:rsidRDefault="005900A5" w:rsidP="005900A5">
      <w:pPr>
        <w:rPr>
          <w:b/>
          <w:bCs/>
        </w:rPr>
      </w:pPr>
      <w:r w:rsidRPr="005900A5">
        <w:rPr>
          <w:b/>
          <w:bCs/>
        </w:rPr>
        <w:t>Materials Needed</w:t>
      </w:r>
    </w:p>
    <w:p w14:paraId="301433D3" w14:textId="77777777" w:rsidR="005900A5" w:rsidRPr="005900A5" w:rsidRDefault="005900A5" w:rsidP="005900A5">
      <w:pPr>
        <w:numPr>
          <w:ilvl w:val="0"/>
          <w:numId w:val="2"/>
        </w:numPr>
      </w:pPr>
      <w:r w:rsidRPr="005900A5">
        <w:t>Access to a generative AI tool (ChatGPT, Gemini, Claude, etc.)</w:t>
      </w:r>
    </w:p>
    <w:p w14:paraId="1214FAA0" w14:textId="77777777" w:rsidR="005900A5" w:rsidRPr="005900A5" w:rsidRDefault="005900A5" w:rsidP="005900A5">
      <w:pPr>
        <w:numPr>
          <w:ilvl w:val="0"/>
          <w:numId w:val="2"/>
        </w:numPr>
      </w:pPr>
      <w:r w:rsidRPr="005900A5">
        <w:t>Printed or shared worksheet containing the examples below.</w:t>
      </w:r>
    </w:p>
    <w:p w14:paraId="49DF7EDA" w14:textId="77777777" w:rsidR="005900A5" w:rsidRDefault="005900A5" w:rsidP="005900A5">
      <w:pPr>
        <w:numPr>
          <w:ilvl w:val="0"/>
          <w:numId w:val="2"/>
        </w:numPr>
      </w:pPr>
      <w:r w:rsidRPr="005900A5">
        <w:t>Space to record group analyses and rewritten prompts.</w:t>
      </w:r>
    </w:p>
    <w:p w14:paraId="27D53690" w14:textId="77777777" w:rsidR="005900A5" w:rsidRDefault="005900A5" w:rsidP="005900A5"/>
    <w:p w14:paraId="07CFD827" w14:textId="77777777" w:rsidR="005900A5" w:rsidRDefault="005900A5" w:rsidP="005900A5"/>
    <w:p w14:paraId="6CE2117C" w14:textId="77777777" w:rsidR="005900A5" w:rsidRDefault="005900A5" w:rsidP="005900A5"/>
    <w:p w14:paraId="34F12EA8" w14:textId="77777777" w:rsidR="005900A5" w:rsidRDefault="005900A5" w:rsidP="005900A5"/>
    <w:p w14:paraId="0CA3464D" w14:textId="77777777" w:rsidR="005900A5" w:rsidRDefault="005900A5" w:rsidP="005900A5"/>
    <w:p w14:paraId="403B6586" w14:textId="77777777" w:rsidR="005900A5" w:rsidRDefault="005900A5" w:rsidP="005900A5"/>
    <w:p w14:paraId="7AA499BF" w14:textId="77777777" w:rsidR="005900A5" w:rsidRDefault="005900A5" w:rsidP="005900A5"/>
    <w:p w14:paraId="1D721D97" w14:textId="77777777" w:rsidR="005900A5" w:rsidRDefault="005900A5" w:rsidP="005900A5"/>
    <w:p w14:paraId="363DB97E" w14:textId="77777777" w:rsidR="005900A5" w:rsidRPr="005900A5" w:rsidRDefault="005900A5" w:rsidP="005900A5"/>
    <w:p w14:paraId="1E1249EA" w14:textId="3E6D5B65" w:rsidR="005900A5" w:rsidRPr="005900A5" w:rsidRDefault="005900A5" w:rsidP="005900A5"/>
    <w:p w14:paraId="3EAA4BE2" w14:textId="77777777" w:rsidR="005900A5" w:rsidRPr="005900A5" w:rsidRDefault="005900A5" w:rsidP="005900A5">
      <w:pPr>
        <w:rPr>
          <w:b/>
          <w:bCs/>
        </w:rPr>
      </w:pPr>
      <w:r w:rsidRPr="005900A5">
        <w:rPr>
          <w:b/>
          <w:bCs/>
        </w:rPr>
        <w:lastRenderedPageBreak/>
        <w:t>Instructions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2344"/>
        <w:gridCol w:w="6835"/>
        <w:gridCol w:w="629"/>
      </w:tblGrid>
      <w:tr w:rsidR="005900A5" w:rsidRPr="005900A5" w14:paraId="6A0969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DE795" w14:textId="77777777" w:rsidR="005900A5" w:rsidRPr="005900A5" w:rsidRDefault="005900A5" w:rsidP="005900A5">
            <w:pPr>
              <w:rPr>
                <w:b/>
                <w:bCs/>
              </w:rPr>
            </w:pPr>
            <w:r w:rsidRPr="005900A5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A1A07BC" w14:textId="77777777" w:rsidR="005900A5" w:rsidRPr="005900A5" w:rsidRDefault="005900A5" w:rsidP="005900A5">
            <w:pPr>
              <w:rPr>
                <w:b/>
                <w:bCs/>
              </w:rPr>
            </w:pPr>
            <w:r w:rsidRPr="005900A5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3A79182" w14:textId="77777777" w:rsidR="005900A5" w:rsidRPr="005900A5" w:rsidRDefault="005900A5" w:rsidP="005900A5">
            <w:pPr>
              <w:rPr>
                <w:b/>
                <w:bCs/>
              </w:rPr>
            </w:pPr>
            <w:r w:rsidRPr="005900A5">
              <w:rPr>
                <w:b/>
                <w:bCs/>
              </w:rPr>
              <w:t>Focus &amp; Goal</w:t>
            </w:r>
          </w:p>
        </w:tc>
        <w:tc>
          <w:tcPr>
            <w:tcW w:w="0" w:type="auto"/>
            <w:vAlign w:val="center"/>
            <w:hideMark/>
          </w:tcPr>
          <w:p w14:paraId="2E861CBE" w14:textId="77777777" w:rsidR="005900A5" w:rsidRPr="005900A5" w:rsidRDefault="005900A5" w:rsidP="005900A5">
            <w:pPr>
              <w:rPr>
                <w:b/>
                <w:bCs/>
              </w:rPr>
            </w:pPr>
            <w:r w:rsidRPr="005900A5">
              <w:rPr>
                <w:b/>
                <w:bCs/>
              </w:rPr>
              <w:t>Time</w:t>
            </w:r>
          </w:p>
        </w:tc>
      </w:tr>
      <w:tr w:rsidR="005900A5" w:rsidRPr="005900A5" w14:paraId="604742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CFA4D" w14:textId="77777777" w:rsidR="005900A5" w:rsidRPr="005900A5" w:rsidRDefault="005900A5" w:rsidP="005900A5">
            <w:r w:rsidRPr="005900A5">
              <w:t>Step 1</w:t>
            </w:r>
          </w:p>
        </w:tc>
        <w:tc>
          <w:tcPr>
            <w:tcW w:w="0" w:type="auto"/>
            <w:vAlign w:val="center"/>
            <w:hideMark/>
          </w:tcPr>
          <w:p w14:paraId="068B161F" w14:textId="77777777" w:rsidR="005900A5" w:rsidRPr="005900A5" w:rsidRDefault="005900A5" w:rsidP="005900A5">
            <w:r w:rsidRPr="005900A5">
              <w:t>Review each example prompt</w:t>
            </w:r>
          </w:p>
        </w:tc>
        <w:tc>
          <w:tcPr>
            <w:tcW w:w="0" w:type="auto"/>
            <w:vAlign w:val="center"/>
            <w:hideMark/>
          </w:tcPr>
          <w:p w14:paraId="20DC54F1" w14:textId="77777777" w:rsidR="005900A5" w:rsidRPr="005900A5" w:rsidRDefault="005900A5" w:rsidP="005900A5">
            <w:r w:rsidRPr="005900A5">
              <w:t>Read through all examples carefully as a group.</w:t>
            </w:r>
          </w:p>
        </w:tc>
        <w:tc>
          <w:tcPr>
            <w:tcW w:w="0" w:type="auto"/>
            <w:vAlign w:val="center"/>
            <w:hideMark/>
          </w:tcPr>
          <w:p w14:paraId="3FB36570" w14:textId="77777777" w:rsidR="005900A5" w:rsidRPr="005900A5" w:rsidRDefault="005900A5" w:rsidP="005900A5">
            <w:r w:rsidRPr="005900A5">
              <w:t>2 min</w:t>
            </w:r>
          </w:p>
        </w:tc>
      </w:tr>
      <w:tr w:rsidR="005900A5" w:rsidRPr="005900A5" w14:paraId="24CF67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E106D" w14:textId="77777777" w:rsidR="005900A5" w:rsidRPr="005900A5" w:rsidRDefault="005900A5" w:rsidP="005900A5">
            <w:r w:rsidRPr="005900A5">
              <w:t>Step 2</w:t>
            </w:r>
          </w:p>
        </w:tc>
        <w:tc>
          <w:tcPr>
            <w:tcW w:w="0" w:type="auto"/>
            <w:vAlign w:val="center"/>
            <w:hideMark/>
          </w:tcPr>
          <w:p w14:paraId="6A28F924" w14:textId="77777777" w:rsidR="005900A5" w:rsidRPr="005900A5" w:rsidRDefault="005900A5" w:rsidP="005900A5">
            <w:r w:rsidRPr="005900A5">
              <w:t>Diagnose the Weaknesses</w:t>
            </w:r>
          </w:p>
        </w:tc>
        <w:tc>
          <w:tcPr>
            <w:tcW w:w="0" w:type="auto"/>
            <w:vAlign w:val="center"/>
            <w:hideMark/>
          </w:tcPr>
          <w:p w14:paraId="40EAC839" w14:textId="77777777" w:rsidR="005900A5" w:rsidRPr="005900A5" w:rsidRDefault="005900A5" w:rsidP="005900A5">
            <w:r w:rsidRPr="005900A5">
              <w:t>Identify specific issues: vagueness, overload, missing context, tone mismatch, unclear goals.</w:t>
            </w:r>
          </w:p>
        </w:tc>
        <w:tc>
          <w:tcPr>
            <w:tcW w:w="0" w:type="auto"/>
            <w:vAlign w:val="center"/>
            <w:hideMark/>
          </w:tcPr>
          <w:p w14:paraId="0A100D00" w14:textId="77777777" w:rsidR="005900A5" w:rsidRPr="005900A5" w:rsidRDefault="005900A5" w:rsidP="005900A5">
            <w:r w:rsidRPr="005900A5">
              <w:t>3 min</w:t>
            </w:r>
          </w:p>
        </w:tc>
      </w:tr>
      <w:tr w:rsidR="005900A5" w:rsidRPr="005900A5" w14:paraId="28CE82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C3E24" w14:textId="77777777" w:rsidR="005900A5" w:rsidRPr="005900A5" w:rsidRDefault="005900A5" w:rsidP="005900A5">
            <w:r w:rsidRPr="005900A5">
              <w:t>Step 3</w:t>
            </w:r>
          </w:p>
        </w:tc>
        <w:tc>
          <w:tcPr>
            <w:tcW w:w="0" w:type="auto"/>
            <w:vAlign w:val="center"/>
            <w:hideMark/>
          </w:tcPr>
          <w:p w14:paraId="0D78BB8E" w14:textId="77777777" w:rsidR="005900A5" w:rsidRPr="005900A5" w:rsidRDefault="005900A5" w:rsidP="005900A5">
            <w:r w:rsidRPr="005900A5">
              <w:t>Rewrite for Improvement</w:t>
            </w:r>
          </w:p>
        </w:tc>
        <w:tc>
          <w:tcPr>
            <w:tcW w:w="0" w:type="auto"/>
            <w:vAlign w:val="center"/>
            <w:hideMark/>
          </w:tcPr>
          <w:p w14:paraId="6BBFED35" w14:textId="77777777" w:rsidR="005900A5" w:rsidRPr="005900A5" w:rsidRDefault="005900A5" w:rsidP="005900A5">
            <w:r w:rsidRPr="005900A5">
              <w:t>Use prompt engineering principles (Role, Context, Instruction, Format) to make each clearer and more targeted.</w:t>
            </w:r>
          </w:p>
        </w:tc>
        <w:tc>
          <w:tcPr>
            <w:tcW w:w="0" w:type="auto"/>
            <w:vAlign w:val="center"/>
            <w:hideMark/>
          </w:tcPr>
          <w:p w14:paraId="3CFBF40E" w14:textId="77777777" w:rsidR="005900A5" w:rsidRPr="005900A5" w:rsidRDefault="005900A5" w:rsidP="005900A5">
            <w:r w:rsidRPr="005900A5">
              <w:t>4 min</w:t>
            </w:r>
          </w:p>
        </w:tc>
      </w:tr>
      <w:tr w:rsidR="005900A5" w:rsidRPr="005900A5" w14:paraId="527BAF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E766F" w14:textId="77777777" w:rsidR="005900A5" w:rsidRPr="005900A5" w:rsidRDefault="005900A5" w:rsidP="005900A5">
            <w:r w:rsidRPr="005900A5">
              <w:t>Step 4</w:t>
            </w:r>
          </w:p>
        </w:tc>
        <w:tc>
          <w:tcPr>
            <w:tcW w:w="0" w:type="auto"/>
            <w:vAlign w:val="center"/>
            <w:hideMark/>
          </w:tcPr>
          <w:p w14:paraId="2F922B42" w14:textId="77777777" w:rsidR="005900A5" w:rsidRPr="005900A5" w:rsidRDefault="005900A5" w:rsidP="005900A5">
            <w:r w:rsidRPr="005900A5">
              <w:t>Share &amp; Reflect</w:t>
            </w:r>
          </w:p>
        </w:tc>
        <w:tc>
          <w:tcPr>
            <w:tcW w:w="0" w:type="auto"/>
            <w:vAlign w:val="center"/>
            <w:hideMark/>
          </w:tcPr>
          <w:p w14:paraId="15925FE4" w14:textId="77777777" w:rsidR="005900A5" w:rsidRPr="005900A5" w:rsidRDefault="005900A5" w:rsidP="005900A5">
            <w:r w:rsidRPr="005900A5">
              <w:t>Groups present one example: describe what was wrong and how they fixed it.</w:t>
            </w:r>
          </w:p>
        </w:tc>
        <w:tc>
          <w:tcPr>
            <w:tcW w:w="0" w:type="auto"/>
            <w:vAlign w:val="center"/>
            <w:hideMark/>
          </w:tcPr>
          <w:p w14:paraId="2B756A4C" w14:textId="77777777" w:rsidR="005900A5" w:rsidRPr="005900A5" w:rsidRDefault="005900A5" w:rsidP="005900A5">
            <w:r w:rsidRPr="005900A5">
              <w:t>3 min</w:t>
            </w:r>
          </w:p>
        </w:tc>
      </w:tr>
    </w:tbl>
    <w:p w14:paraId="6E082BFE" w14:textId="407F3CF8" w:rsidR="005900A5" w:rsidRPr="005900A5" w:rsidRDefault="005900A5" w:rsidP="005900A5"/>
    <w:p w14:paraId="2097E6D2" w14:textId="77777777" w:rsidR="005900A5" w:rsidRPr="005900A5" w:rsidRDefault="005900A5" w:rsidP="005900A5">
      <w:pPr>
        <w:rPr>
          <w:b/>
          <w:bCs/>
        </w:rPr>
      </w:pPr>
      <w:r w:rsidRPr="005900A5">
        <w:rPr>
          <w:b/>
          <w:bCs/>
        </w:rPr>
        <w:t>Reflective &amp; Discussion Questions</w:t>
      </w:r>
    </w:p>
    <w:p w14:paraId="7E7EDB8E" w14:textId="77777777" w:rsidR="005900A5" w:rsidRPr="005900A5" w:rsidRDefault="005900A5" w:rsidP="005900A5">
      <w:pPr>
        <w:numPr>
          <w:ilvl w:val="0"/>
          <w:numId w:val="3"/>
        </w:numPr>
      </w:pPr>
      <w:r w:rsidRPr="005900A5">
        <w:t>Which flaws (vagueness, overload, missing context, tone mismatch) were most common, and why do they produce weak AI responses?</w:t>
      </w:r>
    </w:p>
    <w:p w14:paraId="63B9CB8C" w14:textId="77777777" w:rsidR="005900A5" w:rsidRPr="005900A5" w:rsidRDefault="005900A5" w:rsidP="005900A5">
      <w:pPr>
        <w:numPr>
          <w:ilvl w:val="0"/>
          <w:numId w:val="3"/>
        </w:numPr>
      </w:pPr>
      <w:r w:rsidRPr="005900A5">
        <w:t xml:space="preserve">How did specifying </w:t>
      </w:r>
      <w:r w:rsidRPr="005900A5">
        <w:rPr>
          <w:i/>
          <w:iCs/>
        </w:rPr>
        <w:t>role, audience,</w:t>
      </w:r>
      <w:r w:rsidRPr="005900A5">
        <w:t xml:space="preserve"> or </w:t>
      </w:r>
      <w:r w:rsidRPr="005900A5">
        <w:rPr>
          <w:i/>
          <w:iCs/>
        </w:rPr>
        <w:t>format</w:t>
      </w:r>
      <w:r w:rsidRPr="005900A5">
        <w:t xml:space="preserve"> in your rewrite change the quality and focus of the output?</w:t>
      </w:r>
    </w:p>
    <w:p w14:paraId="69C2A887" w14:textId="77777777" w:rsidR="005900A5" w:rsidRPr="005900A5" w:rsidRDefault="005900A5" w:rsidP="005900A5">
      <w:pPr>
        <w:numPr>
          <w:ilvl w:val="0"/>
          <w:numId w:val="3"/>
        </w:numPr>
      </w:pPr>
      <w:r w:rsidRPr="005900A5">
        <w:t>In your professional context, what types of prompts are most at risk of being “underdefined”?</w:t>
      </w:r>
    </w:p>
    <w:p w14:paraId="6BC827BF" w14:textId="77777777" w:rsidR="005900A5" w:rsidRPr="005900A5" w:rsidRDefault="005900A5" w:rsidP="005900A5">
      <w:pPr>
        <w:numPr>
          <w:ilvl w:val="0"/>
          <w:numId w:val="3"/>
        </w:numPr>
      </w:pPr>
      <w:r w:rsidRPr="005900A5">
        <w:t>What steps could you take in your workflow to ensure clarity and context before prompting AI?</w:t>
      </w:r>
    </w:p>
    <w:p w14:paraId="78A9A905" w14:textId="7901E140" w:rsidR="005900A5" w:rsidRPr="005900A5" w:rsidRDefault="005900A5" w:rsidP="005900A5"/>
    <w:p w14:paraId="1FC60E8B" w14:textId="77777777" w:rsidR="005900A5" w:rsidRPr="005900A5" w:rsidRDefault="005900A5" w:rsidP="005900A5">
      <w:pPr>
        <w:rPr>
          <w:b/>
          <w:bCs/>
        </w:rPr>
      </w:pPr>
      <w:r w:rsidRPr="005900A5">
        <w:rPr>
          <w:b/>
          <w:bCs/>
        </w:rPr>
        <w:t>Facilitator Tips &amp; Key Takeaway</w:t>
      </w:r>
    </w:p>
    <w:p w14:paraId="41F9BEBC" w14:textId="65318029" w:rsidR="005900A5" w:rsidRPr="005900A5" w:rsidRDefault="005900A5" w:rsidP="005900A5">
      <w:pPr>
        <w:numPr>
          <w:ilvl w:val="0"/>
          <w:numId w:val="4"/>
        </w:numPr>
      </w:pPr>
      <w:r>
        <w:t xml:space="preserve">Please review the </w:t>
      </w:r>
      <w:r>
        <w:rPr>
          <w:b/>
          <w:bCs/>
        </w:rPr>
        <w:t>4.2 Example sheet</w:t>
      </w:r>
      <w:r>
        <w:t xml:space="preserve"> for the prompt examples.</w:t>
      </w:r>
    </w:p>
    <w:p w14:paraId="0C28A95D" w14:textId="6C52DD1E" w:rsidR="005900A5" w:rsidRPr="005900A5" w:rsidRDefault="005900A5" w:rsidP="005900A5">
      <w:pPr>
        <w:numPr>
          <w:ilvl w:val="0"/>
          <w:numId w:val="4"/>
        </w:numPr>
      </w:pPr>
      <w:r w:rsidRPr="005900A5">
        <w:rPr>
          <w:b/>
          <w:bCs/>
        </w:rPr>
        <w:t>Encourage reasoning, not perfection.</w:t>
      </w:r>
      <w:r w:rsidRPr="005900A5">
        <w:t xml:space="preserve"> The goal is not to find “the best” rewrite, but to articulate </w:t>
      </w:r>
      <w:r w:rsidRPr="005900A5">
        <w:rPr>
          <w:i/>
          <w:iCs/>
        </w:rPr>
        <w:t>why</w:t>
      </w:r>
      <w:r w:rsidRPr="005900A5">
        <w:t xml:space="preserve"> each change improves precision.</w:t>
      </w:r>
    </w:p>
    <w:p w14:paraId="0EF6177A" w14:textId="77777777" w:rsidR="005900A5" w:rsidRPr="005900A5" w:rsidRDefault="005900A5" w:rsidP="005900A5">
      <w:pPr>
        <w:numPr>
          <w:ilvl w:val="0"/>
          <w:numId w:val="4"/>
        </w:numPr>
      </w:pPr>
      <w:r w:rsidRPr="005900A5">
        <w:rPr>
          <w:b/>
          <w:bCs/>
        </w:rPr>
        <w:t>Draw parallels to professional writing.</w:t>
      </w:r>
      <w:r w:rsidRPr="005900A5">
        <w:t xml:space="preserve"> The same clarity that makes good business communication also makes strong prompts.</w:t>
      </w:r>
    </w:p>
    <w:p w14:paraId="11EF49C3" w14:textId="77777777" w:rsidR="005900A5" w:rsidRPr="005900A5" w:rsidRDefault="005900A5" w:rsidP="005900A5">
      <w:pPr>
        <w:numPr>
          <w:ilvl w:val="0"/>
          <w:numId w:val="4"/>
        </w:numPr>
      </w:pPr>
      <w:r w:rsidRPr="005900A5">
        <w:rPr>
          <w:b/>
          <w:bCs/>
        </w:rPr>
        <w:t>Key Takeaway:</w:t>
      </w:r>
      <w:r w:rsidRPr="005900A5">
        <w:t xml:space="preserve"> Effective prompting is a communication skill — diagnosing weak prompts and refining them deliberately leads to consistent, high-quality AI collaboration.</w:t>
      </w:r>
    </w:p>
    <w:p w14:paraId="07EECA4F" w14:textId="77777777" w:rsidR="005900A5" w:rsidRPr="005900A5" w:rsidRDefault="005900A5" w:rsidP="005900A5">
      <w:pPr>
        <w:rPr>
          <w:vanish/>
        </w:rPr>
      </w:pPr>
      <w:r w:rsidRPr="005900A5">
        <w:rPr>
          <w:vanish/>
        </w:rPr>
        <w:t>Top of Form</w:t>
      </w:r>
    </w:p>
    <w:p w14:paraId="6ED3DD09" w14:textId="77777777" w:rsidR="005900A5" w:rsidRPr="005900A5" w:rsidRDefault="005900A5" w:rsidP="005900A5"/>
    <w:p w14:paraId="50D3A625" w14:textId="77777777" w:rsidR="005900A5" w:rsidRPr="005900A5" w:rsidRDefault="005900A5" w:rsidP="005900A5">
      <w:pPr>
        <w:rPr>
          <w:vanish/>
        </w:rPr>
      </w:pPr>
      <w:r w:rsidRPr="005900A5">
        <w:rPr>
          <w:vanish/>
        </w:rPr>
        <w:t>Bottom of Form</w:t>
      </w:r>
    </w:p>
    <w:p w14:paraId="44F80CFF" w14:textId="77777777" w:rsidR="00D70FA2" w:rsidRDefault="00D70FA2"/>
    <w:sectPr w:rsidR="00D70FA2" w:rsidSect="005900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0CA"/>
    <w:multiLevelType w:val="multilevel"/>
    <w:tmpl w:val="48B2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01DA7"/>
    <w:multiLevelType w:val="multilevel"/>
    <w:tmpl w:val="AA8C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E4868"/>
    <w:multiLevelType w:val="multilevel"/>
    <w:tmpl w:val="1D90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A3A4C"/>
    <w:multiLevelType w:val="multilevel"/>
    <w:tmpl w:val="8904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370980">
    <w:abstractNumId w:val="2"/>
  </w:num>
  <w:num w:numId="2" w16cid:durableId="325935543">
    <w:abstractNumId w:val="1"/>
  </w:num>
  <w:num w:numId="3" w16cid:durableId="726151067">
    <w:abstractNumId w:val="3"/>
  </w:num>
  <w:num w:numId="4" w16cid:durableId="30639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A5"/>
    <w:rsid w:val="00211764"/>
    <w:rsid w:val="00236790"/>
    <w:rsid w:val="003B413C"/>
    <w:rsid w:val="005900A5"/>
    <w:rsid w:val="008060F3"/>
    <w:rsid w:val="00D70FA2"/>
    <w:rsid w:val="00F8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3E7A"/>
  <w15:chartTrackingRefBased/>
  <w15:docId w15:val="{B34B4867-54B6-450D-B27B-1094E7C1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Branson Khoo</dc:creator>
  <cp:keywords/>
  <dc:description/>
  <cp:lastModifiedBy>Branson Khoo</cp:lastModifiedBy>
  <cp:revision>1</cp:revision>
  <dcterms:created xsi:type="dcterms:W3CDTF">2025-10-24T12:59:00Z</dcterms:created>
  <dcterms:modified xsi:type="dcterms:W3CDTF">2025-10-24T13:14:00Z</dcterms:modified>
</cp:coreProperties>
</file>