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174F9" w14:textId="6D613C6C" w:rsidR="006F2F28" w:rsidRPr="00022232" w:rsidRDefault="006F2F28" w:rsidP="006F2F28">
      <w:pPr>
        <w:spacing w:line="480" w:lineRule="auto"/>
        <w:jc w:val="center"/>
        <w:rPr>
          <w:rFonts w:ascii="Times New Roman" w:hAnsi="Times New Roman" w:cs="Times New Roman"/>
        </w:rPr>
      </w:pPr>
    </w:p>
    <w:p w14:paraId="3741D5DA" w14:textId="77777777" w:rsidR="006F2F28" w:rsidRPr="00022232" w:rsidRDefault="006F2F28" w:rsidP="006F2F28">
      <w:pPr>
        <w:spacing w:line="480" w:lineRule="auto"/>
        <w:jc w:val="center"/>
        <w:rPr>
          <w:rFonts w:ascii="Times New Roman" w:hAnsi="Times New Roman" w:cs="Times New Roman"/>
        </w:rPr>
      </w:pPr>
    </w:p>
    <w:p w14:paraId="214CFB37" w14:textId="77777777" w:rsidR="006F2F28" w:rsidRPr="00022232" w:rsidRDefault="006F2F28" w:rsidP="006F2F28">
      <w:pPr>
        <w:spacing w:line="480" w:lineRule="auto"/>
        <w:jc w:val="center"/>
        <w:rPr>
          <w:rFonts w:ascii="Times New Roman" w:hAnsi="Times New Roman" w:cs="Times New Roman"/>
        </w:rPr>
      </w:pPr>
    </w:p>
    <w:p w14:paraId="463F9555" w14:textId="77777777" w:rsidR="006F2F28" w:rsidRPr="00022232" w:rsidRDefault="006F2F28" w:rsidP="006F2F28">
      <w:pPr>
        <w:spacing w:line="480" w:lineRule="auto"/>
        <w:rPr>
          <w:rFonts w:ascii="Times New Roman" w:hAnsi="Times New Roman" w:cs="Times New Roman"/>
        </w:rPr>
      </w:pPr>
    </w:p>
    <w:p w14:paraId="048AD52C" w14:textId="77777777" w:rsidR="006F2F28" w:rsidRPr="00022232" w:rsidRDefault="006F2F28" w:rsidP="006F2F28">
      <w:pPr>
        <w:spacing w:line="480" w:lineRule="auto"/>
        <w:jc w:val="center"/>
        <w:rPr>
          <w:rFonts w:ascii="Times New Roman" w:hAnsi="Times New Roman" w:cs="Times New Roman"/>
        </w:rPr>
      </w:pPr>
    </w:p>
    <w:p w14:paraId="4BC9A26A" w14:textId="77777777" w:rsidR="006F2F28" w:rsidRPr="00022232" w:rsidRDefault="006F2F28" w:rsidP="006F2F28">
      <w:pPr>
        <w:spacing w:line="480" w:lineRule="auto"/>
        <w:jc w:val="center"/>
        <w:rPr>
          <w:rFonts w:ascii="Times New Roman" w:hAnsi="Times New Roman" w:cs="Times New Roman"/>
        </w:rPr>
      </w:pPr>
    </w:p>
    <w:p w14:paraId="760612DC" w14:textId="565E09CD" w:rsidR="006F2F28" w:rsidRPr="00022232" w:rsidRDefault="006F2F28" w:rsidP="006F2F28">
      <w:pPr>
        <w:spacing w:line="480" w:lineRule="auto"/>
        <w:jc w:val="center"/>
        <w:rPr>
          <w:rFonts w:ascii="Times New Roman" w:hAnsi="Times New Roman" w:cs="Times New Roman"/>
          <w:b/>
          <w:bCs/>
        </w:rPr>
      </w:pPr>
      <w:r w:rsidRPr="00022232">
        <w:rPr>
          <w:rFonts w:ascii="Times New Roman" w:hAnsi="Times New Roman" w:cs="Times New Roman"/>
          <w:b/>
          <w:bCs/>
        </w:rPr>
        <w:t>Javannio Reid – 620154590</w:t>
      </w:r>
    </w:p>
    <w:p w14:paraId="1FA8EE53" w14:textId="03F64B41" w:rsidR="006F2F28" w:rsidRPr="00022232" w:rsidRDefault="006F2F28" w:rsidP="006F2F28">
      <w:pPr>
        <w:spacing w:line="480" w:lineRule="auto"/>
        <w:jc w:val="center"/>
        <w:rPr>
          <w:rFonts w:ascii="Times New Roman" w:hAnsi="Times New Roman" w:cs="Times New Roman"/>
          <w:b/>
          <w:bCs/>
        </w:rPr>
      </w:pPr>
      <w:r w:rsidRPr="00022232">
        <w:rPr>
          <w:rFonts w:ascii="Times New Roman" w:hAnsi="Times New Roman" w:cs="Times New Roman"/>
          <w:b/>
          <w:bCs/>
        </w:rPr>
        <w:t>The University of The West Indies</w:t>
      </w:r>
    </w:p>
    <w:p w14:paraId="2E2A6F1D" w14:textId="1D50CD9C" w:rsidR="006F2F28" w:rsidRPr="00022232" w:rsidRDefault="006F2F28" w:rsidP="006F2F28">
      <w:pPr>
        <w:spacing w:line="480" w:lineRule="auto"/>
        <w:jc w:val="center"/>
        <w:rPr>
          <w:rFonts w:ascii="Times New Roman" w:hAnsi="Times New Roman" w:cs="Times New Roman"/>
          <w:b/>
          <w:bCs/>
        </w:rPr>
      </w:pPr>
      <w:r w:rsidRPr="00022232">
        <w:rPr>
          <w:rFonts w:ascii="Times New Roman" w:hAnsi="Times New Roman" w:cs="Times New Roman"/>
          <w:b/>
          <w:bCs/>
        </w:rPr>
        <w:t>Applied and Environmental Microbiology | MICR 3213</w:t>
      </w:r>
    </w:p>
    <w:p w14:paraId="757BE819" w14:textId="27D2DAE4" w:rsidR="006F2F28" w:rsidRPr="00022232" w:rsidRDefault="006F2F28" w:rsidP="006F2F28">
      <w:pPr>
        <w:spacing w:line="480" w:lineRule="auto"/>
        <w:jc w:val="center"/>
        <w:rPr>
          <w:rFonts w:ascii="Times New Roman" w:hAnsi="Times New Roman" w:cs="Times New Roman"/>
          <w:b/>
          <w:bCs/>
        </w:rPr>
      </w:pPr>
      <w:r w:rsidRPr="00022232">
        <w:rPr>
          <w:rFonts w:ascii="Times New Roman" w:hAnsi="Times New Roman" w:cs="Times New Roman"/>
          <w:b/>
          <w:bCs/>
        </w:rPr>
        <w:t>Phenol Degraders</w:t>
      </w:r>
    </w:p>
    <w:p w14:paraId="088C0FBD" w14:textId="69CF4E37" w:rsidR="006F2F28" w:rsidRPr="00022232" w:rsidRDefault="006F2F28" w:rsidP="006F2F28">
      <w:pPr>
        <w:spacing w:line="480" w:lineRule="auto"/>
        <w:jc w:val="center"/>
        <w:rPr>
          <w:rFonts w:ascii="Times New Roman" w:hAnsi="Times New Roman" w:cs="Times New Roman"/>
          <w:b/>
          <w:bCs/>
        </w:rPr>
      </w:pPr>
      <w:r w:rsidRPr="00022232">
        <w:rPr>
          <w:rFonts w:ascii="Times New Roman" w:hAnsi="Times New Roman" w:cs="Times New Roman"/>
          <w:b/>
          <w:bCs/>
        </w:rPr>
        <w:t>October 30,2024</w:t>
      </w:r>
    </w:p>
    <w:p w14:paraId="4468F500" w14:textId="573FE5CA" w:rsidR="006F2F28" w:rsidRPr="00022232" w:rsidRDefault="006F2F28" w:rsidP="006F2F28">
      <w:pPr>
        <w:spacing w:line="480" w:lineRule="auto"/>
        <w:jc w:val="center"/>
        <w:rPr>
          <w:rFonts w:ascii="Times New Roman" w:hAnsi="Times New Roman" w:cs="Times New Roman"/>
          <w:b/>
          <w:bCs/>
        </w:rPr>
      </w:pPr>
      <w:r w:rsidRPr="00022232">
        <w:rPr>
          <w:rFonts w:ascii="Times New Roman" w:hAnsi="Times New Roman" w:cs="Times New Roman"/>
          <w:b/>
          <w:bCs/>
        </w:rPr>
        <w:t>Department of Basic Medical Science</w:t>
      </w:r>
    </w:p>
    <w:p w14:paraId="1F6E57CB" w14:textId="77777777" w:rsidR="006F2F28" w:rsidRPr="00022232" w:rsidRDefault="006F2F28" w:rsidP="006F2F28">
      <w:pPr>
        <w:spacing w:line="480" w:lineRule="auto"/>
        <w:jc w:val="center"/>
        <w:rPr>
          <w:rFonts w:ascii="Times New Roman" w:hAnsi="Times New Roman" w:cs="Times New Roman"/>
          <w:b/>
          <w:bCs/>
        </w:rPr>
      </w:pPr>
    </w:p>
    <w:p w14:paraId="6F89F39B" w14:textId="77777777" w:rsidR="006F2F28" w:rsidRPr="00022232" w:rsidRDefault="006F2F28" w:rsidP="006F2F28">
      <w:pPr>
        <w:spacing w:line="480" w:lineRule="auto"/>
        <w:jc w:val="center"/>
        <w:rPr>
          <w:rFonts w:ascii="Times New Roman" w:hAnsi="Times New Roman" w:cs="Times New Roman"/>
          <w:b/>
          <w:bCs/>
        </w:rPr>
      </w:pPr>
    </w:p>
    <w:p w14:paraId="0F2F40B0" w14:textId="77777777" w:rsidR="006F2F28" w:rsidRPr="00022232" w:rsidRDefault="006F2F28" w:rsidP="006F2F28">
      <w:pPr>
        <w:spacing w:line="480" w:lineRule="auto"/>
        <w:jc w:val="center"/>
        <w:rPr>
          <w:rFonts w:ascii="Times New Roman" w:hAnsi="Times New Roman" w:cs="Times New Roman"/>
          <w:b/>
          <w:bCs/>
        </w:rPr>
      </w:pPr>
    </w:p>
    <w:p w14:paraId="571A5168" w14:textId="77777777" w:rsidR="006F2F28" w:rsidRPr="00022232" w:rsidRDefault="006F2F28" w:rsidP="006F2F28">
      <w:pPr>
        <w:spacing w:line="480" w:lineRule="auto"/>
        <w:jc w:val="center"/>
        <w:rPr>
          <w:rFonts w:ascii="Times New Roman" w:hAnsi="Times New Roman" w:cs="Times New Roman"/>
          <w:b/>
          <w:bCs/>
        </w:rPr>
      </w:pPr>
    </w:p>
    <w:p w14:paraId="477A7111" w14:textId="77777777" w:rsidR="006F2F28" w:rsidRPr="00022232" w:rsidRDefault="006F2F28" w:rsidP="006F2F28">
      <w:pPr>
        <w:spacing w:line="480" w:lineRule="auto"/>
        <w:jc w:val="center"/>
        <w:rPr>
          <w:rFonts w:ascii="Times New Roman" w:hAnsi="Times New Roman" w:cs="Times New Roman"/>
          <w:b/>
          <w:bCs/>
        </w:rPr>
      </w:pPr>
    </w:p>
    <w:p w14:paraId="68E88894" w14:textId="77777777" w:rsidR="006F2F28" w:rsidRPr="00022232" w:rsidRDefault="006F2F28" w:rsidP="006F2F28">
      <w:pPr>
        <w:spacing w:line="480" w:lineRule="auto"/>
        <w:jc w:val="center"/>
        <w:rPr>
          <w:rFonts w:ascii="Times New Roman" w:hAnsi="Times New Roman" w:cs="Times New Roman"/>
          <w:b/>
          <w:bCs/>
        </w:rPr>
      </w:pPr>
    </w:p>
    <w:p w14:paraId="0E2DBD0C" w14:textId="1E51DA6B" w:rsidR="006F2F28" w:rsidRPr="00022232" w:rsidRDefault="006F2F28" w:rsidP="006F2F28">
      <w:pPr>
        <w:spacing w:line="480" w:lineRule="auto"/>
        <w:rPr>
          <w:rFonts w:ascii="Times New Roman" w:hAnsi="Times New Roman" w:cs="Times New Roman"/>
        </w:rPr>
      </w:pPr>
      <w:r w:rsidRPr="00022232">
        <w:rPr>
          <w:rFonts w:ascii="Times New Roman" w:hAnsi="Times New Roman" w:cs="Times New Roman"/>
          <w:b/>
          <w:bCs/>
        </w:rPr>
        <w:lastRenderedPageBreak/>
        <w:t xml:space="preserve">Title: </w:t>
      </w:r>
      <w:r w:rsidRPr="00022232">
        <w:rPr>
          <w:rFonts w:ascii="Times New Roman" w:hAnsi="Times New Roman" w:cs="Times New Roman"/>
        </w:rPr>
        <w:t>Isolation and Growth of Aerobic Phenol Degrading Bacteria</w:t>
      </w:r>
    </w:p>
    <w:p w14:paraId="14EB7FC2" w14:textId="44B0A263" w:rsidR="006F2F28" w:rsidRPr="00022232" w:rsidRDefault="006F2F28" w:rsidP="006F2F28">
      <w:pPr>
        <w:spacing w:line="480" w:lineRule="auto"/>
        <w:rPr>
          <w:rFonts w:ascii="Times New Roman" w:hAnsi="Times New Roman" w:cs="Times New Roman"/>
          <w:b/>
          <w:bCs/>
        </w:rPr>
      </w:pPr>
      <w:r w:rsidRPr="00022232">
        <w:rPr>
          <w:rFonts w:ascii="Times New Roman" w:hAnsi="Times New Roman" w:cs="Times New Roman"/>
          <w:b/>
          <w:bCs/>
        </w:rPr>
        <w:t xml:space="preserve">Aim: </w:t>
      </w:r>
      <w:r w:rsidRPr="00022232">
        <w:rPr>
          <w:rFonts w:ascii="Times New Roman" w:hAnsi="Times New Roman" w:cs="Times New Roman"/>
        </w:rPr>
        <w:t>To isolate naturally occurring soil bacterial strains capable of degrading phenol and evaluate their growth in the presence of different concentrations of phenol and other aromatic compounds.</w:t>
      </w:r>
    </w:p>
    <w:p w14:paraId="1324B5B4" w14:textId="0600FDCF" w:rsidR="006F2F28" w:rsidRPr="00022232" w:rsidRDefault="006F2F28" w:rsidP="006F2F28">
      <w:pPr>
        <w:spacing w:line="480" w:lineRule="auto"/>
        <w:rPr>
          <w:rFonts w:ascii="Times New Roman" w:hAnsi="Times New Roman" w:cs="Times New Roman"/>
          <w:b/>
          <w:bCs/>
        </w:rPr>
      </w:pPr>
      <w:r w:rsidRPr="00022232">
        <w:rPr>
          <w:rFonts w:ascii="Times New Roman" w:hAnsi="Times New Roman" w:cs="Times New Roman"/>
          <w:b/>
          <w:bCs/>
        </w:rPr>
        <w:t>Abstract:</w:t>
      </w:r>
    </w:p>
    <w:p w14:paraId="42D76AAF" w14:textId="34F3F7C5" w:rsidR="00022232" w:rsidRPr="00022232" w:rsidRDefault="006C1619" w:rsidP="00022232">
      <w:pPr>
        <w:spacing w:line="480" w:lineRule="auto"/>
        <w:rPr>
          <w:rFonts w:ascii="Times New Roman" w:hAnsi="Times New Roman" w:cs="Times New Roman"/>
        </w:rPr>
      </w:pPr>
      <w:r>
        <w:rPr>
          <w:rFonts w:ascii="Times New Roman" w:hAnsi="Times New Roman" w:cs="Times New Roman"/>
        </w:rPr>
        <w:t>T</w:t>
      </w:r>
      <w:r w:rsidR="00022232">
        <w:rPr>
          <w:rFonts w:ascii="Times New Roman" w:hAnsi="Times New Roman" w:cs="Times New Roman"/>
        </w:rPr>
        <w:t>his</w:t>
      </w:r>
      <w:r w:rsidR="00022232" w:rsidRPr="00022232">
        <w:rPr>
          <w:rFonts w:ascii="Times New Roman" w:hAnsi="Times New Roman" w:cs="Times New Roman"/>
        </w:rPr>
        <w:t xml:space="preserve"> experiment </w:t>
      </w:r>
      <w:r>
        <w:rPr>
          <w:rFonts w:ascii="Times New Roman" w:hAnsi="Times New Roman" w:cs="Times New Roman"/>
        </w:rPr>
        <w:t>was</w:t>
      </w:r>
      <w:r w:rsidR="00022232">
        <w:rPr>
          <w:rFonts w:ascii="Times New Roman" w:hAnsi="Times New Roman" w:cs="Times New Roman"/>
        </w:rPr>
        <w:t xml:space="preserve"> </w:t>
      </w:r>
      <w:r w:rsidR="00022232" w:rsidRPr="00022232">
        <w:rPr>
          <w:rFonts w:ascii="Times New Roman" w:hAnsi="Times New Roman" w:cs="Times New Roman"/>
        </w:rPr>
        <w:t xml:space="preserve">aimed </w:t>
      </w:r>
      <w:r w:rsidR="0086580E">
        <w:rPr>
          <w:rFonts w:ascii="Times New Roman" w:hAnsi="Times New Roman" w:cs="Times New Roman"/>
        </w:rPr>
        <w:t>at</w:t>
      </w:r>
      <w:r w:rsidR="00392A49">
        <w:rPr>
          <w:rFonts w:ascii="Times New Roman" w:hAnsi="Times New Roman" w:cs="Times New Roman"/>
        </w:rPr>
        <w:t xml:space="preserve"> </w:t>
      </w:r>
      <w:r w:rsidR="00022232" w:rsidRPr="00022232">
        <w:rPr>
          <w:rFonts w:ascii="Times New Roman" w:hAnsi="Times New Roman" w:cs="Times New Roman"/>
        </w:rPr>
        <w:t>isolat</w:t>
      </w:r>
      <w:r w:rsidR="0086580E">
        <w:rPr>
          <w:rFonts w:ascii="Times New Roman" w:hAnsi="Times New Roman" w:cs="Times New Roman"/>
        </w:rPr>
        <w:t>ing</w:t>
      </w:r>
      <w:r w:rsidR="00022232" w:rsidRPr="00022232">
        <w:rPr>
          <w:rFonts w:ascii="Times New Roman" w:hAnsi="Times New Roman" w:cs="Times New Roman"/>
        </w:rPr>
        <w:t xml:space="preserve"> and characteri</w:t>
      </w:r>
      <w:r w:rsidR="0086580E">
        <w:rPr>
          <w:rFonts w:ascii="Times New Roman" w:hAnsi="Times New Roman" w:cs="Times New Roman"/>
        </w:rPr>
        <w:t>ng</w:t>
      </w:r>
      <w:r w:rsidR="00022232" w:rsidRPr="00022232">
        <w:rPr>
          <w:rFonts w:ascii="Times New Roman" w:hAnsi="Times New Roman" w:cs="Times New Roman"/>
        </w:rPr>
        <w:t xml:space="preserve"> soil bacterial strains capable of phenol degradation from samples collected at the Riverton landfill and the UWI, Mona campus. The collected samples were cultured in mineral salt medium (MM) containing phenol as the sole carbon source. The number of isolates and their </w:t>
      </w:r>
      <w:r w:rsidR="00DF7BAD">
        <w:rPr>
          <w:rFonts w:ascii="Times New Roman" w:hAnsi="Times New Roman" w:cs="Times New Roman"/>
        </w:rPr>
        <w:t>colony’s morphological</w:t>
      </w:r>
      <w:r w:rsidR="00022232" w:rsidRPr="00022232">
        <w:rPr>
          <w:rFonts w:ascii="Times New Roman" w:hAnsi="Times New Roman" w:cs="Times New Roman"/>
        </w:rPr>
        <w:t xml:space="preserve"> characteristics were </w:t>
      </w:r>
      <w:r w:rsidR="00DF7BAD">
        <w:rPr>
          <w:rFonts w:ascii="Times New Roman" w:hAnsi="Times New Roman" w:cs="Times New Roman"/>
        </w:rPr>
        <w:t>tabulate</w:t>
      </w:r>
      <w:r w:rsidR="008D165C">
        <w:rPr>
          <w:rFonts w:ascii="Times New Roman" w:hAnsi="Times New Roman" w:cs="Times New Roman"/>
        </w:rPr>
        <w:t>d</w:t>
      </w:r>
      <w:r w:rsidR="00B03AAF">
        <w:rPr>
          <w:rFonts w:ascii="Times New Roman" w:hAnsi="Times New Roman" w:cs="Times New Roman"/>
        </w:rPr>
        <w:t>.</w:t>
      </w:r>
      <w:r w:rsidR="008D165C">
        <w:rPr>
          <w:rFonts w:ascii="Times New Roman" w:hAnsi="Times New Roman" w:cs="Times New Roman"/>
        </w:rPr>
        <w:t xml:space="preserve"> The </w:t>
      </w:r>
      <w:r w:rsidR="00022232" w:rsidRPr="00022232">
        <w:rPr>
          <w:rFonts w:ascii="Times New Roman" w:hAnsi="Times New Roman" w:cs="Times New Roman"/>
        </w:rPr>
        <w:t xml:space="preserve">isolates were further tested for growth on MM with varying phenol concentrations (100-1500 mg/L). Selected colonies </w:t>
      </w:r>
      <w:r w:rsidR="00B27F0A">
        <w:rPr>
          <w:rFonts w:ascii="Times New Roman" w:hAnsi="Times New Roman" w:cs="Times New Roman"/>
        </w:rPr>
        <w:t>were</w:t>
      </w:r>
      <w:r w:rsidR="00022232" w:rsidRPr="00022232">
        <w:rPr>
          <w:rFonts w:ascii="Times New Roman" w:hAnsi="Times New Roman" w:cs="Times New Roman"/>
        </w:rPr>
        <w:t xml:space="preserve"> Gram stain</w:t>
      </w:r>
      <w:r w:rsidR="00B27F0A">
        <w:rPr>
          <w:rFonts w:ascii="Times New Roman" w:hAnsi="Times New Roman" w:cs="Times New Roman"/>
        </w:rPr>
        <w:t>ed</w:t>
      </w:r>
      <w:r w:rsidR="00022232" w:rsidRPr="00022232">
        <w:rPr>
          <w:rFonts w:ascii="Times New Roman" w:hAnsi="Times New Roman" w:cs="Times New Roman"/>
        </w:rPr>
        <w:t xml:space="preserve"> and </w:t>
      </w:r>
      <w:r w:rsidR="00B27F0A">
        <w:rPr>
          <w:rFonts w:ascii="Times New Roman" w:hAnsi="Times New Roman" w:cs="Times New Roman"/>
        </w:rPr>
        <w:t xml:space="preserve">viewed </w:t>
      </w:r>
      <w:r w:rsidR="00600103" w:rsidRPr="00022232">
        <w:rPr>
          <w:rFonts w:ascii="Times New Roman" w:hAnsi="Times New Roman" w:cs="Times New Roman"/>
        </w:rPr>
        <w:t>microscopic</w:t>
      </w:r>
      <w:r w:rsidR="00600103">
        <w:rPr>
          <w:rFonts w:ascii="Times New Roman" w:hAnsi="Times New Roman" w:cs="Times New Roman"/>
        </w:rPr>
        <w:t>ally</w:t>
      </w:r>
      <w:r w:rsidR="00022232" w:rsidRPr="00022232">
        <w:rPr>
          <w:rFonts w:ascii="Times New Roman" w:hAnsi="Times New Roman" w:cs="Times New Roman"/>
        </w:rPr>
        <w:t xml:space="preserve"> to </w:t>
      </w:r>
      <w:r w:rsidR="00600103">
        <w:rPr>
          <w:rFonts w:ascii="Times New Roman" w:hAnsi="Times New Roman" w:cs="Times New Roman"/>
        </w:rPr>
        <w:t xml:space="preserve">further </w:t>
      </w:r>
      <w:r w:rsidR="00022232" w:rsidRPr="00022232">
        <w:rPr>
          <w:rFonts w:ascii="Times New Roman" w:hAnsi="Times New Roman" w:cs="Times New Roman"/>
        </w:rPr>
        <w:t>identify</w:t>
      </w:r>
      <w:r w:rsidR="00600103">
        <w:rPr>
          <w:rFonts w:ascii="Times New Roman" w:hAnsi="Times New Roman" w:cs="Times New Roman"/>
        </w:rPr>
        <w:t xml:space="preserve"> them</w:t>
      </w:r>
      <w:r w:rsidR="00022232" w:rsidRPr="00022232">
        <w:rPr>
          <w:rFonts w:ascii="Times New Roman" w:hAnsi="Times New Roman" w:cs="Times New Roman"/>
        </w:rPr>
        <w:t>.</w:t>
      </w:r>
    </w:p>
    <w:p w14:paraId="69A3EF74" w14:textId="36EFED85" w:rsidR="007819DD" w:rsidRDefault="00F7629B" w:rsidP="00022232">
      <w:pPr>
        <w:spacing w:line="480" w:lineRule="auto"/>
        <w:rPr>
          <w:rFonts w:ascii="Times New Roman" w:hAnsi="Times New Roman" w:cs="Times New Roman"/>
        </w:rPr>
      </w:pPr>
      <w:r>
        <w:rPr>
          <w:rFonts w:ascii="Times New Roman" w:hAnsi="Times New Roman" w:cs="Times New Roman"/>
        </w:rPr>
        <w:t>The r</w:t>
      </w:r>
      <w:r w:rsidR="00022232" w:rsidRPr="00022232">
        <w:rPr>
          <w:rFonts w:ascii="Times New Roman" w:hAnsi="Times New Roman" w:cs="Times New Roman"/>
        </w:rPr>
        <w:t xml:space="preserve">esults </w:t>
      </w:r>
      <w:r>
        <w:rPr>
          <w:rFonts w:ascii="Times New Roman" w:hAnsi="Times New Roman" w:cs="Times New Roman"/>
        </w:rPr>
        <w:t>indica</w:t>
      </w:r>
      <w:r w:rsidR="00022232" w:rsidRPr="00022232">
        <w:rPr>
          <w:rFonts w:ascii="Times New Roman" w:hAnsi="Times New Roman" w:cs="Times New Roman"/>
        </w:rPr>
        <w:t>ted varied bacterial growth across different phenol concentrations, with colony descriptions recorded for morphological differentiation. Growth at high phenol concentrations indicated potential candidates for bioremediation. The isolates that thrived in higher phenol levels suggested promising metabolic pathways for phenol degradation, with Gram-positive and Gram-negative morphologies observed.</w:t>
      </w:r>
      <w:r w:rsidR="007B65B2">
        <w:rPr>
          <w:rFonts w:ascii="Times New Roman" w:hAnsi="Times New Roman" w:cs="Times New Roman"/>
        </w:rPr>
        <w:t xml:space="preserve"> </w:t>
      </w:r>
      <w:r w:rsidR="00022232" w:rsidRPr="00022232">
        <w:rPr>
          <w:rFonts w:ascii="Times New Roman" w:hAnsi="Times New Roman" w:cs="Times New Roman"/>
        </w:rPr>
        <w:t xml:space="preserve">The ecological significance of phenol-degrading bacteria in mitigating pollution, with isolates like </w:t>
      </w:r>
      <w:r w:rsidR="00022232" w:rsidRPr="00FC4650">
        <w:rPr>
          <w:rFonts w:ascii="Times New Roman" w:hAnsi="Times New Roman" w:cs="Times New Roman"/>
          <w:i/>
          <w:iCs/>
        </w:rPr>
        <w:t>Pseudomonas putida</w:t>
      </w:r>
      <w:r w:rsidR="00022232" w:rsidRPr="00022232">
        <w:rPr>
          <w:rFonts w:ascii="Times New Roman" w:hAnsi="Times New Roman" w:cs="Times New Roman"/>
        </w:rPr>
        <w:t xml:space="preserve"> and </w:t>
      </w:r>
      <w:r w:rsidR="00022232" w:rsidRPr="00FC4650">
        <w:rPr>
          <w:rFonts w:ascii="Times New Roman" w:hAnsi="Times New Roman" w:cs="Times New Roman"/>
          <w:i/>
          <w:iCs/>
        </w:rPr>
        <w:t xml:space="preserve">Acinetobacter </w:t>
      </w:r>
      <w:proofErr w:type="spellStart"/>
      <w:r w:rsidR="00022232" w:rsidRPr="00FC4650">
        <w:rPr>
          <w:rFonts w:ascii="Times New Roman" w:hAnsi="Times New Roman" w:cs="Times New Roman"/>
          <w:i/>
          <w:iCs/>
        </w:rPr>
        <w:t>calcoaceticus</w:t>
      </w:r>
      <w:proofErr w:type="spellEnd"/>
      <w:r w:rsidR="00022232" w:rsidRPr="00022232">
        <w:rPr>
          <w:rFonts w:ascii="Times New Roman" w:hAnsi="Times New Roman" w:cs="Times New Roman"/>
        </w:rPr>
        <w:t xml:space="preserve"> suggested based on their known resilience in diverse, phenol-laden environments. These findings support the potential use of native microbial strains in bioremediation strategies for contaminated sites, contributing to more sustainable environmental management practices.</w:t>
      </w:r>
    </w:p>
    <w:p w14:paraId="67B2B37B" w14:textId="77777777" w:rsidR="00435DBC" w:rsidRPr="00022232" w:rsidRDefault="00435DBC" w:rsidP="00022232">
      <w:pPr>
        <w:spacing w:line="480" w:lineRule="auto"/>
        <w:rPr>
          <w:rFonts w:ascii="Times New Roman" w:hAnsi="Times New Roman" w:cs="Times New Roman"/>
        </w:rPr>
      </w:pPr>
    </w:p>
    <w:p w14:paraId="29EE5248" w14:textId="4C1BFD24" w:rsidR="006F2F28" w:rsidRDefault="006F2F28" w:rsidP="006F2F28">
      <w:pPr>
        <w:spacing w:line="480" w:lineRule="auto"/>
        <w:rPr>
          <w:rFonts w:ascii="Times New Roman" w:hAnsi="Times New Roman" w:cs="Times New Roman"/>
          <w:b/>
          <w:bCs/>
        </w:rPr>
      </w:pPr>
      <w:r w:rsidRPr="00022232">
        <w:rPr>
          <w:rFonts w:ascii="Times New Roman" w:hAnsi="Times New Roman" w:cs="Times New Roman"/>
          <w:b/>
          <w:bCs/>
        </w:rPr>
        <w:lastRenderedPageBreak/>
        <w:t>Introduction:</w:t>
      </w:r>
    </w:p>
    <w:p w14:paraId="3F003AE9" w14:textId="6F365E13" w:rsidR="00964342" w:rsidRPr="00964342" w:rsidRDefault="00964342" w:rsidP="00964342">
      <w:pPr>
        <w:spacing w:line="480" w:lineRule="auto"/>
        <w:rPr>
          <w:rFonts w:ascii="Times New Roman" w:hAnsi="Times New Roman" w:cs="Times New Roman"/>
        </w:rPr>
      </w:pPr>
      <w:r w:rsidRPr="00964342">
        <w:rPr>
          <w:rFonts w:ascii="Times New Roman" w:hAnsi="Times New Roman" w:cs="Times New Roman"/>
        </w:rPr>
        <w:t xml:space="preserve">Phenol and its derivatives are prevalent pollutants </w:t>
      </w:r>
      <w:r w:rsidR="004572A4">
        <w:rPr>
          <w:rFonts w:ascii="Times New Roman" w:hAnsi="Times New Roman" w:cs="Times New Roman"/>
        </w:rPr>
        <w:t xml:space="preserve">in the environment </w:t>
      </w:r>
      <w:r w:rsidRPr="00964342">
        <w:rPr>
          <w:rFonts w:ascii="Times New Roman" w:hAnsi="Times New Roman" w:cs="Times New Roman"/>
        </w:rPr>
        <w:t>due to their widespread use in industrial processes, including chemical manufacturing, plastics, and pharmaceuticals. Despite their utility, phenolic compounds are highly toxic to aquatic life and pose significant environmental hazards when improperly managed</w:t>
      </w:r>
      <w:r w:rsidR="004572A4">
        <w:rPr>
          <w:rFonts w:ascii="Times New Roman" w:hAnsi="Times New Roman" w:cs="Times New Roman"/>
        </w:rPr>
        <w:t xml:space="preserve">, they are </w:t>
      </w:r>
      <w:r w:rsidR="00FB7596">
        <w:rPr>
          <w:rFonts w:ascii="Times New Roman" w:hAnsi="Times New Roman" w:cs="Times New Roman"/>
        </w:rPr>
        <w:t>often even carcinogenic to humans</w:t>
      </w:r>
      <w:r w:rsidRPr="00964342">
        <w:rPr>
          <w:rFonts w:ascii="Times New Roman" w:hAnsi="Times New Roman" w:cs="Times New Roman"/>
        </w:rPr>
        <w:t>. The biodegradation of phenol by microorganisms offers a sustainable and effective means of pollution control, leveraging naturally occurring bacteria capable of metabolizing phenol as a carbon source.</w:t>
      </w:r>
      <w:r w:rsidR="00FB7596">
        <w:rPr>
          <w:rFonts w:ascii="Times New Roman" w:hAnsi="Times New Roman" w:cs="Times New Roman"/>
        </w:rPr>
        <w:t xml:space="preserve"> This not only eliminates secondary pollutants </w:t>
      </w:r>
      <w:proofErr w:type="gramStart"/>
      <w:r w:rsidR="00FB7596">
        <w:rPr>
          <w:rFonts w:ascii="Times New Roman" w:hAnsi="Times New Roman" w:cs="Times New Roman"/>
        </w:rPr>
        <w:t>generation</w:t>
      </w:r>
      <w:r w:rsidR="00837AB8">
        <w:rPr>
          <w:rFonts w:ascii="Times New Roman" w:hAnsi="Times New Roman" w:cs="Times New Roman"/>
        </w:rPr>
        <w:t>,</w:t>
      </w:r>
      <w:proofErr w:type="gramEnd"/>
      <w:r w:rsidR="00837AB8">
        <w:rPr>
          <w:rFonts w:ascii="Times New Roman" w:hAnsi="Times New Roman" w:cs="Times New Roman"/>
        </w:rPr>
        <w:t xml:space="preserve"> microbial bioremediation of phenol and phenolic compounds are often times cheaper.</w:t>
      </w:r>
      <w:r w:rsidRPr="00964342">
        <w:rPr>
          <w:rFonts w:ascii="Times New Roman" w:hAnsi="Times New Roman" w:cs="Times New Roman"/>
        </w:rPr>
        <w:t xml:space="preserve"> </w:t>
      </w:r>
    </w:p>
    <w:p w14:paraId="7CD5CA97" w14:textId="0BDF74F7" w:rsidR="00964342" w:rsidRPr="00964342" w:rsidRDefault="00964342" w:rsidP="00964342">
      <w:pPr>
        <w:spacing w:line="480" w:lineRule="auto"/>
        <w:rPr>
          <w:rFonts w:ascii="Times New Roman" w:hAnsi="Times New Roman" w:cs="Times New Roman"/>
        </w:rPr>
      </w:pPr>
      <w:r w:rsidRPr="00964342">
        <w:rPr>
          <w:rFonts w:ascii="Times New Roman" w:hAnsi="Times New Roman" w:cs="Times New Roman"/>
        </w:rPr>
        <w:t>Phenol-degrading bacteria have demonstrated significant potential for environmental cleanup due to their metabolic versatility and adaptive capabilities. This experiment was designed to isolate soil bacteria capable of degrading phenol from two distinct environments—the Riverton landfill and the UWI, Mona campus—to assess their growth and degradation efficiency in media containing phenol at various concentrations.</w:t>
      </w:r>
    </w:p>
    <w:p w14:paraId="4292AC87" w14:textId="4D7463EC" w:rsidR="00964342" w:rsidRDefault="00964342" w:rsidP="00964342">
      <w:pPr>
        <w:spacing w:line="480" w:lineRule="auto"/>
        <w:rPr>
          <w:rFonts w:ascii="Times New Roman" w:hAnsi="Times New Roman" w:cs="Times New Roman"/>
        </w:rPr>
      </w:pPr>
      <w:r w:rsidRPr="00964342">
        <w:rPr>
          <w:rFonts w:ascii="Times New Roman" w:hAnsi="Times New Roman" w:cs="Times New Roman"/>
        </w:rPr>
        <w:t>The</w:t>
      </w:r>
      <w:r w:rsidR="00770B3D">
        <w:rPr>
          <w:rFonts w:ascii="Times New Roman" w:hAnsi="Times New Roman" w:cs="Times New Roman"/>
        </w:rPr>
        <w:t>refore, this</w:t>
      </w:r>
      <w:r w:rsidRPr="00964342">
        <w:rPr>
          <w:rFonts w:ascii="Times New Roman" w:hAnsi="Times New Roman" w:cs="Times New Roman"/>
        </w:rPr>
        <w:t xml:space="preserve"> research</w:t>
      </w:r>
      <w:r w:rsidR="00770B3D">
        <w:rPr>
          <w:rFonts w:ascii="Times New Roman" w:hAnsi="Times New Roman" w:cs="Times New Roman"/>
        </w:rPr>
        <w:t xml:space="preserve"> is</w:t>
      </w:r>
      <w:r w:rsidRPr="00964342">
        <w:rPr>
          <w:rFonts w:ascii="Times New Roman" w:hAnsi="Times New Roman" w:cs="Times New Roman"/>
        </w:rPr>
        <w:t xml:space="preserve"> aimed </w:t>
      </w:r>
      <w:r w:rsidR="00770B3D">
        <w:rPr>
          <w:rFonts w:ascii="Times New Roman" w:hAnsi="Times New Roman" w:cs="Times New Roman"/>
        </w:rPr>
        <w:t>at</w:t>
      </w:r>
      <w:r w:rsidRPr="00964342">
        <w:rPr>
          <w:rFonts w:ascii="Times New Roman" w:hAnsi="Times New Roman" w:cs="Times New Roman"/>
        </w:rPr>
        <w:t xml:space="preserve"> characteri</w:t>
      </w:r>
      <w:r w:rsidR="00770B3D">
        <w:rPr>
          <w:rFonts w:ascii="Times New Roman" w:hAnsi="Times New Roman" w:cs="Times New Roman"/>
        </w:rPr>
        <w:t>zing</w:t>
      </w:r>
      <w:r w:rsidRPr="00964342">
        <w:rPr>
          <w:rFonts w:ascii="Times New Roman" w:hAnsi="Times New Roman" w:cs="Times New Roman"/>
        </w:rPr>
        <w:t xml:space="preserve"> the isolated strains through morphological, biochemical, and Gram staining analyses and </w:t>
      </w:r>
      <w:proofErr w:type="gramStart"/>
      <w:r w:rsidRPr="00964342">
        <w:rPr>
          <w:rFonts w:ascii="Times New Roman" w:hAnsi="Times New Roman" w:cs="Times New Roman"/>
        </w:rPr>
        <w:t>evaluate</w:t>
      </w:r>
      <w:proofErr w:type="gramEnd"/>
      <w:r w:rsidRPr="00964342">
        <w:rPr>
          <w:rFonts w:ascii="Times New Roman" w:hAnsi="Times New Roman" w:cs="Times New Roman"/>
        </w:rPr>
        <w:t xml:space="preserve"> their tolerance levels to phenol. Understanding the behavior and characteristics of these phenol-degrading microorganisms is essential for developing effective bioremediation techniques, which are safer and often more economical than conventional chemical methods</w:t>
      </w:r>
      <w:r w:rsidR="00C7433C">
        <w:rPr>
          <w:rFonts w:ascii="Times New Roman" w:hAnsi="Times New Roman" w:cs="Times New Roman"/>
        </w:rPr>
        <w:t xml:space="preserve"> that are prevalent in </w:t>
      </w:r>
      <w:proofErr w:type="spellStart"/>
      <w:proofErr w:type="gramStart"/>
      <w:r w:rsidR="00C7433C">
        <w:rPr>
          <w:rFonts w:ascii="Times New Roman" w:hAnsi="Times New Roman" w:cs="Times New Roman"/>
        </w:rPr>
        <w:t>todays</w:t>
      </w:r>
      <w:proofErr w:type="spellEnd"/>
      <w:proofErr w:type="gramEnd"/>
      <w:r w:rsidR="00C7433C">
        <w:rPr>
          <w:rFonts w:ascii="Times New Roman" w:hAnsi="Times New Roman" w:cs="Times New Roman"/>
        </w:rPr>
        <w:t xml:space="preserve"> industry</w:t>
      </w:r>
      <w:r w:rsidRPr="00964342">
        <w:rPr>
          <w:rFonts w:ascii="Times New Roman" w:hAnsi="Times New Roman" w:cs="Times New Roman"/>
        </w:rPr>
        <w:t>.</w:t>
      </w:r>
    </w:p>
    <w:p w14:paraId="39FC0ADF" w14:textId="77777777" w:rsidR="00770B3D" w:rsidRDefault="00770B3D" w:rsidP="00964342">
      <w:pPr>
        <w:spacing w:line="480" w:lineRule="auto"/>
        <w:rPr>
          <w:rFonts w:ascii="Times New Roman" w:hAnsi="Times New Roman" w:cs="Times New Roman"/>
        </w:rPr>
      </w:pPr>
    </w:p>
    <w:p w14:paraId="5E88E3C1" w14:textId="77777777" w:rsidR="00770B3D" w:rsidRPr="00964342" w:rsidRDefault="00770B3D" w:rsidP="00964342">
      <w:pPr>
        <w:spacing w:line="480" w:lineRule="auto"/>
        <w:rPr>
          <w:rFonts w:ascii="Times New Roman" w:hAnsi="Times New Roman" w:cs="Times New Roman"/>
        </w:rPr>
      </w:pPr>
    </w:p>
    <w:p w14:paraId="435768F4" w14:textId="763917FF" w:rsidR="00964342" w:rsidRPr="00022232" w:rsidRDefault="006F2F28" w:rsidP="006F2F28">
      <w:pPr>
        <w:spacing w:line="480" w:lineRule="auto"/>
        <w:rPr>
          <w:rFonts w:ascii="Times New Roman" w:hAnsi="Times New Roman" w:cs="Times New Roman"/>
        </w:rPr>
      </w:pPr>
      <w:r w:rsidRPr="002C50A7">
        <w:rPr>
          <w:rFonts w:ascii="Times New Roman" w:hAnsi="Times New Roman" w:cs="Times New Roman"/>
          <w:b/>
          <w:bCs/>
        </w:rPr>
        <w:lastRenderedPageBreak/>
        <w:t>Method:</w:t>
      </w:r>
      <w:r w:rsidR="00332210" w:rsidRPr="00022232">
        <w:rPr>
          <w:rFonts w:ascii="Times New Roman" w:hAnsi="Times New Roman" w:cs="Times New Roman"/>
        </w:rPr>
        <w:t xml:space="preserve"> As adapted from </w:t>
      </w:r>
      <w:r w:rsidR="009B0206" w:rsidRPr="00022232">
        <w:rPr>
          <w:rFonts w:ascii="Times New Roman" w:hAnsi="Times New Roman" w:cs="Times New Roman"/>
        </w:rPr>
        <w:t xml:space="preserve">MICR 3213 </w:t>
      </w:r>
      <w:r w:rsidR="00830933" w:rsidRPr="00022232">
        <w:rPr>
          <w:rFonts w:ascii="Times New Roman" w:hAnsi="Times New Roman" w:cs="Times New Roman"/>
        </w:rPr>
        <w:t>[BC31M] Applied and Environmental Microbiology</w:t>
      </w:r>
      <w:r w:rsidR="009B0206" w:rsidRPr="00022232">
        <w:rPr>
          <w:rFonts w:ascii="Times New Roman" w:hAnsi="Times New Roman" w:cs="Times New Roman"/>
        </w:rPr>
        <w:t xml:space="preserve"> Laboratory Manual</w:t>
      </w:r>
      <w:r w:rsidR="00830933" w:rsidRPr="00022232">
        <w:rPr>
          <w:rFonts w:ascii="Times New Roman" w:hAnsi="Times New Roman" w:cs="Times New Roman"/>
        </w:rPr>
        <w:t>.</w:t>
      </w:r>
    </w:p>
    <w:p w14:paraId="6AB45A7C" w14:textId="561C9B32" w:rsidR="006F2F28" w:rsidRPr="00022232" w:rsidRDefault="006F2F28" w:rsidP="006F2F28">
      <w:pPr>
        <w:spacing w:line="480" w:lineRule="auto"/>
        <w:rPr>
          <w:rFonts w:ascii="Times New Roman" w:hAnsi="Times New Roman" w:cs="Times New Roman"/>
          <w:b/>
          <w:bCs/>
        </w:rPr>
      </w:pPr>
      <w:r w:rsidRPr="00022232">
        <w:rPr>
          <w:rFonts w:ascii="Times New Roman" w:hAnsi="Times New Roman" w:cs="Times New Roman"/>
          <w:b/>
          <w:bCs/>
        </w:rPr>
        <w:t>Results:</w:t>
      </w:r>
    </w:p>
    <w:p w14:paraId="5D5A1CC5" w14:textId="3EAD0866" w:rsidR="005F326C" w:rsidRPr="00022232" w:rsidRDefault="005F326C" w:rsidP="005F326C">
      <w:pPr>
        <w:spacing w:line="480" w:lineRule="auto"/>
        <w:jc w:val="center"/>
        <w:rPr>
          <w:rFonts w:ascii="Times New Roman" w:hAnsi="Times New Roman" w:cs="Times New Roman"/>
          <w:b/>
          <w:bCs/>
          <w:u w:val="single"/>
        </w:rPr>
      </w:pPr>
      <w:r w:rsidRPr="00022232">
        <w:rPr>
          <w:rFonts w:ascii="Times New Roman" w:hAnsi="Times New Roman" w:cs="Times New Roman"/>
          <w:b/>
          <w:bCs/>
          <w:u w:val="single"/>
        </w:rPr>
        <w:t>TABLE SHOWING THE NUMBER OF ISOLATES TAKEN FROM MM MEDIUM PLATED SUPPLEMENTED WITH PHENOL AND THE COLONY MORPHOLOGY</w:t>
      </w:r>
    </w:p>
    <w:tbl>
      <w:tblPr>
        <w:tblW w:w="9026" w:type="dxa"/>
        <w:tblCellMar>
          <w:top w:w="15" w:type="dxa"/>
          <w:left w:w="15" w:type="dxa"/>
          <w:bottom w:w="15" w:type="dxa"/>
          <w:right w:w="15" w:type="dxa"/>
        </w:tblCellMar>
        <w:tblLook w:val="04A0" w:firstRow="1" w:lastRow="0" w:firstColumn="1" w:lastColumn="0" w:noHBand="0" w:noVBand="1"/>
      </w:tblPr>
      <w:tblGrid>
        <w:gridCol w:w="1175"/>
        <w:gridCol w:w="2340"/>
        <w:gridCol w:w="5511"/>
      </w:tblGrid>
      <w:tr w:rsidR="00E04D1B" w:rsidRPr="00022232" w14:paraId="1815FC51" w14:textId="77777777" w:rsidTr="00E04D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32700" w14:textId="77777777" w:rsidR="00E04D1B" w:rsidRPr="00022232" w:rsidRDefault="00E04D1B" w:rsidP="00E04D1B">
            <w:pPr>
              <w:spacing w:line="480" w:lineRule="auto"/>
              <w:rPr>
                <w:rFonts w:ascii="Times New Roman" w:hAnsi="Times New Roman" w:cs="Times New Roman"/>
              </w:rPr>
            </w:pPr>
            <w:r w:rsidRPr="00022232">
              <w:rPr>
                <w:rFonts w:ascii="Times New Roman" w:hAnsi="Times New Roman" w:cs="Times New Roman"/>
              </w:rPr>
              <w:t>Phenol Group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BF089" w14:textId="77777777" w:rsidR="00E04D1B" w:rsidRPr="00022232" w:rsidRDefault="00E04D1B" w:rsidP="00E04D1B">
            <w:pPr>
              <w:spacing w:line="480" w:lineRule="auto"/>
              <w:rPr>
                <w:rFonts w:ascii="Times New Roman" w:hAnsi="Times New Roman" w:cs="Times New Roman"/>
              </w:rPr>
            </w:pPr>
            <w:r w:rsidRPr="00022232">
              <w:rPr>
                <w:rFonts w:ascii="Times New Roman" w:hAnsi="Times New Roman" w:cs="Times New Roman"/>
              </w:rPr>
              <w:t># of isolates and the plate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780D4" w14:textId="77777777" w:rsidR="00E04D1B" w:rsidRPr="00022232" w:rsidRDefault="00E04D1B" w:rsidP="00E04D1B">
            <w:pPr>
              <w:spacing w:line="480" w:lineRule="auto"/>
              <w:rPr>
                <w:rFonts w:ascii="Times New Roman" w:hAnsi="Times New Roman" w:cs="Times New Roman"/>
              </w:rPr>
            </w:pPr>
            <w:r w:rsidRPr="00022232">
              <w:rPr>
                <w:rFonts w:ascii="Times New Roman" w:hAnsi="Times New Roman" w:cs="Times New Roman"/>
              </w:rPr>
              <w:t xml:space="preserve"> Colony description</w:t>
            </w:r>
          </w:p>
        </w:tc>
      </w:tr>
      <w:tr w:rsidR="00E04D1B" w:rsidRPr="00022232" w14:paraId="14DDFE87" w14:textId="77777777" w:rsidTr="00E04D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D64DA" w14:textId="77777777" w:rsidR="00E04D1B" w:rsidRPr="00022232" w:rsidRDefault="00E04D1B" w:rsidP="00E04D1B">
            <w:pPr>
              <w:spacing w:line="480" w:lineRule="auto"/>
              <w:rPr>
                <w:rFonts w:ascii="Times New Roman" w:hAnsi="Times New Roman" w:cs="Times New Roman"/>
              </w:rPr>
            </w:pPr>
            <w:r w:rsidRPr="00022232">
              <w:rPr>
                <w:rFonts w:ascii="Times New Roman" w:hAnsi="Times New Roman" w:cs="Times New Roma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2C63A" w14:textId="77777777" w:rsidR="00E04D1B" w:rsidRPr="00022232" w:rsidRDefault="00E04D1B" w:rsidP="00E04D1B">
            <w:pPr>
              <w:spacing w:line="480" w:lineRule="auto"/>
              <w:rPr>
                <w:rFonts w:ascii="Times New Roman" w:hAnsi="Times New Roman" w:cs="Times New Roman"/>
              </w:rPr>
            </w:pPr>
            <w:r w:rsidRPr="00022232">
              <w:rPr>
                <w:rFonts w:ascii="Times New Roman" w:hAnsi="Times New Roman" w:cs="Times New Roman"/>
              </w:rPr>
              <w:t>2 (pink and white) CB &amp; SA</w:t>
            </w:r>
          </w:p>
          <w:p w14:paraId="58CB8067" w14:textId="77777777" w:rsidR="00E04D1B" w:rsidRPr="00022232" w:rsidRDefault="00E04D1B" w:rsidP="00E04D1B">
            <w:pPr>
              <w:spacing w:line="480" w:lineRule="auto"/>
              <w:rPr>
                <w:rFonts w:ascii="Times New Roman" w:hAnsi="Times New Roman" w:cs="Times New Roman"/>
              </w:rPr>
            </w:pPr>
          </w:p>
          <w:p w14:paraId="1209C763" w14:textId="77777777" w:rsidR="00E04D1B" w:rsidRPr="00022232" w:rsidRDefault="00E04D1B" w:rsidP="00E04D1B">
            <w:pPr>
              <w:spacing w:line="480" w:lineRule="auto"/>
              <w:rPr>
                <w:rFonts w:ascii="Times New Roman" w:hAnsi="Times New Roman" w:cs="Times New Roman"/>
              </w:rPr>
            </w:pPr>
            <w:r w:rsidRPr="00022232">
              <w:rPr>
                <w:rFonts w:ascii="Times New Roman" w:hAnsi="Times New Roman" w:cs="Times New Roman"/>
              </w:rPr>
              <w:t>Streak 2(Monday)</w:t>
            </w:r>
          </w:p>
          <w:p w14:paraId="1C32DDE2" w14:textId="77777777" w:rsidR="00E04D1B" w:rsidRPr="00022232" w:rsidRDefault="00E04D1B" w:rsidP="00E04D1B">
            <w:pPr>
              <w:spacing w:line="480" w:lineRule="auto"/>
              <w:rPr>
                <w:rFonts w:ascii="Times New Roman" w:hAnsi="Times New Roman" w:cs="Times New Roman"/>
              </w:rPr>
            </w:pPr>
            <w:r w:rsidRPr="00022232">
              <w:rPr>
                <w:rFonts w:ascii="Times New Roman" w:hAnsi="Times New Roman" w:cs="Times New Roman"/>
              </w:rPr>
              <w:t>White colonies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6F46D" w14:textId="182A140D" w:rsidR="00E04D1B" w:rsidRPr="00022232" w:rsidRDefault="00E04D1B" w:rsidP="00E04D1B">
            <w:pPr>
              <w:spacing w:line="480" w:lineRule="auto"/>
              <w:rPr>
                <w:rFonts w:ascii="Times New Roman" w:hAnsi="Times New Roman" w:cs="Times New Roman"/>
              </w:rPr>
            </w:pPr>
            <w:r w:rsidRPr="00022232">
              <w:rPr>
                <w:rFonts w:ascii="Times New Roman" w:hAnsi="Times New Roman" w:cs="Times New Roman"/>
              </w:rPr>
              <w:t>1- Pink, Circular, Glossy, Smooth edge, drop like elevation </w:t>
            </w:r>
          </w:p>
          <w:p w14:paraId="7C8BE4D1" w14:textId="15704ED1" w:rsidR="00E04D1B" w:rsidRPr="00022232" w:rsidRDefault="00E04D1B" w:rsidP="00E04D1B">
            <w:pPr>
              <w:spacing w:line="480" w:lineRule="auto"/>
              <w:rPr>
                <w:rFonts w:ascii="Times New Roman" w:hAnsi="Times New Roman" w:cs="Times New Roman"/>
              </w:rPr>
            </w:pPr>
            <w:r w:rsidRPr="00022232">
              <w:rPr>
                <w:rFonts w:ascii="Times New Roman" w:hAnsi="Times New Roman" w:cs="Times New Roman"/>
              </w:rPr>
              <w:t>2-offwhite, circular, small, drop like elevation </w:t>
            </w:r>
          </w:p>
          <w:p w14:paraId="1DD6235C" w14:textId="77777777" w:rsidR="00E04D1B" w:rsidRPr="00022232" w:rsidRDefault="00E04D1B" w:rsidP="00E04D1B">
            <w:pPr>
              <w:spacing w:line="480" w:lineRule="auto"/>
              <w:rPr>
                <w:rFonts w:ascii="Times New Roman" w:hAnsi="Times New Roman" w:cs="Times New Roman"/>
              </w:rPr>
            </w:pPr>
          </w:p>
          <w:p w14:paraId="3B173698" w14:textId="77777777" w:rsidR="00E04D1B" w:rsidRPr="00022232" w:rsidRDefault="00E04D1B" w:rsidP="00E04D1B">
            <w:pPr>
              <w:spacing w:line="480" w:lineRule="auto"/>
              <w:rPr>
                <w:rFonts w:ascii="Times New Roman" w:hAnsi="Times New Roman" w:cs="Times New Roman"/>
              </w:rPr>
            </w:pPr>
            <w:r w:rsidRPr="00022232">
              <w:rPr>
                <w:rFonts w:ascii="Times New Roman" w:hAnsi="Times New Roman" w:cs="Times New Roman"/>
              </w:rPr>
              <w:t>Streak 2 Monday </w:t>
            </w:r>
          </w:p>
          <w:p w14:paraId="04964B93" w14:textId="7721E77A" w:rsidR="00E04D1B" w:rsidRPr="00022232" w:rsidRDefault="00E04D1B" w:rsidP="00E04D1B">
            <w:pPr>
              <w:spacing w:line="480" w:lineRule="auto"/>
              <w:rPr>
                <w:rFonts w:ascii="Times New Roman" w:hAnsi="Times New Roman" w:cs="Times New Roman"/>
              </w:rPr>
            </w:pPr>
            <w:r w:rsidRPr="00022232">
              <w:rPr>
                <w:rFonts w:ascii="Times New Roman" w:hAnsi="Times New Roman" w:cs="Times New Roman"/>
              </w:rPr>
              <w:t>Smooth, small round White colonies </w:t>
            </w:r>
          </w:p>
        </w:tc>
      </w:tr>
      <w:tr w:rsidR="00E04D1B" w:rsidRPr="00022232" w14:paraId="330FBA95" w14:textId="77777777" w:rsidTr="00E04D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A3665" w14:textId="77777777" w:rsidR="00E04D1B" w:rsidRPr="00022232" w:rsidRDefault="00E04D1B" w:rsidP="00E04D1B">
            <w:pPr>
              <w:spacing w:line="480" w:lineRule="auto"/>
              <w:rPr>
                <w:rFonts w:ascii="Times New Roman" w:hAnsi="Times New Roman" w:cs="Times New Roman"/>
              </w:rPr>
            </w:pPr>
            <w:r w:rsidRPr="00022232">
              <w:rPr>
                <w:rFonts w:ascii="Times New Roman" w:hAnsi="Times New Roman" w:cs="Times New Roma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580C2" w14:textId="77777777" w:rsidR="00E04D1B" w:rsidRPr="00022232" w:rsidRDefault="00E04D1B" w:rsidP="00E04D1B">
            <w:pPr>
              <w:spacing w:line="480" w:lineRule="auto"/>
              <w:rPr>
                <w:rFonts w:ascii="Times New Roman" w:hAnsi="Times New Roman" w:cs="Times New Roman"/>
              </w:rPr>
            </w:pPr>
            <w:r w:rsidRPr="00022232">
              <w:rPr>
                <w:rFonts w:ascii="Times New Roman" w:hAnsi="Times New Roman" w:cs="Times New Roman"/>
              </w:rPr>
              <w:t>2 (orange&amp; white) MWSS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95190" w14:textId="77777777" w:rsidR="00E04D1B" w:rsidRPr="00022232" w:rsidRDefault="00E04D1B" w:rsidP="00E04D1B">
            <w:pPr>
              <w:spacing w:line="480" w:lineRule="auto"/>
              <w:rPr>
                <w:rFonts w:ascii="Times New Roman" w:hAnsi="Times New Roman" w:cs="Times New Roman"/>
              </w:rPr>
            </w:pPr>
            <w:r w:rsidRPr="00022232">
              <w:rPr>
                <w:rFonts w:ascii="Times New Roman" w:hAnsi="Times New Roman" w:cs="Times New Roman"/>
              </w:rPr>
              <w:t>1- Small, round, orange colonies with smooth margins</w:t>
            </w:r>
          </w:p>
          <w:p w14:paraId="58AAFF44" w14:textId="77777777" w:rsidR="00E04D1B" w:rsidRPr="00022232" w:rsidRDefault="00E04D1B" w:rsidP="00E04D1B">
            <w:pPr>
              <w:spacing w:line="480" w:lineRule="auto"/>
              <w:rPr>
                <w:rFonts w:ascii="Times New Roman" w:hAnsi="Times New Roman" w:cs="Times New Roman"/>
              </w:rPr>
            </w:pPr>
            <w:r w:rsidRPr="00022232">
              <w:rPr>
                <w:rFonts w:ascii="Times New Roman" w:hAnsi="Times New Roman" w:cs="Times New Roman"/>
              </w:rPr>
              <w:t>2- Off-white colonies with wavy margins and convex elevation</w:t>
            </w:r>
          </w:p>
        </w:tc>
      </w:tr>
      <w:tr w:rsidR="00E04D1B" w:rsidRPr="00022232" w14:paraId="1F292C42" w14:textId="77777777" w:rsidTr="00E04D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5A8A9" w14:textId="77777777" w:rsidR="00E04D1B" w:rsidRPr="00022232" w:rsidRDefault="00E04D1B" w:rsidP="00E04D1B">
            <w:pPr>
              <w:spacing w:line="480" w:lineRule="auto"/>
              <w:rPr>
                <w:rFonts w:ascii="Times New Roman" w:hAnsi="Times New Roman" w:cs="Times New Roman"/>
              </w:rPr>
            </w:pPr>
            <w:r w:rsidRPr="00022232">
              <w:rPr>
                <w:rFonts w:ascii="Times New Roman" w:hAnsi="Times New Roman" w:cs="Times New Roma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466FD" w14:textId="77777777" w:rsidR="00E04D1B" w:rsidRPr="00022232" w:rsidRDefault="00E04D1B" w:rsidP="00E04D1B">
            <w:pPr>
              <w:spacing w:line="480" w:lineRule="auto"/>
              <w:rPr>
                <w:rFonts w:ascii="Times New Roman" w:hAnsi="Times New Roman" w:cs="Times New Roman"/>
              </w:rPr>
            </w:pPr>
            <w:r w:rsidRPr="00022232">
              <w:rPr>
                <w:rFonts w:ascii="Times New Roman" w:hAnsi="Times New Roman" w:cs="Times New Roman"/>
              </w:rPr>
              <w:t>1(pink) CC &amp; JM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FBAAB" w14:textId="77777777" w:rsidR="00E04D1B" w:rsidRPr="00022232" w:rsidRDefault="00E04D1B" w:rsidP="00E04D1B">
            <w:pPr>
              <w:spacing w:line="480" w:lineRule="auto"/>
              <w:rPr>
                <w:rFonts w:ascii="Times New Roman" w:hAnsi="Times New Roman" w:cs="Times New Roman"/>
              </w:rPr>
            </w:pPr>
            <w:r w:rsidRPr="00022232">
              <w:rPr>
                <w:rFonts w:ascii="Times New Roman" w:hAnsi="Times New Roman" w:cs="Times New Roman"/>
              </w:rPr>
              <w:t>1 - small, pink, smooth, circular, flat colonies </w:t>
            </w:r>
          </w:p>
        </w:tc>
      </w:tr>
      <w:tr w:rsidR="00E04D1B" w:rsidRPr="00022232" w14:paraId="4731A4A5" w14:textId="77777777" w:rsidTr="00E04D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3964E" w14:textId="77777777" w:rsidR="00E04D1B" w:rsidRPr="00022232" w:rsidRDefault="00E04D1B" w:rsidP="00E04D1B">
            <w:pPr>
              <w:spacing w:line="480" w:lineRule="auto"/>
              <w:rPr>
                <w:rFonts w:ascii="Times New Roman" w:hAnsi="Times New Roman" w:cs="Times New Roman"/>
              </w:rPr>
            </w:pPr>
            <w:r w:rsidRPr="00022232">
              <w:rPr>
                <w:rFonts w:ascii="Times New Roman" w:hAnsi="Times New Roman" w:cs="Times New Roman"/>
              </w:rPr>
              <w:lastRenderedPageBreak/>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9D5E5" w14:textId="77777777" w:rsidR="00E04D1B" w:rsidRPr="00022232" w:rsidRDefault="00E04D1B" w:rsidP="00E04D1B">
            <w:pPr>
              <w:spacing w:line="480" w:lineRule="auto"/>
              <w:rPr>
                <w:rFonts w:ascii="Times New Roman" w:hAnsi="Times New Roman" w:cs="Times New Roman"/>
              </w:rPr>
            </w:pPr>
            <w:r w:rsidRPr="00022232">
              <w:rPr>
                <w:rFonts w:ascii="Times New Roman" w:hAnsi="Times New Roman" w:cs="Times New Roman"/>
              </w:rPr>
              <w:t>1 (off-white) SAMR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FAECB" w14:textId="77777777" w:rsidR="00E04D1B" w:rsidRPr="00022232" w:rsidRDefault="00E04D1B" w:rsidP="00E04D1B">
            <w:pPr>
              <w:spacing w:line="480" w:lineRule="auto"/>
              <w:rPr>
                <w:rFonts w:ascii="Times New Roman" w:hAnsi="Times New Roman" w:cs="Times New Roman"/>
              </w:rPr>
            </w:pPr>
            <w:r w:rsidRPr="00022232">
              <w:rPr>
                <w:rFonts w:ascii="Times New Roman" w:hAnsi="Times New Roman" w:cs="Times New Roman"/>
              </w:rPr>
              <w:t xml:space="preserve">Small round colonies off </w:t>
            </w:r>
            <w:proofErr w:type="gramStart"/>
            <w:r w:rsidRPr="00022232">
              <w:rPr>
                <w:rFonts w:ascii="Times New Roman" w:hAnsi="Times New Roman" w:cs="Times New Roman"/>
              </w:rPr>
              <w:t>white in colour</w:t>
            </w:r>
            <w:proofErr w:type="gramEnd"/>
            <w:r w:rsidRPr="00022232">
              <w:rPr>
                <w:rFonts w:ascii="Times New Roman" w:hAnsi="Times New Roman" w:cs="Times New Roman"/>
              </w:rPr>
              <w:t xml:space="preserve"> with smooth surfaces and margins and drop like elevations</w:t>
            </w:r>
          </w:p>
        </w:tc>
      </w:tr>
      <w:tr w:rsidR="00E04D1B" w:rsidRPr="00022232" w14:paraId="29CCE4A6" w14:textId="77777777" w:rsidTr="00E04D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6345E" w14:textId="77777777" w:rsidR="00E04D1B" w:rsidRPr="00022232" w:rsidRDefault="00E04D1B" w:rsidP="00E04D1B">
            <w:pPr>
              <w:spacing w:line="480" w:lineRule="auto"/>
              <w:rPr>
                <w:rFonts w:ascii="Times New Roman" w:hAnsi="Times New Roman" w:cs="Times New Roman"/>
              </w:rPr>
            </w:pPr>
            <w:r w:rsidRPr="00022232">
              <w:rPr>
                <w:rFonts w:ascii="Times New Roman" w:hAnsi="Times New Roman" w:cs="Times New Roma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3DF99" w14:textId="77777777" w:rsidR="00E04D1B" w:rsidRPr="00022232" w:rsidRDefault="00E04D1B" w:rsidP="00E04D1B">
            <w:pPr>
              <w:spacing w:line="480" w:lineRule="auto"/>
              <w:rPr>
                <w:rFonts w:ascii="Times New Roman" w:hAnsi="Times New Roman" w:cs="Times New Roman"/>
              </w:rPr>
            </w:pPr>
            <w:r w:rsidRPr="00022232">
              <w:rPr>
                <w:rFonts w:ascii="Times New Roman" w:hAnsi="Times New Roman" w:cs="Times New Roman"/>
              </w:rPr>
              <w:t>2 (</w:t>
            </w:r>
            <w:proofErr w:type="spellStart"/>
            <w:r w:rsidRPr="00022232">
              <w:rPr>
                <w:rFonts w:ascii="Times New Roman" w:hAnsi="Times New Roman" w:cs="Times New Roman"/>
              </w:rPr>
              <w:t>pink&amp;white</w:t>
            </w:r>
            <w:proofErr w:type="spellEnd"/>
            <w:r w:rsidRPr="00022232">
              <w:rPr>
                <w:rFonts w:ascii="Times New Roman" w:hAnsi="Times New Roman" w:cs="Times New Roman"/>
              </w:rPr>
              <w:t>) KC AJ</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5EE89" w14:textId="77777777" w:rsidR="00E04D1B" w:rsidRPr="00022232" w:rsidRDefault="00E04D1B" w:rsidP="00E04D1B">
            <w:pPr>
              <w:spacing w:line="480" w:lineRule="auto"/>
              <w:rPr>
                <w:rFonts w:ascii="Times New Roman" w:hAnsi="Times New Roman" w:cs="Times New Roman"/>
              </w:rPr>
            </w:pPr>
          </w:p>
        </w:tc>
      </w:tr>
      <w:tr w:rsidR="00E04D1B" w:rsidRPr="00022232" w14:paraId="0E227B44" w14:textId="77777777" w:rsidTr="00E04D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C76D8" w14:textId="77777777" w:rsidR="00E04D1B" w:rsidRPr="00022232" w:rsidRDefault="00E04D1B" w:rsidP="00E04D1B">
            <w:pPr>
              <w:spacing w:line="480" w:lineRule="auto"/>
              <w:rPr>
                <w:rFonts w:ascii="Times New Roman" w:hAnsi="Times New Roman" w:cs="Times New Roman"/>
              </w:rPr>
            </w:pPr>
            <w:r w:rsidRPr="00022232">
              <w:rPr>
                <w:rFonts w:ascii="Times New Roman" w:hAnsi="Times New Roman" w:cs="Times New Roman"/>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7FB55" w14:textId="77777777" w:rsidR="00E04D1B" w:rsidRPr="00022232" w:rsidRDefault="00E04D1B" w:rsidP="00E04D1B">
            <w:pPr>
              <w:spacing w:line="480" w:lineRule="auto"/>
              <w:rPr>
                <w:rFonts w:ascii="Times New Roman" w:hAnsi="Times New Roman" w:cs="Times New Roman"/>
              </w:rPr>
            </w:pPr>
            <w:r w:rsidRPr="00022232">
              <w:rPr>
                <w:rFonts w:ascii="Times New Roman" w:hAnsi="Times New Roman" w:cs="Times New Roman"/>
              </w:rPr>
              <w:t xml:space="preserve"> 1 white colony + 1 pink MOCH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1D4ED" w14:textId="77777777" w:rsidR="00E04D1B" w:rsidRPr="00022232" w:rsidRDefault="00E04D1B" w:rsidP="00E04D1B">
            <w:pPr>
              <w:spacing w:line="480" w:lineRule="auto"/>
              <w:rPr>
                <w:rFonts w:ascii="Times New Roman" w:hAnsi="Times New Roman" w:cs="Times New Roman"/>
              </w:rPr>
            </w:pPr>
          </w:p>
        </w:tc>
      </w:tr>
      <w:tr w:rsidR="00E04D1B" w:rsidRPr="00022232" w14:paraId="79767E8E" w14:textId="77777777" w:rsidTr="00E04D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F9A39" w14:textId="77777777" w:rsidR="00E04D1B" w:rsidRPr="00022232" w:rsidRDefault="00E04D1B" w:rsidP="00E04D1B">
            <w:pPr>
              <w:spacing w:line="480" w:lineRule="auto"/>
              <w:rPr>
                <w:rFonts w:ascii="Times New Roman" w:hAnsi="Times New Roman" w:cs="Times New Roman"/>
              </w:rPr>
            </w:pPr>
            <w:r w:rsidRPr="00022232">
              <w:rPr>
                <w:rFonts w:ascii="Times New Roman" w:hAnsi="Times New Roman" w:cs="Times New Roman"/>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C513A" w14:textId="77777777" w:rsidR="00E04D1B" w:rsidRPr="00022232" w:rsidRDefault="00E04D1B" w:rsidP="00E04D1B">
            <w:pPr>
              <w:spacing w:line="480" w:lineRule="auto"/>
              <w:rPr>
                <w:rFonts w:ascii="Times New Roman" w:hAnsi="Times New Roman" w:cs="Times New Roman"/>
              </w:rPr>
            </w:pPr>
            <w:r w:rsidRPr="00022232">
              <w:rPr>
                <w:rFonts w:ascii="Times New Roman" w:hAnsi="Times New Roman" w:cs="Times New Roman"/>
              </w:rPr>
              <w:t>1 off white colony KEV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4F3B7" w14:textId="77777777" w:rsidR="00E04D1B" w:rsidRPr="00022232" w:rsidRDefault="00E04D1B" w:rsidP="00E04D1B">
            <w:pPr>
              <w:spacing w:line="480" w:lineRule="auto"/>
              <w:rPr>
                <w:rFonts w:ascii="Times New Roman" w:hAnsi="Times New Roman" w:cs="Times New Roman"/>
              </w:rPr>
            </w:pPr>
            <w:r w:rsidRPr="00022232">
              <w:rPr>
                <w:rFonts w:ascii="Times New Roman" w:hAnsi="Times New Roman" w:cs="Times New Roman"/>
              </w:rPr>
              <w:t xml:space="preserve">Small round </w:t>
            </w:r>
            <w:proofErr w:type="gramStart"/>
            <w:r w:rsidRPr="00022232">
              <w:rPr>
                <w:rFonts w:ascii="Times New Roman" w:hAnsi="Times New Roman" w:cs="Times New Roman"/>
              </w:rPr>
              <w:t>off-white</w:t>
            </w:r>
            <w:proofErr w:type="gramEnd"/>
            <w:r w:rsidRPr="00022232">
              <w:rPr>
                <w:rFonts w:ascii="Times New Roman" w:hAnsi="Times New Roman" w:cs="Times New Roman"/>
              </w:rPr>
              <w:t xml:space="preserve"> colonies with smooth margins and convex elevation</w:t>
            </w:r>
          </w:p>
        </w:tc>
      </w:tr>
      <w:tr w:rsidR="00E04D1B" w:rsidRPr="00022232" w14:paraId="0C3BD58E" w14:textId="77777777" w:rsidTr="00E04D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20DF0" w14:textId="77777777" w:rsidR="00E04D1B" w:rsidRPr="00022232" w:rsidRDefault="00E04D1B" w:rsidP="00E04D1B">
            <w:pPr>
              <w:spacing w:line="480" w:lineRule="auto"/>
              <w:rPr>
                <w:rFonts w:ascii="Times New Roman" w:hAnsi="Times New Roman" w:cs="Times New Roman"/>
              </w:rPr>
            </w:pPr>
            <w:r w:rsidRPr="00022232">
              <w:rPr>
                <w:rFonts w:ascii="Times New Roman" w:hAnsi="Times New Roman" w:cs="Times New Roman"/>
              </w:rPr>
              <w:t>8</w:t>
            </w:r>
          </w:p>
          <w:p w14:paraId="683D8FDE" w14:textId="77777777" w:rsidR="00E04D1B" w:rsidRPr="00022232" w:rsidRDefault="00E04D1B" w:rsidP="00E04D1B">
            <w:pPr>
              <w:spacing w:line="480" w:lineRule="auto"/>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53621" w14:textId="77777777" w:rsidR="00E04D1B" w:rsidRPr="00022232" w:rsidRDefault="00E04D1B" w:rsidP="00E04D1B">
            <w:pPr>
              <w:spacing w:line="480" w:lineRule="auto"/>
              <w:rPr>
                <w:rFonts w:ascii="Times New Roman" w:hAnsi="Times New Roman" w:cs="Times New Roman"/>
              </w:rPr>
            </w:pPr>
            <w:r w:rsidRPr="00022232">
              <w:rPr>
                <w:rFonts w:ascii="Times New Roman" w:hAnsi="Times New Roman" w:cs="Times New Roman"/>
              </w:rPr>
              <w:t>1 pink isolate SDC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A5AD7" w14:textId="77777777" w:rsidR="00E04D1B" w:rsidRPr="00022232" w:rsidRDefault="00E04D1B" w:rsidP="00E04D1B">
            <w:pPr>
              <w:spacing w:line="480" w:lineRule="auto"/>
              <w:rPr>
                <w:rFonts w:ascii="Times New Roman" w:hAnsi="Times New Roman" w:cs="Times New Roman"/>
              </w:rPr>
            </w:pPr>
            <w:r w:rsidRPr="00022232">
              <w:rPr>
                <w:rFonts w:ascii="Times New Roman" w:hAnsi="Times New Roman" w:cs="Times New Roman"/>
              </w:rPr>
              <w:t>Pink isolate - smooth round and convex, tiny and circular.</w:t>
            </w:r>
          </w:p>
        </w:tc>
      </w:tr>
    </w:tbl>
    <w:p w14:paraId="0E6D6269" w14:textId="77777777" w:rsidR="005F326C" w:rsidRDefault="005F326C" w:rsidP="006F2F28">
      <w:pPr>
        <w:spacing w:line="480" w:lineRule="auto"/>
        <w:rPr>
          <w:rFonts w:ascii="Times New Roman" w:hAnsi="Times New Roman" w:cs="Times New Roman"/>
        </w:rPr>
      </w:pPr>
    </w:p>
    <w:p w14:paraId="1D49AD14" w14:textId="77777777" w:rsidR="00E37294" w:rsidRDefault="00E37294" w:rsidP="006F2F28">
      <w:pPr>
        <w:spacing w:line="480" w:lineRule="auto"/>
        <w:rPr>
          <w:rFonts w:ascii="Times New Roman" w:hAnsi="Times New Roman" w:cs="Times New Roman"/>
        </w:rPr>
      </w:pPr>
    </w:p>
    <w:p w14:paraId="3DA9695D" w14:textId="77777777" w:rsidR="00E37294" w:rsidRDefault="00E37294" w:rsidP="006F2F28">
      <w:pPr>
        <w:spacing w:line="480" w:lineRule="auto"/>
        <w:rPr>
          <w:rFonts w:ascii="Times New Roman" w:hAnsi="Times New Roman" w:cs="Times New Roman"/>
        </w:rPr>
      </w:pPr>
    </w:p>
    <w:p w14:paraId="4201B901" w14:textId="77777777" w:rsidR="00E37294" w:rsidRDefault="00E37294" w:rsidP="006F2F28">
      <w:pPr>
        <w:spacing w:line="480" w:lineRule="auto"/>
        <w:rPr>
          <w:rFonts w:ascii="Times New Roman" w:hAnsi="Times New Roman" w:cs="Times New Roman"/>
        </w:rPr>
      </w:pPr>
    </w:p>
    <w:p w14:paraId="6C9E2FAC" w14:textId="77777777" w:rsidR="0094334C" w:rsidRDefault="0094334C" w:rsidP="006F2F28">
      <w:pPr>
        <w:spacing w:line="480" w:lineRule="auto"/>
        <w:rPr>
          <w:rFonts w:ascii="Times New Roman" w:hAnsi="Times New Roman" w:cs="Times New Roman"/>
        </w:rPr>
      </w:pPr>
    </w:p>
    <w:p w14:paraId="570EFA28" w14:textId="77777777" w:rsidR="0094334C" w:rsidRDefault="0094334C" w:rsidP="006F2F28">
      <w:pPr>
        <w:spacing w:line="480" w:lineRule="auto"/>
        <w:rPr>
          <w:rFonts w:ascii="Times New Roman" w:hAnsi="Times New Roman" w:cs="Times New Roman"/>
        </w:rPr>
      </w:pPr>
    </w:p>
    <w:p w14:paraId="7AEB3283" w14:textId="77777777" w:rsidR="00E37294" w:rsidRPr="00022232" w:rsidRDefault="00E37294" w:rsidP="006F2F28">
      <w:pPr>
        <w:spacing w:line="480" w:lineRule="auto"/>
        <w:rPr>
          <w:rFonts w:ascii="Times New Roman" w:hAnsi="Times New Roman" w:cs="Times New Roman"/>
        </w:rPr>
      </w:pPr>
    </w:p>
    <w:p w14:paraId="5B370D7E" w14:textId="77777777" w:rsidR="005F326C" w:rsidRPr="00022232" w:rsidRDefault="005F326C" w:rsidP="005F326C">
      <w:pPr>
        <w:spacing w:line="480" w:lineRule="auto"/>
        <w:jc w:val="center"/>
        <w:rPr>
          <w:rFonts w:ascii="Times New Roman" w:hAnsi="Times New Roman" w:cs="Times New Roman"/>
          <w:b/>
          <w:bCs/>
          <w:u w:val="single"/>
        </w:rPr>
      </w:pPr>
      <w:r w:rsidRPr="00022232">
        <w:rPr>
          <w:rFonts w:ascii="Times New Roman" w:hAnsi="Times New Roman" w:cs="Times New Roman"/>
          <w:b/>
          <w:bCs/>
          <w:u w:val="single"/>
        </w:rPr>
        <w:lastRenderedPageBreak/>
        <w:t>TABLE SHOWING GROWTH OF MICOORGANISMS WITH DIFFERING CONCENTRATIONS OF PHENOL</w:t>
      </w:r>
    </w:p>
    <w:tbl>
      <w:tblPr>
        <w:tblStyle w:val="TableGrid"/>
        <w:tblW w:w="0" w:type="auto"/>
        <w:tblLook w:val="04A0" w:firstRow="1" w:lastRow="0" w:firstColumn="1" w:lastColumn="0" w:noHBand="0" w:noVBand="1"/>
      </w:tblPr>
      <w:tblGrid>
        <w:gridCol w:w="4675"/>
        <w:gridCol w:w="4675"/>
      </w:tblGrid>
      <w:tr w:rsidR="005F326C" w:rsidRPr="00022232" w14:paraId="0093A808" w14:textId="77777777" w:rsidTr="005F326C">
        <w:tc>
          <w:tcPr>
            <w:tcW w:w="4675" w:type="dxa"/>
          </w:tcPr>
          <w:p w14:paraId="68B52025" w14:textId="1C9398A3" w:rsidR="005F326C" w:rsidRPr="00022232" w:rsidRDefault="005F326C" w:rsidP="005F326C">
            <w:pPr>
              <w:spacing w:line="480" w:lineRule="auto"/>
              <w:jc w:val="center"/>
              <w:rPr>
                <w:rFonts w:ascii="Times New Roman" w:hAnsi="Times New Roman" w:cs="Times New Roman"/>
                <w:b/>
                <w:bCs/>
              </w:rPr>
            </w:pPr>
            <w:r w:rsidRPr="00022232">
              <w:rPr>
                <w:rFonts w:ascii="Times New Roman" w:hAnsi="Times New Roman" w:cs="Times New Roman"/>
                <w:b/>
                <w:bCs/>
              </w:rPr>
              <w:t xml:space="preserve">Concentration of Phenol </w:t>
            </w:r>
            <w:proofErr w:type="spellStart"/>
            <w:r w:rsidRPr="00022232">
              <w:rPr>
                <w:rFonts w:ascii="Times New Roman" w:hAnsi="Times New Roman" w:cs="Times New Roman"/>
                <w:b/>
                <w:bCs/>
              </w:rPr>
              <w:t>mG</w:t>
            </w:r>
            <w:proofErr w:type="spellEnd"/>
            <w:r w:rsidRPr="00022232">
              <w:rPr>
                <w:rFonts w:ascii="Times New Roman" w:hAnsi="Times New Roman" w:cs="Times New Roman"/>
                <w:b/>
                <w:bCs/>
              </w:rPr>
              <w:t>/L</w:t>
            </w:r>
          </w:p>
        </w:tc>
        <w:tc>
          <w:tcPr>
            <w:tcW w:w="4675" w:type="dxa"/>
          </w:tcPr>
          <w:p w14:paraId="079F2D25" w14:textId="7965EBC0" w:rsidR="005F326C" w:rsidRPr="00022232" w:rsidRDefault="005F326C" w:rsidP="005F326C">
            <w:pPr>
              <w:spacing w:line="480" w:lineRule="auto"/>
              <w:jc w:val="center"/>
              <w:rPr>
                <w:rFonts w:ascii="Times New Roman" w:hAnsi="Times New Roman" w:cs="Times New Roman"/>
                <w:b/>
                <w:bCs/>
              </w:rPr>
            </w:pPr>
            <w:r w:rsidRPr="00022232">
              <w:rPr>
                <w:rFonts w:ascii="Times New Roman" w:hAnsi="Times New Roman" w:cs="Times New Roman"/>
                <w:b/>
                <w:bCs/>
              </w:rPr>
              <w:t>Colony Growth</w:t>
            </w:r>
          </w:p>
        </w:tc>
      </w:tr>
      <w:tr w:rsidR="005F326C" w:rsidRPr="00022232" w14:paraId="18CD357A" w14:textId="77777777" w:rsidTr="005F326C">
        <w:tc>
          <w:tcPr>
            <w:tcW w:w="4675" w:type="dxa"/>
          </w:tcPr>
          <w:p w14:paraId="11321BCF" w14:textId="09882B26" w:rsidR="005F326C" w:rsidRPr="00022232" w:rsidRDefault="005F326C" w:rsidP="005F326C">
            <w:pPr>
              <w:spacing w:line="480" w:lineRule="auto"/>
              <w:jc w:val="center"/>
              <w:rPr>
                <w:rFonts w:ascii="Times New Roman" w:hAnsi="Times New Roman" w:cs="Times New Roman"/>
              </w:rPr>
            </w:pPr>
            <w:r w:rsidRPr="00022232">
              <w:rPr>
                <w:rFonts w:ascii="Times New Roman" w:hAnsi="Times New Roman" w:cs="Times New Roman"/>
              </w:rPr>
              <w:t>100 MOCH</w:t>
            </w:r>
          </w:p>
        </w:tc>
        <w:tc>
          <w:tcPr>
            <w:tcW w:w="4675" w:type="dxa"/>
          </w:tcPr>
          <w:p w14:paraId="4A617B8A" w14:textId="1C82320E" w:rsidR="005F326C" w:rsidRPr="00022232" w:rsidRDefault="007D5E78" w:rsidP="005F326C">
            <w:pPr>
              <w:spacing w:line="480" w:lineRule="auto"/>
              <w:jc w:val="center"/>
              <w:rPr>
                <w:rFonts w:ascii="Times New Roman" w:hAnsi="Times New Roman" w:cs="Times New Roman"/>
              </w:rPr>
            </w:pPr>
            <w:r w:rsidRPr="00022232">
              <w:rPr>
                <w:rFonts w:ascii="Times New Roman" w:hAnsi="Times New Roman" w:cs="Times New Roman"/>
              </w:rPr>
              <w:t xml:space="preserve">Small, </w:t>
            </w:r>
            <w:r w:rsidR="005F326C" w:rsidRPr="00022232">
              <w:rPr>
                <w:rFonts w:ascii="Times New Roman" w:hAnsi="Times New Roman" w:cs="Times New Roman"/>
              </w:rPr>
              <w:t>Off-white coccid shape, isolated growth</w:t>
            </w:r>
            <w:r w:rsidRPr="00022232">
              <w:rPr>
                <w:rFonts w:ascii="Times New Roman" w:hAnsi="Times New Roman" w:cs="Times New Roman"/>
              </w:rPr>
              <w:t>.</w:t>
            </w:r>
          </w:p>
        </w:tc>
      </w:tr>
      <w:tr w:rsidR="005F326C" w:rsidRPr="00022232" w14:paraId="5E669268" w14:textId="77777777" w:rsidTr="005F326C">
        <w:tc>
          <w:tcPr>
            <w:tcW w:w="4675" w:type="dxa"/>
          </w:tcPr>
          <w:p w14:paraId="138942B8" w14:textId="587E9421" w:rsidR="005F326C" w:rsidRPr="00022232" w:rsidRDefault="005F326C" w:rsidP="005F326C">
            <w:pPr>
              <w:spacing w:line="480" w:lineRule="auto"/>
              <w:jc w:val="center"/>
              <w:rPr>
                <w:rFonts w:ascii="Times New Roman" w:hAnsi="Times New Roman" w:cs="Times New Roman"/>
              </w:rPr>
            </w:pPr>
            <w:r w:rsidRPr="00022232">
              <w:rPr>
                <w:rFonts w:ascii="Times New Roman" w:hAnsi="Times New Roman" w:cs="Times New Roman"/>
              </w:rPr>
              <w:t>300 MOCH</w:t>
            </w:r>
          </w:p>
        </w:tc>
        <w:tc>
          <w:tcPr>
            <w:tcW w:w="4675" w:type="dxa"/>
          </w:tcPr>
          <w:p w14:paraId="13D14591" w14:textId="20602439" w:rsidR="005F326C" w:rsidRPr="00022232" w:rsidRDefault="007D5E78" w:rsidP="005F326C">
            <w:pPr>
              <w:spacing w:line="480" w:lineRule="auto"/>
              <w:jc w:val="center"/>
              <w:rPr>
                <w:rFonts w:ascii="Times New Roman" w:hAnsi="Times New Roman" w:cs="Times New Roman"/>
              </w:rPr>
            </w:pPr>
            <w:r w:rsidRPr="00022232">
              <w:rPr>
                <w:rFonts w:ascii="Times New Roman" w:hAnsi="Times New Roman" w:cs="Times New Roman"/>
              </w:rPr>
              <w:t>Small, Off-white, coccid shape, colony has a grape like growth.</w:t>
            </w:r>
          </w:p>
        </w:tc>
      </w:tr>
      <w:tr w:rsidR="005F326C" w:rsidRPr="00022232" w14:paraId="3245B379" w14:textId="77777777" w:rsidTr="005F326C">
        <w:tc>
          <w:tcPr>
            <w:tcW w:w="4675" w:type="dxa"/>
          </w:tcPr>
          <w:p w14:paraId="200B8B9B" w14:textId="6F79C492" w:rsidR="005F326C" w:rsidRPr="00022232" w:rsidRDefault="005F326C" w:rsidP="005F326C">
            <w:pPr>
              <w:spacing w:line="480" w:lineRule="auto"/>
              <w:jc w:val="center"/>
              <w:rPr>
                <w:rFonts w:ascii="Times New Roman" w:hAnsi="Times New Roman" w:cs="Times New Roman"/>
              </w:rPr>
            </w:pPr>
            <w:r w:rsidRPr="00022232">
              <w:rPr>
                <w:rFonts w:ascii="Times New Roman" w:hAnsi="Times New Roman" w:cs="Times New Roman"/>
              </w:rPr>
              <w:t>1000 MOCH</w:t>
            </w:r>
          </w:p>
        </w:tc>
        <w:tc>
          <w:tcPr>
            <w:tcW w:w="4675" w:type="dxa"/>
          </w:tcPr>
          <w:p w14:paraId="75F77B64" w14:textId="0A2A3630" w:rsidR="005F326C" w:rsidRPr="00022232" w:rsidRDefault="007D5E78" w:rsidP="005F326C">
            <w:pPr>
              <w:spacing w:line="480" w:lineRule="auto"/>
              <w:jc w:val="center"/>
              <w:rPr>
                <w:rFonts w:ascii="Times New Roman" w:hAnsi="Times New Roman" w:cs="Times New Roman"/>
              </w:rPr>
            </w:pPr>
            <w:r w:rsidRPr="00022232">
              <w:rPr>
                <w:rFonts w:ascii="Times New Roman" w:hAnsi="Times New Roman" w:cs="Times New Roman"/>
              </w:rPr>
              <w:t>Small, Off-white, coccid shape, isolated growth.</w:t>
            </w:r>
          </w:p>
        </w:tc>
      </w:tr>
      <w:tr w:rsidR="005F326C" w:rsidRPr="00022232" w14:paraId="4C8374A4" w14:textId="77777777" w:rsidTr="005F326C">
        <w:tc>
          <w:tcPr>
            <w:tcW w:w="4675" w:type="dxa"/>
          </w:tcPr>
          <w:p w14:paraId="37030472" w14:textId="6C46CF1A" w:rsidR="005F326C" w:rsidRPr="00022232" w:rsidRDefault="005F326C" w:rsidP="005F326C">
            <w:pPr>
              <w:spacing w:line="480" w:lineRule="auto"/>
              <w:jc w:val="center"/>
              <w:rPr>
                <w:rFonts w:ascii="Times New Roman" w:hAnsi="Times New Roman" w:cs="Times New Roman"/>
              </w:rPr>
            </w:pPr>
            <w:r w:rsidRPr="00022232">
              <w:rPr>
                <w:rFonts w:ascii="Times New Roman" w:hAnsi="Times New Roman" w:cs="Times New Roman"/>
              </w:rPr>
              <w:t>1500 MOCH</w:t>
            </w:r>
          </w:p>
        </w:tc>
        <w:tc>
          <w:tcPr>
            <w:tcW w:w="4675" w:type="dxa"/>
          </w:tcPr>
          <w:p w14:paraId="09CE5AF1" w14:textId="0C050EC2" w:rsidR="005F326C" w:rsidRPr="00022232" w:rsidRDefault="007D5E78" w:rsidP="005F326C">
            <w:pPr>
              <w:spacing w:line="480" w:lineRule="auto"/>
              <w:jc w:val="center"/>
              <w:rPr>
                <w:rFonts w:ascii="Times New Roman" w:hAnsi="Times New Roman" w:cs="Times New Roman"/>
              </w:rPr>
            </w:pPr>
            <w:r w:rsidRPr="00022232">
              <w:rPr>
                <w:rFonts w:ascii="Times New Roman" w:hAnsi="Times New Roman" w:cs="Times New Roman"/>
              </w:rPr>
              <w:t>Small, Off-white coccid shape, cluster colony growth</w:t>
            </w:r>
          </w:p>
        </w:tc>
      </w:tr>
      <w:tr w:rsidR="005F326C" w:rsidRPr="00022232" w14:paraId="6CA51BCE" w14:textId="77777777" w:rsidTr="005F326C">
        <w:tc>
          <w:tcPr>
            <w:tcW w:w="4675" w:type="dxa"/>
          </w:tcPr>
          <w:p w14:paraId="6A1E8E0B" w14:textId="6371063C" w:rsidR="005F326C" w:rsidRPr="00022232" w:rsidRDefault="005F326C" w:rsidP="005F326C">
            <w:pPr>
              <w:spacing w:line="480" w:lineRule="auto"/>
              <w:jc w:val="center"/>
              <w:rPr>
                <w:rFonts w:ascii="Times New Roman" w:hAnsi="Times New Roman" w:cs="Times New Roman"/>
              </w:rPr>
            </w:pPr>
            <w:r w:rsidRPr="00022232">
              <w:rPr>
                <w:rFonts w:ascii="Times New Roman" w:hAnsi="Times New Roman" w:cs="Times New Roman"/>
              </w:rPr>
              <w:t>100 SA + CB</w:t>
            </w:r>
          </w:p>
        </w:tc>
        <w:tc>
          <w:tcPr>
            <w:tcW w:w="4675" w:type="dxa"/>
          </w:tcPr>
          <w:p w14:paraId="313C2D5D" w14:textId="4D6E9F86" w:rsidR="005F326C" w:rsidRPr="00022232" w:rsidRDefault="007D5E78" w:rsidP="005F326C">
            <w:pPr>
              <w:spacing w:line="480" w:lineRule="auto"/>
              <w:jc w:val="center"/>
              <w:rPr>
                <w:rFonts w:ascii="Times New Roman" w:hAnsi="Times New Roman" w:cs="Times New Roman"/>
              </w:rPr>
            </w:pPr>
            <w:r w:rsidRPr="00022232">
              <w:rPr>
                <w:rFonts w:ascii="Times New Roman" w:hAnsi="Times New Roman" w:cs="Times New Roman"/>
              </w:rPr>
              <w:t>Very small, off white, coccid shaped</w:t>
            </w:r>
          </w:p>
        </w:tc>
      </w:tr>
      <w:tr w:rsidR="005F326C" w:rsidRPr="00022232" w14:paraId="56364625" w14:textId="77777777" w:rsidTr="005F326C">
        <w:tc>
          <w:tcPr>
            <w:tcW w:w="4675" w:type="dxa"/>
          </w:tcPr>
          <w:p w14:paraId="15289192" w14:textId="1222759A" w:rsidR="005F326C" w:rsidRPr="00022232" w:rsidRDefault="005F326C" w:rsidP="005F326C">
            <w:pPr>
              <w:spacing w:line="480" w:lineRule="auto"/>
              <w:jc w:val="center"/>
              <w:rPr>
                <w:rFonts w:ascii="Times New Roman" w:hAnsi="Times New Roman" w:cs="Times New Roman"/>
              </w:rPr>
            </w:pPr>
            <w:r w:rsidRPr="00022232">
              <w:rPr>
                <w:rFonts w:ascii="Times New Roman" w:hAnsi="Times New Roman" w:cs="Times New Roman"/>
              </w:rPr>
              <w:t>300 SA + CB</w:t>
            </w:r>
          </w:p>
        </w:tc>
        <w:tc>
          <w:tcPr>
            <w:tcW w:w="4675" w:type="dxa"/>
          </w:tcPr>
          <w:p w14:paraId="50653886" w14:textId="27EAA3E2" w:rsidR="005F326C" w:rsidRPr="00022232" w:rsidRDefault="007D5E78" w:rsidP="005F326C">
            <w:pPr>
              <w:spacing w:line="480" w:lineRule="auto"/>
              <w:jc w:val="center"/>
              <w:rPr>
                <w:rFonts w:ascii="Times New Roman" w:hAnsi="Times New Roman" w:cs="Times New Roman"/>
              </w:rPr>
            </w:pPr>
            <w:r w:rsidRPr="00022232">
              <w:rPr>
                <w:rFonts w:ascii="Times New Roman" w:hAnsi="Times New Roman" w:cs="Times New Roman"/>
              </w:rPr>
              <w:t>Very small, off white, coccid shaped</w:t>
            </w:r>
          </w:p>
        </w:tc>
      </w:tr>
      <w:tr w:rsidR="005F326C" w:rsidRPr="00022232" w14:paraId="3775F32F" w14:textId="77777777" w:rsidTr="005F326C">
        <w:tc>
          <w:tcPr>
            <w:tcW w:w="4675" w:type="dxa"/>
          </w:tcPr>
          <w:p w14:paraId="7B2DCEA2" w14:textId="7B0E944D" w:rsidR="005F326C" w:rsidRPr="00022232" w:rsidRDefault="005F326C" w:rsidP="005F326C">
            <w:pPr>
              <w:spacing w:line="480" w:lineRule="auto"/>
              <w:jc w:val="center"/>
              <w:rPr>
                <w:rFonts w:ascii="Times New Roman" w:hAnsi="Times New Roman" w:cs="Times New Roman"/>
              </w:rPr>
            </w:pPr>
            <w:r w:rsidRPr="00022232">
              <w:rPr>
                <w:rFonts w:ascii="Times New Roman" w:hAnsi="Times New Roman" w:cs="Times New Roman"/>
              </w:rPr>
              <w:t>1000 SA + CB</w:t>
            </w:r>
          </w:p>
        </w:tc>
        <w:tc>
          <w:tcPr>
            <w:tcW w:w="4675" w:type="dxa"/>
          </w:tcPr>
          <w:p w14:paraId="275D0AD9" w14:textId="6F9DE486" w:rsidR="005F326C" w:rsidRPr="00022232" w:rsidRDefault="007D5E78" w:rsidP="005F326C">
            <w:pPr>
              <w:spacing w:line="480" w:lineRule="auto"/>
              <w:jc w:val="center"/>
              <w:rPr>
                <w:rFonts w:ascii="Times New Roman" w:hAnsi="Times New Roman" w:cs="Times New Roman"/>
              </w:rPr>
            </w:pPr>
            <w:r w:rsidRPr="00022232">
              <w:rPr>
                <w:rFonts w:ascii="Times New Roman" w:hAnsi="Times New Roman" w:cs="Times New Roman"/>
              </w:rPr>
              <w:t>Very small, off white, coccid shaped</w:t>
            </w:r>
          </w:p>
        </w:tc>
      </w:tr>
      <w:tr w:rsidR="005F326C" w:rsidRPr="00022232" w14:paraId="681D3A76" w14:textId="77777777" w:rsidTr="005F326C">
        <w:tc>
          <w:tcPr>
            <w:tcW w:w="4675" w:type="dxa"/>
          </w:tcPr>
          <w:p w14:paraId="42FF2F6F" w14:textId="7D06E584" w:rsidR="005F326C" w:rsidRPr="00022232" w:rsidRDefault="005F326C" w:rsidP="005F326C">
            <w:pPr>
              <w:spacing w:line="480" w:lineRule="auto"/>
              <w:jc w:val="center"/>
              <w:rPr>
                <w:rFonts w:ascii="Times New Roman" w:hAnsi="Times New Roman" w:cs="Times New Roman"/>
              </w:rPr>
            </w:pPr>
            <w:r w:rsidRPr="00022232">
              <w:rPr>
                <w:rFonts w:ascii="Times New Roman" w:hAnsi="Times New Roman" w:cs="Times New Roman"/>
              </w:rPr>
              <w:t>1500 SA + CB</w:t>
            </w:r>
          </w:p>
        </w:tc>
        <w:tc>
          <w:tcPr>
            <w:tcW w:w="4675" w:type="dxa"/>
          </w:tcPr>
          <w:p w14:paraId="52CB9B9A" w14:textId="1754D734" w:rsidR="005F326C" w:rsidRPr="00022232" w:rsidRDefault="007D5E78" w:rsidP="005F326C">
            <w:pPr>
              <w:spacing w:line="480" w:lineRule="auto"/>
              <w:jc w:val="center"/>
              <w:rPr>
                <w:rFonts w:ascii="Times New Roman" w:hAnsi="Times New Roman" w:cs="Times New Roman"/>
              </w:rPr>
            </w:pPr>
            <w:r w:rsidRPr="00022232">
              <w:rPr>
                <w:rFonts w:ascii="Times New Roman" w:hAnsi="Times New Roman" w:cs="Times New Roman"/>
              </w:rPr>
              <w:t>Very small, off white, coccid shaped</w:t>
            </w:r>
          </w:p>
        </w:tc>
      </w:tr>
    </w:tbl>
    <w:p w14:paraId="6F017DE9" w14:textId="77777777" w:rsidR="007D5E78" w:rsidRPr="00022232" w:rsidRDefault="00E04D1B" w:rsidP="007D5E78">
      <w:pPr>
        <w:spacing w:line="480" w:lineRule="auto"/>
        <w:jc w:val="center"/>
        <w:rPr>
          <w:rFonts w:ascii="Times New Roman" w:hAnsi="Times New Roman" w:cs="Times New Roman"/>
          <w:b/>
          <w:bCs/>
          <w:u w:val="single"/>
        </w:rPr>
      </w:pPr>
      <w:r w:rsidRPr="00022232">
        <w:rPr>
          <w:rFonts w:ascii="Times New Roman" w:hAnsi="Times New Roman" w:cs="Times New Roman"/>
        </w:rPr>
        <w:br/>
      </w:r>
    </w:p>
    <w:p w14:paraId="18788F0A" w14:textId="77777777" w:rsidR="007D5E78" w:rsidRDefault="007D5E78" w:rsidP="007D5E78">
      <w:pPr>
        <w:spacing w:line="480" w:lineRule="auto"/>
        <w:jc w:val="center"/>
        <w:rPr>
          <w:rFonts w:ascii="Times New Roman" w:hAnsi="Times New Roman" w:cs="Times New Roman"/>
          <w:b/>
          <w:bCs/>
          <w:u w:val="single"/>
        </w:rPr>
      </w:pPr>
    </w:p>
    <w:p w14:paraId="3543FD57" w14:textId="77777777" w:rsidR="00C7433C" w:rsidRDefault="00C7433C" w:rsidP="007D5E78">
      <w:pPr>
        <w:spacing w:line="480" w:lineRule="auto"/>
        <w:jc w:val="center"/>
        <w:rPr>
          <w:rFonts w:ascii="Times New Roman" w:hAnsi="Times New Roman" w:cs="Times New Roman"/>
          <w:b/>
          <w:bCs/>
          <w:u w:val="single"/>
        </w:rPr>
      </w:pPr>
    </w:p>
    <w:p w14:paraId="0E1AD45D" w14:textId="77777777" w:rsidR="00C7433C" w:rsidRDefault="00C7433C" w:rsidP="007D5E78">
      <w:pPr>
        <w:spacing w:line="480" w:lineRule="auto"/>
        <w:jc w:val="center"/>
        <w:rPr>
          <w:rFonts w:ascii="Times New Roman" w:hAnsi="Times New Roman" w:cs="Times New Roman"/>
          <w:b/>
          <w:bCs/>
          <w:u w:val="single"/>
        </w:rPr>
      </w:pPr>
    </w:p>
    <w:p w14:paraId="750EEC92" w14:textId="77777777" w:rsidR="00C7433C" w:rsidRPr="00022232" w:rsidRDefault="00C7433C" w:rsidP="007D5E78">
      <w:pPr>
        <w:spacing w:line="480" w:lineRule="auto"/>
        <w:jc w:val="center"/>
        <w:rPr>
          <w:rFonts w:ascii="Times New Roman" w:hAnsi="Times New Roman" w:cs="Times New Roman"/>
          <w:b/>
          <w:bCs/>
          <w:u w:val="single"/>
        </w:rPr>
      </w:pPr>
    </w:p>
    <w:p w14:paraId="58862783" w14:textId="27483727" w:rsidR="00E04D1B" w:rsidRPr="00022232" w:rsidRDefault="007D5E78" w:rsidP="007D5E78">
      <w:pPr>
        <w:spacing w:line="480" w:lineRule="auto"/>
        <w:jc w:val="center"/>
        <w:rPr>
          <w:rFonts w:ascii="Times New Roman" w:hAnsi="Times New Roman" w:cs="Times New Roman"/>
          <w:b/>
          <w:bCs/>
          <w:u w:val="single"/>
        </w:rPr>
      </w:pPr>
      <w:r w:rsidRPr="00022232">
        <w:rPr>
          <w:rFonts w:ascii="Times New Roman" w:hAnsi="Times New Roman" w:cs="Times New Roman"/>
          <w:b/>
          <w:bCs/>
          <w:u w:val="single"/>
        </w:rPr>
        <w:lastRenderedPageBreak/>
        <w:t>TABLE SHOWING RESULTS OF GRAM STAINING AND MICROSCOOPIC OBSERVATION</w:t>
      </w:r>
    </w:p>
    <w:tbl>
      <w:tblPr>
        <w:tblStyle w:val="TableGrid"/>
        <w:tblW w:w="0" w:type="auto"/>
        <w:tblLook w:val="04A0" w:firstRow="1" w:lastRow="0" w:firstColumn="1" w:lastColumn="0" w:noHBand="0" w:noVBand="1"/>
      </w:tblPr>
      <w:tblGrid>
        <w:gridCol w:w="4675"/>
        <w:gridCol w:w="4675"/>
      </w:tblGrid>
      <w:tr w:rsidR="007D5E78" w:rsidRPr="00022232" w14:paraId="53260681" w14:textId="77777777" w:rsidTr="007D5E78">
        <w:tc>
          <w:tcPr>
            <w:tcW w:w="4675" w:type="dxa"/>
          </w:tcPr>
          <w:p w14:paraId="6D517A41" w14:textId="0B9DB3C1" w:rsidR="007D5E78" w:rsidRPr="00022232" w:rsidRDefault="007D5E78" w:rsidP="007D5E78">
            <w:pPr>
              <w:spacing w:line="480" w:lineRule="auto"/>
              <w:jc w:val="center"/>
              <w:rPr>
                <w:rFonts w:ascii="Times New Roman" w:hAnsi="Times New Roman" w:cs="Times New Roman"/>
                <w:b/>
                <w:bCs/>
              </w:rPr>
            </w:pPr>
            <w:r w:rsidRPr="00022232">
              <w:rPr>
                <w:rFonts w:ascii="Times New Roman" w:hAnsi="Times New Roman" w:cs="Times New Roman"/>
                <w:b/>
                <w:bCs/>
              </w:rPr>
              <w:t>Sample</w:t>
            </w:r>
          </w:p>
        </w:tc>
        <w:tc>
          <w:tcPr>
            <w:tcW w:w="4675" w:type="dxa"/>
          </w:tcPr>
          <w:p w14:paraId="69CC0699" w14:textId="07CEBD3B" w:rsidR="007D5E78" w:rsidRPr="00022232" w:rsidRDefault="007D5E78" w:rsidP="007D5E78">
            <w:pPr>
              <w:spacing w:line="480" w:lineRule="auto"/>
              <w:jc w:val="center"/>
              <w:rPr>
                <w:rFonts w:ascii="Times New Roman" w:hAnsi="Times New Roman" w:cs="Times New Roman"/>
                <w:b/>
                <w:bCs/>
              </w:rPr>
            </w:pPr>
            <w:r w:rsidRPr="00022232">
              <w:rPr>
                <w:rFonts w:ascii="Times New Roman" w:hAnsi="Times New Roman" w:cs="Times New Roman"/>
                <w:b/>
                <w:bCs/>
              </w:rPr>
              <w:t>Observation</w:t>
            </w:r>
          </w:p>
        </w:tc>
      </w:tr>
      <w:tr w:rsidR="007D5E78" w:rsidRPr="00022232" w14:paraId="65A2D503" w14:textId="77777777" w:rsidTr="007D5E78">
        <w:tc>
          <w:tcPr>
            <w:tcW w:w="4675" w:type="dxa"/>
          </w:tcPr>
          <w:p w14:paraId="59EDB0A8" w14:textId="01995189" w:rsidR="007D5E78" w:rsidRPr="00022232" w:rsidRDefault="007D5E78" w:rsidP="007D5E78">
            <w:pPr>
              <w:spacing w:line="480" w:lineRule="auto"/>
              <w:jc w:val="center"/>
              <w:rPr>
                <w:rFonts w:ascii="Times New Roman" w:hAnsi="Times New Roman" w:cs="Times New Roman"/>
              </w:rPr>
            </w:pPr>
            <w:r w:rsidRPr="00022232">
              <w:rPr>
                <w:rFonts w:ascii="Times New Roman" w:hAnsi="Times New Roman" w:cs="Times New Roman"/>
                <w:noProof/>
              </w:rPr>
              <w:drawing>
                <wp:inline distT="0" distB="0" distL="0" distR="0" wp14:anchorId="2B3E9BE5" wp14:editId="1C63482F">
                  <wp:extent cx="2314575" cy="3086100"/>
                  <wp:effectExtent l="0" t="0" r="9525" b="0"/>
                  <wp:docPr id="290376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4575" cy="3086100"/>
                          </a:xfrm>
                          <a:prstGeom prst="rect">
                            <a:avLst/>
                          </a:prstGeom>
                          <a:noFill/>
                          <a:ln>
                            <a:noFill/>
                          </a:ln>
                        </pic:spPr>
                      </pic:pic>
                    </a:graphicData>
                  </a:graphic>
                </wp:inline>
              </w:drawing>
            </w:r>
          </w:p>
          <w:p w14:paraId="74D4646B" w14:textId="59C0F116" w:rsidR="007D5E78" w:rsidRPr="00022232" w:rsidRDefault="007D5E78" w:rsidP="007D5E78">
            <w:pPr>
              <w:spacing w:line="480" w:lineRule="auto"/>
              <w:jc w:val="center"/>
              <w:rPr>
                <w:rFonts w:ascii="Times New Roman" w:hAnsi="Times New Roman" w:cs="Times New Roman"/>
              </w:rPr>
            </w:pPr>
            <w:r w:rsidRPr="00022232">
              <w:rPr>
                <w:rFonts w:ascii="Times New Roman" w:hAnsi="Times New Roman" w:cs="Times New Roman"/>
              </w:rPr>
              <w:t>MOCH</w:t>
            </w:r>
          </w:p>
        </w:tc>
        <w:tc>
          <w:tcPr>
            <w:tcW w:w="4675" w:type="dxa"/>
          </w:tcPr>
          <w:p w14:paraId="131D49BF" w14:textId="650A7EEF" w:rsidR="007D5E78" w:rsidRPr="00022232" w:rsidRDefault="007D5E78" w:rsidP="007D5E78">
            <w:pPr>
              <w:spacing w:line="480" w:lineRule="auto"/>
              <w:jc w:val="center"/>
              <w:rPr>
                <w:rFonts w:ascii="Times New Roman" w:hAnsi="Times New Roman" w:cs="Times New Roman"/>
              </w:rPr>
            </w:pPr>
            <w:r w:rsidRPr="00022232">
              <w:rPr>
                <w:rFonts w:ascii="Times New Roman" w:hAnsi="Times New Roman" w:cs="Times New Roman"/>
              </w:rPr>
              <w:t>Gram +</w:t>
            </w:r>
            <w:proofErr w:type="spellStart"/>
            <w:r w:rsidRPr="00022232">
              <w:rPr>
                <w:rFonts w:ascii="Times New Roman" w:hAnsi="Times New Roman" w:cs="Times New Roman"/>
              </w:rPr>
              <w:t>ve</w:t>
            </w:r>
            <w:proofErr w:type="spellEnd"/>
            <w:r w:rsidRPr="00022232">
              <w:rPr>
                <w:rFonts w:ascii="Times New Roman" w:hAnsi="Times New Roman" w:cs="Times New Roman"/>
              </w:rPr>
              <w:t xml:space="preserve"> rod shaped at x1000 mag</w:t>
            </w:r>
          </w:p>
        </w:tc>
      </w:tr>
      <w:tr w:rsidR="007D5E78" w:rsidRPr="00022232" w14:paraId="54D33336" w14:textId="77777777" w:rsidTr="007D5E78">
        <w:tc>
          <w:tcPr>
            <w:tcW w:w="4675" w:type="dxa"/>
          </w:tcPr>
          <w:p w14:paraId="7147A405" w14:textId="4F3589C1" w:rsidR="007D5E78" w:rsidRPr="00022232" w:rsidRDefault="007D5E78" w:rsidP="007D5E78">
            <w:pPr>
              <w:spacing w:line="480" w:lineRule="auto"/>
              <w:jc w:val="center"/>
              <w:rPr>
                <w:rFonts w:ascii="Times New Roman" w:hAnsi="Times New Roman" w:cs="Times New Roman"/>
              </w:rPr>
            </w:pPr>
            <w:r w:rsidRPr="00022232">
              <w:rPr>
                <w:rFonts w:ascii="Times New Roman" w:hAnsi="Times New Roman" w:cs="Times New Roman"/>
                <w:noProof/>
              </w:rPr>
              <w:drawing>
                <wp:inline distT="0" distB="0" distL="0" distR="0" wp14:anchorId="1D937DC4" wp14:editId="749FA772">
                  <wp:extent cx="2270125" cy="2284677"/>
                  <wp:effectExtent l="0" t="0" r="0" b="1905"/>
                  <wp:docPr id="409554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24519"/>
                          <a:stretch/>
                        </pic:blipFill>
                        <pic:spPr bwMode="auto">
                          <a:xfrm>
                            <a:off x="0" y="0"/>
                            <a:ext cx="2281943" cy="2296571"/>
                          </a:xfrm>
                          <a:prstGeom prst="rect">
                            <a:avLst/>
                          </a:prstGeom>
                          <a:noFill/>
                          <a:ln>
                            <a:noFill/>
                          </a:ln>
                          <a:extLst>
                            <a:ext uri="{53640926-AAD7-44D8-BBD7-CCE9431645EC}">
                              <a14:shadowObscured xmlns:a14="http://schemas.microsoft.com/office/drawing/2010/main"/>
                            </a:ext>
                          </a:extLst>
                        </pic:spPr>
                      </pic:pic>
                    </a:graphicData>
                  </a:graphic>
                </wp:inline>
              </w:drawing>
            </w:r>
          </w:p>
          <w:p w14:paraId="32D2CFDF" w14:textId="31B1138C" w:rsidR="007D5E78" w:rsidRPr="00022232" w:rsidRDefault="007D5E78" w:rsidP="007D5E78">
            <w:pPr>
              <w:spacing w:line="480" w:lineRule="auto"/>
              <w:jc w:val="center"/>
              <w:rPr>
                <w:rFonts w:ascii="Times New Roman" w:hAnsi="Times New Roman" w:cs="Times New Roman"/>
              </w:rPr>
            </w:pPr>
            <w:r w:rsidRPr="00022232">
              <w:rPr>
                <w:rFonts w:ascii="Times New Roman" w:hAnsi="Times New Roman" w:cs="Times New Roman"/>
              </w:rPr>
              <w:t>SA + CB</w:t>
            </w:r>
          </w:p>
        </w:tc>
        <w:tc>
          <w:tcPr>
            <w:tcW w:w="4675" w:type="dxa"/>
          </w:tcPr>
          <w:p w14:paraId="5C7D7A8C" w14:textId="423E3FF0" w:rsidR="007D5E78" w:rsidRPr="00022232" w:rsidRDefault="007D5E78" w:rsidP="007D5E78">
            <w:pPr>
              <w:spacing w:line="480" w:lineRule="auto"/>
              <w:jc w:val="center"/>
              <w:rPr>
                <w:rFonts w:ascii="Times New Roman" w:hAnsi="Times New Roman" w:cs="Times New Roman"/>
              </w:rPr>
            </w:pPr>
            <w:r w:rsidRPr="00022232">
              <w:rPr>
                <w:rFonts w:ascii="Times New Roman" w:hAnsi="Times New Roman" w:cs="Times New Roman"/>
              </w:rPr>
              <w:t>Gram -</w:t>
            </w:r>
            <w:proofErr w:type="spellStart"/>
            <w:r w:rsidRPr="00022232">
              <w:rPr>
                <w:rFonts w:ascii="Times New Roman" w:hAnsi="Times New Roman" w:cs="Times New Roman"/>
              </w:rPr>
              <w:t>ve</w:t>
            </w:r>
            <w:proofErr w:type="spellEnd"/>
            <w:r w:rsidRPr="00022232">
              <w:rPr>
                <w:rFonts w:ascii="Times New Roman" w:hAnsi="Times New Roman" w:cs="Times New Roman"/>
              </w:rPr>
              <w:t xml:space="preserve"> cocci shaped at x1000 mag</w:t>
            </w:r>
          </w:p>
        </w:tc>
      </w:tr>
    </w:tbl>
    <w:p w14:paraId="74C7692D" w14:textId="77777777" w:rsidR="007D5E78" w:rsidRPr="00022232" w:rsidRDefault="007D5E78" w:rsidP="007D5E78">
      <w:pPr>
        <w:spacing w:line="480" w:lineRule="auto"/>
        <w:rPr>
          <w:rFonts w:ascii="Times New Roman" w:hAnsi="Times New Roman" w:cs="Times New Roman"/>
        </w:rPr>
      </w:pPr>
    </w:p>
    <w:p w14:paraId="5CCD286C" w14:textId="77777777" w:rsidR="007D5E78" w:rsidRPr="00022232" w:rsidRDefault="007D5E78" w:rsidP="007D5E78">
      <w:pPr>
        <w:spacing w:line="480" w:lineRule="auto"/>
        <w:jc w:val="center"/>
        <w:rPr>
          <w:rFonts w:ascii="Times New Roman" w:hAnsi="Times New Roman" w:cs="Times New Roman"/>
          <w:b/>
          <w:bCs/>
          <w:u w:val="single"/>
        </w:rPr>
      </w:pPr>
    </w:p>
    <w:p w14:paraId="559F4BF5" w14:textId="6F2192D3" w:rsidR="006F2F28" w:rsidRPr="00022232" w:rsidRDefault="00B152C1" w:rsidP="006F2F28">
      <w:pPr>
        <w:spacing w:line="480" w:lineRule="auto"/>
        <w:rPr>
          <w:rFonts w:ascii="Times New Roman" w:hAnsi="Times New Roman" w:cs="Times New Roman"/>
          <w:b/>
          <w:bCs/>
        </w:rPr>
      </w:pPr>
      <w:r w:rsidRPr="00022232">
        <w:rPr>
          <w:rFonts w:ascii="Times New Roman" w:hAnsi="Times New Roman" w:cs="Times New Roman"/>
          <w:b/>
          <w:bCs/>
        </w:rPr>
        <w:lastRenderedPageBreak/>
        <w:t>Discussion:</w:t>
      </w:r>
    </w:p>
    <w:p w14:paraId="3B4ECFFE" w14:textId="491E8077" w:rsidR="007B3FB4" w:rsidRPr="00022232" w:rsidRDefault="007B3FB4" w:rsidP="006F2F28">
      <w:pPr>
        <w:spacing w:line="480" w:lineRule="auto"/>
        <w:rPr>
          <w:rFonts w:ascii="Times New Roman" w:hAnsi="Times New Roman" w:cs="Times New Roman"/>
        </w:rPr>
      </w:pPr>
      <w:r w:rsidRPr="00022232">
        <w:rPr>
          <w:rFonts w:ascii="Times New Roman" w:hAnsi="Times New Roman" w:cs="Times New Roman"/>
        </w:rPr>
        <w:t xml:space="preserve">The collection of </w:t>
      </w:r>
      <w:proofErr w:type="gramStart"/>
      <w:r w:rsidRPr="00022232">
        <w:rPr>
          <w:rFonts w:ascii="Times New Roman" w:hAnsi="Times New Roman" w:cs="Times New Roman"/>
        </w:rPr>
        <w:t>the soil</w:t>
      </w:r>
      <w:proofErr w:type="gramEnd"/>
      <w:r w:rsidRPr="00022232">
        <w:rPr>
          <w:rFonts w:ascii="Times New Roman" w:hAnsi="Times New Roman" w:cs="Times New Roman"/>
        </w:rPr>
        <w:t xml:space="preserve"> samples from different locations in this case; Riverton landfill and the UWI, Mona campus, where high pollutant exposure is likely, functions to ensure that </w:t>
      </w:r>
      <w:r w:rsidR="00AA68F7" w:rsidRPr="00022232">
        <w:rPr>
          <w:rFonts w:ascii="Times New Roman" w:hAnsi="Times New Roman" w:cs="Times New Roman"/>
        </w:rPr>
        <w:t xml:space="preserve">a variety of microorganisms are included in the sample. This step is </w:t>
      </w:r>
      <w:r w:rsidRPr="00022232">
        <w:rPr>
          <w:rFonts w:ascii="Times New Roman" w:hAnsi="Times New Roman" w:cs="Times New Roman"/>
        </w:rPr>
        <w:t>crucial as these sites are more likely to harbor microorganisms adapted to degrading toxic compounds like phenol</w:t>
      </w:r>
      <w:r w:rsidR="00AA68F7" w:rsidRPr="00022232">
        <w:rPr>
          <w:rFonts w:ascii="Times New Roman" w:hAnsi="Times New Roman" w:cs="Times New Roman"/>
        </w:rPr>
        <w:t>, especially those from the Riverton Landfill</w:t>
      </w:r>
      <w:r w:rsidRPr="00022232">
        <w:rPr>
          <w:rFonts w:ascii="Times New Roman" w:hAnsi="Times New Roman" w:cs="Times New Roman"/>
        </w:rPr>
        <w:t xml:space="preserve">. The preparation of 0.5% agar medium and the use of MM enriched with essential minerals and phenol ensures that </w:t>
      </w:r>
      <w:r w:rsidR="00AA68F7" w:rsidRPr="00022232">
        <w:rPr>
          <w:rFonts w:ascii="Times New Roman" w:hAnsi="Times New Roman" w:cs="Times New Roman"/>
        </w:rPr>
        <w:t>o</w:t>
      </w:r>
      <w:r w:rsidRPr="00022232">
        <w:rPr>
          <w:rFonts w:ascii="Times New Roman" w:hAnsi="Times New Roman" w:cs="Times New Roman"/>
        </w:rPr>
        <w:t>nly</w:t>
      </w:r>
      <w:r w:rsidR="00AA68F7" w:rsidRPr="00022232">
        <w:rPr>
          <w:rFonts w:ascii="Times New Roman" w:hAnsi="Times New Roman" w:cs="Times New Roman"/>
        </w:rPr>
        <w:t xml:space="preserve"> the desired/selected</w:t>
      </w:r>
      <w:r w:rsidRPr="00022232">
        <w:rPr>
          <w:rFonts w:ascii="Times New Roman" w:hAnsi="Times New Roman" w:cs="Times New Roman"/>
        </w:rPr>
        <w:t xml:space="preserve"> phenol-degrading bacteria </w:t>
      </w:r>
      <w:r w:rsidR="00AA68F7" w:rsidRPr="00022232">
        <w:rPr>
          <w:rFonts w:ascii="Times New Roman" w:hAnsi="Times New Roman" w:cs="Times New Roman"/>
        </w:rPr>
        <w:t>are allowed to grow in the media as they would be the only ones capable of using the phenol ca</w:t>
      </w:r>
      <w:r w:rsidRPr="00022232">
        <w:rPr>
          <w:rFonts w:ascii="Times New Roman" w:hAnsi="Times New Roman" w:cs="Times New Roman"/>
        </w:rPr>
        <w:t>rbon source for growth.</w:t>
      </w:r>
      <w:r w:rsidR="00AA68F7" w:rsidRPr="00022232">
        <w:rPr>
          <w:rFonts w:ascii="Times New Roman" w:hAnsi="Times New Roman" w:cs="Times New Roman"/>
        </w:rPr>
        <w:t xml:space="preserve"> This acts to inhibit the growth of bacteria which are unable to degrade phenol. Incubating the plates under aerobic condition further </w:t>
      </w:r>
      <w:proofErr w:type="gramStart"/>
      <w:r w:rsidR="00AA68F7" w:rsidRPr="00022232">
        <w:rPr>
          <w:rFonts w:ascii="Times New Roman" w:hAnsi="Times New Roman" w:cs="Times New Roman"/>
        </w:rPr>
        <w:t>facilitate</w:t>
      </w:r>
      <w:proofErr w:type="gramEnd"/>
      <w:r w:rsidR="00AA68F7" w:rsidRPr="00022232">
        <w:rPr>
          <w:rFonts w:ascii="Times New Roman" w:hAnsi="Times New Roman" w:cs="Times New Roman"/>
        </w:rPr>
        <w:t xml:space="preserve"> the proliferation of phenol-degraders, as most know phenol-degraders </w:t>
      </w:r>
    </w:p>
    <w:p w14:paraId="5F985515" w14:textId="1B7BBB38" w:rsidR="00AA68F7" w:rsidRPr="00022232" w:rsidRDefault="00C02305" w:rsidP="006F2F28">
      <w:pPr>
        <w:spacing w:line="480" w:lineRule="auto"/>
        <w:rPr>
          <w:rFonts w:ascii="Times New Roman" w:hAnsi="Times New Roman" w:cs="Times New Roman"/>
        </w:rPr>
      </w:pPr>
      <w:r w:rsidRPr="00022232">
        <w:rPr>
          <w:rFonts w:ascii="Times New Roman" w:hAnsi="Times New Roman" w:cs="Times New Roman"/>
        </w:rPr>
        <w:t>Tabulating</w:t>
      </w:r>
      <w:r w:rsidR="00AA68F7" w:rsidRPr="00022232">
        <w:rPr>
          <w:rFonts w:ascii="Times New Roman" w:hAnsi="Times New Roman" w:cs="Times New Roman"/>
        </w:rPr>
        <w:t xml:space="preserve"> the number of isolates</w:t>
      </w:r>
      <w:r w:rsidRPr="00022232">
        <w:rPr>
          <w:rFonts w:ascii="Times New Roman" w:hAnsi="Times New Roman" w:cs="Times New Roman"/>
        </w:rPr>
        <w:t xml:space="preserve"> observed on the MM agar</w:t>
      </w:r>
      <w:r w:rsidR="00AA68F7" w:rsidRPr="00022232">
        <w:rPr>
          <w:rFonts w:ascii="Times New Roman" w:hAnsi="Times New Roman" w:cs="Times New Roman"/>
        </w:rPr>
        <w:t xml:space="preserve"> (step 11) </w:t>
      </w:r>
      <w:r w:rsidRPr="00022232">
        <w:rPr>
          <w:rFonts w:ascii="Times New Roman" w:hAnsi="Times New Roman" w:cs="Times New Roman"/>
        </w:rPr>
        <w:t xml:space="preserve">functions </w:t>
      </w:r>
      <w:proofErr w:type="gramStart"/>
      <w:r w:rsidRPr="00022232">
        <w:rPr>
          <w:rFonts w:ascii="Times New Roman" w:hAnsi="Times New Roman" w:cs="Times New Roman"/>
        </w:rPr>
        <w:t>as a means to</w:t>
      </w:r>
      <w:proofErr w:type="gramEnd"/>
      <w:r w:rsidRPr="00022232">
        <w:rPr>
          <w:rFonts w:ascii="Times New Roman" w:hAnsi="Times New Roman" w:cs="Times New Roman"/>
        </w:rPr>
        <w:t xml:space="preserve"> </w:t>
      </w:r>
      <w:r w:rsidR="00AA68F7" w:rsidRPr="00022232">
        <w:rPr>
          <w:rFonts w:ascii="Times New Roman" w:hAnsi="Times New Roman" w:cs="Times New Roman"/>
        </w:rPr>
        <w:t xml:space="preserve">quantify the potential of the soil sample in terms of microbial abundance </w:t>
      </w:r>
      <w:r w:rsidR="008A0608" w:rsidRPr="00022232">
        <w:rPr>
          <w:rFonts w:ascii="Times New Roman" w:hAnsi="Times New Roman" w:cs="Times New Roman"/>
        </w:rPr>
        <w:t xml:space="preserve">of which, some may be </w:t>
      </w:r>
      <w:r w:rsidR="00AA68F7" w:rsidRPr="00022232">
        <w:rPr>
          <w:rFonts w:ascii="Times New Roman" w:hAnsi="Times New Roman" w:cs="Times New Roman"/>
        </w:rPr>
        <w:t xml:space="preserve">capable of phenol degradation. </w:t>
      </w:r>
      <w:r w:rsidR="008A0608" w:rsidRPr="00022232">
        <w:rPr>
          <w:rFonts w:ascii="Times New Roman" w:hAnsi="Times New Roman" w:cs="Times New Roman"/>
        </w:rPr>
        <w:t>The s</w:t>
      </w:r>
      <w:r w:rsidR="00AA68F7" w:rsidRPr="00022232">
        <w:rPr>
          <w:rFonts w:ascii="Times New Roman" w:hAnsi="Times New Roman" w:cs="Times New Roman"/>
        </w:rPr>
        <w:t xml:space="preserve">treaking </w:t>
      </w:r>
      <w:r w:rsidR="008A0608" w:rsidRPr="00022232">
        <w:rPr>
          <w:rFonts w:ascii="Times New Roman" w:hAnsi="Times New Roman" w:cs="Times New Roman"/>
        </w:rPr>
        <w:t xml:space="preserve">of the </w:t>
      </w:r>
      <w:r w:rsidR="00AA68F7" w:rsidRPr="00022232">
        <w:rPr>
          <w:rFonts w:ascii="Times New Roman" w:hAnsi="Times New Roman" w:cs="Times New Roman"/>
        </w:rPr>
        <w:t xml:space="preserve">colonies onto MM plates with and without phenol (step 12) helps </w:t>
      </w:r>
      <w:r w:rsidR="008A0608" w:rsidRPr="00022232">
        <w:rPr>
          <w:rFonts w:ascii="Times New Roman" w:hAnsi="Times New Roman" w:cs="Times New Roman"/>
        </w:rPr>
        <w:t>in identifying</w:t>
      </w:r>
      <w:r w:rsidR="00AA68F7" w:rsidRPr="00022232">
        <w:rPr>
          <w:rFonts w:ascii="Times New Roman" w:hAnsi="Times New Roman" w:cs="Times New Roman"/>
        </w:rPr>
        <w:t xml:space="preserve"> true phenol-degrading strains versus those that may grow on alternative substrates present in the original medium</w:t>
      </w:r>
      <w:r w:rsidR="008A0608" w:rsidRPr="00022232">
        <w:rPr>
          <w:rFonts w:ascii="Times New Roman" w:hAnsi="Times New Roman" w:cs="Times New Roman"/>
        </w:rPr>
        <w:t xml:space="preserve">, as in the second follow up, students were </w:t>
      </w:r>
      <w:proofErr w:type="gramStart"/>
      <w:r w:rsidR="008A0608" w:rsidRPr="00022232">
        <w:rPr>
          <w:rFonts w:ascii="Times New Roman" w:hAnsi="Times New Roman" w:cs="Times New Roman"/>
        </w:rPr>
        <w:t>advise</w:t>
      </w:r>
      <w:proofErr w:type="gramEnd"/>
      <w:r w:rsidR="008A0608" w:rsidRPr="00022232">
        <w:rPr>
          <w:rFonts w:ascii="Times New Roman" w:hAnsi="Times New Roman" w:cs="Times New Roman"/>
        </w:rPr>
        <w:t xml:space="preserve"> to only chose the isolate stain that grew on the plate with phenol and did not grow on the plate without phenol</w:t>
      </w:r>
      <w:r w:rsidR="00AA68F7" w:rsidRPr="00022232">
        <w:rPr>
          <w:rFonts w:ascii="Times New Roman" w:hAnsi="Times New Roman" w:cs="Times New Roman"/>
        </w:rPr>
        <w:t xml:space="preserve">. Incubation for 120 hours ensures sufficient time for observable growth (step 13). Describing colony morphology (step 14) aids in differentiating </w:t>
      </w:r>
      <w:r w:rsidR="008A0608" w:rsidRPr="00022232">
        <w:rPr>
          <w:rFonts w:ascii="Times New Roman" w:hAnsi="Times New Roman" w:cs="Times New Roman"/>
        </w:rPr>
        <w:t>the</w:t>
      </w:r>
      <w:r w:rsidR="00AA68F7" w:rsidRPr="00022232">
        <w:rPr>
          <w:rFonts w:ascii="Times New Roman" w:hAnsi="Times New Roman" w:cs="Times New Roman"/>
        </w:rPr>
        <w:t xml:space="preserve"> strains based on </w:t>
      </w:r>
      <w:r w:rsidR="008A0608" w:rsidRPr="00022232">
        <w:rPr>
          <w:rFonts w:ascii="Times New Roman" w:hAnsi="Times New Roman" w:cs="Times New Roman"/>
        </w:rPr>
        <w:t xml:space="preserve">their </w:t>
      </w:r>
      <w:r w:rsidR="00AA68F7" w:rsidRPr="00022232">
        <w:rPr>
          <w:rFonts w:ascii="Times New Roman" w:hAnsi="Times New Roman" w:cs="Times New Roman"/>
        </w:rPr>
        <w:t>visual characteristics.</w:t>
      </w:r>
    </w:p>
    <w:p w14:paraId="4BBB7AA9" w14:textId="6D96B7CC" w:rsidR="00AA68F7" w:rsidRPr="00022232" w:rsidRDefault="008A0608" w:rsidP="006F2F28">
      <w:pPr>
        <w:spacing w:line="480" w:lineRule="auto"/>
        <w:rPr>
          <w:rFonts w:ascii="Times New Roman" w:hAnsi="Times New Roman" w:cs="Times New Roman"/>
        </w:rPr>
      </w:pPr>
      <w:r w:rsidRPr="00022232">
        <w:rPr>
          <w:rFonts w:ascii="Times New Roman" w:hAnsi="Times New Roman" w:cs="Times New Roman"/>
        </w:rPr>
        <w:t xml:space="preserve">In the second follow up session, selecting the colonies that grew only on the plate containing phenol, confirms that phenol was necessary substrate for its growth. The staining of the microorganism </w:t>
      </w:r>
      <w:r w:rsidR="00E23699" w:rsidRPr="00022232">
        <w:rPr>
          <w:rFonts w:ascii="Times New Roman" w:hAnsi="Times New Roman" w:cs="Times New Roman"/>
        </w:rPr>
        <w:t>isolated</w:t>
      </w:r>
      <w:r w:rsidRPr="00022232">
        <w:rPr>
          <w:rFonts w:ascii="Times New Roman" w:hAnsi="Times New Roman" w:cs="Times New Roman"/>
        </w:rPr>
        <w:t xml:space="preserve"> functions as a means of further identifying which specific phenol-</w:t>
      </w:r>
      <w:r w:rsidRPr="00022232">
        <w:rPr>
          <w:rFonts w:ascii="Times New Roman" w:hAnsi="Times New Roman" w:cs="Times New Roman"/>
        </w:rPr>
        <w:lastRenderedPageBreak/>
        <w:t>degrader was present on the medium. The differing concentrations of phenol was used to assess the tolerance level</w:t>
      </w:r>
      <w:r w:rsidR="00E23699" w:rsidRPr="00022232">
        <w:rPr>
          <w:rFonts w:ascii="Times New Roman" w:hAnsi="Times New Roman" w:cs="Times New Roman"/>
        </w:rPr>
        <w:t xml:space="preserve"> and metabolic capabilities</w:t>
      </w:r>
      <w:r w:rsidRPr="00022232">
        <w:rPr>
          <w:rFonts w:ascii="Times New Roman" w:hAnsi="Times New Roman" w:cs="Times New Roman"/>
        </w:rPr>
        <w:t xml:space="preserve"> of the bacteri</w:t>
      </w:r>
      <w:r w:rsidR="00E23699" w:rsidRPr="00022232">
        <w:rPr>
          <w:rFonts w:ascii="Times New Roman" w:hAnsi="Times New Roman" w:cs="Times New Roman"/>
        </w:rPr>
        <w:t xml:space="preserve">al strain isolated. </w:t>
      </w:r>
      <w:r w:rsidR="001E07ED" w:rsidRPr="00022232">
        <w:rPr>
          <w:rFonts w:ascii="Times New Roman" w:hAnsi="Times New Roman" w:cs="Times New Roman"/>
        </w:rPr>
        <w:t>If growth is observed at 1000 or 1500 mg/L then the isolate possess</w:t>
      </w:r>
      <w:r w:rsidR="00DF327A" w:rsidRPr="00022232">
        <w:rPr>
          <w:rFonts w:ascii="Times New Roman" w:hAnsi="Times New Roman" w:cs="Times New Roman"/>
        </w:rPr>
        <w:t>es significant bioremediation qualities (Morones-Esquivel et al., 2022).</w:t>
      </w:r>
    </w:p>
    <w:p w14:paraId="1F556904" w14:textId="37CD8179" w:rsidR="00DF327A" w:rsidRPr="00022232" w:rsidRDefault="00650663" w:rsidP="006F2F28">
      <w:pPr>
        <w:spacing w:line="480" w:lineRule="auto"/>
        <w:rPr>
          <w:rFonts w:ascii="Times New Roman" w:hAnsi="Times New Roman" w:cs="Times New Roman"/>
          <w:b/>
          <w:bCs/>
        </w:rPr>
      </w:pPr>
      <w:r w:rsidRPr="00022232">
        <w:rPr>
          <w:rFonts w:ascii="Times New Roman" w:hAnsi="Times New Roman" w:cs="Times New Roman"/>
          <w:b/>
          <w:bCs/>
        </w:rPr>
        <w:t>Questions:</w:t>
      </w:r>
    </w:p>
    <w:p w14:paraId="2B7278B5" w14:textId="77777777" w:rsidR="00E332DC" w:rsidRPr="00022232" w:rsidRDefault="0032272D" w:rsidP="00C2393F">
      <w:pPr>
        <w:pStyle w:val="ListParagraph"/>
        <w:numPr>
          <w:ilvl w:val="0"/>
          <w:numId w:val="2"/>
        </w:numPr>
        <w:tabs>
          <w:tab w:val="center" w:pos="4680"/>
        </w:tabs>
        <w:spacing w:line="480" w:lineRule="auto"/>
        <w:rPr>
          <w:rFonts w:ascii="Times New Roman" w:hAnsi="Times New Roman" w:cs="Times New Roman"/>
        </w:rPr>
      </w:pPr>
      <w:r w:rsidRPr="00022232">
        <w:rPr>
          <w:rFonts w:ascii="Times New Roman" w:hAnsi="Times New Roman" w:cs="Times New Roman"/>
        </w:rPr>
        <w:t xml:space="preserve">Phenol is a significant </w:t>
      </w:r>
      <w:r w:rsidR="003D2DD5" w:rsidRPr="00022232">
        <w:rPr>
          <w:rFonts w:ascii="Times New Roman" w:hAnsi="Times New Roman" w:cs="Times New Roman"/>
        </w:rPr>
        <w:t xml:space="preserve">player in </w:t>
      </w:r>
      <w:r w:rsidR="0079071C" w:rsidRPr="00022232">
        <w:rPr>
          <w:rFonts w:ascii="Times New Roman" w:hAnsi="Times New Roman" w:cs="Times New Roman"/>
        </w:rPr>
        <w:t>industries;</w:t>
      </w:r>
      <w:r w:rsidR="00DA3166" w:rsidRPr="00022232">
        <w:rPr>
          <w:rFonts w:ascii="Times New Roman" w:hAnsi="Times New Roman" w:cs="Times New Roman"/>
        </w:rPr>
        <w:t xml:space="preserve"> </w:t>
      </w:r>
      <w:r w:rsidR="00180D66" w:rsidRPr="00022232">
        <w:rPr>
          <w:rFonts w:ascii="Times New Roman" w:hAnsi="Times New Roman" w:cs="Times New Roman"/>
        </w:rPr>
        <w:t xml:space="preserve">however, it is </w:t>
      </w:r>
      <w:r w:rsidR="00FB2895" w:rsidRPr="00022232">
        <w:rPr>
          <w:rFonts w:ascii="Times New Roman" w:hAnsi="Times New Roman" w:cs="Times New Roman"/>
        </w:rPr>
        <w:t xml:space="preserve">toxic and has detrimental effects on the environment and aquatic life due to run off. </w:t>
      </w:r>
      <w:r w:rsidR="00455EB4" w:rsidRPr="00022232">
        <w:rPr>
          <w:rFonts w:ascii="Times New Roman" w:hAnsi="Times New Roman" w:cs="Times New Roman"/>
        </w:rPr>
        <w:t>As a result</w:t>
      </w:r>
      <w:r w:rsidR="000E276B" w:rsidRPr="00022232">
        <w:rPr>
          <w:rFonts w:ascii="Times New Roman" w:hAnsi="Times New Roman" w:cs="Times New Roman"/>
        </w:rPr>
        <w:t>, phenol degraders are used to c</w:t>
      </w:r>
      <w:r w:rsidR="003711EB" w:rsidRPr="00022232">
        <w:rPr>
          <w:rFonts w:ascii="Times New Roman" w:hAnsi="Times New Roman" w:cs="Times New Roman"/>
        </w:rPr>
        <w:t xml:space="preserve">ounteract these effects as they are often </w:t>
      </w:r>
      <w:r w:rsidR="008A43CF" w:rsidRPr="00022232">
        <w:rPr>
          <w:rFonts w:ascii="Times New Roman" w:hAnsi="Times New Roman" w:cs="Times New Roman"/>
        </w:rPr>
        <w:t xml:space="preserve">cheaper and safer as </w:t>
      </w:r>
      <w:proofErr w:type="gramStart"/>
      <w:r w:rsidR="008A43CF" w:rsidRPr="00022232">
        <w:rPr>
          <w:rFonts w:ascii="Times New Roman" w:hAnsi="Times New Roman" w:cs="Times New Roman"/>
        </w:rPr>
        <w:t>it pertains</w:t>
      </w:r>
      <w:proofErr w:type="gramEnd"/>
      <w:r w:rsidR="008A43CF" w:rsidRPr="00022232">
        <w:rPr>
          <w:rFonts w:ascii="Times New Roman" w:hAnsi="Times New Roman" w:cs="Times New Roman"/>
        </w:rPr>
        <w:t xml:space="preserve"> to the generation of secondary pollutants than their physiochemical counterparts</w:t>
      </w:r>
      <w:r w:rsidR="00455EB4" w:rsidRPr="00022232">
        <w:rPr>
          <w:rFonts w:ascii="Times New Roman" w:hAnsi="Times New Roman" w:cs="Times New Roman"/>
        </w:rPr>
        <w:t xml:space="preserve"> (Malhotra et al., 2021)</w:t>
      </w:r>
      <w:r w:rsidR="008A43CF" w:rsidRPr="00022232">
        <w:rPr>
          <w:rFonts w:ascii="Times New Roman" w:hAnsi="Times New Roman" w:cs="Times New Roman"/>
        </w:rPr>
        <w:t>.</w:t>
      </w:r>
      <w:r w:rsidR="0079071C" w:rsidRPr="00022232">
        <w:rPr>
          <w:rFonts w:ascii="Times New Roman" w:hAnsi="Times New Roman" w:cs="Times New Roman"/>
        </w:rPr>
        <w:t xml:space="preserve"> </w:t>
      </w:r>
      <w:r w:rsidR="001857F4" w:rsidRPr="00022232">
        <w:rPr>
          <w:rFonts w:ascii="Times New Roman" w:hAnsi="Times New Roman" w:cs="Times New Roman"/>
        </w:rPr>
        <w:t>Two phenol degraders may have been present</w:t>
      </w:r>
      <w:r w:rsidR="00860B80" w:rsidRPr="00022232">
        <w:rPr>
          <w:rFonts w:ascii="Times New Roman" w:hAnsi="Times New Roman" w:cs="Times New Roman"/>
        </w:rPr>
        <w:t>;</w:t>
      </w:r>
      <w:r w:rsidR="001857F4" w:rsidRPr="00022232">
        <w:rPr>
          <w:rFonts w:ascii="Times New Roman" w:hAnsi="Times New Roman" w:cs="Times New Roman"/>
        </w:rPr>
        <w:t xml:space="preserve"> </w:t>
      </w:r>
      <w:r w:rsidR="00AA64B8" w:rsidRPr="00022232">
        <w:rPr>
          <w:rFonts w:ascii="Times New Roman" w:hAnsi="Times New Roman" w:cs="Times New Roman"/>
          <w:i/>
          <w:iCs/>
        </w:rPr>
        <w:t>Pseudomonas putida</w:t>
      </w:r>
      <w:r w:rsidR="00860B80" w:rsidRPr="00022232">
        <w:rPr>
          <w:rFonts w:ascii="Times New Roman" w:hAnsi="Times New Roman" w:cs="Times New Roman"/>
          <w:i/>
          <w:iCs/>
        </w:rPr>
        <w:t xml:space="preserve"> </w:t>
      </w:r>
      <w:r w:rsidR="00860B80" w:rsidRPr="00022232">
        <w:rPr>
          <w:rFonts w:ascii="Times New Roman" w:hAnsi="Times New Roman" w:cs="Times New Roman"/>
        </w:rPr>
        <w:t>and</w:t>
      </w:r>
      <w:r w:rsidR="00AA64B8" w:rsidRPr="00022232">
        <w:rPr>
          <w:rFonts w:ascii="Times New Roman" w:hAnsi="Times New Roman" w:cs="Times New Roman"/>
        </w:rPr>
        <w:t xml:space="preserve"> </w:t>
      </w:r>
      <w:r w:rsidR="00F11DC1" w:rsidRPr="00022232">
        <w:rPr>
          <w:rFonts w:ascii="Times New Roman" w:hAnsi="Times New Roman" w:cs="Times New Roman"/>
          <w:i/>
          <w:iCs/>
        </w:rPr>
        <w:t xml:space="preserve">Acinetobacter </w:t>
      </w:r>
      <w:proofErr w:type="spellStart"/>
      <w:r w:rsidR="00F11DC1" w:rsidRPr="00022232">
        <w:rPr>
          <w:rFonts w:ascii="Times New Roman" w:hAnsi="Times New Roman" w:cs="Times New Roman"/>
          <w:i/>
          <w:iCs/>
        </w:rPr>
        <w:t>calcoaceticus</w:t>
      </w:r>
      <w:proofErr w:type="spellEnd"/>
      <w:r w:rsidR="00392030" w:rsidRPr="00022232">
        <w:rPr>
          <w:rFonts w:ascii="Times New Roman" w:hAnsi="Times New Roman" w:cs="Times New Roman"/>
          <w:i/>
          <w:iCs/>
        </w:rPr>
        <w:t xml:space="preserve">. </w:t>
      </w:r>
      <w:r w:rsidR="00392030" w:rsidRPr="00022232">
        <w:rPr>
          <w:rFonts w:ascii="Times New Roman" w:hAnsi="Times New Roman" w:cs="Times New Roman"/>
        </w:rPr>
        <w:t>In areas where the type of waste present is as diverse as at the Riverton Landfill</w:t>
      </w:r>
      <w:r w:rsidR="003D6148" w:rsidRPr="00022232">
        <w:rPr>
          <w:rFonts w:ascii="Times New Roman" w:hAnsi="Times New Roman" w:cs="Times New Roman"/>
        </w:rPr>
        <w:t xml:space="preserve">, phenol degraders such as </w:t>
      </w:r>
      <w:r w:rsidR="003D6148" w:rsidRPr="00022232">
        <w:rPr>
          <w:rFonts w:ascii="Times New Roman" w:hAnsi="Times New Roman" w:cs="Times New Roman"/>
          <w:i/>
          <w:iCs/>
        </w:rPr>
        <w:t>P</w:t>
      </w:r>
      <w:r w:rsidR="00701786" w:rsidRPr="00022232">
        <w:rPr>
          <w:rFonts w:ascii="Times New Roman" w:hAnsi="Times New Roman" w:cs="Times New Roman"/>
          <w:i/>
          <w:iCs/>
        </w:rPr>
        <w:t xml:space="preserve">seudomonas putida </w:t>
      </w:r>
      <w:r w:rsidR="00701786" w:rsidRPr="00022232">
        <w:rPr>
          <w:rFonts w:ascii="Times New Roman" w:hAnsi="Times New Roman" w:cs="Times New Roman"/>
        </w:rPr>
        <w:t xml:space="preserve">may be present as </w:t>
      </w:r>
      <w:r w:rsidR="0016013B" w:rsidRPr="00022232">
        <w:rPr>
          <w:rFonts w:ascii="Times New Roman" w:hAnsi="Times New Roman" w:cs="Times New Roman"/>
        </w:rPr>
        <w:t xml:space="preserve">it thrives in </w:t>
      </w:r>
      <w:r w:rsidR="009A6B2F" w:rsidRPr="00022232">
        <w:rPr>
          <w:rFonts w:ascii="Times New Roman" w:hAnsi="Times New Roman" w:cs="Times New Roman"/>
        </w:rPr>
        <w:t xml:space="preserve">these </w:t>
      </w:r>
      <w:r w:rsidR="0016013B" w:rsidRPr="00022232">
        <w:rPr>
          <w:rFonts w:ascii="Times New Roman" w:hAnsi="Times New Roman" w:cs="Times New Roman"/>
        </w:rPr>
        <w:t>environment</w:t>
      </w:r>
      <w:r w:rsidR="009A6B2F" w:rsidRPr="00022232">
        <w:rPr>
          <w:rFonts w:ascii="Times New Roman" w:hAnsi="Times New Roman" w:cs="Times New Roman"/>
        </w:rPr>
        <w:t xml:space="preserve">s, where chemical and industrial waste containing </w:t>
      </w:r>
      <w:r w:rsidR="0083219A" w:rsidRPr="00022232">
        <w:rPr>
          <w:rFonts w:ascii="Times New Roman" w:hAnsi="Times New Roman" w:cs="Times New Roman"/>
        </w:rPr>
        <w:t xml:space="preserve">hydrocarbons and phenolic compounds may be present. As it pertains to </w:t>
      </w:r>
      <w:r w:rsidR="0083219A" w:rsidRPr="00022232">
        <w:rPr>
          <w:rFonts w:ascii="Times New Roman" w:hAnsi="Times New Roman" w:cs="Times New Roman"/>
          <w:i/>
          <w:iCs/>
        </w:rPr>
        <w:t xml:space="preserve">Acinetobacter </w:t>
      </w:r>
      <w:proofErr w:type="spellStart"/>
      <w:r w:rsidR="0083219A" w:rsidRPr="00022232">
        <w:rPr>
          <w:rFonts w:ascii="Times New Roman" w:hAnsi="Times New Roman" w:cs="Times New Roman"/>
          <w:i/>
          <w:iCs/>
        </w:rPr>
        <w:t>calcoaceticus</w:t>
      </w:r>
      <w:proofErr w:type="spellEnd"/>
      <w:r w:rsidR="0083219A" w:rsidRPr="00022232">
        <w:rPr>
          <w:rFonts w:ascii="Times New Roman" w:hAnsi="Times New Roman" w:cs="Times New Roman"/>
        </w:rPr>
        <w:t xml:space="preserve">, </w:t>
      </w:r>
      <w:proofErr w:type="gramStart"/>
      <w:r w:rsidR="002851DE" w:rsidRPr="00022232">
        <w:rPr>
          <w:rFonts w:ascii="Times New Roman" w:hAnsi="Times New Roman" w:cs="Times New Roman"/>
        </w:rPr>
        <w:t>this bacteria</w:t>
      </w:r>
      <w:proofErr w:type="gramEnd"/>
      <w:r w:rsidR="002851DE" w:rsidRPr="00022232">
        <w:rPr>
          <w:rFonts w:ascii="Times New Roman" w:hAnsi="Times New Roman" w:cs="Times New Roman"/>
        </w:rPr>
        <w:t xml:space="preserve"> is often present in soil </w:t>
      </w:r>
      <w:r w:rsidR="00A46D8F" w:rsidRPr="00022232">
        <w:rPr>
          <w:rFonts w:ascii="Times New Roman" w:hAnsi="Times New Roman" w:cs="Times New Roman"/>
        </w:rPr>
        <w:t xml:space="preserve">or water bodies that receive a low level of </w:t>
      </w:r>
      <w:r w:rsidR="000355F9" w:rsidRPr="00022232">
        <w:rPr>
          <w:rFonts w:ascii="Times New Roman" w:hAnsi="Times New Roman" w:cs="Times New Roman"/>
        </w:rPr>
        <w:t>runoff</w:t>
      </w:r>
      <w:r w:rsidR="00A46D8F" w:rsidRPr="00022232">
        <w:rPr>
          <w:rFonts w:ascii="Times New Roman" w:hAnsi="Times New Roman" w:cs="Times New Roman"/>
        </w:rPr>
        <w:t xml:space="preserve">, </w:t>
      </w:r>
      <w:r w:rsidR="0050394A" w:rsidRPr="00022232">
        <w:rPr>
          <w:rFonts w:ascii="Times New Roman" w:hAnsi="Times New Roman" w:cs="Times New Roman"/>
        </w:rPr>
        <w:t>this is due to its adaptability to its environments.</w:t>
      </w:r>
    </w:p>
    <w:p w14:paraId="4299FEBC" w14:textId="77777777" w:rsidR="00E332DC" w:rsidRPr="00022232" w:rsidRDefault="00E2226B" w:rsidP="00915B95">
      <w:pPr>
        <w:pStyle w:val="ListParagraph"/>
        <w:numPr>
          <w:ilvl w:val="0"/>
          <w:numId w:val="2"/>
        </w:numPr>
        <w:tabs>
          <w:tab w:val="center" w:pos="4680"/>
        </w:tabs>
        <w:spacing w:line="480" w:lineRule="auto"/>
        <w:rPr>
          <w:rFonts w:ascii="Times New Roman" w:hAnsi="Times New Roman" w:cs="Times New Roman"/>
        </w:rPr>
      </w:pPr>
      <w:r w:rsidRPr="00022232">
        <w:rPr>
          <w:rFonts w:ascii="Times New Roman" w:hAnsi="Times New Roman" w:cs="Times New Roman"/>
        </w:rPr>
        <w:t>The word R</w:t>
      </w:r>
      <w:r w:rsidR="00054663" w:rsidRPr="00022232">
        <w:rPr>
          <w:rFonts w:ascii="Times New Roman" w:hAnsi="Times New Roman" w:cs="Times New Roman"/>
        </w:rPr>
        <w:t xml:space="preserve">ecalcitrance </w:t>
      </w:r>
      <w:r w:rsidRPr="00022232">
        <w:rPr>
          <w:rFonts w:ascii="Times New Roman" w:hAnsi="Times New Roman" w:cs="Times New Roman"/>
        </w:rPr>
        <w:t xml:space="preserve">refers to </w:t>
      </w:r>
      <w:r w:rsidR="00A7336B" w:rsidRPr="00022232">
        <w:rPr>
          <w:rFonts w:ascii="Times New Roman" w:hAnsi="Times New Roman" w:cs="Times New Roman"/>
        </w:rPr>
        <w:t xml:space="preserve">the resistance of certain organic compounds to degradation by natural biological </w:t>
      </w:r>
      <w:r w:rsidR="004E4526" w:rsidRPr="00022232">
        <w:rPr>
          <w:rFonts w:ascii="Times New Roman" w:hAnsi="Times New Roman" w:cs="Times New Roman"/>
        </w:rPr>
        <w:t>processes</w:t>
      </w:r>
      <w:r w:rsidR="00C027EB" w:rsidRPr="00022232">
        <w:rPr>
          <w:rFonts w:ascii="Times New Roman" w:eastAsia="Times New Roman" w:hAnsi="Times New Roman" w:cs="Times New Roman"/>
          <w:kern w:val="0"/>
          <w14:ligatures w14:val="none"/>
        </w:rPr>
        <w:t xml:space="preserve"> </w:t>
      </w:r>
      <w:r w:rsidR="00C027EB" w:rsidRPr="00022232">
        <w:rPr>
          <w:rFonts w:ascii="Times New Roman" w:hAnsi="Times New Roman" w:cs="Times New Roman"/>
        </w:rPr>
        <w:t>(</w:t>
      </w:r>
      <w:r w:rsidR="00C027EB" w:rsidRPr="00022232">
        <w:rPr>
          <w:rFonts w:ascii="Times New Roman" w:hAnsi="Times New Roman" w:cs="Times New Roman"/>
          <w:i/>
          <w:iCs/>
        </w:rPr>
        <w:t>Recalcitrant</w:t>
      </w:r>
      <w:r w:rsidR="00C027EB" w:rsidRPr="00022232">
        <w:rPr>
          <w:rFonts w:ascii="Times New Roman" w:hAnsi="Times New Roman" w:cs="Times New Roman"/>
        </w:rPr>
        <w:t>, n.d.)</w:t>
      </w:r>
      <w:r w:rsidR="004E4526" w:rsidRPr="00022232">
        <w:rPr>
          <w:rFonts w:ascii="Times New Roman" w:hAnsi="Times New Roman" w:cs="Times New Roman"/>
        </w:rPr>
        <w:t>. This is often a result of their com</w:t>
      </w:r>
      <w:r w:rsidR="000C2A1F" w:rsidRPr="00022232">
        <w:rPr>
          <w:rFonts w:ascii="Times New Roman" w:hAnsi="Times New Roman" w:cs="Times New Roman"/>
        </w:rPr>
        <w:t>plex structures</w:t>
      </w:r>
      <w:r w:rsidR="000D525A" w:rsidRPr="00022232">
        <w:rPr>
          <w:rFonts w:ascii="Times New Roman" w:hAnsi="Times New Roman" w:cs="Times New Roman"/>
        </w:rPr>
        <w:t xml:space="preserve">. </w:t>
      </w:r>
      <w:r w:rsidR="00D31AC4" w:rsidRPr="00022232">
        <w:rPr>
          <w:rFonts w:ascii="Times New Roman" w:hAnsi="Times New Roman" w:cs="Times New Roman"/>
        </w:rPr>
        <w:t>An example of a recalcitrance compound would be poly</w:t>
      </w:r>
      <w:r w:rsidR="0092014B" w:rsidRPr="00022232">
        <w:rPr>
          <w:rFonts w:ascii="Times New Roman" w:hAnsi="Times New Roman" w:cs="Times New Roman"/>
        </w:rPr>
        <w:t>chlorinated biphenyls</w:t>
      </w:r>
      <w:r w:rsidR="00051004" w:rsidRPr="00022232">
        <w:rPr>
          <w:rFonts w:ascii="Times New Roman" w:hAnsi="Times New Roman" w:cs="Times New Roman"/>
        </w:rPr>
        <w:t xml:space="preserve"> (</w:t>
      </w:r>
      <w:proofErr w:type="spellStart"/>
      <w:r w:rsidR="00051004" w:rsidRPr="00022232">
        <w:rPr>
          <w:rFonts w:ascii="Times New Roman" w:hAnsi="Times New Roman" w:cs="Times New Roman"/>
        </w:rPr>
        <w:t>Legron</w:t>
      </w:r>
      <w:proofErr w:type="spellEnd"/>
      <w:r w:rsidR="00051004" w:rsidRPr="00022232">
        <w:rPr>
          <w:rFonts w:ascii="Times New Roman" w:hAnsi="Times New Roman" w:cs="Times New Roman"/>
        </w:rPr>
        <w:t>-Rodriguez, 2013)</w:t>
      </w:r>
      <w:r w:rsidR="000355F9" w:rsidRPr="00022232">
        <w:rPr>
          <w:rFonts w:ascii="Times New Roman" w:hAnsi="Times New Roman" w:cs="Times New Roman"/>
        </w:rPr>
        <w:t>.</w:t>
      </w:r>
    </w:p>
    <w:p w14:paraId="4B17FE2A" w14:textId="4002B301" w:rsidR="00DF327A" w:rsidRPr="00022232" w:rsidRDefault="006C7E65" w:rsidP="00915B95">
      <w:pPr>
        <w:pStyle w:val="ListParagraph"/>
        <w:numPr>
          <w:ilvl w:val="0"/>
          <w:numId w:val="2"/>
        </w:numPr>
        <w:tabs>
          <w:tab w:val="center" w:pos="4680"/>
        </w:tabs>
        <w:spacing w:line="480" w:lineRule="auto"/>
        <w:rPr>
          <w:rFonts w:ascii="Times New Roman" w:hAnsi="Times New Roman" w:cs="Times New Roman"/>
        </w:rPr>
      </w:pPr>
      <w:r w:rsidRPr="00022232">
        <w:rPr>
          <w:rFonts w:ascii="Times New Roman" w:hAnsi="Times New Roman" w:cs="Times New Roman"/>
        </w:rPr>
        <w:t>Chlorinated compounds</w:t>
      </w:r>
      <w:r w:rsidR="00C1643F" w:rsidRPr="00022232">
        <w:rPr>
          <w:rFonts w:ascii="Times New Roman" w:hAnsi="Times New Roman" w:cs="Times New Roman"/>
        </w:rPr>
        <w:t xml:space="preserve"> are more recalcitrant due to the creation of strong carbon-chlorine bonds </w:t>
      </w:r>
      <w:r w:rsidR="00E16B61" w:rsidRPr="00022232">
        <w:rPr>
          <w:rFonts w:ascii="Times New Roman" w:hAnsi="Times New Roman" w:cs="Times New Roman"/>
        </w:rPr>
        <w:t xml:space="preserve">which are more difficult to cleave. </w:t>
      </w:r>
      <w:proofErr w:type="gramStart"/>
      <w:r w:rsidR="00E16B61" w:rsidRPr="00022232">
        <w:rPr>
          <w:rFonts w:ascii="Times New Roman" w:hAnsi="Times New Roman" w:cs="Times New Roman"/>
        </w:rPr>
        <w:t>Also</w:t>
      </w:r>
      <w:proofErr w:type="gramEnd"/>
      <w:r w:rsidR="00E16B61" w:rsidRPr="00022232">
        <w:rPr>
          <w:rFonts w:ascii="Times New Roman" w:hAnsi="Times New Roman" w:cs="Times New Roman"/>
        </w:rPr>
        <w:t xml:space="preserve"> </w:t>
      </w:r>
      <w:r w:rsidR="005C16DB" w:rsidRPr="00022232">
        <w:rPr>
          <w:rFonts w:ascii="Times New Roman" w:hAnsi="Times New Roman" w:cs="Times New Roman"/>
        </w:rPr>
        <w:t xml:space="preserve">this mat hinder enzymatic </w:t>
      </w:r>
      <w:r w:rsidR="005C16DB" w:rsidRPr="00022232">
        <w:rPr>
          <w:rFonts w:ascii="Times New Roman" w:hAnsi="Times New Roman" w:cs="Times New Roman"/>
        </w:rPr>
        <w:lastRenderedPageBreak/>
        <w:t xml:space="preserve">processes </w:t>
      </w:r>
      <w:r w:rsidR="00E10241" w:rsidRPr="00022232">
        <w:rPr>
          <w:rFonts w:ascii="Times New Roman" w:hAnsi="Times New Roman" w:cs="Times New Roman"/>
        </w:rPr>
        <w:t>of microbial degradation</w:t>
      </w:r>
      <w:r w:rsidR="00F74BF8" w:rsidRPr="00022232">
        <w:rPr>
          <w:rFonts w:ascii="Times New Roman" w:hAnsi="Times New Roman" w:cs="Times New Roman"/>
        </w:rPr>
        <w:t>, additionally, they are less soluble in water</w:t>
      </w:r>
      <w:r w:rsidR="00E41C56" w:rsidRPr="00022232">
        <w:rPr>
          <w:rFonts w:ascii="Times New Roman" w:hAnsi="Times New Roman" w:cs="Times New Roman"/>
        </w:rPr>
        <w:t xml:space="preserve"> (Nikel et al., 2013).</w:t>
      </w:r>
      <w:r w:rsidRPr="00022232">
        <w:rPr>
          <w:rFonts w:ascii="Times New Roman" w:hAnsi="Times New Roman" w:cs="Times New Roman"/>
        </w:rPr>
        <w:t xml:space="preserve"> </w:t>
      </w:r>
    </w:p>
    <w:p w14:paraId="129A9023" w14:textId="77777777" w:rsidR="00C52BDE" w:rsidRPr="00022232" w:rsidRDefault="00C52BDE" w:rsidP="00344676">
      <w:pPr>
        <w:pStyle w:val="ListParagraph"/>
        <w:numPr>
          <w:ilvl w:val="0"/>
          <w:numId w:val="2"/>
        </w:numPr>
        <w:tabs>
          <w:tab w:val="center" w:pos="4680"/>
        </w:tabs>
        <w:spacing w:line="480" w:lineRule="auto"/>
        <w:rPr>
          <w:rFonts w:ascii="Times New Roman" w:hAnsi="Times New Roman" w:cs="Times New Roman"/>
        </w:rPr>
      </w:pPr>
    </w:p>
    <w:p w14:paraId="58E1161A" w14:textId="57DE8075" w:rsidR="00344676" w:rsidRPr="00022232" w:rsidRDefault="00C52BDE" w:rsidP="00C52BDE">
      <w:pPr>
        <w:pStyle w:val="ListParagraph"/>
        <w:tabs>
          <w:tab w:val="center" w:pos="4680"/>
        </w:tabs>
        <w:spacing w:line="480" w:lineRule="auto"/>
        <w:ind w:left="3600"/>
        <w:rPr>
          <w:rFonts w:ascii="Times New Roman" w:hAnsi="Times New Roman" w:cs="Times New Roman"/>
        </w:rPr>
      </w:pPr>
      <w:r w:rsidRPr="00022232">
        <w:rPr>
          <w:rFonts w:ascii="Times New Roman" w:hAnsi="Times New Roman" w:cs="Times New Roman"/>
          <w:noProof/>
        </w:rPr>
        <mc:AlternateContent>
          <mc:Choice Requires="aink">
            <w:drawing>
              <wp:anchor distT="0" distB="0" distL="114300" distR="114300" simplePos="0" relativeHeight="251659264" behindDoc="0" locked="0" layoutInCell="1" allowOverlap="1" wp14:anchorId="0DF2E1D2" wp14:editId="454A9CF5">
                <wp:simplePos x="0" y="0"/>
                <wp:positionH relativeFrom="column">
                  <wp:posOffset>2049060</wp:posOffset>
                </wp:positionH>
                <wp:positionV relativeFrom="paragraph">
                  <wp:posOffset>-190980</wp:posOffset>
                </wp:positionV>
                <wp:extent cx="1967400" cy="534600"/>
                <wp:effectExtent l="38100" t="38100" r="52070" b="37465"/>
                <wp:wrapNone/>
                <wp:docPr id="1376581248"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1967400" cy="534600"/>
                      </w14:xfrm>
                    </w14:contentPart>
                  </a:graphicData>
                </a:graphic>
              </wp:anchor>
            </w:drawing>
          </mc:Choice>
          <mc:Fallback>
            <w:drawing>
              <wp:anchor distT="0" distB="0" distL="114300" distR="114300" simplePos="0" relativeHeight="251659264" behindDoc="0" locked="0" layoutInCell="1" allowOverlap="1" wp14:anchorId="0DF2E1D2" wp14:editId="454A9CF5">
                <wp:simplePos x="0" y="0"/>
                <wp:positionH relativeFrom="column">
                  <wp:posOffset>2049060</wp:posOffset>
                </wp:positionH>
                <wp:positionV relativeFrom="paragraph">
                  <wp:posOffset>-190980</wp:posOffset>
                </wp:positionV>
                <wp:extent cx="1967400" cy="534600"/>
                <wp:effectExtent l="38100" t="38100" r="52070" b="37465"/>
                <wp:wrapNone/>
                <wp:docPr id="1376581248" name="Ink 3"/>
                <wp:cNvGraphicFramePr/>
                <a:graphic xmlns:a="http://schemas.openxmlformats.org/drawingml/2006/main">
                  <a:graphicData uri="http://schemas.openxmlformats.org/drawingml/2006/picture">
                    <pic:pic xmlns:pic="http://schemas.openxmlformats.org/drawingml/2006/picture">
                      <pic:nvPicPr>
                        <pic:cNvPr id="1376581248" name="Ink 3"/>
                        <pic:cNvPicPr/>
                      </pic:nvPicPr>
                      <pic:blipFill>
                        <a:blip r:embed="rId10"/>
                        <a:stretch>
                          <a:fillRect/>
                        </a:stretch>
                      </pic:blipFill>
                      <pic:spPr>
                        <a:xfrm>
                          <a:off x="0" y="0"/>
                          <a:ext cx="1979640" cy="546840"/>
                        </a:xfrm>
                        <a:prstGeom prst="rect">
                          <a:avLst/>
                        </a:prstGeom>
                      </pic:spPr>
                    </pic:pic>
                  </a:graphicData>
                </a:graphic>
              </wp:anchor>
            </w:drawing>
          </mc:Fallback>
        </mc:AlternateContent>
      </w:r>
      <w:r w:rsidR="00344676" w:rsidRPr="00022232">
        <w:rPr>
          <w:rFonts w:ascii="Times New Roman" w:hAnsi="Times New Roman" w:cs="Times New Roman"/>
        </w:rPr>
        <w:t>Soil/Water Contamination</w:t>
      </w:r>
    </w:p>
    <w:p w14:paraId="4E19C3F4" w14:textId="77777777" w:rsidR="00344676" w:rsidRPr="00022232" w:rsidRDefault="00344676" w:rsidP="00C52BDE">
      <w:pPr>
        <w:pStyle w:val="ListParagraph"/>
        <w:tabs>
          <w:tab w:val="center" w:pos="4680"/>
        </w:tabs>
        <w:spacing w:line="480" w:lineRule="auto"/>
        <w:ind w:left="3600"/>
        <w:rPr>
          <w:rFonts w:ascii="Times New Roman" w:hAnsi="Times New Roman" w:cs="Times New Roman"/>
        </w:rPr>
      </w:pPr>
      <w:r w:rsidRPr="00022232">
        <w:rPr>
          <w:rFonts w:ascii="Times New Roman" w:hAnsi="Times New Roman" w:cs="Times New Roman"/>
        </w:rPr>
        <w:t xml:space="preserve">     ↓</w:t>
      </w:r>
    </w:p>
    <w:p w14:paraId="4D7F3FAE" w14:textId="3A9961C2" w:rsidR="00344676" w:rsidRPr="00022232" w:rsidRDefault="00C52BDE" w:rsidP="00C52BDE">
      <w:pPr>
        <w:pStyle w:val="ListParagraph"/>
        <w:tabs>
          <w:tab w:val="center" w:pos="4680"/>
        </w:tabs>
        <w:spacing w:line="480" w:lineRule="auto"/>
        <w:ind w:left="3600"/>
        <w:rPr>
          <w:rFonts w:ascii="Times New Roman" w:hAnsi="Times New Roman" w:cs="Times New Roman"/>
        </w:rPr>
      </w:pPr>
      <w:r w:rsidRPr="00022232">
        <w:rPr>
          <w:rFonts w:ascii="Times New Roman" w:hAnsi="Times New Roman" w:cs="Times New Roman"/>
          <w:noProof/>
        </w:rPr>
        <mc:AlternateContent>
          <mc:Choice Requires="aink">
            <w:drawing>
              <wp:anchor distT="0" distB="0" distL="114300" distR="114300" simplePos="0" relativeHeight="251660288" behindDoc="0" locked="0" layoutInCell="1" allowOverlap="1" wp14:anchorId="29482C2A" wp14:editId="435D98D9">
                <wp:simplePos x="0" y="0"/>
                <wp:positionH relativeFrom="column">
                  <wp:posOffset>1830540</wp:posOffset>
                </wp:positionH>
                <wp:positionV relativeFrom="paragraph">
                  <wp:posOffset>-84180</wp:posOffset>
                </wp:positionV>
                <wp:extent cx="2293560" cy="351720"/>
                <wp:effectExtent l="38100" t="38100" r="50165" b="48895"/>
                <wp:wrapNone/>
                <wp:docPr id="952285823"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2293560" cy="351720"/>
                      </w14:xfrm>
                    </w14:contentPart>
                  </a:graphicData>
                </a:graphic>
              </wp:anchor>
            </w:drawing>
          </mc:Choice>
          <mc:Fallback>
            <w:drawing>
              <wp:anchor distT="0" distB="0" distL="114300" distR="114300" simplePos="0" relativeHeight="251660288" behindDoc="0" locked="0" layoutInCell="1" allowOverlap="1" wp14:anchorId="29482C2A" wp14:editId="435D98D9">
                <wp:simplePos x="0" y="0"/>
                <wp:positionH relativeFrom="column">
                  <wp:posOffset>1830540</wp:posOffset>
                </wp:positionH>
                <wp:positionV relativeFrom="paragraph">
                  <wp:posOffset>-84180</wp:posOffset>
                </wp:positionV>
                <wp:extent cx="2293560" cy="351720"/>
                <wp:effectExtent l="38100" t="38100" r="50165" b="48895"/>
                <wp:wrapNone/>
                <wp:docPr id="952285823" name="Ink 4"/>
                <wp:cNvGraphicFramePr/>
                <a:graphic xmlns:a="http://schemas.openxmlformats.org/drawingml/2006/main">
                  <a:graphicData uri="http://schemas.openxmlformats.org/drawingml/2006/picture">
                    <pic:pic xmlns:pic="http://schemas.openxmlformats.org/drawingml/2006/picture">
                      <pic:nvPicPr>
                        <pic:cNvPr id="952285823" name="Ink 4"/>
                        <pic:cNvPicPr/>
                      </pic:nvPicPr>
                      <pic:blipFill>
                        <a:blip r:embed="rId12"/>
                        <a:stretch>
                          <a:fillRect/>
                        </a:stretch>
                      </pic:blipFill>
                      <pic:spPr>
                        <a:xfrm>
                          <a:off x="0" y="0"/>
                          <a:ext cx="2305800" cy="363960"/>
                        </a:xfrm>
                        <a:prstGeom prst="rect">
                          <a:avLst/>
                        </a:prstGeom>
                      </pic:spPr>
                    </pic:pic>
                  </a:graphicData>
                </a:graphic>
              </wp:anchor>
            </w:drawing>
          </mc:Fallback>
        </mc:AlternateContent>
      </w:r>
      <w:r w:rsidR="00344676" w:rsidRPr="00022232">
        <w:rPr>
          <w:rFonts w:ascii="Times New Roman" w:hAnsi="Times New Roman" w:cs="Times New Roman"/>
        </w:rPr>
        <w:t>Isolation of Microorganism</w:t>
      </w:r>
    </w:p>
    <w:p w14:paraId="25BAE076" w14:textId="77777777" w:rsidR="00344676" w:rsidRPr="00022232" w:rsidRDefault="00344676" w:rsidP="00C52BDE">
      <w:pPr>
        <w:pStyle w:val="ListParagraph"/>
        <w:tabs>
          <w:tab w:val="center" w:pos="4680"/>
        </w:tabs>
        <w:spacing w:line="480" w:lineRule="auto"/>
        <w:ind w:left="3600"/>
        <w:rPr>
          <w:rFonts w:ascii="Times New Roman" w:hAnsi="Times New Roman" w:cs="Times New Roman"/>
        </w:rPr>
      </w:pPr>
      <w:r w:rsidRPr="00022232">
        <w:rPr>
          <w:rFonts w:ascii="Times New Roman" w:hAnsi="Times New Roman" w:cs="Times New Roman"/>
        </w:rPr>
        <w:t xml:space="preserve">     ↓ (Selected for its ability to degrade phenol)</w:t>
      </w:r>
    </w:p>
    <w:p w14:paraId="0D41D813" w14:textId="1D9A6707" w:rsidR="00344676" w:rsidRPr="00022232" w:rsidRDefault="00C52BDE" w:rsidP="00C52BDE">
      <w:pPr>
        <w:pStyle w:val="ListParagraph"/>
        <w:tabs>
          <w:tab w:val="center" w:pos="4680"/>
        </w:tabs>
        <w:spacing w:line="480" w:lineRule="auto"/>
        <w:ind w:left="3600"/>
        <w:rPr>
          <w:rFonts w:ascii="Times New Roman" w:hAnsi="Times New Roman" w:cs="Times New Roman"/>
        </w:rPr>
      </w:pPr>
      <w:r w:rsidRPr="00022232">
        <w:rPr>
          <w:rFonts w:ascii="Times New Roman" w:hAnsi="Times New Roman" w:cs="Times New Roman"/>
          <w:noProof/>
        </w:rPr>
        <mc:AlternateContent>
          <mc:Choice Requires="aink">
            <w:drawing>
              <wp:anchor distT="0" distB="0" distL="114300" distR="114300" simplePos="0" relativeHeight="251661312" behindDoc="0" locked="0" layoutInCell="1" allowOverlap="1" wp14:anchorId="476F3B34" wp14:editId="1F3B287C">
                <wp:simplePos x="0" y="0"/>
                <wp:positionH relativeFrom="column">
                  <wp:posOffset>1842420</wp:posOffset>
                </wp:positionH>
                <wp:positionV relativeFrom="paragraph">
                  <wp:posOffset>-53700</wp:posOffset>
                </wp:positionV>
                <wp:extent cx="2800080" cy="306000"/>
                <wp:effectExtent l="38100" t="38100" r="38735" b="37465"/>
                <wp:wrapNone/>
                <wp:docPr id="74985595" name="Ink 5"/>
                <wp:cNvGraphicFramePr/>
                <a:graphic xmlns:a="http://schemas.openxmlformats.org/drawingml/2006/main">
                  <a:graphicData uri="http://schemas.microsoft.com/office/word/2010/wordprocessingInk">
                    <w14:contentPart bwMode="auto" r:id="rId13">
                      <w14:nvContentPartPr>
                        <w14:cNvContentPartPr/>
                      </w14:nvContentPartPr>
                      <w14:xfrm>
                        <a:off x="0" y="0"/>
                        <a:ext cx="2800080" cy="306000"/>
                      </w14:xfrm>
                    </w14:contentPart>
                  </a:graphicData>
                </a:graphic>
              </wp:anchor>
            </w:drawing>
          </mc:Choice>
          <mc:Fallback>
            <w:drawing>
              <wp:anchor distT="0" distB="0" distL="114300" distR="114300" simplePos="0" relativeHeight="251661312" behindDoc="0" locked="0" layoutInCell="1" allowOverlap="1" wp14:anchorId="476F3B34" wp14:editId="1F3B287C">
                <wp:simplePos x="0" y="0"/>
                <wp:positionH relativeFrom="column">
                  <wp:posOffset>1842420</wp:posOffset>
                </wp:positionH>
                <wp:positionV relativeFrom="paragraph">
                  <wp:posOffset>-53700</wp:posOffset>
                </wp:positionV>
                <wp:extent cx="2800080" cy="306000"/>
                <wp:effectExtent l="38100" t="38100" r="38735" b="37465"/>
                <wp:wrapNone/>
                <wp:docPr id="74985595" name="Ink 5"/>
                <wp:cNvGraphicFramePr/>
                <a:graphic xmlns:a="http://schemas.openxmlformats.org/drawingml/2006/main">
                  <a:graphicData uri="http://schemas.openxmlformats.org/drawingml/2006/picture">
                    <pic:pic xmlns:pic="http://schemas.openxmlformats.org/drawingml/2006/picture">
                      <pic:nvPicPr>
                        <pic:cNvPr id="74985595" name="Ink 5"/>
                        <pic:cNvPicPr/>
                      </pic:nvPicPr>
                      <pic:blipFill>
                        <a:blip r:embed="rId14"/>
                        <a:stretch>
                          <a:fillRect/>
                        </a:stretch>
                      </pic:blipFill>
                      <pic:spPr>
                        <a:xfrm>
                          <a:off x="0" y="0"/>
                          <a:ext cx="2812320" cy="318240"/>
                        </a:xfrm>
                        <a:prstGeom prst="rect">
                          <a:avLst/>
                        </a:prstGeom>
                      </pic:spPr>
                    </pic:pic>
                  </a:graphicData>
                </a:graphic>
              </wp:anchor>
            </w:drawing>
          </mc:Fallback>
        </mc:AlternateContent>
      </w:r>
      <w:r w:rsidR="00344676" w:rsidRPr="00022232">
        <w:rPr>
          <w:rFonts w:ascii="Times New Roman" w:hAnsi="Times New Roman" w:cs="Times New Roman"/>
        </w:rPr>
        <w:t>Culturing in Controlled Environment</w:t>
      </w:r>
    </w:p>
    <w:p w14:paraId="320B1623" w14:textId="77777777" w:rsidR="00344676" w:rsidRPr="00022232" w:rsidRDefault="00344676" w:rsidP="00C52BDE">
      <w:pPr>
        <w:pStyle w:val="ListParagraph"/>
        <w:tabs>
          <w:tab w:val="center" w:pos="4680"/>
        </w:tabs>
        <w:spacing w:line="480" w:lineRule="auto"/>
        <w:ind w:left="3600"/>
        <w:rPr>
          <w:rFonts w:ascii="Times New Roman" w:hAnsi="Times New Roman" w:cs="Times New Roman"/>
        </w:rPr>
      </w:pPr>
      <w:r w:rsidRPr="00022232">
        <w:rPr>
          <w:rFonts w:ascii="Times New Roman" w:hAnsi="Times New Roman" w:cs="Times New Roman"/>
        </w:rPr>
        <w:t xml:space="preserve">     ↓</w:t>
      </w:r>
    </w:p>
    <w:p w14:paraId="6E5D1042" w14:textId="27BD6D19" w:rsidR="00344676" w:rsidRPr="00022232" w:rsidRDefault="00C52BDE" w:rsidP="00C52BDE">
      <w:pPr>
        <w:pStyle w:val="ListParagraph"/>
        <w:tabs>
          <w:tab w:val="center" w:pos="4680"/>
        </w:tabs>
        <w:spacing w:line="480" w:lineRule="auto"/>
        <w:ind w:left="3600"/>
        <w:rPr>
          <w:rFonts w:ascii="Times New Roman" w:hAnsi="Times New Roman" w:cs="Times New Roman"/>
        </w:rPr>
      </w:pPr>
      <w:r w:rsidRPr="00022232">
        <w:rPr>
          <w:rFonts w:ascii="Times New Roman" w:hAnsi="Times New Roman" w:cs="Times New Roman"/>
          <w:noProof/>
        </w:rPr>
        <mc:AlternateContent>
          <mc:Choice Requires="aink">
            <w:drawing>
              <wp:anchor distT="0" distB="0" distL="114300" distR="114300" simplePos="0" relativeHeight="251662336" behindDoc="0" locked="0" layoutInCell="1" allowOverlap="1" wp14:anchorId="290F2735" wp14:editId="6279B69A">
                <wp:simplePos x="0" y="0"/>
                <wp:positionH relativeFrom="column">
                  <wp:posOffset>2031060</wp:posOffset>
                </wp:positionH>
                <wp:positionV relativeFrom="paragraph">
                  <wp:posOffset>-61380</wp:posOffset>
                </wp:positionV>
                <wp:extent cx="2466720" cy="328680"/>
                <wp:effectExtent l="38100" t="38100" r="48260" b="52705"/>
                <wp:wrapNone/>
                <wp:docPr id="1880507500" name="Ink 6"/>
                <wp:cNvGraphicFramePr/>
                <a:graphic xmlns:a="http://schemas.openxmlformats.org/drawingml/2006/main">
                  <a:graphicData uri="http://schemas.microsoft.com/office/word/2010/wordprocessingInk">
                    <w14:contentPart bwMode="auto" r:id="rId15">
                      <w14:nvContentPartPr>
                        <w14:cNvContentPartPr/>
                      </w14:nvContentPartPr>
                      <w14:xfrm>
                        <a:off x="0" y="0"/>
                        <a:ext cx="2466720" cy="328680"/>
                      </w14:xfrm>
                    </w14:contentPart>
                  </a:graphicData>
                </a:graphic>
              </wp:anchor>
            </w:drawing>
          </mc:Choice>
          <mc:Fallback>
            <w:drawing>
              <wp:anchor distT="0" distB="0" distL="114300" distR="114300" simplePos="0" relativeHeight="251662336" behindDoc="0" locked="0" layoutInCell="1" allowOverlap="1" wp14:anchorId="290F2735" wp14:editId="6279B69A">
                <wp:simplePos x="0" y="0"/>
                <wp:positionH relativeFrom="column">
                  <wp:posOffset>2031060</wp:posOffset>
                </wp:positionH>
                <wp:positionV relativeFrom="paragraph">
                  <wp:posOffset>-61380</wp:posOffset>
                </wp:positionV>
                <wp:extent cx="2466720" cy="328680"/>
                <wp:effectExtent l="38100" t="38100" r="48260" b="52705"/>
                <wp:wrapNone/>
                <wp:docPr id="1880507500" name="Ink 6"/>
                <wp:cNvGraphicFramePr/>
                <a:graphic xmlns:a="http://schemas.openxmlformats.org/drawingml/2006/main">
                  <a:graphicData uri="http://schemas.openxmlformats.org/drawingml/2006/picture">
                    <pic:pic xmlns:pic="http://schemas.openxmlformats.org/drawingml/2006/picture">
                      <pic:nvPicPr>
                        <pic:cNvPr id="1880507500" name="Ink 6"/>
                        <pic:cNvPicPr/>
                      </pic:nvPicPr>
                      <pic:blipFill>
                        <a:blip r:embed="rId16"/>
                        <a:stretch>
                          <a:fillRect/>
                        </a:stretch>
                      </pic:blipFill>
                      <pic:spPr>
                        <a:xfrm>
                          <a:off x="0" y="0"/>
                          <a:ext cx="2478960" cy="340920"/>
                        </a:xfrm>
                        <a:prstGeom prst="rect">
                          <a:avLst/>
                        </a:prstGeom>
                      </pic:spPr>
                    </pic:pic>
                  </a:graphicData>
                </a:graphic>
              </wp:anchor>
            </w:drawing>
          </mc:Fallback>
        </mc:AlternateContent>
      </w:r>
      <w:r w:rsidR="00344676" w:rsidRPr="00022232">
        <w:rPr>
          <w:rFonts w:ascii="Times New Roman" w:hAnsi="Times New Roman" w:cs="Times New Roman"/>
        </w:rPr>
        <w:t>Inoculation into Contaminated Site</w:t>
      </w:r>
    </w:p>
    <w:p w14:paraId="0345A220" w14:textId="77777777" w:rsidR="00344676" w:rsidRPr="00022232" w:rsidRDefault="00344676" w:rsidP="00C52BDE">
      <w:pPr>
        <w:pStyle w:val="ListParagraph"/>
        <w:tabs>
          <w:tab w:val="center" w:pos="4680"/>
        </w:tabs>
        <w:spacing w:line="480" w:lineRule="auto"/>
        <w:ind w:left="3600"/>
        <w:rPr>
          <w:rFonts w:ascii="Times New Roman" w:hAnsi="Times New Roman" w:cs="Times New Roman"/>
        </w:rPr>
      </w:pPr>
      <w:r w:rsidRPr="00022232">
        <w:rPr>
          <w:rFonts w:ascii="Times New Roman" w:hAnsi="Times New Roman" w:cs="Times New Roman"/>
        </w:rPr>
        <w:t xml:space="preserve">     ↓ (Microbes begin degrading phenol into intermediate compounds)</w:t>
      </w:r>
    </w:p>
    <w:p w14:paraId="216959B4" w14:textId="45E35234" w:rsidR="00344676" w:rsidRPr="00022232" w:rsidRDefault="00C52BDE" w:rsidP="00C52BDE">
      <w:pPr>
        <w:pStyle w:val="ListParagraph"/>
        <w:tabs>
          <w:tab w:val="center" w:pos="4680"/>
        </w:tabs>
        <w:spacing w:line="480" w:lineRule="auto"/>
        <w:ind w:left="3600"/>
        <w:rPr>
          <w:rFonts w:ascii="Times New Roman" w:hAnsi="Times New Roman" w:cs="Times New Roman"/>
        </w:rPr>
      </w:pPr>
      <w:r w:rsidRPr="00022232">
        <w:rPr>
          <w:rFonts w:ascii="Times New Roman" w:hAnsi="Times New Roman" w:cs="Times New Roman"/>
          <w:noProof/>
        </w:rPr>
        <mc:AlternateContent>
          <mc:Choice Requires="aink">
            <w:drawing>
              <wp:anchor distT="0" distB="0" distL="114300" distR="114300" simplePos="0" relativeHeight="251663360" behindDoc="0" locked="0" layoutInCell="1" allowOverlap="1" wp14:anchorId="3CD581E9" wp14:editId="07D850D5">
                <wp:simplePos x="0" y="0"/>
                <wp:positionH relativeFrom="column">
                  <wp:posOffset>2171100</wp:posOffset>
                </wp:positionH>
                <wp:positionV relativeFrom="paragraph">
                  <wp:posOffset>-98545</wp:posOffset>
                </wp:positionV>
                <wp:extent cx="1358280" cy="343800"/>
                <wp:effectExtent l="38100" t="38100" r="51435" b="37465"/>
                <wp:wrapNone/>
                <wp:docPr id="787317832" name="Ink 7"/>
                <wp:cNvGraphicFramePr/>
                <a:graphic xmlns:a="http://schemas.openxmlformats.org/drawingml/2006/main">
                  <a:graphicData uri="http://schemas.microsoft.com/office/word/2010/wordprocessingInk">
                    <w14:contentPart bwMode="auto" r:id="rId17">
                      <w14:nvContentPartPr>
                        <w14:cNvContentPartPr/>
                      </w14:nvContentPartPr>
                      <w14:xfrm>
                        <a:off x="0" y="0"/>
                        <a:ext cx="1358280" cy="343800"/>
                      </w14:xfrm>
                    </w14:contentPart>
                  </a:graphicData>
                </a:graphic>
              </wp:anchor>
            </w:drawing>
          </mc:Choice>
          <mc:Fallback>
            <w:drawing>
              <wp:anchor distT="0" distB="0" distL="114300" distR="114300" simplePos="0" relativeHeight="251663360" behindDoc="0" locked="0" layoutInCell="1" allowOverlap="1" wp14:anchorId="3CD581E9" wp14:editId="07D850D5">
                <wp:simplePos x="0" y="0"/>
                <wp:positionH relativeFrom="column">
                  <wp:posOffset>2171100</wp:posOffset>
                </wp:positionH>
                <wp:positionV relativeFrom="paragraph">
                  <wp:posOffset>-98545</wp:posOffset>
                </wp:positionV>
                <wp:extent cx="1358280" cy="343800"/>
                <wp:effectExtent l="38100" t="38100" r="51435" b="37465"/>
                <wp:wrapNone/>
                <wp:docPr id="787317832" name="Ink 7"/>
                <wp:cNvGraphicFramePr/>
                <a:graphic xmlns:a="http://schemas.openxmlformats.org/drawingml/2006/main">
                  <a:graphicData uri="http://schemas.openxmlformats.org/drawingml/2006/picture">
                    <pic:pic xmlns:pic="http://schemas.openxmlformats.org/drawingml/2006/picture">
                      <pic:nvPicPr>
                        <pic:cNvPr id="787317832" name="Ink 7"/>
                        <pic:cNvPicPr/>
                      </pic:nvPicPr>
                      <pic:blipFill>
                        <a:blip r:embed="rId18"/>
                        <a:stretch>
                          <a:fillRect/>
                        </a:stretch>
                      </pic:blipFill>
                      <pic:spPr>
                        <a:xfrm>
                          <a:off x="0" y="0"/>
                          <a:ext cx="1370520" cy="356040"/>
                        </a:xfrm>
                        <a:prstGeom prst="rect">
                          <a:avLst/>
                        </a:prstGeom>
                      </pic:spPr>
                    </pic:pic>
                  </a:graphicData>
                </a:graphic>
              </wp:anchor>
            </w:drawing>
          </mc:Fallback>
        </mc:AlternateContent>
      </w:r>
      <w:r w:rsidR="00344676" w:rsidRPr="00022232">
        <w:rPr>
          <w:rFonts w:ascii="Times New Roman" w:hAnsi="Times New Roman" w:cs="Times New Roman"/>
        </w:rPr>
        <w:t>Biotransformation</w:t>
      </w:r>
    </w:p>
    <w:p w14:paraId="61A30B15" w14:textId="77777777" w:rsidR="00344676" w:rsidRPr="00022232" w:rsidRDefault="00344676" w:rsidP="00C52BDE">
      <w:pPr>
        <w:pStyle w:val="ListParagraph"/>
        <w:tabs>
          <w:tab w:val="center" w:pos="4680"/>
        </w:tabs>
        <w:spacing w:line="480" w:lineRule="auto"/>
        <w:ind w:left="3600"/>
        <w:rPr>
          <w:rFonts w:ascii="Times New Roman" w:hAnsi="Times New Roman" w:cs="Times New Roman"/>
        </w:rPr>
      </w:pPr>
      <w:r w:rsidRPr="00022232">
        <w:rPr>
          <w:rFonts w:ascii="Times New Roman" w:hAnsi="Times New Roman" w:cs="Times New Roman"/>
        </w:rPr>
        <w:t xml:space="preserve">     ↓ (Further breakdown into non-toxic end products like CO2 and water)</w:t>
      </w:r>
    </w:p>
    <w:p w14:paraId="46ED1A6B" w14:textId="2689F00D" w:rsidR="00344676" w:rsidRPr="00022232" w:rsidRDefault="00C52BDE" w:rsidP="00C52BDE">
      <w:pPr>
        <w:pStyle w:val="ListParagraph"/>
        <w:tabs>
          <w:tab w:val="center" w:pos="4680"/>
        </w:tabs>
        <w:spacing w:line="480" w:lineRule="auto"/>
        <w:ind w:left="3600"/>
        <w:rPr>
          <w:rFonts w:ascii="Times New Roman" w:hAnsi="Times New Roman" w:cs="Times New Roman"/>
        </w:rPr>
      </w:pPr>
      <w:r w:rsidRPr="00022232">
        <w:rPr>
          <w:rFonts w:ascii="Times New Roman" w:hAnsi="Times New Roman" w:cs="Times New Roman"/>
          <w:noProof/>
        </w:rPr>
        <mc:AlternateContent>
          <mc:Choice Requires="aink">
            <w:drawing>
              <wp:anchor distT="0" distB="0" distL="114300" distR="114300" simplePos="0" relativeHeight="251664384" behindDoc="0" locked="0" layoutInCell="1" allowOverlap="1" wp14:anchorId="14CAE410" wp14:editId="2837569A">
                <wp:simplePos x="0" y="0"/>
                <wp:positionH relativeFrom="column">
                  <wp:posOffset>2124660</wp:posOffset>
                </wp:positionH>
                <wp:positionV relativeFrom="paragraph">
                  <wp:posOffset>-68665</wp:posOffset>
                </wp:positionV>
                <wp:extent cx="2097720" cy="352080"/>
                <wp:effectExtent l="38100" t="38100" r="36195" b="48260"/>
                <wp:wrapNone/>
                <wp:docPr id="751891262" name="Ink 8"/>
                <wp:cNvGraphicFramePr/>
                <a:graphic xmlns:a="http://schemas.openxmlformats.org/drawingml/2006/main">
                  <a:graphicData uri="http://schemas.microsoft.com/office/word/2010/wordprocessingInk">
                    <w14:contentPart bwMode="auto" r:id="rId19">
                      <w14:nvContentPartPr>
                        <w14:cNvContentPartPr/>
                      </w14:nvContentPartPr>
                      <w14:xfrm>
                        <a:off x="0" y="0"/>
                        <a:ext cx="2097720" cy="352080"/>
                      </w14:xfrm>
                    </w14:contentPart>
                  </a:graphicData>
                </a:graphic>
              </wp:anchor>
            </w:drawing>
          </mc:Choice>
          <mc:Fallback>
            <w:drawing>
              <wp:anchor distT="0" distB="0" distL="114300" distR="114300" simplePos="0" relativeHeight="251664384" behindDoc="0" locked="0" layoutInCell="1" allowOverlap="1" wp14:anchorId="14CAE410" wp14:editId="2837569A">
                <wp:simplePos x="0" y="0"/>
                <wp:positionH relativeFrom="column">
                  <wp:posOffset>2124660</wp:posOffset>
                </wp:positionH>
                <wp:positionV relativeFrom="paragraph">
                  <wp:posOffset>-68665</wp:posOffset>
                </wp:positionV>
                <wp:extent cx="2097720" cy="352080"/>
                <wp:effectExtent l="38100" t="38100" r="36195" b="48260"/>
                <wp:wrapNone/>
                <wp:docPr id="751891262" name="Ink 8"/>
                <wp:cNvGraphicFramePr/>
                <a:graphic xmlns:a="http://schemas.openxmlformats.org/drawingml/2006/main">
                  <a:graphicData uri="http://schemas.openxmlformats.org/drawingml/2006/picture">
                    <pic:pic xmlns:pic="http://schemas.openxmlformats.org/drawingml/2006/picture">
                      <pic:nvPicPr>
                        <pic:cNvPr id="751891262" name="Ink 8"/>
                        <pic:cNvPicPr/>
                      </pic:nvPicPr>
                      <pic:blipFill>
                        <a:blip r:embed="rId20"/>
                        <a:stretch>
                          <a:fillRect/>
                        </a:stretch>
                      </pic:blipFill>
                      <pic:spPr>
                        <a:xfrm>
                          <a:off x="0" y="0"/>
                          <a:ext cx="2109960" cy="364320"/>
                        </a:xfrm>
                        <a:prstGeom prst="rect">
                          <a:avLst/>
                        </a:prstGeom>
                      </pic:spPr>
                    </pic:pic>
                  </a:graphicData>
                </a:graphic>
              </wp:anchor>
            </w:drawing>
          </mc:Fallback>
        </mc:AlternateContent>
      </w:r>
      <w:r w:rsidR="00344676" w:rsidRPr="00022232">
        <w:rPr>
          <w:rFonts w:ascii="Times New Roman" w:hAnsi="Times New Roman" w:cs="Times New Roman"/>
        </w:rPr>
        <w:t>Monitoring and Maintenance</w:t>
      </w:r>
    </w:p>
    <w:p w14:paraId="111B4308" w14:textId="55805287" w:rsidR="00344676" w:rsidRPr="00022232" w:rsidRDefault="00344676" w:rsidP="00C52BDE">
      <w:pPr>
        <w:pStyle w:val="ListParagraph"/>
        <w:tabs>
          <w:tab w:val="center" w:pos="4680"/>
        </w:tabs>
        <w:spacing w:line="480" w:lineRule="auto"/>
        <w:ind w:left="3600"/>
        <w:rPr>
          <w:rFonts w:ascii="Times New Roman" w:hAnsi="Times New Roman" w:cs="Times New Roman"/>
        </w:rPr>
      </w:pPr>
      <w:r w:rsidRPr="00022232">
        <w:rPr>
          <w:rFonts w:ascii="Times New Roman" w:hAnsi="Times New Roman" w:cs="Times New Roman"/>
        </w:rPr>
        <w:t xml:space="preserve">     ↓ (Ensures </w:t>
      </w:r>
      <w:r w:rsidR="005B37C6" w:rsidRPr="00022232">
        <w:rPr>
          <w:rFonts w:ascii="Times New Roman" w:hAnsi="Times New Roman" w:cs="Times New Roman"/>
        </w:rPr>
        <w:t>the ideal</w:t>
      </w:r>
      <w:r w:rsidRPr="00022232">
        <w:rPr>
          <w:rFonts w:ascii="Times New Roman" w:hAnsi="Times New Roman" w:cs="Times New Roman"/>
        </w:rPr>
        <w:t xml:space="preserve"> conditions</w:t>
      </w:r>
      <w:r w:rsidR="005B37C6" w:rsidRPr="00022232">
        <w:rPr>
          <w:rFonts w:ascii="Times New Roman" w:hAnsi="Times New Roman" w:cs="Times New Roman"/>
        </w:rPr>
        <w:t xml:space="preserve"> are present</w:t>
      </w:r>
      <w:r w:rsidRPr="00022232">
        <w:rPr>
          <w:rFonts w:ascii="Times New Roman" w:hAnsi="Times New Roman" w:cs="Times New Roman"/>
        </w:rPr>
        <w:t xml:space="preserve"> for microbial activity)</w:t>
      </w:r>
    </w:p>
    <w:p w14:paraId="0ECCDB0F" w14:textId="60293FCD" w:rsidR="00E332DC" w:rsidRPr="00022232" w:rsidRDefault="00C52BDE" w:rsidP="00C52BDE">
      <w:pPr>
        <w:pStyle w:val="ListParagraph"/>
        <w:tabs>
          <w:tab w:val="center" w:pos="4680"/>
        </w:tabs>
        <w:spacing w:line="480" w:lineRule="auto"/>
        <w:ind w:left="3600"/>
        <w:rPr>
          <w:rFonts w:ascii="Times New Roman" w:hAnsi="Times New Roman" w:cs="Times New Roman"/>
        </w:rPr>
      </w:pPr>
      <w:r w:rsidRPr="00022232">
        <w:rPr>
          <w:rFonts w:ascii="Times New Roman" w:hAnsi="Times New Roman" w:cs="Times New Roman"/>
          <w:noProof/>
        </w:rPr>
        <mc:AlternateContent>
          <mc:Choice Requires="aink">
            <w:drawing>
              <wp:anchor distT="0" distB="0" distL="114300" distR="114300" simplePos="0" relativeHeight="251665408" behindDoc="0" locked="0" layoutInCell="1" allowOverlap="1" wp14:anchorId="29817384" wp14:editId="4C241427">
                <wp:simplePos x="0" y="0"/>
                <wp:positionH relativeFrom="column">
                  <wp:posOffset>2117100</wp:posOffset>
                </wp:positionH>
                <wp:positionV relativeFrom="paragraph">
                  <wp:posOffset>-61105</wp:posOffset>
                </wp:positionV>
                <wp:extent cx="1801080" cy="351720"/>
                <wp:effectExtent l="38100" t="38100" r="46990" b="48895"/>
                <wp:wrapNone/>
                <wp:docPr id="713069938" name="Ink 9"/>
                <wp:cNvGraphicFramePr/>
                <a:graphic xmlns:a="http://schemas.openxmlformats.org/drawingml/2006/main">
                  <a:graphicData uri="http://schemas.microsoft.com/office/word/2010/wordprocessingInk">
                    <w14:contentPart bwMode="auto" r:id="rId21">
                      <w14:nvContentPartPr>
                        <w14:cNvContentPartPr/>
                      </w14:nvContentPartPr>
                      <w14:xfrm>
                        <a:off x="0" y="0"/>
                        <a:ext cx="1801080" cy="351720"/>
                      </w14:xfrm>
                    </w14:contentPart>
                  </a:graphicData>
                </a:graphic>
              </wp:anchor>
            </w:drawing>
          </mc:Choice>
          <mc:Fallback>
            <w:drawing>
              <wp:anchor distT="0" distB="0" distL="114300" distR="114300" simplePos="0" relativeHeight="251665408" behindDoc="0" locked="0" layoutInCell="1" allowOverlap="1" wp14:anchorId="29817384" wp14:editId="4C241427">
                <wp:simplePos x="0" y="0"/>
                <wp:positionH relativeFrom="column">
                  <wp:posOffset>2117100</wp:posOffset>
                </wp:positionH>
                <wp:positionV relativeFrom="paragraph">
                  <wp:posOffset>-61105</wp:posOffset>
                </wp:positionV>
                <wp:extent cx="1801080" cy="351720"/>
                <wp:effectExtent l="38100" t="38100" r="46990" b="48895"/>
                <wp:wrapNone/>
                <wp:docPr id="713069938" name="Ink 9"/>
                <wp:cNvGraphicFramePr/>
                <a:graphic xmlns:a="http://schemas.openxmlformats.org/drawingml/2006/main">
                  <a:graphicData uri="http://schemas.openxmlformats.org/drawingml/2006/picture">
                    <pic:pic xmlns:pic="http://schemas.openxmlformats.org/drawingml/2006/picture">
                      <pic:nvPicPr>
                        <pic:cNvPr id="713069938" name="Ink 9"/>
                        <pic:cNvPicPr/>
                      </pic:nvPicPr>
                      <pic:blipFill>
                        <a:blip r:embed="rId22"/>
                        <a:stretch>
                          <a:fillRect/>
                        </a:stretch>
                      </pic:blipFill>
                      <pic:spPr>
                        <a:xfrm>
                          <a:off x="0" y="0"/>
                          <a:ext cx="1813320" cy="363960"/>
                        </a:xfrm>
                        <a:prstGeom prst="rect">
                          <a:avLst/>
                        </a:prstGeom>
                      </pic:spPr>
                    </pic:pic>
                  </a:graphicData>
                </a:graphic>
              </wp:anchor>
            </w:drawing>
          </mc:Fallback>
        </mc:AlternateContent>
      </w:r>
      <w:r w:rsidR="00344676" w:rsidRPr="00022232">
        <w:rPr>
          <w:rFonts w:ascii="Times New Roman" w:hAnsi="Times New Roman" w:cs="Times New Roman"/>
        </w:rPr>
        <w:t>Restoration of Ecosystem</w:t>
      </w:r>
    </w:p>
    <w:p w14:paraId="7926F57F" w14:textId="77777777" w:rsidR="00DF327A" w:rsidRPr="00022232" w:rsidRDefault="00DF327A" w:rsidP="006F2F28">
      <w:pPr>
        <w:spacing w:line="480" w:lineRule="auto"/>
        <w:rPr>
          <w:rFonts w:ascii="Times New Roman" w:hAnsi="Times New Roman" w:cs="Times New Roman"/>
        </w:rPr>
      </w:pPr>
    </w:p>
    <w:p w14:paraId="65725432" w14:textId="77777777" w:rsidR="00DF327A" w:rsidRPr="00022232" w:rsidRDefault="00DF327A" w:rsidP="006F2F28">
      <w:pPr>
        <w:spacing w:line="480" w:lineRule="auto"/>
        <w:rPr>
          <w:rFonts w:ascii="Times New Roman" w:hAnsi="Times New Roman" w:cs="Times New Roman"/>
        </w:rPr>
      </w:pPr>
    </w:p>
    <w:p w14:paraId="31B33F40" w14:textId="77777777" w:rsidR="00DF327A" w:rsidRPr="00022232" w:rsidRDefault="00DF327A" w:rsidP="006F2F28">
      <w:pPr>
        <w:spacing w:line="480" w:lineRule="auto"/>
        <w:rPr>
          <w:rFonts w:ascii="Times New Roman" w:hAnsi="Times New Roman" w:cs="Times New Roman"/>
        </w:rPr>
      </w:pPr>
    </w:p>
    <w:p w14:paraId="2353C6FF" w14:textId="0FBCA514" w:rsidR="00DF327A" w:rsidRDefault="00C7433C" w:rsidP="006F2F28">
      <w:pPr>
        <w:spacing w:line="480" w:lineRule="auto"/>
        <w:rPr>
          <w:rFonts w:ascii="Times New Roman" w:hAnsi="Times New Roman" w:cs="Times New Roman"/>
          <w:b/>
          <w:bCs/>
        </w:rPr>
      </w:pPr>
      <w:r>
        <w:rPr>
          <w:rFonts w:ascii="Times New Roman" w:hAnsi="Times New Roman" w:cs="Times New Roman"/>
          <w:b/>
          <w:bCs/>
        </w:rPr>
        <w:lastRenderedPageBreak/>
        <w:t>Conclusion:</w:t>
      </w:r>
    </w:p>
    <w:p w14:paraId="7EA233ED" w14:textId="036575E7" w:rsidR="00C7433C" w:rsidRPr="00C71E52" w:rsidRDefault="00C71E52" w:rsidP="00624401">
      <w:pPr>
        <w:spacing w:line="480" w:lineRule="auto"/>
        <w:rPr>
          <w:rFonts w:ascii="Times New Roman" w:hAnsi="Times New Roman" w:cs="Times New Roman"/>
        </w:rPr>
      </w:pPr>
      <w:r w:rsidRPr="00C71E52">
        <w:rPr>
          <w:rFonts w:ascii="Times New Roman" w:hAnsi="Times New Roman" w:cs="Times New Roman"/>
        </w:rPr>
        <w:t xml:space="preserve">This experiment successfully isolated and characterized bacteria from soil samples capable of degrading </w:t>
      </w:r>
      <w:proofErr w:type="gramStart"/>
      <w:r w:rsidRPr="00C71E52">
        <w:rPr>
          <w:rFonts w:ascii="Times New Roman" w:hAnsi="Times New Roman" w:cs="Times New Roman"/>
        </w:rPr>
        <w:t>phenol</w:t>
      </w:r>
      <w:proofErr w:type="gramEnd"/>
      <w:r w:rsidRPr="00C71E52">
        <w:rPr>
          <w:rFonts w:ascii="Times New Roman" w:hAnsi="Times New Roman" w:cs="Times New Roman"/>
        </w:rPr>
        <w:t xml:space="preserve">, a common environmental pollutant. The </w:t>
      </w:r>
      <w:r w:rsidR="00624401">
        <w:rPr>
          <w:rFonts w:ascii="Times New Roman" w:hAnsi="Times New Roman" w:cs="Times New Roman"/>
        </w:rPr>
        <w:t>results</w:t>
      </w:r>
      <w:r w:rsidRPr="00C71E52">
        <w:rPr>
          <w:rFonts w:ascii="Times New Roman" w:hAnsi="Times New Roman" w:cs="Times New Roman"/>
        </w:rPr>
        <w:t xml:space="preserve"> highlight the potential of these microbial strains for bioremediation applications.</w:t>
      </w:r>
      <w:r>
        <w:rPr>
          <w:rFonts w:ascii="Times New Roman" w:hAnsi="Times New Roman" w:cs="Times New Roman"/>
        </w:rPr>
        <w:t xml:space="preserve"> </w:t>
      </w:r>
      <w:r w:rsidR="00624401" w:rsidRPr="00624401">
        <w:rPr>
          <w:rFonts w:ascii="Times New Roman" w:hAnsi="Times New Roman" w:cs="Times New Roman"/>
        </w:rPr>
        <w:t>Evaluation of the isolated strains' degradation efficiency in real-world contaminated environments</w:t>
      </w:r>
      <w:r w:rsidR="00FE635E">
        <w:rPr>
          <w:rFonts w:ascii="Times New Roman" w:hAnsi="Times New Roman" w:cs="Times New Roman"/>
        </w:rPr>
        <w:t xml:space="preserve"> could be done to combat phenol pollution</w:t>
      </w:r>
      <w:r w:rsidR="00624401" w:rsidRPr="00624401">
        <w:rPr>
          <w:rFonts w:ascii="Times New Roman" w:hAnsi="Times New Roman" w:cs="Times New Roman"/>
        </w:rPr>
        <w:t xml:space="preserve">. </w:t>
      </w:r>
      <w:proofErr w:type="gramStart"/>
      <w:r w:rsidR="00FE635E">
        <w:rPr>
          <w:rFonts w:ascii="Times New Roman" w:hAnsi="Times New Roman" w:cs="Times New Roman"/>
        </w:rPr>
        <w:t>Also</w:t>
      </w:r>
      <w:proofErr w:type="gramEnd"/>
      <w:r w:rsidR="00FE635E">
        <w:rPr>
          <w:rFonts w:ascii="Times New Roman" w:hAnsi="Times New Roman" w:cs="Times New Roman"/>
        </w:rPr>
        <w:t xml:space="preserve"> o</w:t>
      </w:r>
      <w:r w:rsidR="00624401" w:rsidRPr="00624401">
        <w:rPr>
          <w:rFonts w:ascii="Times New Roman" w:hAnsi="Times New Roman" w:cs="Times New Roman"/>
        </w:rPr>
        <w:t>ptimization of growth conditions and development of bioremediation strategies using these strains</w:t>
      </w:r>
      <w:r w:rsidR="00FE635E">
        <w:rPr>
          <w:rFonts w:ascii="Times New Roman" w:hAnsi="Times New Roman" w:cs="Times New Roman"/>
        </w:rPr>
        <w:t xml:space="preserve"> could result in more economical</w:t>
      </w:r>
      <w:r w:rsidR="00524181">
        <w:rPr>
          <w:rFonts w:ascii="Times New Roman" w:hAnsi="Times New Roman" w:cs="Times New Roman"/>
        </w:rPr>
        <w:t xml:space="preserve"> bioremediation strategies</w:t>
      </w:r>
      <w:r w:rsidR="00624401" w:rsidRPr="00624401">
        <w:rPr>
          <w:rFonts w:ascii="Times New Roman" w:hAnsi="Times New Roman" w:cs="Times New Roman"/>
        </w:rPr>
        <w:t>.</w:t>
      </w:r>
    </w:p>
    <w:p w14:paraId="5BFE59AC" w14:textId="77777777" w:rsidR="00DF327A" w:rsidRPr="00022232" w:rsidRDefault="00DF327A" w:rsidP="006F2F28">
      <w:pPr>
        <w:spacing w:line="480" w:lineRule="auto"/>
        <w:rPr>
          <w:rFonts w:ascii="Times New Roman" w:hAnsi="Times New Roman" w:cs="Times New Roman"/>
        </w:rPr>
      </w:pPr>
    </w:p>
    <w:p w14:paraId="0E6F7C94" w14:textId="77777777" w:rsidR="00DF327A" w:rsidRDefault="00DF327A" w:rsidP="006F2F28">
      <w:pPr>
        <w:spacing w:line="480" w:lineRule="auto"/>
        <w:rPr>
          <w:rFonts w:ascii="Times New Roman" w:hAnsi="Times New Roman" w:cs="Times New Roman"/>
        </w:rPr>
      </w:pPr>
    </w:p>
    <w:p w14:paraId="43B83C51" w14:textId="77777777" w:rsidR="00524181" w:rsidRPr="00022232" w:rsidRDefault="00524181" w:rsidP="006F2F28">
      <w:pPr>
        <w:spacing w:line="480" w:lineRule="auto"/>
        <w:rPr>
          <w:rFonts w:ascii="Times New Roman" w:hAnsi="Times New Roman" w:cs="Times New Roman"/>
        </w:rPr>
      </w:pPr>
    </w:p>
    <w:p w14:paraId="1F9AA594" w14:textId="77777777" w:rsidR="00051004" w:rsidRPr="00022232" w:rsidRDefault="00051004" w:rsidP="006F2F28">
      <w:pPr>
        <w:spacing w:line="480" w:lineRule="auto"/>
        <w:rPr>
          <w:rFonts w:ascii="Times New Roman" w:hAnsi="Times New Roman" w:cs="Times New Roman"/>
        </w:rPr>
      </w:pPr>
    </w:p>
    <w:p w14:paraId="3F105BE8" w14:textId="77777777" w:rsidR="00051004" w:rsidRPr="00022232" w:rsidRDefault="00051004" w:rsidP="006F2F28">
      <w:pPr>
        <w:spacing w:line="480" w:lineRule="auto"/>
        <w:rPr>
          <w:rFonts w:ascii="Times New Roman" w:hAnsi="Times New Roman" w:cs="Times New Roman"/>
        </w:rPr>
      </w:pPr>
    </w:p>
    <w:p w14:paraId="080C391F" w14:textId="77777777" w:rsidR="00051004" w:rsidRPr="00022232" w:rsidRDefault="00051004" w:rsidP="006F2F28">
      <w:pPr>
        <w:spacing w:line="480" w:lineRule="auto"/>
        <w:rPr>
          <w:rFonts w:ascii="Times New Roman" w:hAnsi="Times New Roman" w:cs="Times New Roman"/>
        </w:rPr>
      </w:pPr>
    </w:p>
    <w:p w14:paraId="600076AE" w14:textId="77777777" w:rsidR="00051004" w:rsidRPr="00022232" w:rsidRDefault="00051004" w:rsidP="006F2F28">
      <w:pPr>
        <w:spacing w:line="480" w:lineRule="auto"/>
        <w:rPr>
          <w:rFonts w:ascii="Times New Roman" w:hAnsi="Times New Roman" w:cs="Times New Roman"/>
        </w:rPr>
      </w:pPr>
    </w:p>
    <w:p w14:paraId="011AC08E" w14:textId="77777777" w:rsidR="00051004" w:rsidRPr="00022232" w:rsidRDefault="00051004" w:rsidP="006F2F28">
      <w:pPr>
        <w:spacing w:line="480" w:lineRule="auto"/>
        <w:rPr>
          <w:rFonts w:ascii="Times New Roman" w:hAnsi="Times New Roman" w:cs="Times New Roman"/>
        </w:rPr>
      </w:pPr>
    </w:p>
    <w:p w14:paraId="5D423F51" w14:textId="77777777" w:rsidR="00051004" w:rsidRPr="00022232" w:rsidRDefault="00051004" w:rsidP="006F2F28">
      <w:pPr>
        <w:spacing w:line="480" w:lineRule="auto"/>
        <w:rPr>
          <w:rFonts w:ascii="Times New Roman" w:hAnsi="Times New Roman" w:cs="Times New Roman"/>
        </w:rPr>
      </w:pPr>
    </w:p>
    <w:p w14:paraId="4AC0E811" w14:textId="77777777" w:rsidR="00051004" w:rsidRDefault="00051004" w:rsidP="006F2F28">
      <w:pPr>
        <w:spacing w:line="480" w:lineRule="auto"/>
        <w:rPr>
          <w:rFonts w:ascii="Times New Roman" w:hAnsi="Times New Roman" w:cs="Times New Roman"/>
        </w:rPr>
      </w:pPr>
    </w:p>
    <w:p w14:paraId="22D95F57" w14:textId="77777777" w:rsidR="00C7433C" w:rsidRPr="00022232" w:rsidRDefault="00C7433C" w:rsidP="006F2F28">
      <w:pPr>
        <w:spacing w:line="480" w:lineRule="auto"/>
        <w:rPr>
          <w:rFonts w:ascii="Times New Roman" w:hAnsi="Times New Roman" w:cs="Times New Roman"/>
        </w:rPr>
      </w:pPr>
    </w:p>
    <w:p w14:paraId="4C339595" w14:textId="77777777" w:rsidR="00DF327A" w:rsidRPr="00022232" w:rsidRDefault="00DF327A" w:rsidP="006F2F28">
      <w:pPr>
        <w:spacing w:line="480" w:lineRule="auto"/>
        <w:rPr>
          <w:rFonts w:ascii="Times New Roman" w:hAnsi="Times New Roman" w:cs="Times New Roman"/>
        </w:rPr>
      </w:pPr>
    </w:p>
    <w:p w14:paraId="00A7368F" w14:textId="5A7F8F92" w:rsidR="00DF327A" w:rsidRPr="00022232" w:rsidRDefault="00DF327A" w:rsidP="00DF327A">
      <w:pPr>
        <w:spacing w:line="480" w:lineRule="auto"/>
        <w:jc w:val="center"/>
        <w:rPr>
          <w:rFonts w:ascii="Times New Roman" w:hAnsi="Times New Roman" w:cs="Times New Roman"/>
          <w:b/>
          <w:bCs/>
        </w:rPr>
      </w:pPr>
      <w:r w:rsidRPr="00022232">
        <w:rPr>
          <w:rFonts w:ascii="Times New Roman" w:hAnsi="Times New Roman" w:cs="Times New Roman"/>
          <w:b/>
          <w:bCs/>
        </w:rPr>
        <w:lastRenderedPageBreak/>
        <w:t>References</w:t>
      </w:r>
    </w:p>
    <w:p w14:paraId="3DC521A7" w14:textId="7FCFD37A" w:rsidR="00127AC6" w:rsidRPr="00022232" w:rsidRDefault="00702557" w:rsidP="00702557">
      <w:pPr>
        <w:spacing w:line="480" w:lineRule="auto"/>
        <w:rPr>
          <w:rFonts w:ascii="Times New Roman" w:hAnsi="Times New Roman" w:cs="Times New Roman"/>
        </w:rPr>
      </w:pPr>
      <w:proofErr w:type="spellStart"/>
      <w:r w:rsidRPr="00702557">
        <w:rPr>
          <w:rFonts w:ascii="Times New Roman" w:hAnsi="Times New Roman" w:cs="Times New Roman"/>
        </w:rPr>
        <w:t>Legron</w:t>
      </w:r>
      <w:proofErr w:type="spellEnd"/>
      <w:r w:rsidRPr="00702557">
        <w:rPr>
          <w:rFonts w:ascii="Times New Roman" w:hAnsi="Times New Roman" w:cs="Times New Roman"/>
        </w:rPr>
        <w:t>-Rodriguez, T. (</w:t>
      </w:r>
      <w:r w:rsidR="00051004" w:rsidRPr="00022232">
        <w:rPr>
          <w:rFonts w:ascii="Times New Roman" w:hAnsi="Times New Roman" w:cs="Times New Roman"/>
        </w:rPr>
        <w:t>2013</w:t>
      </w:r>
      <w:r w:rsidRPr="00702557">
        <w:rPr>
          <w:rFonts w:ascii="Times New Roman" w:hAnsi="Times New Roman" w:cs="Times New Roman"/>
        </w:rPr>
        <w:t xml:space="preserve">). </w:t>
      </w:r>
      <w:r w:rsidRPr="00702557">
        <w:rPr>
          <w:rFonts w:ascii="Times New Roman" w:hAnsi="Times New Roman" w:cs="Times New Roman"/>
          <w:i/>
          <w:iCs/>
        </w:rPr>
        <w:t>Remediation Of Polychlorinated Biphenyl (</w:t>
      </w:r>
      <w:proofErr w:type="spellStart"/>
      <w:r w:rsidRPr="00702557">
        <w:rPr>
          <w:rFonts w:ascii="Times New Roman" w:hAnsi="Times New Roman" w:cs="Times New Roman"/>
          <w:i/>
          <w:iCs/>
        </w:rPr>
        <w:t>pcb</w:t>
      </w:r>
      <w:proofErr w:type="spellEnd"/>
      <w:r w:rsidRPr="00702557">
        <w:rPr>
          <w:rFonts w:ascii="Times New Roman" w:hAnsi="Times New Roman" w:cs="Times New Roman"/>
          <w:i/>
          <w:iCs/>
        </w:rPr>
        <w:t xml:space="preserve">) Contaminated Building Materials Using Non-metal </w:t>
      </w:r>
      <w:proofErr w:type="gramStart"/>
      <w:r w:rsidRPr="00702557">
        <w:rPr>
          <w:rFonts w:ascii="Times New Roman" w:hAnsi="Times New Roman" w:cs="Times New Roman"/>
          <w:i/>
          <w:iCs/>
        </w:rPr>
        <w:t>And</w:t>
      </w:r>
      <w:proofErr w:type="gramEnd"/>
      <w:r w:rsidRPr="00702557">
        <w:rPr>
          <w:rFonts w:ascii="Times New Roman" w:hAnsi="Times New Roman" w:cs="Times New Roman"/>
          <w:i/>
          <w:iCs/>
        </w:rPr>
        <w:t xml:space="preserve"> Activated Metal Treatment Systems</w:t>
      </w:r>
      <w:r w:rsidRPr="00702557">
        <w:rPr>
          <w:rFonts w:ascii="Times New Roman" w:hAnsi="Times New Roman" w:cs="Times New Roman"/>
        </w:rPr>
        <w:t xml:space="preserve">. STARS. </w:t>
      </w:r>
      <w:hyperlink r:id="rId23" w:history="1">
        <w:r w:rsidRPr="00702557">
          <w:rPr>
            <w:rStyle w:val="Hyperlink"/>
            <w:rFonts w:ascii="Times New Roman" w:hAnsi="Times New Roman" w:cs="Times New Roman"/>
            <w:color w:val="auto"/>
            <w:u w:val="none"/>
          </w:rPr>
          <w:t>https://stars.library.ucf.edu/etd/2882/</w:t>
        </w:r>
      </w:hyperlink>
      <w:r w:rsidRPr="00022232">
        <w:rPr>
          <w:rFonts w:ascii="Times New Roman" w:hAnsi="Times New Roman" w:cs="Times New Roman"/>
        </w:rPr>
        <w:t xml:space="preserve"> </w:t>
      </w:r>
    </w:p>
    <w:p w14:paraId="11DCC5C4" w14:textId="6B27E7A4" w:rsidR="00CD1AFD" w:rsidRPr="00022232" w:rsidRDefault="00CD1AFD" w:rsidP="00CD1AFD">
      <w:pPr>
        <w:spacing w:line="480" w:lineRule="auto"/>
        <w:rPr>
          <w:rFonts w:ascii="Times New Roman" w:hAnsi="Times New Roman" w:cs="Times New Roman"/>
        </w:rPr>
      </w:pPr>
      <w:r w:rsidRPr="00022232">
        <w:rPr>
          <w:rFonts w:ascii="Times New Roman" w:hAnsi="Times New Roman" w:cs="Times New Roman"/>
        </w:rPr>
        <w:t xml:space="preserve">Malhotra, M., Gupta, D., Sahani, J., &amp; Singh, S. (2021). Microbial degradation of phenol and phenolic compounds. In Environmental and microbial biotechnology (pp. 297–312). </w:t>
      </w:r>
      <w:hyperlink r:id="rId24" w:history="1">
        <w:r w:rsidRPr="00022232">
          <w:rPr>
            <w:rStyle w:val="Hyperlink"/>
            <w:rFonts w:ascii="Times New Roman" w:hAnsi="Times New Roman" w:cs="Times New Roman"/>
            <w:color w:val="auto"/>
            <w:u w:val="none"/>
          </w:rPr>
          <w:t>https://doi.org/10.1007/978-981-16-0518-5_11</w:t>
        </w:r>
      </w:hyperlink>
      <w:r w:rsidRPr="00022232">
        <w:rPr>
          <w:rFonts w:ascii="Times New Roman" w:hAnsi="Times New Roman" w:cs="Times New Roman"/>
        </w:rPr>
        <w:t xml:space="preserve"> </w:t>
      </w:r>
    </w:p>
    <w:p w14:paraId="0C64286B" w14:textId="4A7D0C48" w:rsidR="00DF327A" w:rsidRPr="00022232" w:rsidRDefault="00DF327A" w:rsidP="00DF327A">
      <w:pPr>
        <w:spacing w:line="480" w:lineRule="auto"/>
        <w:rPr>
          <w:rFonts w:ascii="Times New Roman" w:hAnsi="Times New Roman" w:cs="Times New Roman"/>
        </w:rPr>
      </w:pPr>
      <w:r w:rsidRPr="00022232">
        <w:rPr>
          <w:rFonts w:ascii="Times New Roman" w:hAnsi="Times New Roman" w:cs="Times New Roman"/>
        </w:rPr>
        <w:t xml:space="preserve">Morones-Esquivel, M. M., Núñez-Núñez, C. M., Hernández-Mendoza, J. L., &amp; </w:t>
      </w:r>
      <w:proofErr w:type="spellStart"/>
      <w:r w:rsidRPr="00022232">
        <w:rPr>
          <w:rFonts w:ascii="Times New Roman" w:hAnsi="Times New Roman" w:cs="Times New Roman"/>
        </w:rPr>
        <w:t>Proal</w:t>
      </w:r>
      <w:proofErr w:type="spellEnd"/>
      <w:r w:rsidRPr="00022232">
        <w:rPr>
          <w:rFonts w:ascii="Times New Roman" w:hAnsi="Times New Roman" w:cs="Times New Roman"/>
        </w:rPr>
        <w:t>-Nájera, J. B. (2022). Bacterial Communities in Effluents Rich in Phenol and Their Potential in Bioremediation: Kinetic Modeling. </w:t>
      </w:r>
      <w:r w:rsidRPr="00022232">
        <w:rPr>
          <w:rFonts w:ascii="Times New Roman" w:hAnsi="Times New Roman" w:cs="Times New Roman"/>
          <w:i/>
          <w:iCs/>
        </w:rPr>
        <w:t>International journal of environmental research and public health</w:t>
      </w:r>
      <w:r w:rsidRPr="00022232">
        <w:rPr>
          <w:rFonts w:ascii="Times New Roman" w:hAnsi="Times New Roman" w:cs="Times New Roman"/>
        </w:rPr>
        <w:t>, </w:t>
      </w:r>
      <w:r w:rsidRPr="00022232">
        <w:rPr>
          <w:rFonts w:ascii="Times New Roman" w:hAnsi="Times New Roman" w:cs="Times New Roman"/>
          <w:i/>
          <w:iCs/>
        </w:rPr>
        <w:t>19</w:t>
      </w:r>
      <w:r w:rsidRPr="00022232">
        <w:rPr>
          <w:rFonts w:ascii="Times New Roman" w:hAnsi="Times New Roman" w:cs="Times New Roman"/>
        </w:rPr>
        <w:t xml:space="preserve">(21), 14222. </w:t>
      </w:r>
      <w:hyperlink r:id="rId25" w:history="1">
        <w:r w:rsidRPr="00022232">
          <w:rPr>
            <w:rStyle w:val="Hyperlink"/>
            <w:rFonts w:ascii="Times New Roman" w:hAnsi="Times New Roman" w:cs="Times New Roman"/>
            <w:color w:val="auto"/>
            <w:u w:val="none"/>
          </w:rPr>
          <w:t>https://doi.org/10.3390/ijerph192114222</w:t>
        </w:r>
      </w:hyperlink>
      <w:r w:rsidRPr="00022232">
        <w:rPr>
          <w:rFonts w:ascii="Times New Roman" w:hAnsi="Times New Roman" w:cs="Times New Roman"/>
        </w:rPr>
        <w:t xml:space="preserve"> </w:t>
      </w:r>
    </w:p>
    <w:p w14:paraId="0944B1B9" w14:textId="1D531DB0" w:rsidR="00E41C56" w:rsidRPr="00022232" w:rsidRDefault="00E41C56" w:rsidP="00DF327A">
      <w:pPr>
        <w:spacing w:line="480" w:lineRule="auto"/>
        <w:rPr>
          <w:rFonts w:ascii="Times New Roman" w:hAnsi="Times New Roman" w:cs="Times New Roman"/>
        </w:rPr>
      </w:pPr>
      <w:r w:rsidRPr="00022232">
        <w:rPr>
          <w:rFonts w:ascii="Times New Roman" w:hAnsi="Times New Roman" w:cs="Times New Roman"/>
        </w:rPr>
        <w:t xml:space="preserve">Nikel, P. I., Pérez-Pantoja, D., &amp; de Lorenzo, V. (2013). Why are chlorinated pollutants so difficult to degrade aerobically? Redox stress limits 1,3-dichloroprop-1-ene metabolism by Pseudomonas </w:t>
      </w:r>
      <w:proofErr w:type="spellStart"/>
      <w:r w:rsidRPr="00022232">
        <w:rPr>
          <w:rFonts w:ascii="Times New Roman" w:hAnsi="Times New Roman" w:cs="Times New Roman"/>
        </w:rPr>
        <w:t>pavonaceae</w:t>
      </w:r>
      <w:proofErr w:type="spellEnd"/>
      <w:r w:rsidRPr="00022232">
        <w:rPr>
          <w:rFonts w:ascii="Times New Roman" w:hAnsi="Times New Roman" w:cs="Times New Roman"/>
        </w:rPr>
        <w:t>. </w:t>
      </w:r>
      <w:r w:rsidRPr="00022232">
        <w:rPr>
          <w:rFonts w:ascii="Times New Roman" w:hAnsi="Times New Roman" w:cs="Times New Roman"/>
          <w:i/>
          <w:iCs/>
        </w:rPr>
        <w:t>Philosophical transactions of the Royal Society of London. Series B, Biological sciences</w:t>
      </w:r>
      <w:r w:rsidRPr="00022232">
        <w:rPr>
          <w:rFonts w:ascii="Times New Roman" w:hAnsi="Times New Roman" w:cs="Times New Roman"/>
        </w:rPr>
        <w:t>, </w:t>
      </w:r>
      <w:r w:rsidRPr="00022232">
        <w:rPr>
          <w:rFonts w:ascii="Times New Roman" w:hAnsi="Times New Roman" w:cs="Times New Roman"/>
          <w:i/>
          <w:iCs/>
        </w:rPr>
        <w:t>368</w:t>
      </w:r>
      <w:r w:rsidRPr="00022232">
        <w:rPr>
          <w:rFonts w:ascii="Times New Roman" w:hAnsi="Times New Roman" w:cs="Times New Roman"/>
        </w:rPr>
        <w:t xml:space="preserve">(1616), 20120377. </w:t>
      </w:r>
      <w:hyperlink r:id="rId26" w:history="1">
        <w:r w:rsidRPr="00022232">
          <w:rPr>
            <w:rStyle w:val="Hyperlink"/>
            <w:rFonts w:ascii="Times New Roman" w:hAnsi="Times New Roman" w:cs="Times New Roman"/>
            <w:color w:val="auto"/>
            <w:u w:val="none"/>
          </w:rPr>
          <w:t>https://doi.org/10.1098/rstb.2012.0377</w:t>
        </w:r>
      </w:hyperlink>
      <w:r w:rsidRPr="00022232">
        <w:rPr>
          <w:rFonts w:ascii="Times New Roman" w:hAnsi="Times New Roman" w:cs="Times New Roman"/>
        </w:rPr>
        <w:t xml:space="preserve"> </w:t>
      </w:r>
    </w:p>
    <w:p w14:paraId="3BBA660A" w14:textId="64D0EBB7" w:rsidR="007B15ED" w:rsidRPr="00022232" w:rsidRDefault="007B15ED" w:rsidP="00DF327A">
      <w:pPr>
        <w:spacing w:line="480" w:lineRule="auto"/>
        <w:rPr>
          <w:rFonts w:ascii="Times New Roman" w:hAnsi="Times New Roman" w:cs="Times New Roman"/>
        </w:rPr>
      </w:pPr>
      <w:r w:rsidRPr="00022232">
        <w:rPr>
          <w:rFonts w:ascii="Times New Roman" w:hAnsi="Times New Roman" w:cs="Times New Roman"/>
        </w:rPr>
        <w:t>recalcitrant. (n.d.). European Environment Agency.</w:t>
      </w:r>
      <w:r w:rsidR="004F32A8" w:rsidRPr="00022232">
        <w:rPr>
          <w:rFonts w:ascii="Times New Roman" w:hAnsi="Times New Roman" w:cs="Times New Roman"/>
        </w:rPr>
        <w:t xml:space="preserve"> </w:t>
      </w:r>
      <w:r w:rsidRPr="00022232">
        <w:rPr>
          <w:rFonts w:ascii="Times New Roman" w:hAnsi="Times New Roman" w:cs="Times New Roman"/>
        </w:rPr>
        <w:t>https://www.eea.europa.eu/help/glossary/chm-biodiversity/recalcitrant</w:t>
      </w:r>
    </w:p>
    <w:sectPr w:rsidR="007B15ED" w:rsidRPr="00022232">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7652BB" w14:textId="77777777" w:rsidR="00772A9C" w:rsidRDefault="00772A9C" w:rsidP="006F2F28">
      <w:pPr>
        <w:spacing w:after="0" w:line="240" w:lineRule="auto"/>
      </w:pPr>
      <w:r>
        <w:separator/>
      </w:r>
    </w:p>
  </w:endnote>
  <w:endnote w:type="continuationSeparator" w:id="0">
    <w:p w14:paraId="338E399F" w14:textId="77777777" w:rsidR="00772A9C" w:rsidRDefault="00772A9C" w:rsidP="006F2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014BAE" w14:textId="77777777" w:rsidR="00772A9C" w:rsidRDefault="00772A9C" w:rsidP="006F2F28">
      <w:pPr>
        <w:spacing w:after="0" w:line="240" w:lineRule="auto"/>
      </w:pPr>
      <w:r>
        <w:separator/>
      </w:r>
    </w:p>
  </w:footnote>
  <w:footnote w:type="continuationSeparator" w:id="0">
    <w:p w14:paraId="5328B2E3" w14:textId="77777777" w:rsidR="00772A9C" w:rsidRDefault="00772A9C" w:rsidP="006F2F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6CF6AF" w14:textId="7405CA2C" w:rsidR="006F2F28" w:rsidRDefault="006F2F28">
    <w:pPr>
      <w:pStyle w:val="Header"/>
    </w:pPr>
    <w:r>
      <w:rPr>
        <w:noProof/>
      </w:rPr>
      <mc:AlternateContent>
        <mc:Choice Requires="wps">
          <w:drawing>
            <wp:anchor distT="0" distB="0" distL="114300" distR="114300" simplePos="0" relativeHeight="251660288" behindDoc="0" locked="0" layoutInCell="0" allowOverlap="1" wp14:anchorId="1D29FD90" wp14:editId="1DF78C6F">
              <wp:simplePos x="0" y="0"/>
              <wp:positionH relativeFrom="margin">
                <wp:align>right</wp:align>
              </wp:positionH>
              <wp:positionV relativeFrom="topMargin">
                <wp:posOffset>365760</wp:posOffset>
              </wp:positionV>
              <wp:extent cx="6819900" cy="173736"/>
              <wp:effectExtent l="0" t="0" r="0" b="4445"/>
              <wp:wrapNone/>
              <wp:docPr id="220"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2C8E3" w14:textId="04AFF64D" w:rsidR="006F2F28" w:rsidRDefault="006F2F28">
                          <w:pPr>
                            <w:spacing w:after="0" w:line="240" w:lineRule="auto"/>
                            <w:jc w:val="right"/>
                            <w:rPr>
                              <w:noProof/>
                            </w:rPr>
                          </w:pPr>
                          <w:r>
                            <w:rPr>
                              <w:noProof/>
                            </w:rPr>
                            <w:t>Javannio Reid – 620154590 | Applied and Environmental Microbiology – MICR3213 | Phenol Degraders</w:t>
                          </w:r>
                        </w:p>
                      </w:txbxContent>
                    </wps:txbx>
                    <wps:bodyPr rot="0" vert="horz" wrap="square" lIns="91440" tIns="0" rIns="91440" bIns="0" anchor="ctr" anchorCtr="0" upright="1">
                      <a:spAutoFit/>
                    </wps:bodyPr>
                  </wps:wsp>
                </a:graphicData>
              </a:graphic>
              <wp14:sizeRelH relativeFrom="margin">
                <wp14:pctWidth>0</wp14:pctWidth>
              </wp14:sizeRelH>
              <wp14:sizeRelV relativeFrom="page">
                <wp14:pctHeight>0</wp14:pctHeight>
              </wp14:sizeRelV>
            </wp:anchor>
          </w:drawing>
        </mc:Choice>
        <mc:Fallback>
          <w:pict>
            <v:shapetype w14:anchorId="1D29FD90" id="_x0000_t202" coordsize="21600,21600" o:spt="202" path="m,l,21600r21600,l21600,xe">
              <v:stroke joinstyle="miter"/>
              <v:path gradientshapeok="t" o:connecttype="rect"/>
            </v:shapetype>
            <v:shape id="Text Box 229" o:spid="_x0000_s1026" type="#_x0000_t202" style="position:absolute;margin-left:485.8pt;margin-top:28.8pt;width:537pt;height:13.7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" o:allowincell="f" filled="f" stroked="f">
              <v:textbox style="mso-fit-shape-to-text:t" inset=",0,,0">
                <w:txbxContent>
                  <w:p w14:paraId="71C2C8E3" w14:textId="04AFF64D" w:rsidR="006F2F28" w:rsidRDefault="006F2F28">
                    <w:pPr>
                      <w:spacing w:after="0" w:line="240" w:lineRule="auto"/>
                      <w:jc w:val="right"/>
                      <w:rPr>
                        <w:noProof/>
                      </w:rPr>
                    </w:pPr>
                    <w:r>
                      <w:rPr>
                        <w:noProof/>
                      </w:rPr>
                      <w:t>Javannio Reid – 620154590 | Applied and Environmental Microbiology – MICR3213 | Phenol Degraders</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5B009A4" wp14:editId="3D6EB7D0">
              <wp:simplePos x="0" y="0"/>
              <wp:positionH relativeFrom="page">
                <wp:align>right</wp:align>
              </wp:positionH>
              <wp:positionV relativeFrom="topMargin">
                <wp:align>center</wp:align>
              </wp:positionV>
              <wp:extent cx="911860" cy="170815"/>
              <wp:effectExtent l="0" t="0" r="0" b="635"/>
              <wp:wrapNone/>
              <wp:docPr id="22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4C6179C4" w14:textId="77777777" w:rsidR="006F2F28" w:rsidRDefault="006F2F28">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5B009A4" id="Text Box 23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8dd873 [1945]" stroked="f">
              <v:textbox style="mso-fit-shape-to-text:t" inset=",0,,0">
                <w:txbxContent>
                  <w:p w14:paraId="4C6179C4" w14:textId="77777777" w:rsidR="006F2F28" w:rsidRDefault="006F2F28">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1A2CF1"/>
    <w:multiLevelType w:val="multilevel"/>
    <w:tmpl w:val="9300C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C621AB"/>
    <w:multiLevelType w:val="hybridMultilevel"/>
    <w:tmpl w:val="0EA65C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4947901">
    <w:abstractNumId w:val="0"/>
  </w:num>
  <w:num w:numId="2" w16cid:durableId="85470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F28"/>
    <w:rsid w:val="0000245D"/>
    <w:rsid w:val="00022232"/>
    <w:rsid w:val="000355F9"/>
    <w:rsid w:val="00051004"/>
    <w:rsid w:val="00054663"/>
    <w:rsid w:val="00076D87"/>
    <w:rsid w:val="000C2A1F"/>
    <w:rsid w:val="000D525A"/>
    <w:rsid w:val="000E276B"/>
    <w:rsid w:val="00127AC6"/>
    <w:rsid w:val="0016013B"/>
    <w:rsid w:val="00180D66"/>
    <w:rsid w:val="001857F4"/>
    <w:rsid w:val="001E07ED"/>
    <w:rsid w:val="0027215A"/>
    <w:rsid w:val="002851DE"/>
    <w:rsid w:val="002C50A7"/>
    <w:rsid w:val="0032272D"/>
    <w:rsid w:val="00332210"/>
    <w:rsid w:val="00344676"/>
    <w:rsid w:val="003711EB"/>
    <w:rsid w:val="00392030"/>
    <w:rsid w:val="00392A49"/>
    <w:rsid w:val="003D2DD5"/>
    <w:rsid w:val="003D6148"/>
    <w:rsid w:val="00435DBC"/>
    <w:rsid w:val="0044217C"/>
    <w:rsid w:val="00455EB4"/>
    <w:rsid w:val="004572A4"/>
    <w:rsid w:val="00466238"/>
    <w:rsid w:val="004E4526"/>
    <w:rsid w:val="004F32A8"/>
    <w:rsid w:val="0050394A"/>
    <w:rsid w:val="00524181"/>
    <w:rsid w:val="005B37C6"/>
    <w:rsid w:val="005C16DB"/>
    <w:rsid w:val="005F326C"/>
    <w:rsid w:val="00600103"/>
    <w:rsid w:val="00624401"/>
    <w:rsid w:val="00650663"/>
    <w:rsid w:val="006C1619"/>
    <w:rsid w:val="006C7E65"/>
    <w:rsid w:val="006F2F28"/>
    <w:rsid w:val="00701786"/>
    <w:rsid w:val="00702557"/>
    <w:rsid w:val="00770B3D"/>
    <w:rsid w:val="00772A9C"/>
    <w:rsid w:val="007819DD"/>
    <w:rsid w:val="0079071C"/>
    <w:rsid w:val="007B15ED"/>
    <w:rsid w:val="007B3FB4"/>
    <w:rsid w:val="007B65B2"/>
    <w:rsid w:val="007D5E78"/>
    <w:rsid w:val="00830933"/>
    <w:rsid w:val="0083219A"/>
    <w:rsid w:val="00837AB8"/>
    <w:rsid w:val="00860B80"/>
    <w:rsid w:val="0086580E"/>
    <w:rsid w:val="008A0608"/>
    <w:rsid w:val="008A43CF"/>
    <w:rsid w:val="008B062C"/>
    <w:rsid w:val="008D09CC"/>
    <w:rsid w:val="008D165C"/>
    <w:rsid w:val="0092014B"/>
    <w:rsid w:val="0094334C"/>
    <w:rsid w:val="00964342"/>
    <w:rsid w:val="009A6B2F"/>
    <w:rsid w:val="009B0206"/>
    <w:rsid w:val="00A46D8F"/>
    <w:rsid w:val="00A7336B"/>
    <w:rsid w:val="00AA64B8"/>
    <w:rsid w:val="00AA68F7"/>
    <w:rsid w:val="00AB43EF"/>
    <w:rsid w:val="00B03AAF"/>
    <w:rsid w:val="00B152C1"/>
    <w:rsid w:val="00B27F0A"/>
    <w:rsid w:val="00BF23F8"/>
    <w:rsid w:val="00C02305"/>
    <w:rsid w:val="00C027EB"/>
    <w:rsid w:val="00C1643F"/>
    <w:rsid w:val="00C27DDA"/>
    <w:rsid w:val="00C36798"/>
    <w:rsid w:val="00C52BDE"/>
    <w:rsid w:val="00C71E52"/>
    <w:rsid w:val="00C7433C"/>
    <w:rsid w:val="00CD1AFD"/>
    <w:rsid w:val="00D31AC4"/>
    <w:rsid w:val="00DA3166"/>
    <w:rsid w:val="00DF327A"/>
    <w:rsid w:val="00DF7BAD"/>
    <w:rsid w:val="00E04D1B"/>
    <w:rsid w:val="00E10241"/>
    <w:rsid w:val="00E16B61"/>
    <w:rsid w:val="00E2226B"/>
    <w:rsid w:val="00E23699"/>
    <w:rsid w:val="00E2547F"/>
    <w:rsid w:val="00E332DC"/>
    <w:rsid w:val="00E37294"/>
    <w:rsid w:val="00E418C5"/>
    <w:rsid w:val="00E41C56"/>
    <w:rsid w:val="00EB1B66"/>
    <w:rsid w:val="00F11DC1"/>
    <w:rsid w:val="00F3608D"/>
    <w:rsid w:val="00F74BF8"/>
    <w:rsid w:val="00F7629B"/>
    <w:rsid w:val="00FB2895"/>
    <w:rsid w:val="00FB7596"/>
    <w:rsid w:val="00FC4650"/>
    <w:rsid w:val="00FE6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687D24"/>
  <w15:chartTrackingRefBased/>
  <w15:docId w15:val="{9C63FBB5-D29F-48E5-B78A-7820E635D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F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2F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2F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2F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2F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2F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F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F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F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F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2F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2F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2F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2F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2F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F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F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F28"/>
    <w:rPr>
      <w:rFonts w:eastAsiaTheme="majorEastAsia" w:cstheme="majorBidi"/>
      <w:color w:val="272727" w:themeColor="text1" w:themeTint="D8"/>
    </w:rPr>
  </w:style>
  <w:style w:type="paragraph" w:styleId="Title">
    <w:name w:val="Title"/>
    <w:basedOn w:val="Normal"/>
    <w:next w:val="Normal"/>
    <w:link w:val="TitleChar"/>
    <w:uiPriority w:val="10"/>
    <w:qFormat/>
    <w:rsid w:val="006F2F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F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F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F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F28"/>
    <w:pPr>
      <w:spacing w:before="160"/>
      <w:jc w:val="center"/>
    </w:pPr>
    <w:rPr>
      <w:i/>
      <w:iCs/>
      <w:color w:val="404040" w:themeColor="text1" w:themeTint="BF"/>
    </w:rPr>
  </w:style>
  <w:style w:type="character" w:customStyle="1" w:styleId="QuoteChar">
    <w:name w:val="Quote Char"/>
    <w:basedOn w:val="DefaultParagraphFont"/>
    <w:link w:val="Quote"/>
    <w:uiPriority w:val="29"/>
    <w:rsid w:val="006F2F28"/>
    <w:rPr>
      <w:i/>
      <w:iCs/>
      <w:color w:val="404040" w:themeColor="text1" w:themeTint="BF"/>
    </w:rPr>
  </w:style>
  <w:style w:type="paragraph" w:styleId="ListParagraph">
    <w:name w:val="List Paragraph"/>
    <w:basedOn w:val="Normal"/>
    <w:uiPriority w:val="34"/>
    <w:qFormat/>
    <w:rsid w:val="006F2F28"/>
    <w:pPr>
      <w:ind w:left="720"/>
      <w:contextualSpacing/>
    </w:pPr>
  </w:style>
  <w:style w:type="character" w:styleId="IntenseEmphasis">
    <w:name w:val="Intense Emphasis"/>
    <w:basedOn w:val="DefaultParagraphFont"/>
    <w:uiPriority w:val="21"/>
    <w:qFormat/>
    <w:rsid w:val="006F2F28"/>
    <w:rPr>
      <w:i/>
      <w:iCs/>
      <w:color w:val="0F4761" w:themeColor="accent1" w:themeShade="BF"/>
    </w:rPr>
  </w:style>
  <w:style w:type="paragraph" w:styleId="IntenseQuote">
    <w:name w:val="Intense Quote"/>
    <w:basedOn w:val="Normal"/>
    <w:next w:val="Normal"/>
    <w:link w:val="IntenseQuoteChar"/>
    <w:uiPriority w:val="30"/>
    <w:qFormat/>
    <w:rsid w:val="006F2F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2F28"/>
    <w:rPr>
      <w:i/>
      <w:iCs/>
      <w:color w:val="0F4761" w:themeColor="accent1" w:themeShade="BF"/>
    </w:rPr>
  </w:style>
  <w:style w:type="character" w:styleId="IntenseReference">
    <w:name w:val="Intense Reference"/>
    <w:basedOn w:val="DefaultParagraphFont"/>
    <w:uiPriority w:val="32"/>
    <w:qFormat/>
    <w:rsid w:val="006F2F28"/>
    <w:rPr>
      <w:b/>
      <w:bCs/>
      <w:smallCaps/>
      <w:color w:val="0F4761" w:themeColor="accent1" w:themeShade="BF"/>
      <w:spacing w:val="5"/>
    </w:rPr>
  </w:style>
  <w:style w:type="paragraph" w:styleId="Header">
    <w:name w:val="header"/>
    <w:basedOn w:val="Normal"/>
    <w:link w:val="HeaderChar"/>
    <w:uiPriority w:val="99"/>
    <w:unhideWhenUsed/>
    <w:rsid w:val="006F2F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F28"/>
  </w:style>
  <w:style w:type="paragraph" w:styleId="Footer">
    <w:name w:val="footer"/>
    <w:basedOn w:val="Normal"/>
    <w:link w:val="FooterChar"/>
    <w:uiPriority w:val="99"/>
    <w:unhideWhenUsed/>
    <w:rsid w:val="006F2F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F28"/>
  </w:style>
  <w:style w:type="table" w:styleId="TableGrid">
    <w:name w:val="Table Grid"/>
    <w:basedOn w:val="TableNormal"/>
    <w:uiPriority w:val="39"/>
    <w:rsid w:val="005F32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327A"/>
    <w:rPr>
      <w:color w:val="467886" w:themeColor="hyperlink"/>
      <w:u w:val="single"/>
    </w:rPr>
  </w:style>
  <w:style w:type="character" w:styleId="UnresolvedMention">
    <w:name w:val="Unresolved Mention"/>
    <w:basedOn w:val="DefaultParagraphFont"/>
    <w:uiPriority w:val="99"/>
    <w:semiHidden/>
    <w:unhideWhenUsed/>
    <w:rsid w:val="00DF32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542682">
      <w:bodyDiv w:val="1"/>
      <w:marLeft w:val="0"/>
      <w:marRight w:val="0"/>
      <w:marTop w:val="0"/>
      <w:marBottom w:val="0"/>
      <w:divBdr>
        <w:top w:val="none" w:sz="0" w:space="0" w:color="auto"/>
        <w:left w:val="none" w:sz="0" w:space="0" w:color="auto"/>
        <w:bottom w:val="none" w:sz="0" w:space="0" w:color="auto"/>
        <w:right w:val="none" w:sz="0" w:space="0" w:color="auto"/>
      </w:divBdr>
    </w:div>
    <w:div w:id="418790788">
      <w:bodyDiv w:val="1"/>
      <w:marLeft w:val="0"/>
      <w:marRight w:val="0"/>
      <w:marTop w:val="0"/>
      <w:marBottom w:val="0"/>
      <w:divBdr>
        <w:top w:val="none" w:sz="0" w:space="0" w:color="auto"/>
        <w:left w:val="none" w:sz="0" w:space="0" w:color="auto"/>
        <w:bottom w:val="none" w:sz="0" w:space="0" w:color="auto"/>
        <w:right w:val="none" w:sz="0" w:space="0" w:color="auto"/>
      </w:divBdr>
      <w:divsChild>
        <w:div w:id="366874052">
          <w:marLeft w:val="-720"/>
          <w:marRight w:val="0"/>
          <w:marTop w:val="0"/>
          <w:marBottom w:val="0"/>
          <w:divBdr>
            <w:top w:val="none" w:sz="0" w:space="0" w:color="auto"/>
            <w:left w:val="none" w:sz="0" w:space="0" w:color="auto"/>
            <w:bottom w:val="none" w:sz="0" w:space="0" w:color="auto"/>
            <w:right w:val="none" w:sz="0" w:space="0" w:color="auto"/>
          </w:divBdr>
        </w:div>
      </w:divsChild>
    </w:div>
    <w:div w:id="419955640">
      <w:bodyDiv w:val="1"/>
      <w:marLeft w:val="0"/>
      <w:marRight w:val="0"/>
      <w:marTop w:val="0"/>
      <w:marBottom w:val="0"/>
      <w:divBdr>
        <w:top w:val="none" w:sz="0" w:space="0" w:color="auto"/>
        <w:left w:val="none" w:sz="0" w:space="0" w:color="auto"/>
        <w:bottom w:val="none" w:sz="0" w:space="0" w:color="auto"/>
        <w:right w:val="none" w:sz="0" w:space="0" w:color="auto"/>
      </w:divBdr>
      <w:divsChild>
        <w:div w:id="304506904">
          <w:marLeft w:val="-720"/>
          <w:marRight w:val="0"/>
          <w:marTop w:val="0"/>
          <w:marBottom w:val="0"/>
          <w:divBdr>
            <w:top w:val="none" w:sz="0" w:space="0" w:color="auto"/>
            <w:left w:val="none" w:sz="0" w:space="0" w:color="auto"/>
            <w:bottom w:val="none" w:sz="0" w:space="0" w:color="auto"/>
            <w:right w:val="none" w:sz="0" w:space="0" w:color="auto"/>
          </w:divBdr>
        </w:div>
      </w:divsChild>
    </w:div>
    <w:div w:id="502088879">
      <w:bodyDiv w:val="1"/>
      <w:marLeft w:val="0"/>
      <w:marRight w:val="0"/>
      <w:marTop w:val="0"/>
      <w:marBottom w:val="0"/>
      <w:divBdr>
        <w:top w:val="none" w:sz="0" w:space="0" w:color="auto"/>
        <w:left w:val="none" w:sz="0" w:space="0" w:color="auto"/>
        <w:bottom w:val="none" w:sz="0" w:space="0" w:color="auto"/>
        <w:right w:val="none" w:sz="0" w:space="0" w:color="auto"/>
      </w:divBdr>
      <w:divsChild>
        <w:div w:id="553933678">
          <w:marLeft w:val="-720"/>
          <w:marRight w:val="0"/>
          <w:marTop w:val="0"/>
          <w:marBottom w:val="0"/>
          <w:divBdr>
            <w:top w:val="none" w:sz="0" w:space="0" w:color="auto"/>
            <w:left w:val="none" w:sz="0" w:space="0" w:color="auto"/>
            <w:bottom w:val="none" w:sz="0" w:space="0" w:color="auto"/>
            <w:right w:val="none" w:sz="0" w:space="0" w:color="auto"/>
          </w:divBdr>
        </w:div>
      </w:divsChild>
    </w:div>
    <w:div w:id="728386982">
      <w:bodyDiv w:val="1"/>
      <w:marLeft w:val="0"/>
      <w:marRight w:val="0"/>
      <w:marTop w:val="0"/>
      <w:marBottom w:val="0"/>
      <w:divBdr>
        <w:top w:val="none" w:sz="0" w:space="0" w:color="auto"/>
        <w:left w:val="none" w:sz="0" w:space="0" w:color="auto"/>
        <w:bottom w:val="none" w:sz="0" w:space="0" w:color="auto"/>
        <w:right w:val="none" w:sz="0" w:space="0" w:color="auto"/>
      </w:divBdr>
    </w:div>
    <w:div w:id="845634511">
      <w:bodyDiv w:val="1"/>
      <w:marLeft w:val="0"/>
      <w:marRight w:val="0"/>
      <w:marTop w:val="0"/>
      <w:marBottom w:val="0"/>
      <w:divBdr>
        <w:top w:val="none" w:sz="0" w:space="0" w:color="auto"/>
        <w:left w:val="none" w:sz="0" w:space="0" w:color="auto"/>
        <w:bottom w:val="none" w:sz="0" w:space="0" w:color="auto"/>
        <w:right w:val="none" w:sz="0" w:space="0" w:color="auto"/>
      </w:divBdr>
      <w:divsChild>
        <w:div w:id="125438361">
          <w:marLeft w:val="-720"/>
          <w:marRight w:val="0"/>
          <w:marTop w:val="0"/>
          <w:marBottom w:val="0"/>
          <w:divBdr>
            <w:top w:val="none" w:sz="0" w:space="0" w:color="auto"/>
            <w:left w:val="none" w:sz="0" w:space="0" w:color="auto"/>
            <w:bottom w:val="none" w:sz="0" w:space="0" w:color="auto"/>
            <w:right w:val="none" w:sz="0" w:space="0" w:color="auto"/>
          </w:divBdr>
        </w:div>
      </w:divsChild>
    </w:div>
    <w:div w:id="941062540">
      <w:bodyDiv w:val="1"/>
      <w:marLeft w:val="0"/>
      <w:marRight w:val="0"/>
      <w:marTop w:val="0"/>
      <w:marBottom w:val="0"/>
      <w:divBdr>
        <w:top w:val="none" w:sz="0" w:space="0" w:color="auto"/>
        <w:left w:val="none" w:sz="0" w:space="0" w:color="auto"/>
        <w:bottom w:val="none" w:sz="0" w:space="0" w:color="auto"/>
        <w:right w:val="none" w:sz="0" w:space="0" w:color="auto"/>
      </w:divBdr>
    </w:div>
    <w:div w:id="1068309899">
      <w:bodyDiv w:val="1"/>
      <w:marLeft w:val="0"/>
      <w:marRight w:val="0"/>
      <w:marTop w:val="0"/>
      <w:marBottom w:val="0"/>
      <w:divBdr>
        <w:top w:val="none" w:sz="0" w:space="0" w:color="auto"/>
        <w:left w:val="none" w:sz="0" w:space="0" w:color="auto"/>
        <w:bottom w:val="none" w:sz="0" w:space="0" w:color="auto"/>
        <w:right w:val="none" w:sz="0" w:space="0" w:color="auto"/>
      </w:divBdr>
    </w:div>
    <w:div w:id="1121152395">
      <w:bodyDiv w:val="1"/>
      <w:marLeft w:val="0"/>
      <w:marRight w:val="0"/>
      <w:marTop w:val="0"/>
      <w:marBottom w:val="0"/>
      <w:divBdr>
        <w:top w:val="none" w:sz="0" w:space="0" w:color="auto"/>
        <w:left w:val="none" w:sz="0" w:space="0" w:color="auto"/>
        <w:bottom w:val="none" w:sz="0" w:space="0" w:color="auto"/>
        <w:right w:val="none" w:sz="0" w:space="0" w:color="auto"/>
      </w:divBdr>
    </w:div>
    <w:div w:id="1217359026">
      <w:bodyDiv w:val="1"/>
      <w:marLeft w:val="0"/>
      <w:marRight w:val="0"/>
      <w:marTop w:val="0"/>
      <w:marBottom w:val="0"/>
      <w:divBdr>
        <w:top w:val="none" w:sz="0" w:space="0" w:color="auto"/>
        <w:left w:val="none" w:sz="0" w:space="0" w:color="auto"/>
        <w:bottom w:val="none" w:sz="0" w:space="0" w:color="auto"/>
        <w:right w:val="none" w:sz="0" w:space="0" w:color="auto"/>
      </w:divBdr>
    </w:div>
    <w:div w:id="1271399459">
      <w:bodyDiv w:val="1"/>
      <w:marLeft w:val="0"/>
      <w:marRight w:val="0"/>
      <w:marTop w:val="0"/>
      <w:marBottom w:val="0"/>
      <w:divBdr>
        <w:top w:val="none" w:sz="0" w:space="0" w:color="auto"/>
        <w:left w:val="none" w:sz="0" w:space="0" w:color="auto"/>
        <w:bottom w:val="none" w:sz="0" w:space="0" w:color="auto"/>
        <w:right w:val="none" w:sz="0" w:space="0" w:color="auto"/>
      </w:divBdr>
      <w:divsChild>
        <w:div w:id="1155338853">
          <w:marLeft w:val="-720"/>
          <w:marRight w:val="0"/>
          <w:marTop w:val="0"/>
          <w:marBottom w:val="0"/>
          <w:divBdr>
            <w:top w:val="none" w:sz="0" w:space="0" w:color="auto"/>
            <w:left w:val="none" w:sz="0" w:space="0" w:color="auto"/>
            <w:bottom w:val="none" w:sz="0" w:space="0" w:color="auto"/>
            <w:right w:val="none" w:sz="0" w:space="0" w:color="auto"/>
          </w:divBdr>
        </w:div>
      </w:divsChild>
    </w:div>
    <w:div w:id="1523125030">
      <w:bodyDiv w:val="1"/>
      <w:marLeft w:val="0"/>
      <w:marRight w:val="0"/>
      <w:marTop w:val="0"/>
      <w:marBottom w:val="0"/>
      <w:divBdr>
        <w:top w:val="none" w:sz="0" w:space="0" w:color="auto"/>
        <w:left w:val="none" w:sz="0" w:space="0" w:color="auto"/>
        <w:bottom w:val="none" w:sz="0" w:space="0" w:color="auto"/>
        <w:right w:val="none" w:sz="0" w:space="0" w:color="auto"/>
      </w:divBdr>
      <w:divsChild>
        <w:div w:id="489948703">
          <w:marLeft w:val="720"/>
          <w:marRight w:val="0"/>
          <w:marTop w:val="0"/>
          <w:marBottom w:val="0"/>
          <w:divBdr>
            <w:top w:val="none" w:sz="0" w:space="0" w:color="auto"/>
            <w:left w:val="none" w:sz="0" w:space="0" w:color="auto"/>
            <w:bottom w:val="none" w:sz="0" w:space="0" w:color="auto"/>
            <w:right w:val="none" w:sz="0" w:space="0" w:color="auto"/>
          </w:divBdr>
        </w:div>
      </w:divsChild>
    </w:div>
    <w:div w:id="1700855995">
      <w:bodyDiv w:val="1"/>
      <w:marLeft w:val="0"/>
      <w:marRight w:val="0"/>
      <w:marTop w:val="0"/>
      <w:marBottom w:val="0"/>
      <w:divBdr>
        <w:top w:val="none" w:sz="0" w:space="0" w:color="auto"/>
        <w:left w:val="none" w:sz="0" w:space="0" w:color="auto"/>
        <w:bottom w:val="none" w:sz="0" w:space="0" w:color="auto"/>
        <w:right w:val="none" w:sz="0" w:space="0" w:color="auto"/>
      </w:divBdr>
      <w:divsChild>
        <w:div w:id="829710609">
          <w:marLeft w:val="-720"/>
          <w:marRight w:val="0"/>
          <w:marTop w:val="0"/>
          <w:marBottom w:val="0"/>
          <w:divBdr>
            <w:top w:val="none" w:sz="0" w:space="0" w:color="auto"/>
            <w:left w:val="none" w:sz="0" w:space="0" w:color="auto"/>
            <w:bottom w:val="none" w:sz="0" w:space="0" w:color="auto"/>
            <w:right w:val="none" w:sz="0" w:space="0" w:color="auto"/>
          </w:divBdr>
        </w:div>
      </w:divsChild>
    </w:div>
    <w:div w:id="1732194970">
      <w:bodyDiv w:val="1"/>
      <w:marLeft w:val="0"/>
      <w:marRight w:val="0"/>
      <w:marTop w:val="0"/>
      <w:marBottom w:val="0"/>
      <w:divBdr>
        <w:top w:val="none" w:sz="0" w:space="0" w:color="auto"/>
        <w:left w:val="none" w:sz="0" w:space="0" w:color="auto"/>
        <w:bottom w:val="none" w:sz="0" w:space="0" w:color="auto"/>
        <w:right w:val="none" w:sz="0" w:space="0" w:color="auto"/>
      </w:divBdr>
    </w:div>
    <w:div w:id="1778603170">
      <w:bodyDiv w:val="1"/>
      <w:marLeft w:val="0"/>
      <w:marRight w:val="0"/>
      <w:marTop w:val="0"/>
      <w:marBottom w:val="0"/>
      <w:divBdr>
        <w:top w:val="none" w:sz="0" w:space="0" w:color="auto"/>
        <w:left w:val="none" w:sz="0" w:space="0" w:color="auto"/>
        <w:bottom w:val="none" w:sz="0" w:space="0" w:color="auto"/>
        <w:right w:val="none" w:sz="0" w:space="0" w:color="auto"/>
      </w:divBdr>
    </w:div>
    <w:div w:id="1835949013">
      <w:bodyDiv w:val="1"/>
      <w:marLeft w:val="0"/>
      <w:marRight w:val="0"/>
      <w:marTop w:val="0"/>
      <w:marBottom w:val="0"/>
      <w:divBdr>
        <w:top w:val="none" w:sz="0" w:space="0" w:color="auto"/>
        <w:left w:val="none" w:sz="0" w:space="0" w:color="auto"/>
        <w:bottom w:val="none" w:sz="0" w:space="0" w:color="auto"/>
        <w:right w:val="none" w:sz="0" w:space="0" w:color="auto"/>
      </w:divBdr>
      <w:divsChild>
        <w:div w:id="921724047">
          <w:marLeft w:val="720"/>
          <w:marRight w:val="0"/>
          <w:marTop w:val="0"/>
          <w:marBottom w:val="0"/>
          <w:divBdr>
            <w:top w:val="none" w:sz="0" w:space="0" w:color="auto"/>
            <w:left w:val="none" w:sz="0" w:space="0" w:color="auto"/>
            <w:bottom w:val="none" w:sz="0" w:space="0" w:color="auto"/>
            <w:right w:val="none" w:sz="0" w:space="0" w:color="auto"/>
          </w:divBdr>
        </w:div>
      </w:divsChild>
    </w:div>
    <w:div w:id="1841845169">
      <w:bodyDiv w:val="1"/>
      <w:marLeft w:val="0"/>
      <w:marRight w:val="0"/>
      <w:marTop w:val="0"/>
      <w:marBottom w:val="0"/>
      <w:divBdr>
        <w:top w:val="none" w:sz="0" w:space="0" w:color="auto"/>
        <w:left w:val="none" w:sz="0" w:space="0" w:color="auto"/>
        <w:bottom w:val="none" w:sz="0" w:space="0" w:color="auto"/>
        <w:right w:val="none" w:sz="0" w:space="0" w:color="auto"/>
      </w:divBdr>
    </w:div>
    <w:div w:id="1893882202">
      <w:bodyDiv w:val="1"/>
      <w:marLeft w:val="0"/>
      <w:marRight w:val="0"/>
      <w:marTop w:val="0"/>
      <w:marBottom w:val="0"/>
      <w:divBdr>
        <w:top w:val="none" w:sz="0" w:space="0" w:color="auto"/>
        <w:left w:val="none" w:sz="0" w:space="0" w:color="auto"/>
        <w:bottom w:val="none" w:sz="0" w:space="0" w:color="auto"/>
        <w:right w:val="none" w:sz="0" w:space="0" w:color="auto"/>
      </w:divBdr>
      <w:divsChild>
        <w:div w:id="171340671">
          <w:marLeft w:val="-720"/>
          <w:marRight w:val="0"/>
          <w:marTop w:val="0"/>
          <w:marBottom w:val="0"/>
          <w:divBdr>
            <w:top w:val="none" w:sz="0" w:space="0" w:color="auto"/>
            <w:left w:val="none" w:sz="0" w:space="0" w:color="auto"/>
            <w:bottom w:val="none" w:sz="0" w:space="0" w:color="auto"/>
            <w:right w:val="none" w:sz="0" w:space="0" w:color="auto"/>
          </w:divBdr>
        </w:div>
      </w:divsChild>
    </w:div>
    <w:div w:id="1921062023">
      <w:bodyDiv w:val="1"/>
      <w:marLeft w:val="0"/>
      <w:marRight w:val="0"/>
      <w:marTop w:val="0"/>
      <w:marBottom w:val="0"/>
      <w:divBdr>
        <w:top w:val="none" w:sz="0" w:space="0" w:color="auto"/>
        <w:left w:val="none" w:sz="0" w:space="0" w:color="auto"/>
        <w:bottom w:val="none" w:sz="0" w:space="0" w:color="auto"/>
        <w:right w:val="none" w:sz="0" w:space="0" w:color="auto"/>
      </w:divBdr>
    </w:div>
    <w:div w:id="1924947903">
      <w:bodyDiv w:val="1"/>
      <w:marLeft w:val="0"/>
      <w:marRight w:val="0"/>
      <w:marTop w:val="0"/>
      <w:marBottom w:val="0"/>
      <w:divBdr>
        <w:top w:val="none" w:sz="0" w:space="0" w:color="auto"/>
        <w:left w:val="none" w:sz="0" w:space="0" w:color="auto"/>
        <w:bottom w:val="none" w:sz="0" w:space="0" w:color="auto"/>
        <w:right w:val="none" w:sz="0" w:space="0" w:color="auto"/>
      </w:divBdr>
    </w:div>
    <w:div w:id="1962884397">
      <w:bodyDiv w:val="1"/>
      <w:marLeft w:val="0"/>
      <w:marRight w:val="0"/>
      <w:marTop w:val="0"/>
      <w:marBottom w:val="0"/>
      <w:divBdr>
        <w:top w:val="none" w:sz="0" w:space="0" w:color="auto"/>
        <w:left w:val="none" w:sz="0" w:space="0" w:color="auto"/>
        <w:bottom w:val="none" w:sz="0" w:space="0" w:color="auto"/>
        <w:right w:val="none" w:sz="0" w:space="0" w:color="auto"/>
      </w:divBdr>
    </w:div>
    <w:div w:id="2054428814">
      <w:bodyDiv w:val="1"/>
      <w:marLeft w:val="0"/>
      <w:marRight w:val="0"/>
      <w:marTop w:val="0"/>
      <w:marBottom w:val="0"/>
      <w:divBdr>
        <w:top w:val="none" w:sz="0" w:space="0" w:color="auto"/>
        <w:left w:val="none" w:sz="0" w:space="0" w:color="auto"/>
        <w:bottom w:val="none" w:sz="0" w:space="0" w:color="auto"/>
        <w:right w:val="none" w:sz="0" w:space="0" w:color="auto"/>
      </w:divBdr>
      <w:divsChild>
        <w:div w:id="86174834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ustomXml" Target="ink/ink3.xml"/><Relationship Id="rId18" Type="http://schemas.openxmlformats.org/officeDocument/2006/relationships/image" Target="media/image7.png"/><Relationship Id="rId26" Type="http://schemas.openxmlformats.org/officeDocument/2006/relationships/hyperlink" Target="https://doi.org/10.1098/rstb.2012.0377" TargetMode="External"/><Relationship Id="rId3" Type="http://schemas.openxmlformats.org/officeDocument/2006/relationships/settings" Target="settings.xml"/><Relationship Id="rId21" Type="http://schemas.openxmlformats.org/officeDocument/2006/relationships/customXml" Target="ink/ink7.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customXml" Target="ink/ink5.xml"/><Relationship Id="rId25" Type="http://schemas.openxmlformats.org/officeDocument/2006/relationships/hyperlink" Target="https://doi.org/10.3390/ijerph192114222"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2.xml"/><Relationship Id="rId24" Type="http://schemas.openxmlformats.org/officeDocument/2006/relationships/hyperlink" Target="https://doi.org/10.1007/978-981-16-0518-5_11" TargetMode="External"/><Relationship Id="rId5" Type="http://schemas.openxmlformats.org/officeDocument/2006/relationships/footnotes" Target="footnotes.xml"/><Relationship Id="rId15" Type="http://schemas.openxmlformats.org/officeDocument/2006/relationships/customXml" Target="ink/ink4.xml"/><Relationship Id="rId23" Type="http://schemas.openxmlformats.org/officeDocument/2006/relationships/hyperlink" Target="https://stars.library.ucf.edu/etd/2882/"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ustomXml" Target="ink/ink6.xm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02:52:11.855"/>
    </inkml:context>
    <inkml:brush xml:id="br0">
      <inkml:brushProperty name="width" value="0.035" units="cm"/>
      <inkml:brushProperty name="height" value="0.035" units="cm"/>
      <inkml:brushProperty name="color" value="#0B868D"/>
      <inkml:brushProperty name="inkEffects" value="ocean"/>
      <inkml:brushProperty name="anchorX" value="0"/>
      <inkml:brushProperty name="anchorY" value="0"/>
      <inkml:brushProperty name="scaleFactor" value="0.5"/>
    </inkml:brush>
  </inkml:definitions>
  <inkml:trace contextRef="#ctx0" brushRef="#br0">5336 467 24575,'0'0'0,"-4"-4"-881,-13-1 1027,-5 1 216,-3 1-507,-5-4 390,-1 1-295,2 1 162,6-3-137,-6 1 37,-3 1-12,0-3 262,-3-2-337,-2 0 112,3 3-37,-6-3 0,-6-1 0,-6-3 0,4-3 0,5 3 0,2 4 0,-2-2 0,-14-1 0,-17-1 0,-9 1 0,-1 4 0,-3-1 0,0 2 0,-3-2 0,8 2 0,9 3 0,2-3 0,3 2 0,3-4 0,-8-1 0,10-4 0,-4-2 0,-4-1 0,2 2 0,8 5 0,2 3 0,1 4 0,-4 2 0,2-2 0,0 1 0,-1 0 0,-13 2 0,-10 0 0,0-4 0,5 1 0,10 1 0,8 0 0,3 2 0,6 0 0,4 1 0,3 1 0,-3 0 0,2 0 0,4 0 0,1 1 0,-7-1 0,4 0 0,-9 0 0,-4 0 0,-3 0 0,-2 0 0,-2 0 0,-5 0 0,4 0 0,1 0 0,8 0 0,6 0 0,1 0 0,1 0 0,-1 0 0,-4 0 0,1 0 0,-3 0 0,-2 0 0,-2 0 0,2 0 0,-1 0 0,7 0 0,4 0 0,3 0 0,2 0 0,0 0 0,1 0 0,4 0 0,-4 0 0,4 4 0,3 1 0,-1-1 0,0 0 0,2 3 0,3-1 0,3-1 0,2 3 0,2-1 0,-3-1 0,5 3 0,0-2 0,1 3 0,1 2 0,3 4 0,0 2 0,4 2 0,0 1 0,-2-4 0,2 0 0,-1 0 0,2 1 0,3 1 0,3 1 0,1 1 0,3-1 0,-4-3 0,1 0 0,0 0 0,1 1 0,-4 1 0,1 0 0,1 2 0,2-1 0,0 2 0,2-1 0,0 0 0,1 1 0,0-1 0,0 0 0,0 0 0,0 1 0,1-1 0,-1 0 0,0 0 0,0 0 0,0 0 0,0 1 0,0-1 0,4 0 0,0 0 0,1 0 0,-2 0 0,0 1 0,3-5 0,-1 0 0,4-5 0,4-3 0,-2 1 0,-2 2 0,2-3 0,2-1 0,-2 2 0,2-2 0,2-2 0,2 3 0,2 2 0,1-1 0,0-1 0,6 1 0,0 2 0,-5 3 0,0-1 0,3-4 0,4-2 0,0-4 0,4-1 0,3-2 0,-1-1 0,-3-1 0,2 1 0,-7 3 0,2 1 0,-2 4 0,-2 0 0,0 3 0,-2-1 0,0 2 0,-1-2 0,0-2 0,0-3 0,4 3 0,-3 2 0,7-1 0,8-1 0,1-2 0,2 2 0,-3-2 0,-3 4 0,-1-2 0,-2 3 0,-3-2 0,6-1 0,-2 1 0,3-1 0,6 2 0,-2 3 0,2-2 0,0-2 0,-4-2 0,-4-3 0,0 2 0,1 4 0,2-1 0,15-1 0,6-3 0,-2 3 0,2-1 0,1-2 0,-3-1 0,2-1 0,-8-2 0,-3-1 0,2 4 0,-6 1 0,4-1 0,-2-1 0,1-1 0,3 0 0,4-2 0,4 1 0,-1-1 0,2 0 0,2 0 0,-3-1 0,1 1 0,-7 0 0,1 0 0,2 0 0,2 4 0,-2 0 0,3 1 0,-3-2 0,-6 0 0,5-1 0,-2-2 0,0 1 0,-3-1 0,3 0 0,-1 0 0,-6-1 0,3 1 0,-1 0 0,-5 0 0,-5 0 0,0 0 0,0 0 0,6 0 0,-3 0 0,6 0 0,0 0 0,2 0 0,-2 0 0,-3 0 0,-2 0 0,4 0 0,-4 0 0,1 0 0,0 0 0,-4 0 0,1 0 0,0 0 0,1 0 0,2 0 0,-4 0 0,2 0 0,-5 0 0,-3 0 0,1 0 0,2 0 0,-1 0 0,-3 0 0,2 0 0,3 0 0,6 0 0,3 0 0,1 0 0,1-4 0,-4-5 0,-5 1 0,-1 0 0,-4 2 0,-3 2 0,-3 1 0,-1 2 0,-2 0 0,-1-3 0,-5-4 0,0-1 0,0 2 0,-2-4 0,-1 3 0,7-7 0,1 1 0,-3-1 0,0-3 0,1 4 0,-4-1 0,0 3 0,1-2 0,-3 0 0,1-7 0,-3-1 0,1-2 0,-2 0 0,-3 1 0,-2 0 0,-2 0 0,-1 2 0,-2-1 0,0 1 0,-1 0 0,-3 4 0,-1 0 0,-4 5 0,1-1 0,-3-2 0,1-1 0,3-1 0,-3-2 0,-2-2 0,1 0 0,2 0 0,3 0 0,2-1 0,2 1 0,1-1 0,1 1 0,0 0 0,-4 4 0,0 0 0,1 0 0,-5-1 0,1 0 0,2-2 0,0 0 0,2 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02:52:19.575"/>
    </inkml:context>
    <inkml:brush xml:id="br0">
      <inkml:brushProperty name="width" value="0.035" units="cm"/>
      <inkml:brushProperty name="height" value="0.035" units="cm"/>
      <inkml:brushProperty name="color" value="#0B868D"/>
      <inkml:brushProperty name="inkEffects" value="ocean"/>
      <inkml:brushProperty name="anchorX" value="1035.63196"/>
      <inkml:brushProperty name="anchorY" value="927.28418"/>
      <inkml:brushProperty name="scaleFactor" value="0.5"/>
    </inkml:brush>
  </inkml:definitions>
  <inkml:trace contextRef="#ctx0" brushRef="#br0">1223 107 24575,'0'0'0,"0"-4"0,-13-5 0,-8 1 0,-9-5 0,-3 3 0,1 1 0,-2-1 0,2 1 0,2 3 0,-1 2 0,2 1 0,-3-3 0,3 2 0,-3-1 0,-7 2 0,2 1 0,2 1 0,3 0 0,4 1 0,-1 0 0,-7 0 0,-3 1 0,2-1 0,-2 0 0,4 0 0,3 0 0,0 0 0,2 0 0,3 0 0,-2 4 0,1 1 0,-3 3 0,-2 4 0,0 0 0,3 1 0,2-1 0,3-3 0,-3-3 0,6 2 0,1-2 0,5 3 0,5 3 0,8 3 0,4 3 0,6-3 0,6 2 0,-1 0 0,2 1 0,3-3 0,1 0 0,-3 2 0,1-4 0,1 1 0,1 2 0,1 1 0,1 1 0,-4 2 0,1 0 0,0-3 0,0 0 0,-2 0 0,1 1 0,-5 1 0,2-4 0,-3 1 0,-2 1 0,1-4 0,-2 1 0,3 2 0,2 1 0,4-3 0,1 1 0,-1 1 0,0 2 0,1 0 0,1 2 0,1-3 0,1-1 0,1 1 0,0-3 0,-4 0 0,0-3 0,0 2 0,1 1 0,5-2 0,1-3 0,4-2 0,1-3 0,4-2 0,2-2 0,-2 0 0,-2 0 0,-2-1 0,-3 1 0,-3-1 0,-1 1 0,0 0 0,-2 0 0,5 0 0,0 0 0,4 0 0,4 0 0,0 0 0,-3 0 0,-2 0 0,-2 0 0,-2 0 0,-2 0 0,0 0 0,-1 0 0,-1 0 0,1 0 0,4 0 0,0 0 0,1 0 0,2 0 0,5 0 0,-2 0 0,3 0 0,-2 0 0,-2 0 0,2 0 0,-3 0 0,2 0 0,-1 0 0,-2 0 0,-2 0 0,-1 0 0,-3 0 0,4 0 0,0 0 0,-1 0 0,-1 0 0,4 0 0,-1 0 0,-1 0 0,-1 0 0,-1 0 0,2 0 0,1 0 0,-2 0 0,4 0 0,-1 0 0,3 0 0,-1 0 0,-2 0 0,3 0 0,2 0 0,-1 0 0,-2 0 0,1 0 0,3 0 0,2 0 0,-2 4 0,2 1 0,-3-1 0,-2-1 0,0 0 0,-2-1 0,-2-2 0,2 5 0,-1-1 0,-1 1 0,-2 2 0,-1 0 0,-2-1 0,0-2 0,3-1 0,1-2 0,-1 4 0,-1 0 0,4-1 0,-5 3 0,3 0 0,-1-1 0,-1-2 0,0-1 0,-1 3 0,-1-1 0,0 0 0,-1-2 0,0 0 0,0-2 0,0 0 0,17 3 0,1 0 0,-1 1 0,-3-2 0,-3-1 0,-5 0 0,-2-1 0,-2-1 0,-2 0 0,0 0 0,-1 0 0,1-1 0,4 1 0,0 0 0,4 0 0,0 0 0,-1 0 0,-2 0 0,3 0 0,-1 0 0,-2 0 0,-1 0 0,-1 0 0,-1 0 0,-2 0 0,5 0 0,-1 0 0,5 0 0,-2 0 0,0 0 0,2 0 0,-1 0 0,-1 0 0,-3 0 0,-1 0 0,-1 0 0,-1 0 0,-1 0 0,0 0 0,0 0 0,4 0 0,0 0 0,1 0 0,2 0 0,0 0 0,4 0 0,-2 0 0,2 0 0,-1 0 0,2 0 0,-2 0 0,-2 0 0,2 0 0,2 0 0,-2 0 0,3 0 0,10 0 0,-1 0 0,1 0 0,-4 0 0,-1 0 0,-5 0 0,-3 0 0,0 0 0,-2 0 0,-2 0 0,2 0 0,-2 0 0,0 0 0,-2 0 0,2 0 0,4 0 0,0 0 0,2 0 0,3 0 0,2 0 0,2 0 0,1 0 0,-3 0 0,-4 0 0,0 0 0,-3 0 0,-3 0 0,1 0 0,-1 0 0,3 0 0,2 0 0,4 0 0,-3 0 0,-2 0 0,-3 0 0,-3 0 0,-2 0 0,2 0 0,-4-4 0,-2-1 0,0-3 0,0 0 0,0 1 0,0 1 0,0 3 0,1-4 0,0 2 0,-4-4 0,-1 2 0,1-4 0,-3-2 0,-4-3 0,-3-3 0,-3-1 0,-3 0 0,0-2 0,-1 1 0,-1-1 0,0 0 0,1 1 0,-1-1 0,1 1 0,0 0 0,0-5 0,0 1 0,0-1 0,0 2 0,0 0 0,0 1 0,0 1 0,0 0 0,0 1 0,0 0 0,0 0 0,0 0 0,0 0 0,0 0 0,-5 0 0,1 0 0,-5 4 0,1 0 0,1 1 0,2-2 0,1-1 0,2 0 0,-3 3 0,-3 3 0,-5 5 0,-3-1 0,-3 3 0,3-4 0,-1 3 0,-1 1 0,0 1 0,-10-2 0,-5 2 0,-5 0 0,2 1 0,-3 2 0,0 1 0,3 0 0,-1-4 0,-1 1 0,0 0 0,2 0 0,4 2 0,-1 0 0,-5 1 0,1 1 0,-1 0 0,-1 0 0,3 0 0,-1 1 0,0-1 0,2 0 0,-5 0 0,-5 0 0,-2 0 0,4 0 0,1 0 0,0 0 0,1 0 0,4 0 0,0 0 0,4 0 0,3 0 0,-1 0 0,3 0 0,1 0 0,2 0 0,2 0 0,1 0 0,-4 0 0,-3 0 0,-1 0 0,1 0 0,2 0 0,-2 0 0,1 0 0,-3 0 0,2 0 0,1 0 0,-3 0 0,3 0 0,0 0 0,3 0 0,1 0 0,2 0 0,0 0 0,-3 0 0,-1 0 0,1 0 0,-3 0 0,-4 0 0,-4 0 0,-2 0 0,1 0 0,0 0 0,3 0 0,3 0 0,-14 0 0,-1 0 0,1 0 0,1 0 0,1 0 0,4 0 0,-3 0 0,4 0 0,0 0 0,-1 0 0,-4 0 0,-6 0 0,3 0 0,-3 0 0,0 0 0,6 0 0,6 0 0,1 0 0,0 0 0,-1 0 0,3 0 0,-1 0 0,2 0 0,4 0 0,-2 0 0,2 0 0,-2 0 0,2 0 0,-3 0 0,2 0 0,1 0 0,3 0 0,1 0 0,3 0 0,0 0 0,1 0 0,0 0 0,0 0 0,0 0 0,0 0 0,1 0 0,-1 0 0,-1 0 0,1 0 0,0 0 0,-4 0 0,-1 0 0,1 0 0,0 0 0,5 4 0,2 1 0,0-1 0,0 0 0,0-1 0,-2-1 0,0-2 0,-1 1 0,-4-1 0,0 0 0,-1 0 0,1-1 0,1 5 0,1 1 0,1-1 0,1-1 0,-1 0 0,1-1 0,0-2 0,0 1 0,0-1 0,0 0 0,0 0 0,0-1 0,0 1 0,0 0 0,0 0 0,0 0 0,-1 0 0,1 0 0,0 0 0,0 0 0,0 0 0,0 0 0,-1 0 0,1 0 0,0 0 0,0 0 0,0 0 0,0 0 0,-1 0 0,1 0 0,0 0 0,0 0 0,0 0 0,0 0 0,-1 0 0,1 0 0,0 0 0,0 0 0,0 0 0,0 0 0,-1 0 0,1 0 0,0 0 0,0 0 0,0 0 0,0 0 0,-1 0 0,1 0 0,4-4 0,0-5 0,0 0 0,0 1 0,3 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02:52:27.976"/>
    </inkml:context>
    <inkml:brush xml:id="br0">
      <inkml:brushProperty name="width" value="0.035" units="cm"/>
      <inkml:brushProperty name="height" value="0.035" units="cm"/>
      <inkml:brushProperty name="color" value="#0B868D"/>
      <inkml:brushProperty name="inkEffects" value="ocean"/>
      <inkml:brushProperty name="anchorX" value="2198.81934"/>
      <inkml:brushProperty name="anchorY" value="2000.32813"/>
      <inkml:brushProperty name="scaleFactor" value="0.5"/>
    </inkml:brush>
  </inkml:definitions>
  <inkml:trace contextRef="#ctx0" brushRef="#br0">2121 65 24575,'0'0'0,"-4"0"0,-5 0 0,-4 0 0,-3 0 0,-3 0 0,-2 0 0,0 0 0,-1 0 0,0 0 0,0 0 0,0 0 0,1 0 0,-1 0 0,1 0 0,-5 0 0,-29 4 0,-5 1 0,-8-1 0,2-1 0,5 0 0,0 3 0,2-1 0,-10 0 0,0 2 0,-6 0 0,1-1 0,10-2 0,3-1 0,6-1 0,5 2 0,3 1 0,3-1 0,2-1 0,0 0 0,5-2 0,4 4 0,0-1 0,4 1 0,-3 2 0,-1 0 0,-4 3 0,-5-1 0,-3-1 0,3-3 0,1 2 0,0-1 0,4-1 0,5 3 0,3-1 0,8 3 0,-2 2 0,2-1 0,-5-1 0,0-4 0,5 3 0,5 2 0,5 3 0,5 3 0,3 2 0,2 1 0,1 1 0,6 1 0,-1-1 0,4-3 0,0-1 0,-2 0 0,-1 1 0,2-4 0,2 2 0,0 0 0,2-3 0,3 1 0,-3 1 0,3 2 0,0-3 0,3-3 0,-4 1 0,2 1 0,0-2 0,2-2 0,1-3 0,0-2 0,2-2 0,0 2 0,0 1 0,1-1 0,-1 3 0,1-1 0,-1 0 0,0-2 0,0-1 0,1-2 0,-1 0 0,0-1 0,0 0 0,4 0 0,1 0 0,0-1 0,-2 1 0,0 0 0,3 0 0,-1 0 0,5 0 0,-2 0 0,19 0 0,5 0 0,-3 0 0,-4 0 0,0 0 0,0 0 0,-2 0 0,0 0 0,3 0 0,-4 0 0,3 0 0,-4 0 0,-1 0 0,0 0 0,-1 0 0,-3 0 0,-5 0 0,-3 0 0,1 0 0,-3 0 0,7 0 0,4 0 0,-2 0 0,-3 0 0,2 0 0,-4 0 0,-2 0 0,-3 0 0,-2 0 0,-2 0 0,4 0 0,3 0 0,0 0 0,0 0 0,-2 0 0,-2 0 0,-2 0 0,0 0 0,-2 0 0,0 0 0,0 4 0,0 1 0,0-1 0,0-1 0,0 0 0,0-1 0,0-2 0,0 1 0,0-1 0,9 8 0,0 1 0,-1-1 0,0-1 0,-7 2 0,-2-1 0,-1-2 0,-1-1 0,1-3 0,0 0 0,1-1 0,0-1 0,1-1 0,0 1 0,0 0 0,1-1 0,-1 1 0,0 0 0,1 0 0,-1 0 0,0 0 0,0 0 0,0 0 0,1 0 0,-1 0 0,0 0 0,0 0 0,0 0 0,0 0 0,1 0 0,-1 0 0,0 0 0,0 0 0,0 0 0,4 0 0,1 0 0,0 0 0,-2 0 0,0 0 0,-1 0 0,7 0 0,1 0 0,3 0 0,-2 0 0,3 0 0,-3 0 0,-2 0 0,-3 0 0,-2 0 0,-2 0 0,-2 0 0,0 0 0,0 0 0,4 0 0,0 0 0,4 0 0,0 0 0,-1 0 0,2 0 0,-1 0 0,-1 0 0,-2 0 0,-2 0 0,-2 0 0,0 0 0,4 0 0,-1 0 0,4 0 0,0 0 0,3 0 0,-2 0 0,-1 0 0,-2 0 0,-2 0 0,-2 0 0,-1 0 0,-1 0 0,0 0 0,0 0 0,0 0 0,-1 0 0,1 0 0,0 0 0,0 0 0,0 0 0,1 0 0,3 0 0,5 0 0,0 0 0,-1 0 0,-2 0 0,-2 0 0,-1 0 0,-1 0 0,-2 0 0,0 0 0,0 0 0,4 0 0,5 0 0,-1 0 0,13 0 0,-2 0 0,-2 0 0,-3 0 0,-1 0 0,1 4 0,-2 1 0,-3-1 0,1-1 0,-2 0 0,-2-1 0,-1-2 0,-3 1 0,4-1 0,-1 0 0,-1 0 0,-1-1 0,0 1 0,-2 0 0,4 0 0,4 0 0,0 0 0,-1 0 0,-2 0 0,-2 0 0,-1 0 0,-2 0 0,0 0 0,-1 0 0,-1 0 0,1 0 0,0 0 0,0 0 0,0 0 0,0 0 0,0 0 0,0 0 0,0 0 0,1 0 0,-1 0 0,0 0 0,0 0 0,0 0 0,1 0 0,-1 0 0,0 0 0,0 0 0,4 0 0,1 0 0,0 0 0,-2 0 0,0 0 0,3 0 0,-1 0 0,9 0 0,-2 0 0,4 0 0,-3 0 0,-3 0 0,-3 0 0,-2 0 0,-3 0 0,-1 0 0,-1 0 0,0 0 0,0 0 0,-1 0 0,1 0 0,0 0 0,4 0 0,0 0 0,1 0 0,-2 0 0,0 0 0,-1 0 0,-1 0 0,0 0 0,-1 0 0,4 0 0,1 0 0,-1 0 0,-1 0 0,0 0 0,-1 0 0,-1 0 0,0 0 0,-1 0 0,0 0 0,0 0 0,0 0 0,0 0 0,0 0 0,0 0 0,0 0 0,0 0 0,0 0 0,0 0 0,1 0 0,-1 0 0,0 0 0,0 0 0,0 0 0,1 0 0,-1 0 0,0 0 0,0 0 0,0 0 0,0 0 0,1 0 0,-1 0 0,-4-4 0,-1-1 0,1 1 0,1 1 0,0 0 0,2 1 0,0-3 0,1 0 0,0 1 0,0 0 0,5-3 0,-4-3 0,-1 1 0,-5-3 0,-4-3 0,-5-6 0,-3-2 0,-2-2 0,-2 1 0,-1 0 0,0 1 0,0 0 0,1 1 0,-1 1 0,1-1 0,0 1 0,0 0 0,0 0 0,-4 0 0,-1 0 0,1 0 0,-4 4 0,1 0 0,1 1 0,-2-2 0,-4-1 0,1 0 0,-1 3 0,1-1 0,2 0 0,-1 4 0,-2-1 0,2-2 0,-3 3 0,3-1 0,-3-1 0,-1-2 0,2-1 0,-2-2 0,-1 4 0,-2 4 0,-2 3 0,-1 5 0,0 1 0,-2 2 0,1 2 0,0-1 0,-1 1 0,-3 0 0,-5-1 0,-13-4 0,-8 0 0,-6 0 0,3 0 0,3 1 0,2 2 0,4 0 0,-3 0 0,-3 1 0,4 0 0,2 0 0,2 1 0,4-1 0,6 0 0,4 0 0,4 0 0,-2 0 0,1 0 0,2 0 0,0 0 0,1 0 0,-3 0 0,0 0 0,-4 0 0,-3 0 0,-4 0 0,2 0 0,-1 0 0,-2 0 0,3 0 0,-1 0 0,-1-4 0,-1-1 0,-2 1 0,3 1 0,-4 0 0,-2 1 0,4 2 0,0-1 0,-4 1 0,3 0 0,-5 0 0,5 1 0,3-1 0,6 0 0,-1 0 0,-6 0 0,-1 0 0,-3 0 0,-5 0 0,3 0 0,0 0 0,6 0 0,4 0 0,1 0 0,3 0 0,3 0 0,-2 0 0,-3 0 0,-3 0 0,2 0 0,2 0 0,-2 0 0,3 0 0,2 0 0,2-4 0,2-1 0,2 1 0,0 1 0,1 0 0,0 1 0,1 2 0,-1-1 0,0 1 0,0 0 0,0 0 0,0 1 0,0-1 0,-30 0 0,-1 0 0,-7 0 0,4 0 0,3 0 0,3 0 0,8 0 0,2 0 0,1 0 0,-1 0 0,0 0 0,4 0 0,2 0 0,5 0 0,2 0 0,3 0 0,1 0 0,1 0 0,1 0 0,-5 0 0,0 0 0,0 0 0,1 0 0,0 0 0,2 0 0,-1 0 0,2 0 0,0 0 0,0 0 0,0 0 0,0 0 0,-5 0 0,1 0 0,-5 0 0,1 0 0,1 0 0,-2 0 0,1 0 0,1 0 0,2 0 0,-2 0 0,1 0 0,-3 0 0,-3 0 0,-4 0 0,-2 0 0,3 0 0,-2 0 0,0 0 0,2 0 0,0 0 0,4 0 0,2 0 0,-1 0 0,3 0 0,-3 0 0,1 0 0,-2 0 0,-2 0 0,1 0 0,-2 0 0,-6 0 0,3 0 0,-6 0 0,-9 0 0,-1 0 0,0 0 0,7 0 0,6 0 0,8 0 0,4 0 0,1 0 0,2 0 0,1 0 0,2 0 0,0 0 0,2 0 0,0 0 0,0 0 0,0 0 0,0 0 0,0 0 0,0 0 0,4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02:52:36.555"/>
    </inkml:context>
    <inkml:brush xml:id="br0">
      <inkml:brushProperty name="width" value="0.035" units="cm"/>
      <inkml:brushProperty name="height" value="0.035" units="cm"/>
      <inkml:brushProperty name="color" value="#0B868D"/>
      <inkml:brushProperty name="inkEffects" value="ocean"/>
      <inkml:brushProperty name="anchorX" value="3359.73047"/>
      <inkml:brushProperty name="anchorY" value="3080.32813"/>
      <inkml:brushProperty name="scaleFactor" value="0.5"/>
    </inkml:brush>
  </inkml:definitions>
  <inkml:trace contextRef="#ctx0" brushRef="#br0">1386 107 24575,'0'0'0,"-4"0"0,-5-4 0,-4-1 0,1-3 0,-3 0 0,-18-3 0,-7-3 0,-1 2 0,-2 2 0,3 3 0,-11 2 0,-6 3 0,-4 1 0,-2 1 0,-7 0 0,0 0 0,5 1 0,1-1 0,5 1 0,6-1 0,-1 0 0,0 0 0,-11-4 0,6 0 0,6-1 0,10 2 0,8 0 0,6 1 0,5 2 0,3-1 0,0 1 0,2 0 0,0 0 0,3 5 0,9-1 0,3 5 0,4 8 0,6-2 0,5-1 0,-1 1 0,0 1 0,1 1 0,3-3 0,-2 2 0,1 0 0,-2 1 0,2 2 0,1 1 0,-2 0 0,2 1 0,-3 1 0,-3-1 0,-2 1 0,-3-1 0,3-4 0,3-4 0,0 3 0,-2 2 0,3-3 0,-2 1 0,3-3 0,2 1 0,-1 0 0,-3 3 0,2-4 0,2 2 0,-2 2 0,-3 0 0,3 2 0,1-4 0,-1 2 0,-2-1 0,-3 2 0,2-3 0,3-4 0,2 1 0,0 1 0,1-2 0,2-3 0,-3 2 0,2 3 0,-3 1 0,1-1 0,1-3 0,2-2 0,2-4 0,1-1 0,2-2 0,0-1 0,0-1 0,1 1 0,-1-1 0,1 1 0,-1-1 0,1 1 0,-1 0 0,0 0 0,0 0 0,0 0 0,1 0 0,-1 0 0,0 0 0,4 0 0,1 0 0,-1 0 0,0 0 0,-1 0 0,-1 0 0,-1 0 0,-1 0 0,0 0 0,0 0 0,0 0 0,0 0 0,0 0 0,0 0 0,9 0 0,8 0 0,1 0 0,2 0 0,1 0 0,1 0 0,-1 0 0,1 0 0,-4 0 0,-1 0 0,0 0 0,-3 0 0,-4 0 0,-3 0 0,1 0 0,2 0 0,4 0 0,-2 0 0,2 0 0,-6 4 0,0 1 0,-1-1 0,-3 0 0,-1-1 0,-1-1 0,-1-2 0,-1 1 0,0-1 0,0 0 0,-1 0 0,6-1 0,7 5 0,1 1 0,0-1 0,1-1 0,1 0 0,3-1 0,1 3 0,-4-1 0,-2 1 0,-5-2 0,-3-1 0,2 0 0,3-1 0,-6 3 0,3 0 0,3 1 0,-1-2 0,-1-1 0,-3 0 0,-1 3 0,-2-1 0,-1 1 0,-1-2 0,0-1 0,0 0 0,0-1 0,0-1 0,0 0 0,4 4 0,0 0 0,1 0 0,-2 0 0,0-2 0,-1 0 0,3-2 0,0 1 0,0-1 0,-2 0 0,0 0 0,-1-1 0,-1 1 0,3 0 0,5 0 0,4 0 0,3 0 0,-1 0 0,-3 0 0,5 0 0,6 0 0,-2 0 0,0 0 0,-4 0 0,-5 0 0,5 0 0,-4 0 0,2 0 0,-2 0 0,-4 0 0,1 0 0,2 0 0,-1 0 0,2 0 0,1 0 0,-1 0 0,-3 0 0,-3 0 0,2 0 0,2 0 0,3 0 0,-2 0 0,-2 0 0,2 0 0,-3 0 0,-2 0 0,-2 0 0,2 0 0,-2 0 0,4 0 0,-1 0 0,3 0 0,3 0 0,-2-4 0,-2-1 0,-3 1 0,1 1 0,-1 0 0,-1 1 0,2 2 0,-2-1 0,0 1 0,-2 0 0,-1 0 0,-1 1 0,-2-1 0,5 0 0,7 0 0,6 0 0,6 0 0,3 0 0,-3 0 0,-2 0 0,-5 0 0,0 0 0,-1 0 0,-3 0 0,-4 0 0,2 0 0,-3 0 0,-2 0 0,-2 0 0,-2 0 0,4 0 0,-2 0 0,5 0 0,-1 0 0,2 0 0,0 0 0,-2 0 0,-3 0 0,-1 0 0,-2 0 0,3 0 0,0 0 0,7 0 0,0 0 0,4 0 0,26 0 0,-1 0 0,1 0 0,-8 0 0,-10 0 0,-7 0 0,-8 0 0,-6 0 0,-2 0 0,-2 0 0,0 0 0,-1 0 0,1 0 0,0 0 0,0 0 0,1 0 0,4-4 0,-3-5 0,-1 1 0,3-4 0,5 1 0,-4-1 0,3-3 0,-1-2 0,-1-2 0,-1 4 0,-2-2 0,-5 0 0,-5-1 0,-4-1 0,-5-1 0,-2 0 0,-2-1 0,0 0 0,-1-1 0,0 1 0,0 0 0,0-1 0,1 1 0,0 0 0,0 0 0,0-1 0,0 1 0,0 0 0,0 0 0,0 0 0,0 0 0,0 0 0,-4-1 0,-1 1 0,1 0 0,-4 4 0,1 0 0,1 1 0,1-2 0,2-1 0,-3 4 0,-3 3 0,-4 4 0,-3 3 0,-3 3 0,-1 2 0,-2 0 0,0 1 0,1-1 0,-1 1 0,0-1 0,1 1 0,-1-1 0,1 0 0,0 0 0,-5 0 0,1 0 0,-9 0 0,-16 0 0,-4 0 0,2 0 0,2 0 0,3 0 0,2 0 0,5 0 0,2 0 0,0 0 0,0 0 0,-1 0 0,-1 0 0,-2 0 0,1 0 0,-1 0 0,4 0 0,-1 0 0,5 0 0,4 0 0,3 0 0,-2 0 0,-2 0 0,-3 0 0,1 0 0,2 0 0,-1 0 0,-7 0 0,-6 0 0,2 0 0,3 0 0,6 0 0,4 0 0,-1 0 0,3 0 0,3 0 0,0 0 0,3 0 0,0 0 0,-4 0 0,-3 0 0,-1 0 0,1 0 0,-2 0 0,-3 0 0,2 0 0,2 0 0,2 0 0,3 0 0,1 0 0,2 0 0,1 0 0,0 0 0,1 0 0,-1 0 0,0 0 0,0 0 0,0 0 0,0 0 0,0 0 0,0 0 0,-4 0 0,-1 0 0,0 0 0,-3 0 0,1 0 0,-3 0 0,1 0 0,-3 0 0,-2 0 0,2 0 0,-6 0 0,2 0 0,3 0 0,3 0 0,4 0 0,-2 0 0,2 0 0,2 0 0,0 0 0,2 0 0,-3 0 0,0 0 0,1 0 0,0 0 0,2 0 0,0 0 0,1 0 0,1 0 0,0 0 0,0 0 0,0 0 0,0 0 0,0 0 0,0 0 0,0 0 0,-1 0 0,1 0 0,0 0 0,-4 0 0,-1 0 0,1 0 0,0 0 0,1 0 0,1 0 0,1 0 0,1 0 0,0 0 0,-5 0 0,1 0 0,0 0 0,0 0 0,1 0 0,2 0 0,0 0 0,0 0 0,1 0 0,0 0 0,-4 0 0,-5 0 0,0 0 0,-3 0 0,1 0 0,3 0 0,1 0 0,4 0 0,-4 0 0,2 0 0,0 0 0,2 0 0,0 0 0,2 0 0,0 0 0,1 0 0,0 0 0,0 0 0,0 0 0,0 0 0,-4 0 0,0 0 0,-5 0 0,1 0 0,1 0 0,1 0 0,3 0 0,0 0 0,2-4 0,1-1 0,0 1 0,0 1 0,0 0 0,0 1 0,-4 2 0,0-1 0,-1 1 0,2 0 0,0 0 0,1 1 0,1-1 0,1 0 0,-1 0 0,1 0 0,0 0 0,0 0 0,0 0 0,0 0 0,0 0 0,0 0 0,0 0 0,0 0 0,0 0 0,-1 0 0,5-4 0,0-1 0,1 1 0,-2 1 0,0 0 0,-2 1 0,0 2 0,-1-1 0,4-3 0,0 0 0,0 0 0,-1 0 0,4-2 0,-1 0 0,-1 1 0,-2 1 0,0 1 0,-2 2 0,4-4 0,3-4 0,1 0 0,-1 1 0,-3 2 0,-1 2 0,2 2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02:52:43.295"/>
    </inkml:context>
    <inkml:brush xml:id="br0">
      <inkml:brushProperty name="width" value="0.035" units="cm"/>
      <inkml:brushProperty name="height" value="0.035" units="cm"/>
      <inkml:brushProperty name="color" value="#0B868D"/>
      <inkml:brushProperty name="inkEffects" value="ocean"/>
      <inkml:brushProperty name="anchorX" value="4415.271"/>
      <inkml:brushProperty name="anchorY" value="4202.51416"/>
      <inkml:brushProperty name="scaleFactor" value="0.5"/>
    </inkml:brush>
  </inkml:definitions>
  <inkml:trace contextRef="#ctx0" brushRef="#br0">954 0 24575,'0'0'0,"-4"0"0,-5 0 0,-4 0 0,-3 0 0,-3 0 0,-22 0 0,-20 0 0,-8 0 0,-2 0 0,9 0 0,11 0 0,9 0 0,5 0 0,2 0 0,4 0 0,3 0 0,-6 0 0,2 0 0,1 0 0,-1 0 0,2 0 0,2 0 0,2 0 0,2 0 0,1 0 0,1 4 0,1 5 0,4 4 0,5 4 0,4 2 0,0-3 0,2 1 0,1 1 0,2 1 0,1 4 0,2 6 0,-1 0 0,2 0 0,-1-2 0,0-1 0,0-2 0,1-2 0,-1 0 0,0-1 0,0 0 0,0 0 0,0 0 0,0 0 0,0 0 0,0 0 0,0 0 0,0 0 0,0 0 0,0 0 0,0 0 0,0 1 0,0-1 0,4-4 0,5 0 0,-1-1 0,4 2 0,3-4 0,-2 1 0,-2 1 0,0-2 0,3 0 0,1-3 0,2 6 0,2-3 0,2-3 0,-5 2 0,2-3 0,-5 2 0,0-3 0,2-2 0,1-2 0,2-2 0,1-1 0,-3 2 0,1 0 0,0 0 0,1-1 0,0 0 0,2-2 0,5 0 0,-4 3 0,4 0 0,0 0 0,4 0 0,4-2 0,-1 0 0,-2-1 0,-2-1 0,-3 0 0,-1 0 0,-1 0 0,-2-1 0,0 1 0,0 0 0,-1 0 0,1 0 0,0 0 0,4 0 0,0 0 0,1 0 0,7 0 0,0 0 0,-2 0 0,-2 0 0,-2 0 0,2 0 0,-2 0 0,-1 0 0,3 0 0,-1 0 0,-2 0 0,4 0 0,2 0 0,-1 0 0,-1 0 0,2 0 0,-3 0 0,-1 0 0,-2 0 0,-2 0 0,-2 0 0,0 0 0,-1 0 0,0 0 0,0 0 0,4 0 0,4 0 0,5 0 0,-1 0 0,-1 0 0,-3 0 0,-3 0 0,-2 0 0,-1 0 0,2 0 0,1 0 0,-1 0 0,-1 0 0,-1 0 0,0 0 0,3 0 0,4 0 0,0 0 0,-1 0 0,2 0 0,-2 0 0,-1 0 0,-2 0 0,3 0 0,-2 0 0,-1 0 0,-1 0 0,-2 0 0,-1 0 0,0 0 0,24 0 0,6 0 0,-1 0 0,-4 0 0,-3 0 0,-6 0 0,-5 0 0,-6 0 0,-2 0 0,1 0 0,-1 0 0,0 0 0,3 0 0,3 0 0,8 0 0,4 0 0,-3 0 0,-3 0 0,-1 0 0,-3 0 0,0 0 0,-2 0 0,1 0 0,3 0 0,6 0 0,2 0 0,1 0 0,2 0 0,-6 0 0,4 0 0,-4 0 0,-5 0 0,-4 0 0,-4 0 0,-3 0 0,-2 0 0,-5-4 0,-1-1 0,-4-3 0,-4-4 0,-3-4 0,-2-6 0,-2-7 0,-1-1 0,-1 1 0,1 1 0,-1 2 0,0 2 0,1 1 0,0 1 0,0 1 0,0 0 0,0 0 0,0 0 0,0 0 0,0 0 0,0 0 0,0 0 0,0 0 0,0 0 0,-5 0 0,1-5 0,-1 1 0,-2 3 0,0 2 0,-4 1 0,-2 0 0,2-1 0,-3 4 0,-1 4 0,-3 0 0,-1 3 0,-1-1 0,-1-3 0,0 2 0,0 3 0,-1-3 0,1 3 0,-1 2 0,5-3 0,0 2 0,0 2 0,4-4 0,-1 2 0,-1 2 0,-2 0 0,-1 3 0,-6 0 0,-5-2 0,-1-1 0,1 1 0,1 1 0,-1 0 0,-4 2 0,2 0 0,1 1 0,3 0 0,2 0 0,1 1 0,2-1 0,-3 0 0,0 0 0,0 0 0,0 0 0,2 0 0,-4 0 0,1 0 0,0 0 0,1 0 0,-7 0 0,1 0 0,-4 0 0,2 0 0,2 0 0,-1 0 0,3 0 0,-3 0 0,-2 0 0,-3 0 0,2 0 0,3 0 0,3 0 0,4 0 0,-3 0 0,-3 0 0,1 0 0,2 0 0,1 0 0,2 0 0,2 0 0,1 0 0,0 0 0,1 0 0,0 0 0,1 0 0,-5 0 0,-1 0 0,1 0 0,0 0 0,2 0 0,-4 0 0,0 0 0,1 0 0,2 0 0,0 0 0,1 0 0,1 0 0,1 0 0,0 0 0,0 0 0,0 0 0,0 0 0,0 0 0,0 0 0,-4-4 0,-9-1 0,-1 1 0,-2 1 0,2 0 0,-2 1 0,0 2 0,2-5 0,4 1 0,2-1 0,4 2 0,2 1 0,1 0 0,-3 1 0,0 1 0,-4 0 0,0 0 0,-3 0 0,-2 1 0,1-1 0,2 0 0,2 0 0,4 0 0,1 0 0,2 0 0,1 0 0,0 0 0,0 0 0,1 0 0,-1 0 0,0 0 0,0 0 0,0 0 0,0 0 0,0 0 0,-1 0 0,-3 0 0,-1 0 0,1 0 0,0 0 0,6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02:52:50.690"/>
    </inkml:context>
    <inkml:brush xml:id="br0">
      <inkml:brushProperty name="width" value="0.035" units="cm"/>
      <inkml:brushProperty name="height" value="0.035" units="cm"/>
      <inkml:brushProperty name="color" value="#0B868D"/>
      <inkml:brushProperty name="inkEffects" value="ocean"/>
      <inkml:brushProperty name="anchorX" value="5891.24365"/>
      <inkml:brushProperty name="anchorY" value="5154.51465"/>
      <inkml:brushProperty name="scaleFactor" value="0.5"/>
    </inkml:brush>
  </inkml:definitions>
  <inkml:trace contextRef="#ctx0" brushRef="#br0">2248 87 24575,'0'0'0,"-4"0"0,-9 0 0,-5 0 0,-3 0 0,-1 0 0,-2 0 0,-3 0 0,0 0 0,-4 0 0,-3 0 0,1 0 0,-6 0 0,-3 0 0,-1 0 0,0 0 0,-5 0 0,4 0 0,0-4 0,2-1 0,5 1 0,-1-4 0,5 1 0,4 1 0,-2 1 0,-2 2 0,-6-3 0,-11-3 0,1 0 0,4 2 0,6 1 0,6 2 0,5 2 0,0 1 0,-3 0 0,2 1 0,-3 1 0,1-1 0,2 0 0,-1 1 0,1-1 0,-3 0 0,2 0 0,2 0 0,2 0 0,2 0 0,1 0 0,2 0 0,-1 0 0,-3 0 0,-4 0 0,-5 0 0,1 0 0,2 0 0,2 0 0,3 0 0,2 4 0,1 1 0,2-1 0,-5 4 0,-3 3 0,4 3 0,1 0 0,1 1 0,1-3 0,2 2 0,-1-4 0,0-2 0,5 2 0,-1-3 0,5 3 0,-1 3 0,-2-2 0,4 2 0,-2-2 0,2 2 0,-1-3 0,-2 2 0,2 2 0,-2 2 0,-1 2 0,-2 1 0,2 2 0,4 0 0,4 1 0,2-1 0,3 1 0,1-1 0,1 1 0,0-1 0,5-4 0,0 0 0,4-5 0,-1 1 0,4-3 0,-3 2 0,3 2 0,-1 1 0,-3 3 0,1-3 0,-1 5 0,2-3 0,-1 1 0,2 0 0,2-3 0,3-4 0,-2 1 0,1-4 0,-3 3 0,2-3 0,-4 3 0,2-2 0,2-2 0,2-2 0,-2 2 0,-4 3 0,2 0 0,1-2 0,3-2 0,-3 2 0,2-2 0,0 4 0,3-2 0,1-2 0,1-1 0,0 2 0,1-1 0,1-1 0,-1-1 0,1-2 0,-1 0 0,0-2 0,1 0 0,-1 0 0,0 0 0,0 0 0,0-1 0,5 1 0,-1 0 0,1 4 0,3 0 0,-1 1 0,-1-2 0,-1 0 0,-2-1 0,3-2 0,-1 1 0,4-1 0,-1 0 0,-1 0 0,-2-1 0,-2 1 0,3 0 0,0 0 0,-2 0 0,0 0 0,-2 0 0,0 0 0,3 0 0,0 0 0,-1 0 0,0 0 0,-2 0 0,0 0 0,3 0 0,0 0 0,3 0 0,0 0 0,-1 0 0,3 0 0,6 0 0,3 0 0,-1 0 0,-4 0 0,1 0 0,-4 0 0,1 0 0,2 0 0,2 4 0,-3 1 0,-2-1 0,-3-1 0,-4 0 0,3-1 0,3-2 0,3 1 0,-1-1 0,-2 0 0,-3 0 0,-2-1 0,-2 1 0,-2 0 0,3 4 0,5 1 0,-1-1 0,4 0 0,-2-1 0,3-1 0,6-2 0,2 1 0,2-1 0,0 4 0,-3 0 0,-6 0 0,-4 0 0,4-2 0,-2 0 0,-3-2 0,-2 1 0,-3-1 0,3 0 0,7 0 0,0-1 0,-2 1 0,-3 0 0,-3 0 0,7 0 0,-2 0 0,-2 0 0,2 0 0,3 0 0,-3 0 0,-1 0 0,0 0 0,-1 0 0,-2 0 0,2 0 0,-2 0 0,-2 0 0,-1 0 0,-1 0 0,-1 0 0,2 0 0,1 0 0,-1 0 0,4 0 0,-1 0 0,-1 0 0,2 0 0,4 0 0,-2 0 0,-1 0 0,-2 0 0,-3 0 0,-2 0 0,0 0 0,-2 0 0,0 0 0,-1 0 0,1 0 0,0 0 0,0 0 0,0 0 0,0 0 0,0 0 0,0 0 0,5 0 0,-1 0 0,1 0 0,-2 0 0,0 0 0,-1 0 0,3 0 0,0 0 0,4 0 0,3 0 0,0 0 0,1 0-7914,3 0 10175,1 0-3392,-2 0 1131,-3 0 0,-4 0 0,-3 0 0,-2 0 0,-2 0 7915,-1 0-10176,0 0 3391,-1 0-1130,1 0 0,-1 0 0,5 0 0,5 0 0,4 0 0,-1 0 0,-1 0 0,1 0 0,-2 0 0,-3 0 0,-2 0 0,-2 0 0,-1 0 0,3 0 0,-1 0 0,4 0 0,0 0 0,3 0 0,2-4 0,0-1 0,-4-3 0,7 0 0,-3 1 0,-1-3 0,0-2 0,2-3 0,-6-2 0,-3 2 0,-3 3 0,-2-5 0,0-1 0,4-2 0,-5-1 0,0-1 0,0 5 0,-4-1 0,-1-3 0,-3-2 0,-4 0 0,2 0 0,-3 0 0,3 1 0,-2 0 0,-1 0 0,-2 1 0,-3-1 0,0 1 0,-2 0 0,-4 0 0,0 0 0,-5 4 0,-4 5 0,1-1 0,-2-4 0,-1 2 0,-3-2 0,-1-1 0,-1 3 0,-1 4 0,-1-1 0,1 3 0,-1-2 0,1 3 0,-5 1 0,5-1 0,0 0 0,0 3 0,-3 1 0,-1 1 0,0 2 0,1 1 0,1 0 0,-4 0 0,1 0 0,-4 0 0,0 1 0,-2-1 0,2 0 0,1 0 0,2 0 0,2 0 0,3 0 0,0 0 0,0 0 0,2 0 0,-1 0 0,0 0 0,0 0 0,-4 4 0,0 1 0,-1-1 0,-3-1 0,1 0 0,-3-1 0,-3 3 0,1-1 0,2 1 0,3-2 0,2-1 0,-1 0 0,-4-1 0,1-1 0,1 0 0,2 0 0,2 0 0,2-1 0,1 1 0,1 0 0,0 0 0,0 0 0,0 0 0,0 0 0,0 0 0,-12 0 0,-1 0 0,0 0 0,2 0 0,3 0 0,2 0 0,4 0 0,0 0 0,2 0 0,0 0 0,0 0 0,1 0 0,-1 0 0,-4 0 0,0 0 0,-1 0 0,-2 0 0,-1 0 0,2 0 0,2 0 0,0 0 0,3 0 0,0 0 0,0 0 0,1 0 0,0 0 0,0 0 0,1 0 0,-1 0 0,0 0 0,-5 0 0,1 0 0,-1 0 0,1 0 0,2 0 0,0 0 0,1 0 0,0 0 0,-3 0 0,-5 0 0,1 0 0,0 0 0,1 0 0,3 0 0,-3 0 0,2 0 0,0 0 0,-3 0 0,1 0 0,1 0 0,2 0 0,1 0 0,1 0 0,2 0 0,-5 0 0,1 0 0,-5 0 0,1 0 0,2 0 0,1 0 0,1 0 0,2 0 0,1 0 0,0 0 0,1 0 0,1 0 0,-1 0 0,4-4 0,0-1 0,1 1 0,-2 1 0,4-4 0,-1 1 0,-1-3 0,-1 0 0,2-2 0,0 1 0,-1-1 0,-2-4 0,0 3 0,-2 3 0,-1-2 0,0 2 0,4-2 0,0 3 0,0-3 0,-1 2 0,0 1 0,-2 3 0,0 2 0,-1 2 0,4-4 0,0-4 0,4 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02:52:57.427"/>
    </inkml:context>
    <inkml:brush xml:id="br0">
      <inkml:brushProperty name="width" value="0.035" units="cm"/>
      <inkml:brushProperty name="height" value="0.035" units="cm"/>
      <inkml:brushProperty name="color" value="#0B868D"/>
      <inkml:brushProperty name="inkEffects" value="ocean"/>
      <inkml:brushProperty name="anchorX" value="6975.97363"/>
      <inkml:brushProperty name="anchorY" value="6214.96924"/>
      <inkml:brushProperty name="scaleFactor" value="0.5"/>
    </inkml:brush>
  </inkml:definitions>
  <inkml:trace contextRef="#ctx0" brushRef="#br0">1634 66 24575,'0'0'0,"-4"0"0,-5 0 0,-4 0 0,-4 0 0,-6 0 0,-2 4 0,-1 1 0,0-1 0,2-1 0,-4 0 0,1-1 0,1-2 0,-3 1 0,0-1 0,3 0 0,0 0 0,2-1 0,-3 1 0,1 0 0,-4 0 0,1 0 0,-3 4 0,-2 0 0,0 1 0,-1-2 0,3 0 0,-2-1 0,-2 3 0,3-1 0,2 1 0,3-2 0,3-1 0,2 0 0,1-1 0,-4-1 0,1 0 0,5 4 0,0 0 0,1 0 0,0 0 0,-5-2 0,4 4 0,0-1 0,0 0 0,-4 3 0,-9-1 0,0-1 0,4 2 0,3-1 0,2-1 0,2 3 0,1 2 0,1-1 0,0-1 0,-5 1 0,0-2 0,4 3 0,1 2 0,1-1 0,0-3 0,-1-2 0,0 1 0,0 3 0,-1-1 0,0 2 0,4 2 0,5 3 0,3 1 0,5 2 0,1 1 0,7-4 0,5-4 0,0 0 0,4 1 0,3 1 0,1-2 0,-1 1 0,0 2 0,1 1 0,-3 2 0,0 0 0,2-2 0,-3 0 0,1 0 0,1-3 0,2 0 0,2 1 0,0 2 0,2 2 0,0-4 0,0-4 0,-4 2 0,1-4 0,-1 2 0,0 2 0,2-2 0,1-2 0,0 2 0,1-3 0,-4 2 0,0-1 0,0-2 0,0-2 0,2-2 0,1-2 0,17 0 0,1-1 0,1-1 0,-4 1 0,-3 0 0,0-1 0,-3 1 0,3 0 0,-3 0 0,-1 0 0,-3 0 0,-1 0 0,-1 0 0,-2 0 0,5 0 0,-1 0 0,4 0 0,4 0 0,-1 0 0,7 0 0,2 0 0,7 0 0,0 0 0,4 0 0,-4 0 0,-2 0 0,-7 0 0,0 0 0,-6 0 0,-3 0 0,-4 0 0,-2 0 0,2 0 0,-1 0 0,0 0 0,-1 0 0,-1 0 0,3 0 0,0 0 0,0 0 0,-1 0 0,-2 0 0,4 0 0,-1 0 0,0 0 0,-1 0 0,-1 0 0,2 0 0,1 0 0,-2 0 0,4 0 0,-1 0 0,-1 4 0,3 1 0,-2-1 0,-1-1 0,3 0 0,10 3 0,9-1 0,-2 0 0,5 3 0,-2-1 0,0-1 0,-7-2 0,-7-1 0,-4-1 0,3-2 0,1 0 0,3 0 0,1 0 0,2 0 0,0-1 0,-3 1 0,-5 0 0,4 0 0,-3 0 0,-3 0 0,6 0 0,-4 0 0,3 0 0,1 0 0,-3 0 0,-4 0 0,2 0 0,-3 0 0,-2 0 0,-3 0 0,-1 0 0,-2 0 0,0 0 0,3 0 0,4 4 0,5 1 0,-1-1 0,-2-1 0,-2 0 0,-3-1 0,2-2 0,-1 1 0,-1-1 0,-2 0 0,0 0 0,-2-1 0,0 1 0,-1 0 0,0 0 0,0 0 0,0 0 0,0 0 0,0 0 0,0 0 0,0 0 0,0 0 0,0 0 0,-4-4 0,0-1 0,0 1 0,0 1 0,2 0 0,0 1 0,2-3 0,-1 1 0,-3-5 0,0 1 0,1-3 0,-1 1 0,2 3 0,5 1 0,5 3 0,0-3 0,0 1 0,-1-4 0,-3 2 0,-1 0 0,3 2 0,-1 2 0,-1 1 0,0-3 0,-2 1 0,0-4 0,-1 0 0,-1 2 0,0 1 0,0-3 0,0 2 0,0 0 0,0 2 0,0 2 0,0 0 0,0 2 0,0 0 0,1 0 0,-1-4 0,-4-4 0,-5-5 0,-3-3 0,-5-3 0,-2-1 0,-1-2 0,-2 0 0,1 0 0,-1 0 0,0 0 0,-4 1 0,-4 3 0,0 1 0,2 1 0,0-2 0,3 0 0,-2-2 0,0 0 0,1-1 0,-3 4 0,-2 0 0,-1 0 0,3 0 0,2-2 0,1-1 0,-1 4 0,1-1 0,-4 5 0,1-2 0,2 0 0,-3 2 0,-3 3 0,-2 3 0,-4 2 0,-1 2 0,-6 1 0,-9 2 0,-9-1 0,-4 1 0,-2-1 0,5 1 0,1-1 0,-2 0 0,3 0 0,6 0 0,4 0 0,4 0 0,-4 0 0,1 0 0,1 0 0,2 0 0,3 0 0,-3 0 0,2 0 0,0 0 0,1 0 0,-2 0 0,0 0 0,-3 0 0,1 0 0,1 0 0,-3 0 0,2 0 0,-2-4 0,-3-5 0,1 1 0,-2 0 0,3 2 0,-2-3 0,3 2 0,2-3 0,2 2 0,3 1 0,1 2 0,2 2 0,0 1 0,0 1 0,0-3 0,1 0 0,-1 0 0,0 1 0,0-3 0,0 0 0,0 1 0,4-3 0,0 1 0,0 1 0,-1 2 0,0 1 0,-2 1 0,0 2 0,-1 0 0,0 0 0,0 0 0,-1 0 0,1 1 0,-5-1 0,1 0 0,-1 0 0,1 0 0,2 0 0,0 0 0,1 0 0,0 0 0,1 0 0,0 0 0,0 0 0,0 0 0,0 0 0,0 0 0,0 0 0,0 0 0,0 0 0,0 0 0,-1 0 0,1 0 0,0 0 0,-4 0 0,-1 0 0,1 0 0,0 0 0,-3 0 0,1 0 0,0 0 0,2 0 0,-3 0 0,-3 0 0,5-4 0,1-1 0,-2 1 0,1-4 0,0 1 0,2 1 0,1 1 0,1-2 0,-4 1 0,0 1 0,1 1 0,-4 2 0,1 0 0,1 2 0,2 0 0,1 0 0,1 0 0,1 0 0,1 1 0,0-1 0,0 0 0,0 0 0,0 0 0,0 0 0,0 0 0,0 0 0,0 0 0,0 0 0,0 0 0,-1 0 0,1 0 0,0 0 0,0 0 0,0 0 0,0 0 0,-1 0 0,1 0 0,0 0 0,0 0 0,0 0 0,0 0 0,-1 0 0,1 0 0,0 0 0,0 0 0,4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3242</TotalTime>
  <Pages>12</Pages>
  <Words>1742</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Javannio Reid</dc:creator>
  <cp:keywords/>
  <dc:description/>
  <cp:lastModifiedBy>Javannio Reid</cp:lastModifiedBy>
  <cp:revision>83</cp:revision>
  <dcterms:created xsi:type="dcterms:W3CDTF">2024-11-13T03:05:00Z</dcterms:created>
  <dcterms:modified xsi:type="dcterms:W3CDTF">2024-11-16T06:25:00Z</dcterms:modified>
</cp:coreProperties>
</file>