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x6q5sfeivj0" w:id="0"/>
      <w:bookmarkEnd w:id="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rPr>
                <w:b w:val="1"/>
              </w:rPr>
            </w:pPr>
            <w:r w:rsidDel="00000000" w:rsidR="00000000" w:rsidRPr="00000000">
              <w:rPr>
                <w:b w:val="1"/>
                <w:rtl w:val="0"/>
              </w:rPr>
              <w:t xml:space="preserve">NOME DA EMPRESA</w:t>
            </w:r>
          </w:p>
        </w:tc>
      </w:tr>
      <w:tr>
        <w:trPr>
          <w:cantSplit w:val="0"/>
          <w:trHeight w:val="420" w:hRule="atLeast"/>
          <w:tblHeader w:val="0"/>
        </w:trPr>
        <w:tc>
          <w:tcPr>
            <w:gridSpan w:val="2"/>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4">
            <w:pPr>
              <w:rPr>
                <w:color w:val="434343"/>
                <w:sz w:val="28"/>
                <w:szCs w:val="28"/>
              </w:rPr>
            </w:pPr>
            <w:r w:rsidDel="00000000" w:rsidR="00000000" w:rsidRPr="00000000">
              <w:rPr>
                <w:rtl w:val="0"/>
              </w:rPr>
              <w:t xml:space="preserve">BRASIDATA CONSULTORIA EM TECNOLOGIA E DESENVOLVIMENTO DE SOFTWARE LTDA</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6">
            <w:pPr>
              <w:rPr>
                <w:b w:val="1"/>
              </w:rPr>
            </w:pPr>
            <w:r w:rsidDel="00000000" w:rsidR="00000000" w:rsidRPr="00000000">
              <w:rPr>
                <w:b w:val="1"/>
                <w:rtl w:val="0"/>
              </w:rPr>
              <w:t xml:space="preserve">CNPJ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7">
            <w:pPr>
              <w:rPr>
                <w:b w:val="1"/>
              </w:rPr>
            </w:pPr>
            <w:r w:rsidDel="00000000" w:rsidR="00000000" w:rsidRPr="00000000">
              <w:rPr>
                <w:b w:val="1"/>
                <w:rtl w:val="0"/>
              </w:rPr>
              <w:t xml:space="preserve">TELEFONE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rPr/>
            </w:pPr>
            <w:r w:rsidDel="00000000" w:rsidR="00000000" w:rsidRPr="00000000">
              <w:rPr>
                <w:rtl w:val="0"/>
              </w:rPr>
              <w:t xml:space="preserve">16.848.588/0001-78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rPr>
                <w:color w:val="434343"/>
                <w:sz w:val="28"/>
                <w:szCs w:val="28"/>
              </w:rPr>
            </w:pPr>
            <w:r w:rsidDel="00000000" w:rsidR="00000000" w:rsidRPr="00000000">
              <w:rPr>
                <w:rtl w:val="0"/>
              </w:rPr>
              <w:t xml:space="preserve">(24) 981-360-027</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rPr>
                <w:b w:val="1"/>
                <w:color w:val="434343"/>
                <w:sz w:val="28"/>
                <w:szCs w:val="28"/>
              </w:rPr>
            </w:pPr>
            <w:r w:rsidDel="00000000" w:rsidR="00000000" w:rsidRPr="00000000">
              <w:rPr>
                <w:b w:val="1"/>
                <w:rtl w:val="0"/>
              </w:rPr>
              <w:t xml:space="preserve">ENDEREÇO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rPr>
                <w:b w:val="1"/>
                <w:color w:val="434343"/>
                <w:sz w:val="28"/>
                <w:szCs w:val="28"/>
              </w:rPr>
            </w:pPr>
            <w:r w:rsidDel="00000000" w:rsidR="00000000" w:rsidRPr="00000000">
              <w:rPr>
                <w:b w:val="1"/>
                <w:rtl w:val="0"/>
              </w:rPr>
              <w:t xml:space="preserve">E-MAIL</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rPr>
                <w:color w:val="434343"/>
                <w:sz w:val="28"/>
                <w:szCs w:val="28"/>
              </w:rPr>
            </w:pPr>
            <w:r w:rsidDel="00000000" w:rsidR="00000000" w:rsidRPr="00000000">
              <w:rPr>
                <w:rtl w:val="0"/>
              </w:rPr>
              <w:t xml:space="preserve">Rua Senador Dantas, 117, Sala 342, CENTRO, RIO DE JANEIRO - RJ - CEP: 20031-911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rPr>
                <w:color w:val="434343"/>
                <w:sz w:val="28"/>
                <w:szCs w:val="28"/>
              </w:rPr>
            </w:pPr>
            <w:hyperlink r:id="rId6">
              <w:r w:rsidDel="00000000" w:rsidR="00000000" w:rsidRPr="00000000">
                <w:rPr>
                  <w:color w:val="1155cc"/>
                  <w:u w:val="single"/>
                  <w:rtl w:val="0"/>
                </w:rPr>
                <w:t xml:space="preserve">relacionamento@brasidata.com.br</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tsx807svy3p1" w:id="1"/>
      <w:bookmarkEnd w:id="1"/>
      <w:r w:rsidDel="00000000" w:rsidR="00000000" w:rsidRPr="00000000">
        <w:rPr>
          <w:rtl w:val="0"/>
        </w:rPr>
        <w:t xml:space="preserve">Guia de Integração Brasidata</w:t>
      </w:r>
      <w:r w:rsidDel="00000000" w:rsidR="00000000" w:rsidRPr="00000000">
        <w:rPr>
          <w:rtl w:val="0"/>
        </w:rPr>
      </w:r>
    </w:p>
    <w:p w:rsidR="00000000" w:rsidDel="00000000" w:rsidP="00000000" w:rsidRDefault="00000000" w:rsidRPr="00000000" w14:paraId="00000013">
      <w:pPr>
        <w:pStyle w:val="Subtitle"/>
        <w:rPr/>
      </w:pPr>
      <w:bookmarkStart w:colFirst="0" w:colLast="0" w:name="_5v3y6fi428wo" w:id="2"/>
      <w:bookmarkEnd w:id="2"/>
      <w:r w:rsidDel="00000000" w:rsidR="00000000" w:rsidRPr="00000000">
        <w:rPr>
          <w:rtl w:val="0"/>
        </w:rPr>
        <w:t xml:space="preserve">Versão 1.1</w:t>
      </w:r>
    </w:p>
    <w:p w:rsidR="00000000" w:rsidDel="00000000" w:rsidP="00000000" w:rsidRDefault="00000000" w:rsidRPr="00000000" w14:paraId="00000014">
      <w:pPr>
        <w:rPr/>
      </w:pPr>
      <w:r w:rsidDel="00000000" w:rsidR="00000000" w:rsidRPr="00000000">
        <w:rPr>
          <w:rtl w:val="0"/>
        </w:rPr>
        <w:t xml:space="preserve">Este guia foi criado para orientar você durante os seus primeiros dias e ajudá-lo(a) a se integrar à nossa equipe de tecnologia.</w:t>
      </w:r>
    </w:p>
    <w:p w:rsidR="00000000" w:rsidDel="00000000" w:rsidP="00000000" w:rsidRDefault="00000000" w:rsidRPr="00000000" w14:paraId="00000015">
      <w:pPr>
        <w:pStyle w:val="Heading1"/>
        <w:rPr/>
      </w:pPr>
      <w:bookmarkStart w:colFirst="0" w:colLast="0" w:name="_lcxq8eg3ee7i" w:id="3"/>
      <w:bookmarkEnd w:id="3"/>
      <w:r w:rsidDel="00000000" w:rsidR="00000000" w:rsidRPr="00000000">
        <w:rPr>
          <w:rtl w:val="0"/>
        </w:rPr>
        <w:t xml:space="preserve">Sobre a empresa</w:t>
      </w:r>
    </w:p>
    <w:p w:rsidR="00000000" w:rsidDel="00000000" w:rsidP="00000000" w:rsidRDefault="00000000" w:rsidRPr="00000000" w14:paraId="00000016">
      <w:pPr>
        <w:rPr/>
      </w:pPr>
      <w:r w:rsidDel="00000000" w:rsidR="00000000" w:rsidRPr="00000000">
        <w:rPr>
          <w:b w:val="1"/>
          <w:sz w:val="24"/>
          <w:szCs w:val="24"/>
          <w:rtl w:val="0"/>
        </w:rPr>
        <w:t xml:space="preserve">Breve história e missão da empresa.</w:t>
      </w:r>
      <w:r w:rsidDel="00000000" w:rsidR="00000000" w:rsidRPr="00000000">
        <w:rPr>
          <w:rtl w:val="0"/>
        </w:rPr>
        <w:br w:type="textWrapping"/>
      </w:r>
    </w:p>
    <w:p w:rsidR="00000000" w:rsidDel="00000000" w:rsidP="00000000" w:rsidRDefault="00000000" w:rsidRPr="00000000" w14:paraId="00000017">
      <w:pPr>
        <w:rPr>
          <w:color w:val="374151"/>
        </w:rPr>
      </w:pPr>
      <w:r w:rsidDel="00000000" w:rsidR="00000000" w:rsidRPr="00000000">
        <w:rPr>
          <w:color w:val="374151"/>
          <w:rtl w:val="0"/>
        </w:rPr>
        <w:t xml:space="preserve">A Brasidata nasceu da visão audaciosa de um profissional que unia paixão por tecnologia expertise em engenharia. Inicialmente, essa atuação se concentrava exclusivamente no setor da construção e arquitetura, desenvolvendo soluções personalizadas, projetos, consultorias e treinamentos, para atender às demandas específicas de empresas de pequeno a médio porte. Com o tempo, essa jornada evoluiu à medida que as oportunidades emergiram no campo do desenvolvimento de software. A expertise adquirida ao enfrentar desafios no universo da construção se tornou a espinha dorsal para a expansão bem-sucedida para novos horizontes.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br w:type="textWrapping"/>
      </w:r>
      <w:r w:rsidDel="00000000" w:rsidR="00000000" w:rsidRPr="00000000">
        <w:rPr>
          <w:b w:val="1"/>
          <w:sz w:val="24"/>
          <w:szCs w:val="24"/>
          <w:rtl w:val="0"/>
        </w:rPr>
        <w:t xml:space="preserve">Missão da Brasidata:</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Na Brasidata, nossa missão é moldar o futuro da engenharia e do desenvolvimento por meio de soluções inovadoras que transcendem as expectativas. Nossa visão ousada dividiu a empresa em duas vertentes especializadas: a BrasiBIM, focada em liderar a revolução do BIM na engenharia e arquitetura, e a Brasidata, dedicada ao desenvolvimento ágil de aplicações SaaS e Outsourcing, com destaque para nosso produto revolucionário, CloudPieces.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rPr>
          <w:u w:val="single"/>
        </w:rPr>
      </w:pPr>
      <w:r w:rsidDel="00000000" w:rsidR="00000000" w:rsidRPr="00000000">
        <w:rPr>
          <w:b w:val="1"/>
          <w:sz w:val="24"/>
          <w:szCs w:val="24"/>
          <w:rtl w:val="0"/>
        </w:rPr>
        <w:t xml:space="preserve">Visão geral dos principais produtos/serviços oferecidos:</w:t>
      </w:r>
      <w:r w:rsidDel="00000000" w:rsidR="00000000" w:rsidRPr="00000000">
        <w:rPr>
          <w:rtl w:val="0"/>
        </w:rPr>
        <w:br w:type="textWrapping"/>
        <w:br w:type="textWrapping"/>
      </w:r>
      <w:r w:rsidDel="00000000" w:rsidR="00000000" w:rsidRPr="00000000">
        <w:rPr>
          <w:u w:val="single"/>
          <w:rtl w:val="0"/>
        </w:rPr>
        <w:t xml:space="preserve">InfoBIM (BrasiBIM) - Conduzindo a Transformação com BIM: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Na </w:t>
      </w:r>
      <w:r w:rsidDel="00000000" w:rsidR="00000000" w:rsidRPr="00000000">
        <w:rPr>
          <w:b w:val="1"/>
          <w:rtl w:val="0"/>
        </w:rPr>
        <w:t xml:space="preserve">BrasiBIM</w:t>
      </w:r>
      <w:r w:rsidDel="00000000" w:rsidR="00000000" w:rsidRPr="00000000">
        <w:rPr>
          <w:rtl w:val="0"/>
        </w:rPr>
        <w:t xml:space="preserve">, somos pioneiros na implantação do Building Information Modeling (BIM), antecipando a onda de mudanças que a legislação BIM trará. Nossa especialização nesse domínio crítico permite que nossos clientes naveguem pelas exigências regulatórias com confiança. Estamos comprometidos em ser a força propulsora por trás da eficiência, colaboração e inovação na engenharia e arquitetura.</w:t>
      </w:r>
    </w:p>
    <w:p w:rsidR="00000000" w:rsidDel="00000000" w:rsidP="00000000" w:rsidRDefault="00000000" w:rsidRPr="00000000" w14:paraId="0000001E">
      <w:pPr>
        <w:rPr>
          <w:u w:val="single"/>
        </w:rPr>
      </w:pPr>
      <w:r w:rsidDel="00000000" w:rsidR="00000000" w:rsidRPr="00000000">
        <w:rPr>
          <w:u w:val="single"/>
          <w:rtl w:val="0"/>
        </w:rPr>
        <w:t xml:space="preserve">CloudPieces - O Futuro do Desenvolvimento de Software: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Com </w:t>
      </w:r>
      <w:r w:rsidDel="00000000" w:rsidR="00000000" w:rsidRPr="00000000">
        <w:rPr>
          <w:b w:val="1"/>
          <w:rtl w:val="0"/>
        </w:rPr>
        <w:t xml:space="preserve">CloudPieces</w:t>
      </w:r>
      <w:r w:rsidDel="00000000" w:rsidR="00000000" w:rsidRPr="00000000">
        <w:rPr>
          <w:rtl w:val="0"/>
        </w:rPr>
        <w:t xml:space="preserve">, redefinimos o desenvolvimento de software. Nossa inteligência artificial singular gera, de forma ágil, tanto o back-end quanto o front-end de aplicações, tornando o SaaS acessível a todos. Nosso compromisso é eliminar barreiras financeiras, permitindo que nossos clientes alcancem suas metas sem investimentos iniciais significativos.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u w:val="single"/>
        </w:rPr>
      </w:pPr>
      <w:r w:rsidDel="00000000" w:rsidR="00000000" w:rsidRPr="00000000">
        <w:rPr>
          <w:b w:val="1"/>
          <w:sz w:val="24"/>
          <w:szCs w:val="24"/>
          <w:rtl w:val="0"/>
        </w:rPr>
        <w:t xml:space="preserve">Princípios Fundamentais:</w:t>
        <w:br w:type="textWrapping"/>
      </w:r>
      <w:r w:rsidDel="00000000" w:rsidR="00000000" w:rsidRPr="00000000">
        <w:rPr>
          <w:u w:val="single"/>
          <w:rtl w:val="0"/>
        </w:rPr>
        <w:t xml:space="preserve">Boas Práticas de Programação e Engenharia:</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Abraçamos a sinergia entre engenharia e desenvolvimento, adotando práticas de programação que incluem a meticulosa modelagem prévia de soluções. Nosso compromisso com entregas de </w:t>
      </w:r>
      <w:r w:rsidDel="00000000" w:rsidR="00000000" w:rsidRPr="00000000">
        <w:rPr>
          <w:b w:val="1"/>
          <w:rtl w:val="0"/>
        </w:rPr>
        <w:t xml:space="preserve">SETUP </w:t>
      </w:r>
      <w:r w:rsidDel="00000000" w:rsidR="00000000" w:rsidRPr="00000000">
        <w:rPr>
          <w:rtl w:val="0"/>
        </w:rPr>
        <w:t xml:space="preserve">sólidas garante uma abordagem mais assertiva ao desenvolvimento.</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color w:val="374151"/>
          <w:rtl w:val="0"/>
        </w:rPr>
        <w:t xml:space="preserve">O termo "</w:t>
      </w:r>
      <w:r w:rsidDel="00000000" w:rsidR="00000000" w:rsidRPr="00000000">
        <w:rPr>
          <w:b w:val="1"/>
          <w:color w:val="374151"/>
          <w:rtl w:val="0"/>
        </w:rPr>
        <w:t xml:space="preserve">SETUP</w:t>
      </w:r>
      <w:r w:rsidDel="00000000" w:rsidR="00000000" w:rsidRPr="00000000">
        <w:rPr>
          <w:color w:val="374151"/>
          <w:rtl w:val="0"/>
        </w:rPr>
        <w:t xml:space="preserve">" refere-se a uma fase crucial no processo de desenvolvimento de software. Este estágio envolve a coleta, análise e documentação de informações essenciais que orientarão o desenvolvimento subsequente.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Componentes do SETUP:</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Diagrama de Entidade e Relacionamento (DER):</w:t>
      </w:r>
    </w:p>
    <w:p w:rsidR="00000000" w:rsidDel="00000000" w:rsidP="00000000" w:rsidRDefault="00000000" w:rsidRPr="00000000" w14:paraId="0000002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374151"/>
          <w:sz w:val="22"/>
          <w:szCs w:val="22"/>
        </w:rPr>
      </w:pPr>
      <w:r w:rsidDel="00000000" w:rsidR="00000000" w:rsidRPr="00000000">
        <w:rPr>
          <w:color w:val="374151"/>
          <w:rtl w:val="0"/>
        </w:rPr>
        <w:t xml:space="preserve">O Diagrama de Entidade e Relacionamento é uma ferramenta visual utilizada no design de bancos de dados para representar a estrutura lógica e as relações entre entidades. Ele é particularmente útil na modelagem de dados em sistemas de informação:</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Entidade</w:t>
      </w:r>
      <w:r w:rsidDel="00000000" w:rsidR="00000000" w:rsidRPr="00000000">
        <w:rPr>
          <w:color w:val="374151"/>
          <w:rtl w:val="0"/>
        </w:rPr>
        <w:t xml:space="preserve">:</w:t>
      </w:r>
    </w:p>
    <w:p w:rsidR="00000000" w:rsidDel="00000000" w:rsidP="00000000" w:rsidRDefault="00000000" w:rsidRPr="00000000" w14:paraId="0000002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No contexto de um DER, uma entidade representa um objeto ou conceito no mundo real que pode ser identificado e armazenado em um banco de dados. Exemplos incluem clientes, produtos ou pedidos.</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Atributo</w:t>
      </w:r>
      <w:r w:rsidDel="00000000" w:rsidR="00000000" w:rsidRPr="00000000">
        <w:rPr>
          <w:color w:val="374151"/>
          <w:rtl w:val="0"/>
        </w:rPr>
        <w:t xml:space="preserve">:</w:t>
      </w:r>
    </w:p>
    <w:p w:rsidR="00000000" w:rsidDel="00000000" w:rsidP="00000000" w:rsidRDefault="00000000" w:rsidRPr="00000000" w14:paraId="0000002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Cada entidade tem atributos, que são características que descrevem a entidade. Por exemplo, um cliente pode ter atributos como nome, endereço e número de telefone.</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Relacionamento</w:t>
      </w:r>
      <w:r w:rsidDel="00000000" w:rsidR="00000000" w:rsidRPr="00000000">
        <w:rPr>
          <w:color w:val="374151"/>
          <w:rtl w:val="0"/>
        </w:rPr>
        <w:t xml:space="preserve">:</w:t>
      </w:r>
    </w:p>
    <w:p w:rsidR="00000000" w:rsidDel="00000000" w:rsidP="00000000" w:rsidRDefault="00000000" w:rsidRPr="00000000" w14:paraId="0000002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Relacionamentos conectam entidades, mostrando como elas interagem entre si. Exemplos de relacionamentos incluem "possui", "trabalha para", ou "é parte de".</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Cardinalidade</w:t>
      </w:r>
      <w:r w:rsidDel="00000000" w:rsidR="00000000" w:rsidRPr="00000000">
        <w:rPr>
          <w:color w:val="374151"/>
          <w:rtl w:val="0"/>
        </w:rPr>
        <w:t xml:space="preserve">:</w:t>
      </w:r>
    </w:p>
    <w:p w:rsidR="00000000" w:rsidDel="00000000" w:rsidP="00000000" w:rsidRDefault="00000000" w:rsidRPr="00000000" w14:paraId="0000002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374151"/>
          <w:rtl w:val="0"/>
        </w:rPr>
        <w:t xml:space="preserve">A cardinalidade indica a quantidade de instâncias em uma entidade que podem estar associadas a uma instância da outra entidade. Por exemplo, um cliente pode ter vários pedidos, mas um pedido pertence a apenas um cliente.</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b w:val="1"/>
          <w:color w:val="374151"/>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Casos de Uso:</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color w:val="374151"/>
          <w:rtl w:val="0"/>
        </w:rPr>
        <w:t xml:space="preserve">Os casos de uso descrevem interações possíveis entre o sistema e seus usuários. Eles identificam cenários específicos de uso, ajudando a compreender como o sistema responderá às ações dos usuários.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Mapa de Navegação:</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color w:val="374151"/>
          <w:rtl w:val="0"/>
        </w:rPr>
        <w:t xml:space="preserve">O mapa de navegação visualiza a estrutura e a sequência de telas ou páginas do sistema. Ele fornece uma representação gráfica da experiência do usuário, facilitando o entendimento da jornada dentro da aplicação.</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rPr>
      </w:pPr>
      <w:r w:rsidDel="00000000" w:rsidR="00000000" w:rsidRPr="00000000">
        <w:rPr>
          <w:b w:val="1"/>
          <w:color w:val="374151"/>
          <w:rtl w:val="0"/>
        </w:rPr>
        <w:t xml:space="preserve">Telas UX/UI:</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color w:val="374151"/>
          <w:rtl w:val="0"/>
        </w:rPr>
        <w:t xml:space="preserve">Este componente envolve o design de interfaces do usuário (UI) e a experiência do usuário (UX). São criadas representações visuais das telas da aplicação, considerando a usabilidade, acessibilidade e estética.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Diagramas: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rPr>
      </w:pPr>
      <w:r w:rsidDel="00000000" w:rsidR="00000000" w:rsidRPr="00000000">
        <w:rPr>
          <w:color w:val="374151"/>
          <w:rtl w:val="0"/>
        </w:rPr>
        <w:t xml:space="preserve">Diversos tipos de diagramas podem ser incluídos, dependendo das necessidades do projeto, como diagramas de classes, diagramas de sequência, diagramas de atividades, entre outros. Esses diagramas fornecem uma representação visual das relações e interações no sistema.</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Comprometimento com a LGPD e Segurança de Dados: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Operamos em conformidade com a LGPD, garantindo a segurança e proteção de dados sensíveis. Nossa responsabilidade vai além do desenvolvimento de software; é uma salvaguarda constante dos interesses e privacidade dos nossos clientes.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Cultura Colaborativa e Flexibilidade: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Adotamos um modelo de trabalho home-office, com horários flexíveis, encorajando o crescimento mútuo. Sob a liderança inspiradora, todos contribuem para nosso desenvolvimento coletivo, fomentando uma cultura de parceria duradoura.</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Consultorias Brasidata:</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Nas consultorias, nossa intenção é simplificar, acelerar e automatizar os processos dos nossos clientes. Trabalhamos incansavelmente para sermos catalisadores de eficiência, permitindo que eles alcancem seus objetivos de forma ágil e inovadora.</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Relacionamento Transparente e Duradouro:</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Pautados pela transparência e seriedade, buscamos estabelecer uma proximidade única com nossos clientes. Somos prestativos e proativos, sempre pensando além para construir relações sólidas e duradouras.Na Brasidata, não apenas abraçamos o futuro; nós o definimos, promovendo um cenário onde a engenharia, arquitetura e desenvolvimento prosperam juntos.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shd w:fill="9900ff" w:val="clear"/>
        </w:rPr>
      </w:pPr>
      <w:r w:rsidDel="00000000" w:rsidR="00000000" w:rsidRPr="00000000">
        <w:rPr>
          <w:b w:val="1"/>
          <w:sz w:val="28"/>
          <w:szCs w:val="28"/>
          <w:shd w:fill="9900ff" w:val="clear"/>
          <w:rtl w:val="0"/>
        </w:rPr>
        <w:t xml:space="preserve">Estrutura organizacional e equipes de desenvolvimento.</w:t>
      </w:r>
    </w:p>
    <w:p w:rsidR="00000000" w:rsidDel="00000000" w:rsidP="00000000" w:rsidRDefault="00000000" w:rsidRPr="00000000" w14:paraId="00000044">
      <w:pPr>
        <w:pStyle w:val="Heading1"/>
        <w:rPr/>
      </w:pPr>
      <w:bookmarkStart w:colFirst="0" w:colLast="0" w:name="_fugoe4littox" w:id="4"/>
      <w:bookmarkEnd w:id="4"/>
      <w:r w:rsidDel="00000000" w:rsidR="00000000" w:rsidRPr="00000000">
        <w:rPr>
          <w:rtl w:val="0"/>
        </w:rPr>
        <w:t xml:space="preserve">Cultura organizacional</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Nossos valores e princípios:</w:t>
      </w:r>
    </w:p>
    <w:p w:rsidR="00000000" w:rsidDel="00000000" w:rsidP="00000000" w:rsidRDefault="00000000" w:rsidRPr="00000000" w14:paraId="00000046">
      <w:pPr>
        <w:rPr>
          <w:rFonts w:ascii="Roboto" w:cs="Roboto" w:eastAsia="Roboto" w:hAnsi="Roboto"/>
          <w:color w:val="374151"/>
        </w:rPr>
      </w:pPr>
      <w:r w:rsidDel="00000000" w:rsidR="00000000" w:rsidRPr="00000000">
        <w:rPr>
          <w:rtl w:val="0"/>
        </w:rPr>
        <w:br w:type="textWrapping"/>
      </w:r>
      <w:r w:rsidDel="00000000" w:rsidR="00000000" w:rsidRPr="00000000">
        <w:rPr>
          <w:rFonts w:ascii="Roboto" w:cs="Roboto" w:eastAsia="Roboto" w:hAnsi="Roboto"/>
          <w:color w:val="374151"/>
          <w:rtl w:val="0"/>
        </w:rPr>
        <w:t xml:space="preserve">Na Brasidata, cultivamos uma cultura enraizada em valores que impulsionam nosso sucesso e inovação. Aqui estão os elementos essenciais da cultura organizacional da </w:t>
      </w:r>
      <w:r w:rsidDel="00000000" w:rsidR="00000000" w:rsidRPr="00000000">
        <w:rPr>
          <w:rFonts w:ascii="Roboto" w:cs="Roboto" w:eastAsia="Roboto" w:hAnsi="Roboto"/>
          <w:b w:val="1"/>
          <w:color w:val="374151"/>
          <w:rtl w:val="0"/>
        </w:rPr>
        <w:t xml:space="preserve">Brasidata</w:t>
      </w:r>
      <w:r w:rsidDel="00000000" w:rsidR="00000000" w:rsidRPr="00000000">
        <w:rPr>
          <w:rFonts w:ascii="Roboto" w:cs="Roboto" w:eastAsia="Roboto" w:hAnsi="Roboto"/>
          <w:color w:val="374151"/>
          <w:rtl w:val="0"/>
        </w:rPr>
        <w:t xml:space="preserv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Inovação Sustentável:</w:t>
      </w:r>
    </w:p>
    <w:p w:rsidR="00000000" w:rsidDel="00000000" w:rsidP="00000000" w:rsidRDefault="00000000" w:rsidRPr="00000000" w14:paraId="0000004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Abraçamos a inovação como parte integrante de nossa jornada. Buscamos constantemente soluções que não apenas atendam às necessidades atuais de nossos clientes, mas que também pavimentem o caminho para um futuro sustentável e próspero no setor.</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Excelência e Agilidade:</w:t>
      </w:r>
    </w:p>
    <w:p w:rsidR="00000000" w:rsidDel="00000000" w:rsidP="00000000" w:rsidRDefault="00000000" w:rsidRPr="00000000" w14:paraId="0000004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Nosso compromisso com a excelência permeia todos os aspectos de nosso trabalho. Buscamos aprimoramento constante e agilidade em todas as fases do desenvolvimento, desde o SETUP inicial até a implementação efetiva de soluções.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Foco no Cliente:</w:t>
      </w:r>
    </w:p>
    <w:p w:rsidR="00000000" w:rsidDel="00000000" w:rsidP="00000000" w:rsidRDefault="00000000" w:rsidRPr="00000000" w14:paraId="0000004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A satisfação do cliente é o nosso norte. Trabalhamos arduamente para entender as necessidades e aspirações de nossos clientes, adaptando nossas soluções para proporcionar valor real e sustentável.</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Transparência e Seriedade:</w:t>
      </w:r>
    </w:p>
    <w:p w:rsidR="00000000" w:rsidDel="00000000" w:rsidP="00000000" w:rsidRDefault="00000000" w:rsidRPr="00000000" w14:paraId="0000004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Valorizamos a transparência em todas as nossas interações. A seriedade com a qual conduzimos nossos negócios fortalece a confiança mútua entre nossos colaboradores, clientes e parceiros.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Colaboração e Compartilhamento de Conhecimento:</w:t>
      </w:r>
    </w:p>
    <w:p w:rsidR="00000000" w:rsidDel="00000000" w:rsidP="00000000" w:rsidRDefault="00000000" w:rsidRPr="00000000" w14:paraId="0000005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Acreditamos no poder da colaboração. Incentivamos a troca de conhecimento e experiência entre nossos colaboradores, promovendo um ambiente onde todos contribuem para o crescimento coletivo.</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Flexibilidade e Autonomia Responsável:</w:t>
      </w:r>
    </w:p>
    <w:p w:rsidR="00000000" w:rsidDel="00000000" w:rsidP="00000000" w:rsidRDefault="00000000" w:rsidRPr="00000000" w14:paraId="0000005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Reconhecemos a importância da flexibilidade no ambiente de trabalho. Oferecemos autonomia responsável, capacitando nossos colaboradores a gerenciar seu tempo e contribuir para o sucesso da equipe, mantendo o equilíbrio entre trabalho e vida pessoal.</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Ética e LGPD:</w:t>
      </w:r>
    </w:p>
    <w:p w:rsidR="00000000" w:rsidDel="00000000" w:rsidP="00000000" w:rsidRDefault="00000000" w:rsidRPr="00000000" w14:paraId="0000005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Operamos com altos padrões éticos. Respeitamos e aderimos às leis e regulamentos, especialmente no que diz respeito à proteção de dados, garantindo a privacidade e segurança das informações dos nossos clientes.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Crescimento Coletivo:</w:t>
      </w:r>
    </w:p>
    <w:p w:rsidR="00000000" w:rsidDel="00000000" w:rsidP="00000000" w:rsidRDefault="00000000" w:rsidRPr="00000000" w14:paraId="0000005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Nossa cultura promove o crescimento mútuo. Sob a liderança inspiradora, buscamos não apenas o sucesso individual, mas também o desenvolvimento coletivo, onde cada colaborador desempenha um papel crucial em nossa trajetória.</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Proatividade e Prestatividade:</w:t>
      </w:r>
    </w:p>
    <w:p w:rsidR="00000000" w:rsidDel="00000000" w:rsidP="00000000" w:rsidRDefault="00000000" w:rsidRPr="00000000" w14:paraId="0000005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Encorajamos a proatividade e a prestação de ajuda sempre que possível. Estamos prontos para enfrentar desafios de frente e trabalhar juntos para superá-los.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Expectativas em relação ao trabalho em equipe e colaboração:</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Cultura de Colaboração:</w:t>
      </w:r>
    </w:p>
    <w:p w:rsidR="00000000" w:rsidDel="00000000" w:rsidP="00000000" w:rsidRDefault="00000000" w:rsidRPr="00000000" w14:paraId="0000005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Encorajamos uma cultura onde a colaboração é essencial. Valorizamos as contribuições individuais, mas reconhecemos que, juntos, somos capazes de alcançar resultados extraordinários. Buscamos ativamente oportunidades para aprender uns com os outros.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Compartilhamento de Conhecimento:</w:t>
      </w:r>
    </w:p>
    <w:p w:rsidR="00000000" w:rsidDel="00000000" w:rsidP="00000000" w:rsidRDefault="00000000" w:rsidRPr="00000000" w14:paraId="0000005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Estimulamos o compartilhamento de conhecimento entre os membros da equipe. Reconhecemos que a riqueza de nossa empresa reside na diversidade de experiências e conhecimentos de nossa equipe. Incentivamos a troca aberta de ideias.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Autonomia Responsável:</w:t>
      </w:r>
    </w:p>
    <w:p w:rsidR="00000000" w:rsidDel="00000000" w:rsidP="00000000" w:rsidRDefault="00000000" w:rsidRPr="00000000" w14:paraId="0000006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Oferecemos um ambiente onde a autonomia é valorizada. Cada membro da equipe é capacitado para tomar decisões responsáveis, contribuindo para o sucesso geral da empresa. Acreditamos na responsabilidade individual como parte integrante da autonomia.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Ambiente de trabalho e iniciativas de bem-estar:</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Flexibilidade e Equilíbrio entre Trabalho e Vida Pessoal:</w:t>
      </w:r>
    </w:p>
    <w:p w:rsidR="00000000" w:rsidDel="00000000" w:rsidP="00000000" w:rsidRDefault="00000000" w:rsidRPr="00000000" w14:paraId="0000006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Reconhecemos a importância do equilíbrio entre trabalho e vida pessoal. Oferecemos flexibilidade no horário de trabalho e incentivamos nossos colaboradores a priorizar o bem-estar pessoal.</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Iniciativas de Bem-Estar:</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2"/>
          <w:szCs w:val="22"/>
        </w:rPr>
      </w:pPr>
      <w:r w:rsidDel="00000000" w:rsidR="00000000" w:rsidRPr="00000000">
        <w:rPr>
          <w:rFonts w:ascii="Roboto" w:cs="Roboto" w:eastAsia="Roboto" w:hAnsi="Roboto"/>
          <w:color w:val="374151"/>
          <w:rtl w:val="0"/>
        </w:rPr>
        <w:t xml:space="preserve">Implementamos iniciativas que promovem o bem-estar físico e mental onde buscamos criar um ambiente onde nossos colaboradores se sintam apoiados em sua jornada de desenvolvimento profissional. Benefícios Flash para alimentação, Happy Houer… </w:t>
      </w:r>
      <w:r w:rsidDel="00000000" w:rsidR="00000000" w:rsidRPr="00000000">
        <w:rPr>
          <w:rtl w:val="0"/>
        </w:rPr>
      </w:r>
    </w:p>
    <w:p w:rsidR="00000000" w:rsidDel="00000000" w:rsidP="00000000" w:rsidRDefault="00000000" w:rsidRPr="00000000" w14:paraId="00000067">
      <w:pPr>
        <w:pStyle w:val="Heading1"/>
        <w:rPr/>
      </w:pPr>
      <w:bookmarkStart w:colFirst="0" w:colLast="0" w:name="_jn1ibch2z8ox" w:id="5"/>
      <w:bookmarkEnd w:id="5"/>
      <w:r w:rsidDel="00000000" w:rsidR="00000000" w:rsidRPr="00000000">
        <w:rPr>
          <w:rtl w:val="0"/>
        </w:rPr>
        <w:t xml:space="preserve">Nossos times</w:t>
      </w:r>
    </w:p>
    <w:p w:rsidR="00000000" w:rsidDel="00000000" w:rsidP="00000000" w:rsidRDefault="00000000" w:rsidRPr="00000000" w14:paraId="00000068">
      <w:pPr>
        <w:pStyle w:val="Heading2"/>
        <w:rPr>
          <w:sz w:val="22"/>
          <w:szCs w:val="22"/>
        </w:rPr>
      </w:pPr>
      <w:bookmarkStart w:colFirst="0" w:colLast="0" w:name="_l2rqxd4r2ngh" w:id="6"/>
      <w:bookmarkEnd w:id="6"/>
      <w:r w:rsidDel="00000000" w:rsidR="00000000" w:rsidRPr="00000000">
        <w:rPr>
          <w:rtl w:val="0"/>
        </w:rPr>
        <w:t xml:space="preserve">Relacionamento</w:t>
        <w:br w:type="textWrapping"/>
      </w:r>
      <w:r w:rsidDel="00000000" w:rsidR="00000000" w:rsidRPr="00000000">
        <w:rPr>
          <w:sz w:val="22"/>
          <w:szCs w:val="22"/>
          <w:rtl w:val="0"/>
        </w:rPr>
        <w:t xml:space="preserve">Juliana Moreira</w:t>
        <w:br w:type="textWrapping"/>
        <w:t xml:space="preserve">Eliana Silva</w:t>
      </w:r>
    </w:p>
    <w:p w:rsidR="00000000" w:rsidDel="00000000" w:rsidP="00000000" w:rsidRDefault="00000000" w:rsidRPr="00000000" w14:paraId="00000069">
      <w:pPr>
        <w:pStyle w:val="Heading2"/>
        <w:rPr>
          <w:sz w:val="22"/>
          <w:szCs w:val="22"/>
        </w:rPr>
      </w:pPr>
      <w:bookmarkStart w:colFirst="0" w:colLast="0" w:name="_siwfq3hee0fc" w:id="7"/>
      <w:bookmarkEnd w:id="7"/>
      <w:r w:rsidDel="00000000" w:rsidR="00000000" w:rsidRPr="00000000">
        <w:rPr>
          <w:rtl w:val="0"/>
        </w:rPr>
        <w:t xml:space="preserve">Sustentação</w:t>
        <w:br w:type="textWrapping"/>
      </w:r>
      <w:r w:rsidDel="00000000" w:rsidR="00000000" w:rsidRPr="00000000">
        <w:rPr>
          <w:sz w:val="22"/>
          <w:szCs w:val="22"/>
          <w:rtl w:val="0"/>
        </w:rPr>
        <w:t xml:space="preserve">Juliana Moreira</w:t>
        <w:br w:type="textWrapping"/>
        <w:t xml:space="preserve">Pedro Araujo</w:t>
      </w:r>
    </w:p>
    <w:p w:rsidR="00000000" w:rsidDel="00000000" w:rsidP="00000000" w:rsidRDefault="00000000" w:rsidRPr="00000000" w14:paraId="0000006A">
      <w:pPr>
        <w:pStyle w:val="Heading2"/>
        <w:rPr/>
      </w:pPr>
      <w:bookmarkStart w:colFirst="0" w:colLast="0" w:name="_961rdk1mm5k0" w:id="8"/>
      <w:bookmarkEnd w:id="8"/>
      <w:r w:rsidDel="00000000" w:rsidR="00000000" w:rsidRPr="00000000">
        <w:rPr>
          <w:rtl w:val="0"/>
        </w:rPr>
        <w:t xml:space="preserve">Desenvolvimento </w:t>
        <w:br w:type="textWrapping"/>
      </w:r>
      <w:r w:rsidDel="00000000" w:rsidR="00000000" w:rsidRPr="00000000">
        <w:rPr>
          <w:sz w:val="22"/>
          <w:szCs w:val="22"/>
          <w:rtl w:val="0"/>
        </w:rPr>
        <w:t xml:space="preserve">Leandro Trocado</w:t>
        <w:br w:type="textWrapping"/>
        <w:t xml:space="preserve">Matheus Motta</w:t>
        <w:br w:type="textWrapping"/>
        <w:t xml:space="preserve">Pedro Araujo</w:t>
      </w:r>
      <w:r w:rsidDel="00000000" w:rsidR="00000000" w:rsidRPr="00000000">
        <w:rPr>
          <w:rtl w:val="0"/>
        </w:rPr>
        <w:t xml:space="preserve"> </w:t>
      </w:r>
    </w:p>
    <w:p w:rsidR="00000000" w:rsidDel="00000000" w:rsidP="00000000" w:rsidRDefault="00000000" w:rsidRPr="00000000" w14:paraId="0000006B">
      <w:pPr>
        <w:pStyle w:val="Heading2"/>
        <w:rPr/>
      </w:pPr>
      <w:bookmarkStart w:colFirst="0" w:colLast="0" w:name="_1zol3t68e49b" w:id="9"/>
      <w:bookmarkEnd w:id="9"/>
      <w:r w:rsidDel="00000000" w:rsidR="00000000" w:rsidRPr="00000000">
        <w:rPr>
          <w:rtl w:val="0"/>
        </w:rPr>
        <w:t xml:space="preserve">Infraestrutura</w:t>
      </w:r>
    </w:p>
    <w:p w:rsidR="00000000" w:rsidDel="00000000" w:rsidP="00000000" w:rsidRDefault="00000000" w:rsidRPr="00000000" w14:paraId="0000006C">
      <w:pPr>
        <w:pStyle w:val="Heading2"/>
        <w:rPr>
          <w:sz w:val="22"/>
          <w:szCs w:val="22"/>
        </w:rPr>
      </w:pPr>
      <w:bookmarkStart w:colFirst="0" w:colLast="0" w:name="_id9ffvg81yxa" w:id="10"/>
      <w:bookmarkEnd w:id="10"/>
      <w:r w:rsidDel="00000000" w:rsidR="00000000" w:rsidRPr="00000000">
        <w:rPr>
          <w:sz w:val="22"/>
          <w:szCs w:val="22"/>
          <w:rtl w:val="0"/>
        </w:rPr>
        <w:t xml:space="preserve">Julio Ouverney</w:t>
      </w:r>
    </w:p>
    <w:p w:rsidR="00000000" w:rsidDel="00000000" w:rsidP="00000000" w:rsidRDefault="00000000" w:rsidRPr="00000000" w14:paraId="0000006D">
      <w:pPr>
        <w:pStyle w:val="Heading2"/>
        <w:rPr>
          <w:sz w:val="22"/>
          <w:szCs w:val="22"/>
        </w:rPr>
      </w:pPr>
      <w:bookmarkStart w:colFirst="0" w:colLast="0" w:name="_i48obx76jrnm" w:id="11"/>
      <w:bookmarkEnd w:id="11"/>
      <w:r w:rsidDel="00000000" w:rsidR="00000000" w:rsidRPr="00000000">
        <w:rPr>
          <w:rtl w:val="0"/>
        </w:rPr>
        <w:t xml:space="preserve">Treinamento/BIM</w:t>
        <w:br w:type="textWrapping"/>
      </w:r>
      <w:r w:rsidDel="00000000" w:rsidR="00000000" w:rsidRPr="00000000">
        <w:rPr>
          <w:sz w:val="22"/>
          <w:szCs w:val="22"/>
          <w:rtl w:val="0"/>
        </w:rPr>
        <w:t xml:space="preserve">Camila Moura</w:t>
        <w:br w:type="textWrapping"/>
        <w:t xml:space="preserve">Larissa Mendes</w:t>
      </w:r>
    </w:p>
    <w:p w:rsidR="00000000" w:rsidDel="00000000" w:rsidP="00000000" w:rsidRDefault="00000000" w:rsidRPr="00000000" w14:paraId="0000006E">
      <w:pPr>
        <w:pStyle w:val="Heading2"/>
        <w:rPr>
          <w:sz w:val="36"/>
          <w:szCs w:val="36"/>
        </w:rPr>
      </w:pPr>
      <w:bookmarkStart w:colFirst="0" w:colLast="0" w:name="_pr3xtxgzf93m" w:id="12"/>
      <w:bookmarkEnd w:id="12"/>
      <w:r w:rsidDel="00000000" w:rsidR="00000000" w:rsidRPr="00000000">
        <w:rPr>
          <w:sz w:val="22"/>
          <w:szCs w:val="22"/>
          <w:rtl w:val="0"/>
        </w:rPr>
        <w:t xml:space="preserve">Juliana Moreira</w:t>
      </w:r>
      <w:r w:rsidDel="00000000" w:rsidR="00000000" w:rsidRPr="00000000">
        <w:rPr>
          <w:sz w:val="36"/>
          <w:szCs w:val="36"/>
          <w:rtl w:val="0"/>
        </w:rPr>
        <w:t xml:space="preserve"> </w:t>
      </w:r>
    </w:p>
    <w:p w:rsidR="00000000" w:rsidDel="00000000" w:rsidP="00000000" w:rsidRDefault="00000000" w:rsidRPr="00000000" w14:paraId="0000006F">
      <w:pPr>
        <w:pStyle w:val="Heading2"/>
        <w:rPr>
          <w:sz w:val="22"/>
          <w:szCs w:val="22"/>
        </w:rPr>
      </w:pPr>
      <w:bookmarkStart w:colFirst="0" w:colLast="0" w:name="_zb7esstsml9l" w:id="13"/>
      <w:bookmarkEnd w:id="13"/>
      <w:r w:rsidDel="00000000" w:rsidR="00000000" w:rsidRPr="00000000">
        <w:rPr>
          <w:rtl w:val="0"/>
        </w:rPr>
        <w:t xml:space="preserve">Estratégico</w:t>
        <w:br w:type="textWrapping"/>
      </w:r>
      <w:r w:rsidDel="00000000" w:rsidR="00000000" w:rsidRPr="00000000">
        <w:rPr>
          <w:sz w:val="22"/>
          <w:szCs w:val="22"/>
          <w:rtl w:val="0"/>
        </w:rPr>
        <w:t xml:space="preserve">Eliana Silva</w:t>
        <w:br w:type="textWrapping"/>
        <w:t xml:space="preserve">Juliana Moreira</w:t>
      </w:r>
    </w:p>
    <w:p w:rsidR="00000000" w:rsidDel="00000000" w:rsidP="00000000" w:rsidRDefault="00000000" w:rsidRPr="00000000" w14:paraId="00000070">
      <w:pPr>
        <w:rPr/>
      </w:pPr>
      <w:r w:rsidDel="00000000" w:rsidR="00000000" w:rsidRPr="00000000">
        <w:rPr>
          <w:rtl w:val="0"/>
        </w:rPr>
        <w:t xml:space="preserve">Pedro Araújo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sz w:val="32"/>
          <w:szCs w:val="32"/>
          <w:rtl w:val="0"/>
        </w:rPr>
        <w:t xml:space="preserve">UX/UI</w:t>
      </w:r>
    </w:p>
    <w:p w:rsidR="00000000" w:rsidDel="00000000" w:rsidP="00000000" w:rsidRDefault="00000000" w:rsidRPr="00000000" w14:paraId="00000073">
      <w:pPr>
        <w:rPr/>
      </w:pPr>
      <w:r w:rsidDel="00000000" w:rsidR="00000000" w:rsidRPr="00000000">
        <w:rPr>
          <w:rtl w:val="0"/>
        </w:rPr>
        <w:t xml:space="preserve">Sarah Vie</w:t>
      </w:r>
    </w:p>
    <w:p w:rsidR="00000000" w:rsidDel="00000000" w:rsidP="00000000" w:rsidRDefault="00000000" w:rsidRPr="00000000" w14:paraId="00000074">
      <w:pPr>
        <w:pStyle w:val="Heading2"/>
        <w:rPr/>
      </w:pPr>
      <w:bookmarkStart w:colFirst="0" w:colLast="0" w:name="_cst8z9juk4iw" w:id="14"/>
      <w:bookmarkEnd w:id="14"/>
      <w:r w:rsidDel="00000000" w:rsidR="00000000" w:rsidRPr="00000000">
        <w:rPr>
          <w:rtl w:val="0"/>
        </w:rPr>
        <w:t xml:space="preserve">Membros</w:t>
        <w:br w:type="textWrapping"/>
      </w:r>
      <w:hyperlink r:id="rId7">
        <w:r w:rsidDel="00000000" w:rsidR="00000000" w:rsidRPr="00000000">
          <w:rPr>
            <w:color w:val="0000ee"/>
            <w:u w:val="single"/>
            <w:shd w:fill="auto" w:val="clear"/>
            <w:rtl w:val="0"/>
          </w:rPr>
          <w:t xml:space="preserve">Team Brasidata</w:t>
        </w:r>
      </w:hyperlink>
      <w:r w:rsidDel="00000000" w:rsidR="00000000" w:rsidRPr="00000000">
        <w:rPr>
          <w:rtl w:val="0"/>
        </w:rPr>
      </w:r>
    </w:p>
    <w:p w:rsidR="00000000" w:rsidDel="00000000" w:rsidP="00000000" w:rsidRDefault="00000000" w:rsidRPr="00000000" w14:paraId="00000075">
      <w:pPr>
        <w:pStyle w:val="Heading2"/>
        <w:rPr/>
      </w:pPr>
      <w:bookmarkStart w:colFirst="0" w:colLast="0" w:name="_vykx98dnw4lg" w:id="15"/>
      <w:bookmarkEnd w:id="15"/>
      <w:r w:rsidDel="00000000" w:rsidR="00000000" w:rsidRPr="00000000">
        <w:rPr>
          <w:rtl w:val="0"/>
        </w:rPr>
        <w:t xml:space="preserve">Projetos em andamento</w:t>
        <w:br w:type="textWrapping"/>
        <w:t xml:space="preserve">Cloud Pieces (Modelo de negócios SaaS + CrudMaker (IA))</w:t>
        <w:br w:type="textWrapping"/>
        <w:t xml:space="preserve">InfoBIM </w:t>
        <w:br w:type="textWrapping"/>
        <w:t xml:space="preserve">Homefy (Gerenciador de Imóveis) (50%)</w:t>
        <w:br w:type="textWrapping"/>
        <w:t xml:space="preserve">Montax (SPQR) (Investigativo) (50%)</w:t>
        <w:br w:type="textWrapping"/>
        <w:t xml:space="preserve">Pocketech (iPhix) (Cloud Pieces)</w:t>
        <w:br w:type="textWrapping"/>
        <w:t xml:space="preserve">Virtú Saúde (HUB + Manutenção (2x) + SLA) (Outsourcing)</w:t>
        <w:br w:type="textWrapping"/>
        <w:t xml:space="preserve">Paymeon (PHP Framework próprio) (OutSourcing)</w:t>
        <w:br w:type="textWrapping"/>
        <w:t xml:space="preserve">PUC - Infracidades (Treinamento BIM, Aulas)</w:t>
      </w:r>
    </w:p>
    <w:p w:rsidR="00000000" w:rsidDel="00000000" w:rsidP="00000000" w:rsidRDefault="00000000" w:rsidRPr="00000000" w14:paraId="00000076">
      <w:pPr>
        <w:pStyle w:val="Heading2"/>
        <w:rPr/>
      </w:pPr>
      <w:bookmarkStart w:colFirst="0" w:colLast="0" w:name="_vqxapvc2da2s" w:id="16"/>
      <w:bookmarkEnd w:id="16"/>
      <w:r w:rsidDel="00000000" w:rsidR="00000000" w:rsidRPr="00000000">
        <w:rPr>
          <w:rtl w:val="0"/>
        </w:rPr>
        <w:t xml:space="preserve">Papéis e responsabilidades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Processos Internos: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Procedimentos para controle de versão e integração contínua.</w:t>
        <w:br w:type="textWrapping"/>
      </w:r>
    </w:p>
    <w:p w:rsidR="00000000" w:rsidDel="00000000" w:rsidP="00000000" w:rsidRDefault="00000000" w:rsidRPr="00000000" w14:paraId="0000008B">
      <w:pPr>
        <w:rPr/>
      </w:pPr>
      <w:r w:rsidDel="00000000" w:rsidR="00000000" w:rsidRPr="00000000">
        <w:rPr>
          <w:rtl w:val="0"/>
        </w:rPr>
        <w:t xml:space="preserve">Metodologias de desenvolvimento (por exemplo, Scrum, Kanban).</w:t>
      </w:r>
    </w:p>
    <w:p w:rsidR="00000000" w:rsidDel="00000000" w:rsidP="00000000" w:rsidRDefault="00000000" w:rsidRPr="00000000" w14:paraId="0000008C">
      <w:pPr>
        <w:rPr/>
      </w:pPr>
      <w:r w:rsidDel="00000000" w:rsidR="00000000" w:rsidRPr="00000000">
        <w:rPr>
          <w:rtl w:val="0"/>
        </w:rPr>
        <w:t xml:space="preserve">Mind Map Comunicação -</w:t>
        <w:br w:type="textWrapping"/>
      </w:r>
      <w:hyperlink r:id="rId8">
        <w:r w:rsidDel="00000000" w:rsidR="00000000" w:rsidRPr="00000000">
          <w:rPr>
            <w:color w:val="1155cc"/>
            <w:u w:val="single"/>
            <w:rtl w:val="0"/>
          </w:rPr>
          <w:t xml:space="preserve">https://lucid.app/lucidspark/b5fd3234-4adf-45a9-8695-c963c6eea0df/edit?viewport_loc=1248%2C1373%2C2440%2C1525%2C0_0&amp;invitationId=inv_c7ff22d8-e244-4d6f-bc8d-6c7dea9c6a26</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Ferramentas e plataformas usadas na empresa.</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AutoCAD</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Autodesk</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Discord</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Docker</w:t>
      </w:r>
    </w:p>
    <w:p w:rsidR="00000000" w:rsidDel="00000000" w:rsidP="00000000" w:rsidRDefault="00000000" w:rsidRPr="00000000" w14:paraId="0000009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Figma</w:t>
      </w:r>
    </w:p>
    <w:p w:rsidR="00000000" w:rsidDel="00000000" w:rsidP="00000000" w:rsidRDefault="00000000" w:rsidRPr="00000000" w14:paraId="0000009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Framer</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GitHub</w:t>
      </w:r>
    </w:p>
    <w:p w:rsidR="00000000" w:rsidDel="00000000" w:rsidP="00000000" w:rsidRDefault="00000000" w:rsidRPr="00000000" w14:paraId="0000009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Gmail</w:t>
      </w:r>
    </w:p>
    <w:p w:rsidR="00000000" w:rsidDel="00000000" w:rsidP="00000000" w:rsidRDefault="00000000" w:rsidRPr="00000000" w14:paraId="0000009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Google Calendar</w:t>
      </w:r>
    </w:p>
    <w:p w:rsidR="00000000" w:rsidDel="00000000" w:rsidP="00000000" w:rsidRDefault="00000000" w:rsidRPr="00000000" w14:paraId="0000009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Google Drive</w:t>
        <w:br w:type="textWrapping"/>
        <w:t xml:space="preserve">Google Meet</w:t>
      </w:r>
    </w:p>
    <w:p w:rsidR="00000000" w:rsidDel="00000000" w:rsidP="00000000" w:rsidRDefault="00000000" w:rsidRPr="00000000" w14:paraId="0000009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Jira</w:t>
      </w:r>
    </w:p>
    <w:p w:rsidR="00000000" w:rsidDel="00000000" w:rsidP="00000000" w:rsidRDefault="00000000" w:rsidRPr="00000000" w14:paraId="0000009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Lucid (Chart)</w:t>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Lucid (Spark)</w:t>
      </w:r>
    </w:p>
    <w:p w:rsidR="00000000" w:rsidDel="00000000" w:rsidP="00000000" w:rsidRDefault="00000000" w:rsidRPr="00000000" w14:paraId="0000009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Outlook</w:t>
      </w:r>
    </w:p>
    <w:p w:rsidR="00000000" w:rsidDel="00000000" w:rsidP="00000000" w:rsidRDefault="00000000" w:rsidRPr="00000000" w14:paraId="0000009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Postman</w:t>
      </w:r>
    </w:p>
    <w:p w:rsidR="00000000" w:rsidDel="00000000" w:rsidP="00000000" w:rsidRDefault="00000000" w:rsidRPr="00000000" w14:paraId="0000009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Revit</w:t>
      </w:r>
    </w:p>
    <w:p w:rsidR="00000000" w:rsidDel="00000000" w:rsidP="00000000" w:rsidRDefault="00000000" w:rsidRPr="00000000" w14:paraId="0000009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Teams</w:t>
      </w:r>
    </w:p>
    <w:p w:rsidR="00000000" w:rsidDel="00000000" w:rsidP="00000000" w:rsidRDefault="00000000" w:rsidRPr="00000000" w14:paraId="000000A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Termius</w:t>
      </w:r>
    </w:p>
    <w:p w:rsidR="00000000" w:rsidDel="00000000" w:rsidP="00000000" w:rsidRDefault="00000000" w:rsidRPr="00000000" w14:paraId="000000A1">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color w:val="374151"/>
          <w:sz w:val="24"/>
          <w:szCs w:val="24"/>
          <w:rtl w:val="0"/>
        </w:rPr>
        <w:t xml:space="preserve">Trello</w:t>
      </w:r>
    </w:p>
    <w:p w:rsidR="00000000" w:rsidDel="00000000" w:rsidP="00000000" w:rsidRDefault="00000000" w:rsidRPr="00000000" w14:paraId="000000A2">
      <w:pPr>
        <w:rPr/>
      </w:pPr>
      <w:r w:rsidDel="00000000" w:rsidR="00000000" w:rsidRPr="00000000">
        <w:rPr>
          <w:rtl w:val="0"/>
        </w:rPr>
        <w:br w:type="textWrapping"/>
        <w:br w:type="textWrapping"/>
      </w:r>
    </w:p>
    <w:p w:rsidR="00000000" w:rsidDel="00000000" w:rsidP="00000000" w:rsidRDefault="00000000" w:rsidRPr="00000000" w14:paraId="000000A3">
      <w:pPr>
        <w:rPr/>
      </w:pPr>
      <w:r w:rsidDel="00000000" w:rsidR="00000000" w:rsidRPr="00000000">
        <w:rPr>
          <w:rtl w:val="0"/>
        </w:rPr>
        <w:t xml:space="preserve">5. Tecnologias Utilizadas:</w:t>
      </w:r>
    </w:p>
    <w:p w:rsidR="00000000" w:rsidDel="00000000" w:rsidP="00000000" w:rsidRDefault="00000000" w:rsidRPr="00000000" w14:paraId="000000A4">
      <w:pPr>
        <w:rPr/>
      </w:pPr>
      <w:r w:rsidDel="00000000" w:rsidR="00000000" w:rsidRPr="00000000">
        <w:rPr>
          <w:rtl w:val="0"/>
        </w:rPr>
        <w:t xml:space="preserve">Principais linguagens de programação e frameworks.</w:t>
        <w:br w:type="textWrapping"/>
        <w:t xml:space="preserve">PHP, JavaScript, HTML, CSS, Laravel</w:t>
      </w:r>
    </w:p>
    <w:p w:rsidR="00000000" w:rsidDel="00000000" w:rsidP="00000000" w:rsidRDefault="00000000" w:rsidRPr="00000000" w14:paraId="000000A5">
      <w:pPr>
        <w:rPr/>
      </w:pPr>
      <w:r w:rsidDel="00000000" w:rsidR="00000000" w:rsidRPr="00000000">
        <w:rPr>
          <w:rtl w:val="0"/>
        </w:rPr>
        <w:t xml:space="preserve">Ferramentas de desenvolvimento e ambientes de teste.</w:t>
        <w:br w:type="textWrapping"/>
        <w:t xml:space="preserve">Docker, Termius</w:t>
      </w:r>
    </w:p>
    <w:p w:rsidR="00000000" w:rsidDel="00000000" w:rsidP="00000000" w:rsidRDefault="00000000" w:rsidRPr="00000000" w14:paraId="000000A6">
      <w:pPr>
        <w:rPr/>
      </w:pPr>
      <w:r w:rsidDel="00000000" w:rsidR="00000000" w:rsidRPr="00000000">
        <w:rPr>
          <w:rtl w:val="0"/>
        </w:rPr>
        <w:t xml:space="preserve">Práticas de segurança de código.</w:t>
        <w:br w:type="textWrapping"/>
      </w:r>
    </w:p>
    <w:p w:rsidR="00000000" w:rsidDel="00000000" w:rsidP="00000000" w:rsidRDefault="00000000" w:rsidRPr="00000000" w14:paraId="000000A7">
      <w:pPr>
        <w:rPr/>
      </w:pPr>
      <w:r w:rsidDel="00000000" w:rsidR="00000000" w:rsidRPr="00000000">
        <w:rPr>
          <w:rtl w:val="0"/>
        </w:rPr>
        <w:t xml:space="preserve">6. Recursos de Apoio:</w:t>
      </w:r>
    </w:p>
    <w:p w:rsidR="00000000" w:rsidDel="00000000" w:rsidP="00000000" w:rsidRDefault="00000000" w:rsidRPr="00000000" w14:paraId="000000A8">
      <w:pPr>
        <w:rPr/>
      </w:pPr>
      <w:r w:rsidDel="00000000" w:rsidR="00000000" w:rsidRPr="00000000">
        <w:rPr>
          <w:rtl w:val="0"/>
        </w:rPr>
        <w:t xml:space="preserve">Documentação interna e wiki.</w:t>
      </w:r>
    </w:p>
    <w:p w:rsidR="00000000" w:rsidDel="00000000" w:rsidP="00000000" w:rsidRDefault="00000000" w:rsidRPr="00000000" w14:paraId="000000A9">
      <w:pPr>
        <w:rPr/>
      </w:pPr>
      <w:r w:rsidDel="00000000" w:rsidR="00000000" w:rsidRPr="00000000">
        <w:rPr>
          <w:rtl w:val="0"/>
        </w:rPr>
        <w:t xml:space="preserve">Canais de comunicação interna.</w:t>
      </w:r>
    </w:p>
    <w:p w:rsidR="00000000" w:rsidDel="00000000" w:rsidP="00000000" w:rsidRDefault="00000000" w:rsidRPr="00000000" w14:paraId="000000AA">
      <w:pPr>
        <w:rPr/>
      </w:pPr>
      <w:r w:rsidDel="00000000" w:rsidR="00000000" w:rsidRPr="00000000">
        <w:rPr>
          <w:rtl w:val="0"/>
        </w:rPr>
        <w:t xml:space="preserve">Suporte técnico e treinamentos disponíveis.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7. Benefícios e Políticas:</w:t>
      </w:r>
    </w:p>
    <w:p w:rsidR="00000000" w:rsidDel="00000000" w:rsidP="00000000" w:rsidRDefault="00000000" w:rsidRPr="00000000" w14:paraId="000000AD">
      <w:pPr>
        <w:rPr/>
      </w:pPr>
      <w:r w:rsidDel="00000000" w:rsidR="00000000" w:rsidRPr="00000000">
        <w:rPr>
          <w:rtl w:val="0"/>
        </w:rPr>
        <w:t xml:space="preserve">Descrição detalhada dos benefícios oferecidos.</w:t>
      </w:r>
    </w:p>
    <w:p w:rsidR="00000000" w:rsidDel="00000000" w:rsidP="00000000" w:rsidRDefault="00000000" w:rsidRPr="00000000" w14:paraId="000000AE">
      <w:pPr>
        <w:rPr/>
      </w:pPr>
      <w:r w:rsidDel="00000000" w:rsidR="00000000" w:rsidRPr="00000000">
        <w:rPr>
          <w:rtl w:val="0"/>
        </w:rPr>
        <w:t xml:space="preserve">Políticas de licença, horários e flexibilidade.</w:t>
      </w:r>
    </w:p>
    <w:p w:rsidR="00000000" w:rsidDel="00000000" w:rsidP="00000000" w:rsidRDefault="00000000" w:rsidRPr="00000000" w14:paraId="000000AF">
      <w:pPr>
        <w:rPr/>
      </w:pPr>
      <w:r w:rsidDel="00000000" w:rsidR="00000000" w:rsidRPr="00000000">
        <w:rPr>
          <w:rtl w:val="0"/>
        </w:rPr>
        <w:t xml:space="preserve">Normas de conduta e ética profissional.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8. Introdução aos Colegas:</w:t>
      </w:r>
    </w:p>
    <w:p w:rsidR="00000000" w:rsidDel="00000000" w:rsidP="00000000" w:rsidRDefault="00000000" w:rsidRPr="00000000" w14:paraId="000000B2">
      <w:pPr>
        <w:rPr/>
      </w:pPr>
      <w:r w:rsidDel="00000000" w:rsidR="00000000" w:rsidRPr="00000000">
        <w:rPr>
          <w:rtl w:val="0"/>
        </w:rPr>
        <w:t xml:space="preserve">Perfil breve dos membros da equipe.</w:t>
      </w:r>
    </w:p>
    <w:p w:rsidR="00000000" w:rsidDel="00000000" w:rsidP="00000000" w:rsidRDefault="00000000" w:rsidRPr="00000000" w14:paraId="000000B3">
      <w:pPr>
        <w:rPr/>
      </w:pPr>
      <w:r w:rsidDel="00000000" w:rsidR="00000000" w:rsidRPr="00000000">
        <w:rPr>
          <w:rtl w:val="0"/>
        </w:rPr>
        <w:t xml:space="preserve">Eventos sociais e atividades de integração planejados.</w:t>
      </w:r>
    </w:p>
    <w:p w:rsidR="00000000" w:rsidDel="00000000" w:rsidP="00000000" w:rsidRDefault="00000000" w:rsidRPr="00000000" w14:paraId="000000B4">
      <w:pPr>
        <w:rPr/>
      </w:pPr>
      <w:r w:rsidDel="00000000" w:rsidR="00000000" w:rsidRPr="00000000">
        <w:rPr>
          <w:rtl w:val="0"/>
        </w:rPr>
        <w:t xml:space="preserve">9. Instalações e Recursos Físicos: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Localização e estrutura do escritório.</w:t>
      </w:r>
    </w:p>
    <w:p w:rsidR="00000000" w:rsidDel="00000000" w:rsidP="00000000" w:rsidRDefault="00000000" w:rsidRPr="00000000" w14:paraId="000000B7">
      <w:pPr>
        <w:rPr/>
      </w:pPr>
      <w:r w:rsidDel="00000000" w:rsidR="00000000" w:rsidRPr="00000000">
        <w:rPr>
          <w:rtl w:val="0"/>
        </w:rPr>
        <w:t xml:space="preserve">Recursos disponíveis para os colaboradores.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10. Procedimentos Administrativos:</w:t>
      </w:r>
    </w:p>
    <w:p w:rsidR="00000000" w:rsidDel="00000000" w:rsidP="00000000" w:rsidRDefault="00000000" w:rsidRPr="00000000" w14:paraId="000000BA">
      <w:pPr>
        <w:rPr/>
      </w:pPr>
      <w:r w:rsidDel="00000000" w:rsidR="00000000" w:rsidRPr="00000000">
        <w:rPr>
          <w:rtl w:val="0"/>
        </w:rPr>
        <w:t xml:space="preserve">Preenchimento de formulários e documentos.</w:t>
      </w:r>
    </w:p>
    <w:p w:rsidR="00000000" w:rsidDel="00000000" w:rsidP="00000000" w:rsidRDefault="00000000" w:rsidRPr="00000000" w14:paraId="000000BB">
      <w:pPr>
        <w:rPr/>
      </w:pPr>
      <w:r w:rsidDel="00000000" w:rsidR="00000000" w:rsidRPr="00000000">
        <w:rPr>
          <w:rtl w:val="0"/>
        </w:rPr>
        <w:t xml:space="preserve">Acesso a sistemas e ferramentas internas.</w:t>
      </w:r>
    </w:p>
    <w:p w:rsidR="00000000" w:rsidDel="00000000" w:rsidP="00000000" w:rsidRDefault="00000000" w:rsidRPr="00000000" w14:paraId="000000BC">
      <w:pPr>
        <w:rPr/>
      </w:pPr>
      <w:r w:rsidDel="00000000" w:rsidR="00000000" w:rsidRPr="00000000">
        <w:rPr>
          <w:rtl w:val="0"/>
        </w:rPr>
        <w:t xml:space="preserve">Processo de revisão de desempenho.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11. Contatos Importantes:</w:t>
      </w:r>
    </w:p>
    <w:p w:rsidR="00000000" w:rsidDel="00000000" w:rsidP="00000000" w:rsidRDefault="00000000" w:rsidRPr="00000000" w14:paraId="000000BF">
      <w:pPr>
        <w:rPr/>
      </w:pPr>
      <w:r w:rsidDel="00000000" w:rsidR="00000000" w:rsidRPr="00000000">
        <w:rPr>
          <w:rtl w:val="0"/>
        </w:rPr>
        <w:t xml:space="preserve">Lista de contatos-chave na empresa.</w:t>
      </w:r>
    </w:p>
    <w:p w:rsidR="00000000" w:rsidDel="00000000" w:rsidP="00000000" w:rsidRDefault="00000000" w:rsidRPr="00000000" w14:paraId="000000C0">
      <w:pPr>
        <w:rPr/>
      </w:pPr>
      <w:r w:rsidDel="00000000" w:rsidR="00000000" w:rsidRPr="00000000">
        <w:rPr>
          <w:rtl w:val="0"/>
        </w:rPr>
        <w:t xml:space="preserve">Canais de comunicação para relatar problemas ou obter suporte.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Estamos aqui para ajudar em sua transição e garantir que você se sinta bem-vindo(a) e preparado(a) para contribuir desde o início. Não hesite em fazer perguntas e aproveitar ao máximo esta jornada conosco.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Bem-vindo(a) à equipe </w:t>
      </w:r>
      <w:r w:rsidDel="00000000" w:rsidR="00000000" w:rsidRPr="00000000">
        <w:rPr>
          <w:b w:val="1"/>
          <w:sz w:val="24"/>
          <w:szCs w:val="24"/>
          <w:rtl w:val="0"/>
        </w:rPr>
        <w:t xml:space="preserve">BRASIDATA CONSULTORIA</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rFonts w:ascii="Roboto" w:cs="Roboto" w:eastAsia="Roboto" w:hAnsi="Roboto"/>
        <w:color w:val="374151"/>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lacionamento@brasidata.com.br" TargetMode="External"/><Relationship Id="rId7" Type="http://schemas.openxmlformats.org/officeDocument/2006/relationships/hyperlink" Target="https://drive.google.com/open?id=1TEV48nG84oNbIe7JHdHwaM7QyFBfvQf5" TargetMode="External"/><Relationship Id="rId8" Type="http://schemas.openxmlformats.org/officeDocument/2006/relationships/hyperlink" Target="https://lucid.app/lucidspark/b5fd3234-4adf-45a9-8695-c963c6eea0df/edit?viewport_loc=1248%2C1373%2C2440%2C1525%2C0_0&amp;invitationId=inv_c7ff22d8-e244-4d6f-bc8d-6c7dea9c6a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