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0"/>
        <w:jc w:val="center"/>
      </w:pPr>
      <w:r>
        <w:t xml:space="preserve">INGENIERÍA DE SOFTWARE</w:t>
      </w:r>
    </w:p>
    <w:p>
      <w:pPr>
        <w:spacing w:after="600"/>
        <w:jc w:val="center"/>
      </w:pPr>
      <w:r>
        <w:rPr>
          <w:b/>
          <w:bCs/>
          <w:color w:val="0E4D64"/>
          <w:sz w:val="44"/>
          <w:szCs w:val="44"/>
        </w:rPr>
        <w:t xml:space="preserve">Sistema de Gestión de Consultas Médicas</w:t>
      </w:r>
    </w:p>
    <w:p>
      <w:pPr>
        <w:spacing w:after="80"/>
        <w:jc w:val="center"/>
      </w:pPr>
      <w:r>
        <w:rPr>
          <w:b/>
          <w:bCs/>
          <w:color w:val="0E9B83"/>
          <w:sz w:val="32"/>
          <w:szCs w:val="32"/>
        </w:rPr>
        <w:t xml:space="preserve">Manual del Proyecto</w:t>
      </w:r>
    </w:p>
    <w:p>
      <w:pPr>
        <w:spacing w:after="1400"/>
        <w:jc w:val="center"/>
      </w:pPr>
      <w:r>
        <w:rPr>
          <w:i/>
          <w:iCs/>
          <w:color w:val="555555"/>
          <w:sz w:val="22"/>
          <w:szCs w:val="22"/>
        </w:rPr>
        <w:t xml:space="preserve">Aplicación de escritorio en Python · Tkinter · MySQL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Alumno: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Braulio Yael Carranza Zamora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Materia: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Ingeniería de Software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Proyecto: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Sistema de Gestión de Consultas Médicas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Stack: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 3 · Tkinter · MySQL 8.0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Versión: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Fecha: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Abril de 2026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E4D64"/>
        </w:rPr>
        <w:t xml:space="preserve">Índice</w:t>
      </w:r>
    </w:p>
    <w:p>
      <w:pPr>
        <w:spacing w:after="60"/>
      </w:pPr>
      <w:r>
        <w:rPr>
          <w:sz w:val="22"/>
          <w:szCs w:val="22"/>
        </w:rPr>
        <w:t xml:space="preserve">1. Introducción</w:t>
      </w:r>
      <w:r>
        <w:ptab w:alignment="right" w:relativeTo="margin" w:leader="dot"/>
        <w:t xml:space="preserve">3</w:t>
      </w:r>
    </w:p>
    <w:p>
      <w:pPr>
        <w:spacing w:after="60"/>
      </w:pPr>
      <w:r>
        <w:rPr>
          <w:sz w:val="22"/>
          <w:szCs w:val="22"/>
        </w:rPr>
        <w:t xml:space="preserve">2. Manual técnico</w:t>
      </w:r>
      <w:r>
        <w:ptab w:alignment="right" w:relativeTo="margin" w:leader="dot"/>
        <w:t xml:space="preserve">3</w:t>
      </w:r>
    </w:p>
    <w:p>
      <w:pPr>
        <w:spacing w:after="60"/>
      </w:pPr>
      <w:r>
        <w:rPr>
          <w:sz w:val="22"/>
          <w:szCs w:val="22"/>
        </w:rPr>
        <w:t xml:space="preserve">    2.1 Requisitos e instalación</w:t>
      </w:r>
      <w:r>
        <w:ptab w:alignment="right" w:relativeTo="margin" w:leader="dot"/>
        <w:t xml:space="preserve">3</w:t>
      </w:r>
    </w:p>
    <w:p>
      <w:pPr>
        <w:spacing w:after="60"/>
      </w:pPr>
      <w:r>
        <w:rPr>
          <w:sz w:val="22"/>
          <w:szCs w:val="22"/>
        </w:rPr>
        <w:t xml:space="preserve">    2.2 Estructura del proyecto</w:t>
      </w:r>
      <w:r>
        <w:ptab w:alignment="right" w:relativeTo="margin" w:leader="dot"/>
        <w:t xml:space="preserve">4</w:t>
      </w:r>
    </w:p>
    <w:p>
      <w:pPr>
        <w:spacing w:after="60"/>
      </w:pPr>
      <w:r>
        <w:rPr>
          <w:sz w:val="22"/>
          <w:szCs w:val="22"/>
        </w:rPr>
        <w:t xml:space="preserve">    2.3 Modelo de base de datos (DDL)</w:t>
      </w:r>
      <w:r>
        <w:ptab w:alignment="right" w:relativeTo="margin" w:leader="dot"/>
        <w:t xml:space="preserve">5</w:t>
      </w:r>
    </w:p>
    <w:p>
      <w:pPr>
        <w:spacing w:after="60"/>
      </w:pPr>
      <w:r>
        <w:rPr>
          <w:sz w:val="22"/>
          <w:szCs w:val="22"/>
        </w:rPr>
        <w:t xml:space="preserve">    2.4 Arquitectura del sistema</w:t>
      </w:r>
      <w:r>
        <w:ptab w:alignment="right" w:relativeTo="margin" w:leader="dot"/>
        <w:t xml:space="preserve">6</w:t>
      </w:r>
    </w:p>
    <w:p>
      <w:pPr>
        <w:spacing w:after="60"/>
      </w:pPr>
      <w:r>
        <w:rPr>
          <w:sz w:val="22"/>
          <w:szCs w:val="22"/>
        </w:rPr>
        <w:t xml:space="preserve">3. Manual de usuario</w:t>
      </w:r>
      <w:r>
        <w:ptab w:alignment="right" w:relativeTo="margin" w:leader="dot"/>
        <w:t xml:space="preserve">7</w:t>
      </w:r>
    </w:p>
    <w:p>
      <w:pPr>
        <w:spacing w:after="60"/>
      </w:pPr>
      <w:r>
        <w:rPr>
          <w:sz w:val="22"/>
          <w:szCs w:val="22"/>
        </w:rPr>
        <w:t xml:space="preserve">    3.1 Inicio de sesión</w:t>
      </w:r>
      <w:r>
        <w:ptab w:alignment="right" w:relativeTo="margin" w:leader="dot"/>
        <w:t xml:space="preserve">7</w:t>
      </w:r>
    </w:p>
    <w:p>
      <w:pPr>
        <w:spacing w:after="60"/>
      </w:pPr>
      <w:r>
        <w:rPr>
          <w:sz w:val="22"/>
          <w:szCs w:val="22"/>
        </w:rPr>
        <w:t xml:space="preserve">    3.2 Menú principal</w:t>
      </w:r>
      <w:r>
        <w:ptab w:alignment="right" w:relativeTo="margin" w:leader="dot"/>
        <w:t xml:space="preserve">7</w:t>
      </w:r>
    </w:p>
    <w:p>
      <w:pPr>
        <w:spacing w:after="60"/>
      </w:pPr>
      <w:r>
        <w:rPr>
          <w:sz w:val="22"/>
          <w:szCs w:val="22"/>
        </w:rPr>
        <w:t xml:space="preserve">    3.3 Módulo Pacientes</w:t>
      </w:r>
      <w:r>
        <w:ptab w:alignment="right" w:relativeTo="margin" w:leader="dot"/>
        <w:t xml:space="preserve">8</w:t>
      </w:r>
    </w:p>
    <w:p>
      <w:pPr>
        <w:spacing w:after="60"/>
      </w:pPr>
      <w:r>
        <w:rPr>
          <w:sz w:val="22"/>
          <w:szCs w:val="22"/>
        </w:rPr>
        <w:t xml:space="preserve">    3.4 Módulo Médicos</w:t>
      </w:r>
      <w:r>
        <w:ptab w:alignment="right" w:relativeTo="margin" w:leader="dot"/>
        <w:t xml:space="preserve">8</w:t>
      </w:r>
    </w:p>
    <w:p>
      <w:pPr>
        <w:spacing w:after="60"/>
      </w:pPr>
      <w:r>
        <w:rPr>
          <w:sz w:val="22"/>
          <w:szCs w:val="22"/>
        </w:rPr>
        <w:t xml:space="preserve">    3.5 Módulo Citas</w:t>
      </w:r>
      <w:r>
        <w:ptab w:alignment="right" w:relativeTo="margin" w:leader="dot"/>
        <w:t xml:space="preserve">9</w:t>
      </w:r>
    </w:p>
    <w:p>
      <w:pPr>
        <w:spacing w:after="60"/>
      </w:pPr>
      <w:r>
        <w:rPr>
          <w:sz w:val="22"/>
          <w:szCs w:val="22"/>
        </w:rPr>
        <w:t xml:space="preserve">    3.6 Módulo Expedientes</w:t>
      </w:r>
      <w:r>
        <w:ptab w:alignment="right" w:relativeTo="margin" w:leader="dot"/>
        <w:t xml:space="preserve">9</w:t>
      </w:r>
    </w:p>
    <w:p>
      <w:pPr>
        <w:spacing w:after="60"/>
      </w:pPr>
      <w:r>
        <w:rPr>
          <w:sz w:val="22"/>
          <w:szCs w:val="22"/>
        </w:rPr>
        <w:t xml:space="preserve">    3.7 Módulo Reportes</w:t>
      </w:r>
      <w:r>
        <w:ptab w:alignment="right" w:relativeTo="margin" w:leader="dot"/>
        <w:t xml:space="preserve">10</w:t>
      </w:r>
    </w:p>
    <w:p>
      <w:pPr>
        <w:spacing w:after="60"/>
      </w:pPr>
      <w:r>
        <w:rPr>
          <w:sz w:val="22"/>
          <w:szCs w:val="22"/>
        </w:rPr>
        <w:t xml:space="preserve">4. Conclusiones</w:t>
      </w:r>
      <w:r>
        <w:ptab w:alignment="right" w:relativeTo="margin" w:leader="dot"/>
        <w:t xml:space="preserve">11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E4D64"/>
        </w:rPr>
        <w:t xml:space="preserve">1. Introducción</w:t>
      </w:r>
    </w:p>
    <w:p>
      <w:pPr>
        <w:spacing w:after="100"/>
      </w:pPr>
      <w:r>
        <w:t xml:space="preserve">Este documento describe el desarrollo, instalación y uso del Sistema de Gestión de Consultas Médicas, una aplicación de escritorio implementada en Python con la biblioteca Tkinter para la interfaz gráfica y MySQL 8.0 como motor de base de datos. El sistema fue diseñado siguiendo el modelo lógico-físico definido en la Actividad 11 (A11) y la propuesta de interfaz de la Actividad 12, integrando ambas en una misma solución coherente.</w:t>
      </w:r>
    </w:p>
    <w:p>
      <w:pPr>
        <w:spacing w:after="100"/>
      </w:pPr>
      <w:r>
        <w:t xml:space="preserve">El objetivo es ofrecer al consultorio una herramienta que permita gestionar pacientes, médicos, citas y expedientes clínicos, y generar reportes exportables a PDF y Excel. La autenticación distingue dos roles (Administrador y Recepcionista) que delimitan los módulos accesibles para cada usuario.</w:t>
      </w:r>
    </w:p>
    <w:p>
      <w:pPr>
        <w:pStyle w:val="Heading1"/>
        <w:spacing w:after="120" w:before="240"/>
      </w:pPr>
      <w:r>
        <w:rPr>
          <w:b/>
          <w:bCs/>
          <w:color w:val="0E4D64"/>
        </w:rPr>
        <w:t xml:space="preserve">2. Manual técnico</w:t>
      </w:r>
    </w:p>
    <w:p>
      <w:pPr>
        <w:pStyle w:val="Heading2"/>
        <w:spacing w:after="120" w:before="240"/>
      </w:pPr>
      <w:r>
        <w:rPr>
          <w:b/>
          <w:bCs/>
          <w:color w:val="0E4D64"/>
        </w:rPr>
        <w:t xml:space="preserve">2.1 Requisitos e instalación</w:t>
      </w:r>
    </w:p>
    <w:p>
      <w:r>
        <w:t xml:space="preserve">Para ejecutar el sistema se requiere: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 3.10 o superior.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MySQL 8.0 (puede usarse XAMPP o un servidor MySQL local).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Sistema operativo Windows, macOS o Linux con interfaz gráfica.</w:t>
      </w:r>
    </w:p>
    <w:p>
      <w:pPr>
        <w:spacing w:before="100"/>
      </w:pPr>
      <w:r>
        <w:t xml:space="preserve">Pasos de instalación:</w:t>
      </w:r>
    </w:p>
    <w:p>
      <w:pPr>
        <w:shd w:fill="F4F6F8" w:val="clear"/>
        <w:spacing w:after="60" w:before="6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 1) Entrar al directorio del proyecto
cd SistemaConsultasMedicas
# 2) Instalar las dependencias
pip install -r requirements.txt
# 3) Crear la base de datos
mysql -u root -p &lt; db/schema.sql
# 4) Editar config.py con la contraseña de MySQL
# 5) Ejecutar el sistema
python main.py</w:t>
      </w:r>
    </w:p>
    <w:p>
      <w:r>
        <w:t xml:space="preserve">Las dependencias declaradas en requirements.txt son: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mysql-connector-python — conexión a MySQL desde Python.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reportlab — generación de archivos PDF para reportes.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openpyxl — generación de archivos Excel (.xlsx).</w:t>
      </w:r>
    </w:p>
    <w:p>
      <w:pPr>
        <w:pStyle w:val="Heading2"/>
        <w:spacing w:after="120" w:before="240"/>
      </w:pPr>
      <w:r>
        <w:rPr>
          <w:b/>
          <w:bCs/>
          <w:color w:val="0E4D64"/>
        </w:rPr>
        <w:t xml:space="preserve">2.2 Estructura del proyecto</w:t>
      </w:r>
    </w:p>
    <w:p>
      <w:r>
        <w:t xml:space="preserve">El proyecto está organizado en capas (MVC ligero), tal como define el diseño físico:</w:t>
      </w:r>
    </w:p>
    <w:p>
      <w:pPr>
        <w:shd w:fill="F4F6F8" w:val="clear"/>
        <w:spacing w:after="60" w:before="6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SistemaConsultasMedicas/
├── main.py                  # Punto de entrada
├── config.py                # Configuración global (DB, app)
├── requirements.txt
├── README.md
├── db/
│   ├── conexion.py          # Conexión a MySQL
│   └── schema.sql           # Script DDL + datos de prueba
├── modelos/                 # Capa de modelos (acceso a datos)
│   ├── usuario.py · paciente.py · medico.py
│   ├── cita.py · expediente.py
├── controladores/
│   ├── auth.py              # Sesión activa y roles
│   └── reportes.py          # Exportación PDF/Excel
├── vistas/                  # Capa de presentación (Tkinter)
│   ├── login.py · menu_principal.py
│   ├── pacientes_view.py · medicos_view.py
│   ├── citas_view.py · expedientes_view.py
│   └── reportes_view.py
└── utils/helpers.py         # Hash, validaciones y formato</w:t>
      </w:r>
    </w:p>
    <w:p>
      <w:pPr>
        <w:pStyle w:val="Heading2"/>
        <w:spacing w:after="120" w:before="240"/>
      </w:pPr>
      <w:r>
        <w:rPr>
          <w:b/>
          <w:bCs/>
          <w:color w:val="0E4D64"/>
        </w:rPr>
        <w:t xml:space="preserve">2.3 Modelo de base de datos (DDL)</w:t>
      </w:r>
    </w:p>
    <w:p>
      <w:r>
        <w:t xml:space="preserve">La base de datos consultas_medicas contiene cinco tablas. Resumen: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4D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4D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usuarios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Autenticación: usuario, password (SHA-256), nombre, rol y estado.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pacientes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Datos personales del paciente (nombre, fecha nac., sexo, contacto).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medicos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Personal médico con cédula y especialidad.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citas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Cita médica: fecha/hora, estado, motivo, FK a paciente y médico.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expedientes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Diagnóstico, tratamiento y observaciones; relación 1:1 con cita atendida.</w:t>
            </w:r>
          </w:p>
        </w:tc>
      </w:tr>
    </w:tbl>
    <w:p>
      <w:pPr>
        <w:spacing w:before="120"/>
      </w:pPr>
      <w:r>
        <w:t xml:space="preserve">Restricciones clave aplicadas: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PRIMARY KEY autoincremental en todas las tablas.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FOREIGN KEY de citas hacia pacientes y medicos (ON DELETE RESTRICT).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FOREIGN KEY 1:1 entre expedientes y citas (UNIQUE + ON DELETE CASCADE).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UNIQUE en usuarios.usuario, medicos.cedula y campos de email.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Índices secundarios sobre citas.fecha_hora, citas.id_paciente y citas.id_medico.</w:t>
      </w:r>
    </w:p>
    <w:p>
      <w:r>
        <w:t xml:space="preserve">Vistas creadas para reportes: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v_citas_detalle — citas con nombres y especialidad ya unidos.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v_expedientes_detalle — expedientes con paciente y médico.</w:t>
      </w:r>
    </w:p>
    <w:p>
      <w:pPr>
        <w:pStyle w:val="Heading2"/>
        <w:spacing w:after="120" w:before="240"/>
      </w:pPr>
      <w:r>
        <w:rPr>
          <w:b/>
          <w:bCs/>
          <w:color w:val="0E4D64"/>
        </w:rPr>
        <w:t xml:space="preserve">2.4 Arquitectura del sistema</w:t>
      </w:r>
    </w:p>
    <w:p>
      <w:r>
        <w:t xml:space="preserve">El sistema sigue una arquitectura en tres capas. La capa de presentación (Tkinter) genera las ventanas del usuario y delega toda la lógica a los controladores. Los controladores usan los modelos para conversar con MySQL a través de mysql-connector-python, manteniendo el código de SQL aislado en una única capa de acceso a datos.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4D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4D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vistas/  (Tkinter — login, menú principal y 5 módulos)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Lógica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controladores/  (auth, reportes) + modelos/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Datos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db/  (conexion.py + schema.sql) → MySQL 8.0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0E4D64"/>
        </w:rPr>
        <w:t xml:space="preserve">3. Manual de usuario</w:t>
      </w:r>
    </w:p>
    <w:p>
      <w:pPr>
        <w:pStyle w:val="Heading2"/>
        <w:spacing w:after="120" w:before="240"/>
      </w:pPr>
      <w:r>
        <w:rPr>
          <w:b/>
          <w:bCs/>
          <w:color w:val="0E4D64"/>
        </w:rPr>
        <w:t xml:space="preserve">3.1 Inicio de sesión</w:t>
      </w:r>
    </w:p>
    <w:p>
      <w:r>
        <w:t xml:space="preserve">Al ejecutar python main.py se muestra la ventana de login con campos de usuario y contraseña. Las credenciales por defecto son: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4D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4D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4D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admin123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recep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recep123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Recepcionista</w:t>
            </w:r>
          </w:p>
        </w:tc>
      </w:tr>
    </w:tbl>
    <w:p>
      <w:pPr>
        <w:spacing w:before="120"/>
      </w:pPr>
      <w:r>
        <w:t xml:space="preserve">Si las credenciales son correctas el sistema abre el Menú Principal. Si son incorrectas se muestra una alerta y se limpia el campo de contraseña.</w:t>
      </w:r>
    </w:p>
    <w:p>
      <w:pPr>
        <w:pStyle w:val="Heading2"/>
        <w:spacing w:after="120" w:before="240"/>
      </w:pPr>
      <w:r>
        <w:rPr>
          <w:b/>
          <w:bCs/>
          <w:color w:val="0E4D64"/>
        </w:rPr>
        <w:t xml:space="preserve">3.2 Menú principal</w:t>
      </w:r>
    </w:p>
    <w:p>
      <w:r>
        <w:t xml:space="preserve">El menú principal muestra una barra superior con el nombre del usuario activo y un botón de Cerrar Sesión, así como cinco tarjetas, una por cada módulo. Las tarjetas a las que el rol no tiene acceso aparecen deshabilitadas con un candado.</w:t>
      </w:r>
    </w:p>
    <w:p>
      <w:pPr>
        <w:spacing w:before="100"/>
      </w:pPr>
      <w:r>
        <w:t xml:space="preserve">Permisos por rol: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Administrador: acceso completo a Pacientes, Médicos, Citas, Expedientes y Reportes.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Recepcionista: acceso únicamente a Pacientes y Citas.</w:t>
      </w:r>
    </w:p>
    <w:p>
      <w:pPr>
        <w:pStyle w:val="Heading2"/>
        <w:spacing w:after="120" w:before="240"/>
      </w:pPr>
      <w:r>
        <w:rPr>
          <w:b/>
          <w:bCs/>
          <w:color w:val="0E4D64"/>
        </w:rPr>
        <w:t xml:space="preserve">3.3 Módulo Pacientes</w:t>
      </w:r>
    </w:p>
    <w:p>
      <w:r>
        <w:t xml:space="preserve">Lista todos los pacientes en una tabla con columnas ID, Nombre, Apellidos, Fecha de nacimiento, Sexo, Teléfono y Email. Incluye un campo de búsqueda en tiempo real y los botones Agregar, Editar y Eliminar. El formulario modal valida los campos obligatorios (nombre, apellidos, fecha de nacimiento y sexo), el formato del email y la longitud del teléfono.</w:t>
      </w:r>
    </w:p>
    <w:p>
      <w:pPr>
        <w:pStyle w:val="Heading2"/>
        <w:spacing w:after="120" w:before="240"/>
      </w:pPr>
      <w:r>
        <w:rPr>
          <w:b/>
          <w:bCs/>
          <w:color w:val="0E4D64"/>
        </w:rPr>
        <w:t xml:space="preserve">3.4 Módulo Médicos</w:t>
      </w:r>
    </w:p>
    <w:p>
      <w:r>
        <w:t xml:space="preserve">Análogo al de pacientes, pero con campos propios del personal médico: especialidad, cédula profesional y un indicador de Activo/Inactivo. La cédula está marcada como UNIQUE en la base de datos para impedir duplicados.</w:t>
      </w:r>
    </w:p>
    <w:p>
      <w:pPr>
        <w:pStyle w:val="Heading2"/>
        <w:spacing w:after="120" w:before="240"/>
      </w:pPr>
      <w:r>
        <w:rPr>
          <w:b/>
          <w:bCs/>
          <w:color w:val="0E4D64"/>
        </w:rPr>
        <w:t xml:space="preserve">3.5 Módulo Citas</w:t>
      </w:r>
    </w:p>
    <w:p>
      <w:r>
        <w:t xml:space="preserve">Permite agendar, editar y eliminar citas. La cita combina paciente, médico, fecha y hora, motivo y estado (Pendiente, Confirmada, Atendida o Cancelada). Cuenta con filtros de búsqueda libre y por estado, y los pacientes y médicos se eligen desde combos para evitar errores de captura.</w:t>
      </w:r>
    </w:p>
    <w:p>
      <w:pPr>
        <w:pStyle w:val="Heading2"/>
        <w:spacing w:after="120" w:before="240"/>
      </w:pPr>
      <w:r>
        <w:rPr>
          <w:b/>
          <w:bCs/>
          <w:color w:val="0E4D64"/>
        </w:rPr>
        <w:t xml:space="preserve">3.6 Módulo Expedientes</w:t>
      </w:r>
    </w:p>
    <w:p>
      <w:r>
        <w:t xml:space="preserve">Solo se puede generar un expediente a partir de una cita marcada como Atendida y que aún no tenga expediente asociado (relación 1:1). El formulario captura diagnóstico (obligatorio), tratamiento y observaciones.</w:t>
      </w:r>
    </w:p>
    <w:p>
      <w:pPr>
        <w:pStyle w:val="Heading2"/>
        <w:spacing w:after="120" w:before="240"/>
      </w:pPr>
      <w:r>
        <w:rPr>
          <w:b/>
          <w:bCs/>
          <w:color w:val="0E4D64"/>
        </w:rPr>
        <w:t xml:space="preserve">3.7 Módulo Reportes</w:t>
      </w:r>
    </w:p>
    <w:p>
      <w:r>
        <w:t xml:space="preserve">La pantalla de reportes ofrece tres pestañas: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Citas — listado filtrable por rango de fechas, exportable a PDF y Excel.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Expedientes — historial clínico filtrable por fecha de alta.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Resumen — tarjetas con totales globales y desglose de citas por estado.</w:t>
      </w:r>
    </w:p>
    <w:p>
      <w:r>
        <w:t xml:space="preserve">La exportación produce archivos reales: el PDF se genera con reportlab (orientación horizontal, encabezado azul-verde, filas alternadas) y el Excel con openpyxl (encabezados con color y bordes finos). Tras generar, el sistema confirma la ruta del archivo.</w:t>
      </w:r>
    </w:p>
    <w:p>
      <w:pPr>
        <w:pStyle w:val="Heading1"/>
        <w:spacing w:after="120" w:before="240"/>
      </w:pPr>
      <w:r>
        <w:rPr>
          <w:b/>
          <w:bCs/>
          <w:color w:val="0E4D64"/>
        </w:rPr>
        <w:t xml:space="preserve">4. Conclusiones</w:t>
      </w:r>
    </w:p>
    <w:p>
      <w:r>
        <w:t xml:space="preserve">El proyecto materializa el diseño lógico-físico definido en la Actividad 11: las entidades pacientes, médicos, citas y expedientes se traducen directamente a tablas MySQL con sus relaciones, restricciones e índices, y el flujo de ventanas propuesto en la Actividad 12 se implementa con Tkinter siguiendo el patrón Login → Menú Principal → módulos.</w:t>
      </w:r>
    </w:p>
    <w:p>
      <w:r>
        <w:t xml:space="preserve">La separación en capas (vistas / controladores+modelos / db) facilita el mantenimiento: agregar un campo a una entidad requiere únicamente un ALTER TABLE en el script SQL, una nueva propiedad en el modelo y un campo en el formulario de la vista correspondiente. La autenticación por roles, junto con la validación de datos en el cliente y las restricciones declarativas en el servidor, mantiene la integridad de la información en todo momento.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Pág. </w:t>
    </w:r>
    <w:r>
      <w:fldChar w:fldCharType="begin"/>
      <w:instrText xml:space="preserve">PAGE</w:instrText>
      <w:fldChar w:fldCharType="separate"/>
      <w:fldChar w:fldCharType="end"/>
    </w:r>
    <w:r>
      <w:rPr>
        <w:color w:val="777777"/>
      </w:rPr>
      <w:t xml:space="preserve"> — Braulio Yael Carranza Zamora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77777"/>
        <w:sz w:val="18"/>
        <w:szCs w:val="18"/>
      </w:rPr>
      <w:t xml:space="preserve">Sistema de Gestión de Consultas Médicas — Manual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0E4D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0E4D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E9B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Consultas Médicas — Manual del Proyecto</dc:title>
  <dc:creator>Braulio Yael Carranza Zamora</dc:creator>
  <cp:lastModifiedBy>Un-named</cp:lastModifiedBy>
  <cp:revision>1</cp:revision>
  <dcterms:created xsi:type="dcterms:W3CDTF">2026-05-01T01:37:58.817Z</dcterms:created>
  <dcterms:modified xsi:type="dcterms:W3CDTF">2026-05-01T01:37:58.818Z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