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276547" w14:textId="1BE8C03A" w:rsidR="00607F46" w:rsidRDefault="00607F46" w:rsidP="00607F46">
      <w:pPr>
        <w:pStyle w:val="Cm"/>
        <w:jc w:val="center"/>
      </w:pPr>
      <w:r>
        <w:t>Telekom Hálózat Dokumentáció</w:t>
      </w:r>
    </w:p>
    <w:p w14:paraId="46D2DD4D" w14:textId="611DC0A9" w:rsidR="00607F46" w:rsidRPr="00607F46" w:rsidRDefault="00607F46" w:rsidP="00607F46">
      <w:pPr>
        <w:pStyle w:val="Cmsor1"/>
      </w:pPr>
      <w:r>
        <w:t>Megbízás</w:t>
      </w:r>
    </w:p>
    <w:p w14:paraId="5645965A" w14:textId="309B2A7E" w:rsidR="009A6831" w:rsidRPr="009A6831" w:rsidRDefault="009A6831" w:rsidP="009A6831">
      <w:r w:rsidRPr="009A6831">
        <w:t xml:space="preserve">Társaságunk, a </w:t>
      </w:r>
      <w:r w:rsidRPr="009A6831">
        <w:rPr>
          <w:b/>
          <w:bCs/>
          <w:color w:val="0F4761" w:themeColor="accent1" w:themeShade="BF"/>
        </w:rPr>
        <w:t>SegíTech</w:t>
      </w:r>
      <w:r w:rsidRPr="009A6831">
        <w:t>, kiemelkedő szakértelemmel és többéves tapasztalattal rendelkezik a hálózati infrastruktúra tervezése, korszerűsítése és kivitelezése terén. Büszkék vagyunk rá, hogy a Magyar Telekom bizalmát elnyerve megbízást kaptunk budapesti központi irodájuk, valamint két közeli városi telephelyük hálózati infrastruktúrájának teljes körű felújítására.</w:t>
      </w:r>
    </w:p>
    <w:p w14:paraId="46A5D7FB" w14:textId="77777777" w:rsidR="009A6831" w:rsidRPr="009A6831" w:rsidRDefault="009A6831" w:rsidP="009A6831">
      <w:r w:rsidRPr="009A6831">
        <w:t>A projekt célja, hogy a Telekom irodái megfeleljenek a legmodernebb technológiai elvárásoknak, biztosítva a gyorsabb, stabilabb és biztonságosabb adatkommunikációt. A munkálatok során kiemelt figyelmet fordítunk az energiahatékonyságra, a jövőálló megoldásokra, valamint az üzletmenet zavartalan fenntartására.</w:t>
      </w:r>
    </w:p>
    <w:p w14:paraId="635B977E" w14:textId="77777777" w:rsidR="009A6831" w:rsidRPr="009A6831" w:rsidRDefault="009A6831" w:rsidP="009A6831">
      <w:r w:rsidRPr="009A6831">
        <w:t>Szolgáltatásaink magukban foglalják:</w:t>
      </w:r>
    </w:p>
    <w:p w14:paraId="4BCF9869" w14:textId="6CA1A8BA" w:rsidR="009A6831" w:rsidRPr="009A6831" w:rsidRDefault="009A6831" w:rsidP="009A6831">
      <w:pPr>
        <w:numPr>
          <w:ilvl w:val="0"/>
          <w:numId w:val="1"/>
        </w:numPr>
      </w:pPr>
      <w:r w:rsidRPr="009A6831">
        <w:t>Hálózati infrastruktúra tervezése és kivitelezése</w:t>
      </w:r>
    </w:p>
    <w:p w14:paraId="7616D39A" w14:textId="2F1FA8F6" w:rsidR="009A6831" w:rsidRPr="009A6831" w:rsidRDefault="009A6831" w:rsidP="009A6831">
      <w:pPr>
        <w:numPr>
          <w:ilvl w:val="0"/>
          <w:numId w:val="1"/>
        </w:numPr>
      </w:pPr>
      <w:r w:rsidRPr="009A6831">
        <w:t>Kábelezési rendszerek modernizálása</w:t>
      </w:r>
    </w:p>
    <w:p w14:paraId="64C0A484" w14:textId="45D56F96" w:rsidR="009A6831" w:rsidRPr="009A6831" w:rsidRDefault="009A6831" w:rsidP="009A6831">
      <w:pPr>
        <w:numPr>
          <w:ilvl w:val="0"/>
          <w:numId w:val="1"/>
        </w:numPr>
      </w:pPr>
      <w:r w:rsidRPr="009A6831">
        <w:t>Aktív eszközök telepítése és konfigurálása</w:t>
      </w:r>
    </w:p>
    <w:p w14:paraId="4D74599B" w14:textId="4DC2395E" w:rsidR="009A6831" w:rsidRPr="009A6831" w:rsidRDefault="009A6831" w:rsidP="009A6831">
      <w:pPr>
        <w:numPr>
          <w:ilvl w:val="0"/>
          <w:numId w:val="1"/>
        </w:numPr>
      </w:pPr>
      <w:r w:rsidRPr="009A6831">
        <w:t>IT-biztonsági megoldások integrálása</w:t>
      </w:r>
    </w:p>
    <w:p w14:paraId="039E809B" w14:textId="163D6E6E" w:rsidR="009A6831" w:rsidRPr="009A6831" w:rsidRDefault="009A6831" w:rsidP="009A6831">
      <w:pPr>
        <w:numPr>
          <w:ilvl w:val="0"/>
          <w:numId w:val="1"/>
        </w:numPr>
      </w:pPr>
      <w:r w:rsidRPr="009A6831">
        <w:t>Teljesítményoptimalizálás és rendszerfelügyelet</w:t>
      </w:r>
    </w:p>
    <w:p w14:paraId="72B85FFF" w14:textId="77777777" w:rsidR="009A6831" w:rsidRDefault="009A6831" w:rsidP="009A6831">
      <w:r w:rsidRPr="009A6831">
        <w:t>Célunk, hogy a Magyar Telekom számára olyan technológiai alapokat biztosítsunk, amelyek hosszú távon támogatják a digitális fejlődést és az üzleti hatékonyságot. A projekt során szorosan együttműködünk a Telekom szakembereivel, hogy minden elvárásnak maradéktalanul megfeleljünk.</w:t>
      </w:r>
    </w:p>
    <w:p w14:paraId="4765EAAF" w14:textId="77777777" w:rsidR="007426D1" w:rsidRPr="009A6831" w:rsidRDefault="007426D1" w:rsidP="009A6831"/>
    <w:p w14:paraId="41EFB124" w14:textId="77777777" w:rsidR="007426D1" w:rsidRDefault="007426D1" w:rsidP="007426D1">
      <w:pPr>
        <w:pStyle w:val="Cmsor1"/>
      </w:pPr>
      <w:r>
        <w:lastRenderedPageBreak/>
        <w:t xml:space="preserve">Topológia </w:t>
      </w:r>
    </w:p>
    <w:p w14:paraId="16D8382F" w14:textId="735346C3" w:rsidR="00ED1C8A" w:rsidRPr="00ED1C8A" w:rsidRDefault="007426D1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  <w:r w:rsidRPr="00ED1C8A">
        <w:rPr>
          <w:color w:val="000000" w:themeColor="text1"/>
          <w:sz w:val="36"/>
          <w:szCs w:val="36"/>
        </w:rPr>
        <w:t xml:space="preserve"> </w:t>
      </w:r>
      <w:r w:rsidR="00ED1C8A" w:rsidRPr="00ED1C8A">
        <w:rPr>
          <w:color w:val="000000" w:themeColor="text1"/>
          <w:sz w:val="24"/>
          <w:szCs w:val="24"/>
        </w:rPr>
        <w:t xml:space="preserve">Megrendelő: Telekom Magyarország Kivitelező csapat: </w:t>
      </w:r>
      <w:r w:rsidR="00AB3570" w:rsidRPr="00AB3570">
        <w:rPr>
          <w:color w:val="000000" w:themeColor="text1"/>
          <w:sz w:val="24"/>
          <w:szCs w:val="24"/>
        </w:rPr>
        <w:t xml:space="preserve">a </w:t>
      </w:r>
      <w:proofErr w:type="spellStart"/>
      <w:r w:rsidR="00AB3570" w:rsidRPr="00AB3570">
        <w:rPr>
          <w:color w:val="000000" w:themeColor="text1"/>
          <w:sz w:val="24"/>
          <w:szCs w:val="24"/>
        </w:rPr>
        <w:t>SegíTech</w:t>
      </w:r>
      <w:proofErr w:type="spellEnd"/>
      <w:r w:rsidR="00AB3570" w:rsidRPr="00AB3570">
        <w:rPr>
          <w:color w:val="000000" w:themeColor="text1"/>
          <w:sz w:val="24"/>
          <w:szCs w:val="24"/>
        </w:rPr>
        <w:t xml:space="preserve"> </w:t>
      </w:r>
      <w:r w:rsidR="00ED1C8A" w:rsidRPr="00ED1C8A">
        <w:rPr>
          <w:color w:val="000000" w:themeColor="text1"/>
          <w:sz w:val="24"/>
          <w:szCs w:val="24"/>
        </w:rPr>
        <w:t>Projekt helyszínei: Budapest – Központi adatközpont, Ügyfélszolgálati iroda (XIII. kerület), Regionális elosztó (Kecskemét)</w:t>
      </w:r>
    </w:p>
    <w:p w14:paraId="7FF01413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</w:p>
    <w:p w14:paraId="383F152A" w14:textId="4CC54185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  <w:r w:rsidRPr="00ED1C8A">
        <w:rPr>
          <w:color w:val="000000" w:themeColor="text1"/>
          <w:sz w:val="24"/>
          <w:szCs w:val="24"/>
        </w:rPr>
        <w:t>Projekt célkitűzése</w:t>
      </w:r>
    </w:p>
    <w:p w14:paraId="671BB443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  <w:r w:rsidRPr="00ED1C8A">
        <w:rPr>
          <w:color w:val="000000" w:themeColor="text1"/>
          <w:sz w:val="24"/>
          <w:szCs w:val="24"/>
        </w:rPr>
        <w:t xml:space="preserve">A projekt célja egy több </w:t>
      </w:r>
      <w:proofErr w:type="spellStart"/>
      <w:r w:rsidRPr="00ED1C8A">
        <w:rPr>
          <w:color w:val="000000" w:themeColor="text1"/>
          <w:sz w:val="24"/>
          <w:szCs w:val="24"/>
        </w:rPr>
        <w:t>telephelyet</w:t>
      </w:r>
      <w:proofErr w:type="spellEnd"/>
      <w:r w:rsidRPr="00ED1C8A">
        <w:rPr>
          <w:color w:val="000000" w:themeColor="text1"/>
          <w:sz w:val="24"/>
          <w:szCs w:val="24"/>
        </w:rPr>
        <w:t xml:space="preserve"> lefedő, nagy rendelkezésre állású és biztonságos hálózati infrastruktúra kiépítése volt, amely támogatja a Telekom Magyarország belső adatforgalmát, ügyfélkiszolgálási rendszereit és jövőbeli digitális fejlesztéseit.</w:t>
      </w:r>
    </w:p>
    <w:p w14:paraId="2CDF5D89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</w:p>
    <w:p w14:paraId="10141987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  <w:r w:rsidRPr="00ED1C8A">
        <w:rPr>
          <w:rFonts w:ascii="Segoe UI Emoji" w:hAnsi="Segoe UI Emoji" w:cs="Segoe UI Emoji"/>
          <w:color w:val="000000" w:themeColor="text1"/>
          <w:sz w:val="24"/>
          <w:szCs w:val="24"/>
        </w:rPr>
        <w:t>🛠️</w:t>
      </w:r>
      <w:r w:rsidRPr="00ED1C8A">
        <w:rPr>
          <w:color w:val="000000" w:themeColor="text1"/>
          <w:sz w:val="24"/>
          <w:szCs w:val="24"/>
        </w:rPr>
        <w:t xml:space="preserve"> Alkalmazott eszközök és technológiák</w:t>
      </w:r>
    </w:p>
    <w:p w14:paraId="6E2411D4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  <w:r w:rsidRPr="00ED1C8A">
        <w:rPr>
          <w:rFonts w:ascii="Segoe UI Emoji" w:hAnsi="Segoe UI Emoji" w:cs="Segoe UI Emoji"/>
          <w:color w:val="000000" w:themeColor="text1"/>
          <w:sz w:val="24"/>
          <w:szCs w:val="24"/>
        </w:rPr>
        <w:t>🔹</w:t>
      </w:r>
      <w:r w:rsidRPr="00ED1C8A">
        <w:rPr>
          <w:color w:val="000000" w:themeColor="text1"/>
          <w:sz w:val="24"/>
          <w:szCs w:val="24"/>
        </w:rPr>
        <w:t xml:space="preserve"> Routerek</w:t>
      </w:r>
    </w:p>
    <w:p w14:paraId="78CCDE49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  <w:r w:rsidRPr="00ED1C8A">
        <w:rPr>
          <w:color w:val="000000" w:themeColor="text1"/>
          <w:sz w:val="24"/>
          <w:szCs w:val="24"/>
        </w:rPr>
        <w:t xml:space="preserve">Cisco 2811 és 2911 ISR – Központi és regionális </w:t>
      </w:r>
      <w:proofErr w:type="spellStart"/>
      <w:r w:rsidRPr="00ED1C8A">
        <w:rPr>
          <w:color w:val="000000" w:themeColor="text1"/>
          <w:sz w:val="24"/>
          <w:szCs w:val="24"/>
        </w:rPr>
        <w:t>routing</w:t>
      </w:r>
      <w:proofErr w:type="spellEnd"/>
      <w:r w:rsidRPr="00ED1C8A">
        <w:rPr>
          <w:color w:val="000000" w:themeColor="text1"/>
          <w:sz w:val="24"/>
          <w:szCs w:val="24"/>
        </w:rPr>
        <w:t xml:space="preserve"> feladatokhoz</w:t>
      </w:r>
    </w:p>
    <w:p w14:paraId="6678827D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</w:p>
    <w:p w14:paraId="3832EBDF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  <w:r w:rsidRPr="00ED1C8A">
        <w:rPr>
          <w:color w:val="000000" w:themeColor="text1"/>
          <w:sz w:val="24"/>
          <w:szCs w:val="24"/>
        </w:rPr>
        <w:t>Cisco 1941 – Külső telephelyek összekapcsolásához</w:t>
      </w:r>
    </w:p>
    <w:p w14:paraId="148FAA86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</w:p>
    <w:p w14:paraId="668D885B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  <w:proofErr w:type="spellStart"/>
      <w:r w:rsidRPr="00ED1C8A">
        <w:rPr>
          <w:color w:val="000000" w:themeColor="text1"/>
          <w:sz w:val="24"/>
          <w:szCs w:val="24"/>
        </w:rPr>
        <w:t>Interface</w:t>
      </w:r>
      <w:proofErr w:type="spellEnd"/>
      <w:r w:rsidRPr="00ED1C8A">
        <w:rPr>
          <w:color w:val="000000" w:themeColor="text1"/>
          <w:sz w:val="24"/>
          <w:szCs w:val="24"/>
        </w:rPr>
        <w:t xml:space="preserve"> konfigurációk:</w:t>
      </w:r>
    </w:p>
    <w:p w14:paraId="5EB4F54E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</w:p>
    <w:p w14:paraId="5F33A0E7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  <w:r w:rsidRPr="00ED1C8A">
        <w:rPr>
          <w:color w:val="000000" w:themeColor="text1"/>
          <w:sz w:val="24"/>
          <w:szCs w:val="24"/>
        </w:rPr>
        <w:t>Fa0/0, Fa0/1 – LAN kapcsolatok</w:t>
      </w:r>
    </w:p>
    <w:p w14:paraId="5AB0A984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</w:p>
    <w:p w14:paraId="46640080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  <w:r w:rsidRPr="00ED1C8A">
        <w:rPr>
          <w:color w:val="000000" w:themeColor="text1"/>
          <w:sz w:val="24"/>
          <w:szCs w:val="24"/>
        </w:rPr>
        <w:t xml:space="preserve">S0/0/0, S0/0/1 – </w:t>
      </w:r>
      <w:proofErr w:type="spellStart"/>
      <w:r w:rsidRPr="00ED1C8A">
        <w:rPr>
          <w:color w:val="000000" w:themeColor="text1"/>
          <w:sz w:val="24"/>
          <w:szCs w:val="24"/>
        </w:rPr>
        <w:t>Serial</w:t>
      </w:r>
      <w:proofErr w:type="spellEnd"/>
      <w:r w:rsidRPr="00ED1C8A">
        <w:rPr>
          <w:color w:val="000000" w:themeColor="text1"/>
          <w:sz w:val="24"/>
          <w:szCs w:val="24"/>
        </w:rPr>
        <w:t xml:space="preserve"> WAN kapcsolatok</w:t>
      </w:r>
    </w:p>
    <w:p w14:paraId="0573F649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</w:p>
    <w:p w14:paraId="4CBC0272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  <w:r w:rsidRPr="00ED1C8A">
        <w:rPr>
          <w:color w:val="000000" w:themeColor="text1"/>
          <w:sz w:val="24"/>
          <w:szCs w:val="24"/>
        </w:rPr>
        <w:t xml:space="preserve">Gig0/0 – Adatközponti </w:t>
      </w:r>
      <w:proofErr w:type="spellStart"/>
      <w:r w:rsidRPr="00ED1C8A">
        <w:rPr>
          <w:color w:val="000000" w:themeColor="text1"/>
          <w:sz w:val="24"/>
          <w:szCs w:val="24"/>
        </w:rPr>
        <w:t>uplink</w:t>
      </w:r>
      <w:proofErr w:type="spellEnd"/>
    </w:p>
    <w:p w14:paraId="63B6A488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</w:p>
    <w:p w14:paraId="70D2DC6E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  <w:r w:rsidRPr="00ED1C8A">
        <w:rPr>
          <w:rFonts w:ascii="Segoe UI Emoji" w:hAnsi="Segoe UI Emoji" w:cs="Segoe UI Emoji"/>
          <w:color w:val="000000" w:themeColor="text1"/>
          <w:sz w:val="24"/>
          <w:szCs w:val="24"/>
        </w:rPr>
        <w:t>🔹</w:t>
      </w:r>
      <w:r w:rsidRPr="00ED1C8A">
        <w:rPr>
          <w:color w:val="000000" w:themeColor="text1"/>
          <w:sz w:val="24"/>
          <w:szCs w:val="24"/>
        </w:rPr>
        <w:t xml:space="preserve"> </w:t>
      </w:r>
      <w:proofErr w:type="spellStart"/>
      <w:r w:rsidRPr="00ED1C8A">
        <w:rPr>
          <w:color w:val="000000" w:themeColor="text1"/>
          <w:sz w:val="24"/>
          <w:szCs w:val="24"/>
        </w:rPr>
        <w:t>Switch</w:t>
      </w:r>
      <w:proofErr w:type="spellEnd"/>
      <w:r w:rsidRPr="00ED1C8A">
        <w:rPr>
          <w:color w:val="000000" w:themeColor="text1"/>
          <w:sz w:val="24"/>
          <w:szCs w:val="24"/>
        </w:rPr>
        <w:t>-ek</w:t>
      </w:r>
    </w:p>
    <w:p w14:paraId="645F5ECC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  <w:r w:rsidRPr="00ED1C8A">
        <w:rPr>
          <w:color w:val="000000" w:themeColor="text1"/>
          <w:sz w:val="24"/>
          <w:szCs w:val="24"/>
        </w:rPr>
        <w:t xml:space="preserve">Cisco </w:t>
      </w:r>
      <w:proofErr w:type="spellStart"/>
      <w:r w:rsidRPr="00ED1C8A">
        <w:rPr>
          <w:color w:val="000000" w:themeColor="text1"/>
          <w:sz w:val="24"/>
          <w:szCs w:val="24"/>
        </w:rPr>
        <w:t>Catalyst</w:t>
      </w:r>
      <w:proofErr w:type="spellEnd"/>
      <w:r w:rsidRPr="00ED1C8A">
        <w:rPr>
          <w:color w:val="000000" w:themeColor="text1"/>
          <w:sz w:val="24"/>
          <w:szCs w:val="24"/>
        </w:rPr>
        <w:t xml:space="preserve"> 2960-24TT és 3560X – Hozzáférési és elosztó rétegben</w:t>
      </w:r>
    </w:p>
    <w:p w14:paraId="39C4953F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</w:p>
    <w:p w14:paraId="459E6342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  <w:r w:rsidRPr="00ED1C8A">
        <w:rPr>
          <w:color w:val="000000" w:themeColor="text1"/>
          <w:sz w:val="24"/>
          <w:szCs w:val="24"/>
        </w:rPr>
        <w:t>VLAN szegmentálás:</w:t>
      </w:r>
    </w:p>
    <w:p w14:paraId="6852BEDB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</w:p>
    <w:p w14:paraId="4970B645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  <w:r w:rsidRPr="00ED1C8A">
        <w:rPr>
          <w:color w:val="000000" w:themeColor="text1"/>
          <w:sz w:val="24"/>
          <w:szCs w:val="24"/>
        </w:rPr>
        <w:t>VLAN 10 – Adminisztráció</w:t>
      </w:r>
    </w:p>
    <w:p w14:paraId="040D3F53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</w:p>
    <w:p w14:paraId="0B4306DB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  <w:r w:rsidRPr="00ED1C8A">
        <w:rPr>
          <w:color w:val="000000" w:themeColor="text1"/>
          <w:sz w:val="24"/>
          <w:szCs w:val="24"/>
        </w:rPr>
        <w:t>VLAN 20 – Ügyfélszolgálat</w:t>
      </w:r>
    </w:p>
    <w:p w14:paraId="256ABFC6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</w:p>
    <w:p w14:paraId="0B4BDBF6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  <w:r w:rsidRPr="00ED1C8A">
        <w:rPr>
          <w:color w:val="000000" w:themeColor="text1"/>
          <w:sz w:val="24"/>
          <w:szCs w:val="24"/>
        </w:rPr>
        <w:t>VLAN 30 – Szerverek</w:t>
      </w:r>
    </w:p>
    <w:p w14:paraId="7842155A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</w:p>
    <w:p w14:paraId="1A3A0540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  <w:r w:rsidRPr="00ED1C8A">
        <w:rPr>
          <w:color w:val="000000" w:themeColor="text1"/>
          <w:sz w:val="24"/>
          <w:szCs w:val="24"/>
        </w:rPr>
        <w:t>VLAN 99 – Management</w:t>
      </w:r>
    </w:p>
    <w:p w14:paraId="3EE81CED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</w:p>
    <w:p w14:paraId="69AA7E2C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  <w:r w:rsidRPr="00ED1C8A">
        <w:rPr>
          <w:rFonts w:ascii="Segoe UI Emoji" w:hAnsi="Segoe UI Emoji" w:cs="Segoe UI Emoji"/>
          <w:color w:val="000000" w:themeColor="text1"/>
          <w:sz w:val="24"/>
          <w:szCs w:val="24"/>
        </w:rPr>
        <w:t>🔹</w:t>
      </w:r>
      <w:r w:rsidRPr="00ED1C8A">
        <w:rPr>
          <w:color w:val="000000" w:themeColor="text1"/>
          <w:sz w:val="24"/>
          <w:szCs w:val="24"/>
        </w:rPr>
        <w:t xml:space="preserve"> Szerverek</w:t>
      </w:r>
    </w:p>
    <w:p w14:paraId="4CB7422A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  <w:r w:rsidRPr="00ED1C8A">
        <w:rPr>
          <w:color w:val="000000" w:themeColor="text1"/>
          <w:sz w:val="24"/>
          <w:szCs w:val="24"/>
        </w:rPr>
        <w:t>Server-PT típusú szimulált szerverek (</w:t>
      </w:r>
      <w:proofErr w:type="spellStart"/>
      <w:r w:rsidRPr="00ED1C8A">
        <w:rPr>
          <w:color w:val="000000" w:themeColor="text1"/>
          <w:sz w:val="24"/>
          <w:szCs w:val="24"/>
        </w:rPr>
        <w:t>Packet</w:t>
      </w:r>
      <w:proofErr w:type="spellEnd"/>
      <w:r w:rsidRPr="00ED1C8A">
        <w:rPr>
          <w:color w:val="000000" w:themeColor="text1"/>
          <w:sz w:val="24"/>
          <w:szCs w:val="24"/>
        </w:rPr>
        <w:t xml:space="preserve"> </w:t>
      </w:r>
      <w:proofErr w:type="spellStart"/>
      <w:r w:rsidRPr="00ED1C8A">
        <w:rPr>
          <w:color w:val="000000" w:themeColor="text1"/>
          <w:sz w:val="24"/>
          <w:szCs w:val="24"/>
        </w:rPr>
        <w:t>Tracer</w:t>
      </w:r>
      <w:proofErr w:type="spellEnd"/>
      <w:r w:rsidRPr="00ED1C8A">
        <w:rPr>
          <w:color w:val="000000" w:themeColor="text1"/>
          <w:sz w:val="24"/>
          <w:szCs w:val="24"/>
        </w:rPr>
        <w:t>), valós környezetben:</w:t>
      </w:r>
    </w:p>
    <w:p w14:paraId="2D72197B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</w:p>
    <w:p w14:paraId="0D483D75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  <w:r w:rsidRPr="00ED1C8A">
        <w:rPr>
          <w:color w:val="000000" w:themeColor="text1"/>
          <w:sz w:val="24"/>
          <w:szCs w:val="24"/>
        </w:rPr>
        <w:t>DHCP szerver (Server1)</w:t>
      </w:r>
    </w:p>
    <w:p w14:paraId="276A66B4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</w:p>
    <w:p w14:paraId="37F2DFE2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  <w:r w:rsidRPr="00ED1C8A">
        <w:rPr>
          <w:color w:val="000000" w:themeColor="text1"/>
          <w:sz w:val="24"/>
          <w:szCs w:val="24"/>
        </w:rPr>
        <w:t xml:space="preserve">DNS és </w:t>
      </w:r>
      <w:proofErr w:type="spellStart"/>
      <w:r w:rsidRPr="00ED1C8A">
        <w:rPr>
          <w:color w:val="000000" w:themeColor="text1"/>
          <w:sz w:val="24"/>
          <w:szCs w:val="24"/>
        </w:rPr>
        <w:t>Active</w:t>
      </w:r>
      <w:proofErr w:type="spellEnd"/>
      <w:r w:rsidRPr="00ED1C8A">
        <w:rPr>
          <w:color w:val="000000" w:themeColor="text1"/>
          <w:sz w:val="24"/>
          <w:szCs w:val="24"/>
        </w:rPr>
        <w:t xml:space="preserve"> </w:t>
      </w:r>
      <w:proofErr w:type="spellStart"/>
      <w:r w:rsidRPr="00ED1C8A">
        <w:rPr>
          <w:color w:val="000000" w:themeColor="text1"/>
          <w:sz w:val="24"/>
          <w:szCs w:val="24"/>
        </w:rPr>
        <w:t>Directory</w:t>
      </w:r>
      <w:proofErr w:type="spellEnd"/>
      <w:r w:rsidRPr="00ED1C8A">
        <w:rPr>
          <w:color w:val="000000" w:themeColor="text1"/>
          <w:sz w:val="24"/>
          <w:szCs w:val="24"/>
        </w:rPr>
        <w:t xml:space="preserve"> (Server2)</w:t>
      </w:r>
    </w:p>
    <w:p w14:paraId="7B83A86E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</w:p>
    <w:p w14:paraId="04E1812C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  <w:r w:rsidRPr="00ED1C8A">
        <w:rPr>
          <w:color w:val="000000" w:themeColor="text1"/>
          <w:sz w:val="24"/>
          <w:szCs w:val="24"/>
        </w:rPr>
        <w:t>Web és alkalmazás szerver (Server3)</w:t>
      </w:r>
    </w:p>
    <w:p w14:paraId="5A25162D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</w:p>
    <w:p w14:paraId="5BD0A818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  <w:r w:rsidRPr="00ED1C8A">
        <w:rPr>
          <w:color w:val="000000" w:themeColor="text1"/>
          <w:sz w:val="24"/>
          <w:szCs w:val="24"/>
        </w:rPr>
        <w:t>Backup és fájlszerver (Server4)</w:t>
      </w:r>
    </w:p>
    <w:p w14:paraId="6ECD8233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</w:p>
    <w:p w14:paraId="5D08C46E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  <w:r w:rsidRPr="00ED1C8A">
        <w:rPr>
          <w:rFonts w:ascii="Segoe UI Emoji" w:hAnsi="Segoe UI Emoji" w:cs="Segoe UI Emoji"/>
          <w:color w:val="000000" w:themeColor="text1"/>
          <w:sz w:val="24"/>
          <w:szCs w:val="24"/>
        </w:rPr>
        <w:t>🔹</w:t>
      </w:r>
      <w:r w:rsidRPr="00ED1C8A">
        <w:rPr>
          <w:color w:val="000000" w:themeColor="text1"/>
          <w:sz w:val="24"/>
          <w:szCs w:val="24"/>
        </w:rPr>
        <w:t xml:space="preserve"> Végponti eszközök</w:t>
      </w:r>
    </w:p>
    <w:p w14:paraId="34648B00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  <w:r w:rsidRPr="00ED1C8A">
        <w:rPr>
          <w:color w:val="000000" w:themeColor="text1"/>
          <w:sz w:val="24"/>
          <w:szCs w:val="24"/>
        </w:rPr>
        <w:t>PC-PT PC0–PC5 – Munkavállalói munkaállomások</w:t>
      </w:r>
    </w:p>
    <w:p w14:paraId="10354D14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</w:p>
    <w:p w14:paraId="67DAB614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  <w:r w:rsidRPr="00ED1C8A">
        <w:rPr>
          <w:color w:val="000000" w:themeColor="text1"/>
          <w:sz w:val="24"/>
          <w:szCs w:val="24"/>
        </w:rPr>
        <w:t xml:space="preserve">IP telefonok (Phone0, Phone1) – </w:t>
      </w:r>
      <w:proofErr w:type="spellStart"/>
      <w:r w:rsidRPr="00ED1C8A">
        <w:rPr>
          <w:color w:val="000000" w:themeColor="text1"/>
          <w:sz w:val="24"/>
          <w:szCs w:val="24"/>
        </w:rPr>
        <w:t>VoIP</w:t>
      </w:r>
      <w:proofErr w:type="spellEnd"/>
      <w:r w:rsidRPr="00ED1C8A">
        <w:rPr>
          <w:color w:val="000000" w:themeColor="text1"/>
          <w:sz w:val="24"/>
          <w:szCs w:val="24"/>
        </w:rPr>
        <w:t xml:space="preserve"> kommunikációhoz</w:t>
      </w:r>
    </w:p>
    <w:p w14:paraId="4C8817D9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</w:p>
    <w:p w14:paraId="1C07BFF8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  <w:r w:rsidRPr="00ED1C8A">
        <w:rPr>
          <w:color w:val="000000" w:themeColor="text1"/>
          <w:sz w:val="24"/>
          <w:szCs w:val="24"/>
        </w:rPr>
        <w:t>Nyomtatók (Printer1) – Hálózati nyomtatás</w:t>
      </w:r>
    </w:p>
    <w:p w14:paraId="705C424A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</w:p>
    <w:p w14:paraId="1E680FBD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  <w:r w:rsidRPr="00ED1C8A">
        <w:rPr>
          <w:rFonts w:ascii="Segoe UI Emoji" w:hAnsi="Segoe UI Emoji" w:cs="Segoe UI Emoji"/>
          <w:color w:val="000000" w:themeColor="text1"/>
          <w:sz w:val="24"/>
          <w:szCs w:val="24"/>
        </w:rPr>
        <w:t>🌐</w:t>
      </w:r>
      <w:r w:rsidRPr="00ED1C8A">
        <w:rPr>
          <w:color w:val="000000" w:themeColor="text1"/>
          <w:sz w:val="24"/>
          <w:szCs w:val="24"/>
        </w:rPr>
        <w:t xml:space="preserve"> Topológia és területi lefedettség</w:t>
      </w:r>
    </w:p>
    <w:p w14:paraId="19308D12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  <w:r w:rsidRPr="00ED1C8A">
        <w:rPr>
          <w:color w:val="000000" w:themeColor="text1"/>
          <w:sz w:val="24"/>
          <w:szCs w:val="24"/>
        </w:rPr>
        <w:t>A hálózat három fő szegmensre tagolódik:</w:t>
      </w:r>
    </w:p>
    <w:p w14:paraId="76A0A2FC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</w:p>
    <w:p w14:paraId="0B998746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  <w:r w:rsidRPr="00ED1C8A">
        <w:rPr>
          <w:color w:val="000000" w:themeColor="text1"/>
          <w:sz w:val="24"/>
          <w:szCs w:val="24"/>
        </w:rPr>
        <w:t>Központi adatközpont (Budapest):</w:t>
      </w:r>
    </w:p>
    <w:p w14:paraId="1BE7474C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</w:p>
    <w:p w14:paraId="12A6F14C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  <w:r w:rsidRPr="00ED1C8A">
        <w:rPr>
          <w:color w:val="000000" w:themeColor="text1"/>
          <w:sz w:val="24"/>
          <w:szCs w:val="24"/>
        </w:rPr>
        <w:t xml:space="preserve">Két redundáns router (Cisco 2911) Gig0/0 interfészen keresztül kapcsolódik a belső </w:t>
      </w:r>
      <w:proofErr w:type="spellStart"/>
      <w:r w:rsidRPr="00ED1C8A">
        <w:rPr>
          <w:color w:val="000000" w:themeColor="text1"/>
          <w:sz w:val="24"/>
          <w:szCs w:val="24"/>
        </w:rPr>
        <w:t>switch-ekhez</w:t>
      </w:r>
      <w:proofErr w:type="spellEnd"/>
      <w:r w:rsidRPr="00ED1C8A">
        <w:rPr>
          <w:color w:val="000000" w:themeColor="text1"/>
          <w:sz w:val="24"/>
          <w:szCs w:val="24"/>
        </w:rPr>
        <w:t>.</w:t>
      </w:r>
    </w:p>
    <w:p w14:paraId="2983BD6A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</w:p>
    <w:p w14:paraId="3E0645F4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  <w:r w:rsidRPr="00ED1C8A">
        <w:rPr>
          <w:color w:val="000000" w:themeColor="text1"/>
          <w:sz w:val="24"/>
          <w:szCs w:val="24"/>
        </w:rPr>
        <w:t>Szerverfarm VLAN 30-ban, közvetlen hozzáféréssel a belső hálózathoz.</w:t>
      </w:r>
    </w:p>
    <w:p w14:paraId="11B66F32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</w:p>
    <w:p w14:paraId="1ED48491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  <w:proofErr w:type="spellStart"/>
      <w:r w:rsidRPr="00ED1C8A">
        <w:rPr>
          <w:color w:val="000000" w:themeColor="text1"/>
          <w:sz w:val="24"/>
          <w:szCs w:val="24"/>
        </w:rPr>
        <w:t>Cloud</w:t>
      </w:r>
      <w:proofErr w:type="spellEnd"/>
      <w:r w:rsidRPr="00ED1C8A">
        <w:rPr>
          <w:color w:val="000000" w:themeColor="text1"/>
          <w:sz w:val="24"/>
          <w:szCs w:val="24"/>
        </w:rPr>
        <w:t xml:space="preserve"> kapcsolat Gig0/1 interfészen keresztül, biztonságos VPN-en.</w:t>
      </w:r>
    </w:p>
    <w:p w14:paraId="59EE7961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</w:p>
    <w:p w14:paraId="2CB35BC0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  <w:r w:rsidRPr="00ED1C8A">
        <w:rPr>
          <w:color w:val="000000" w:themeColor="text1"/>
          <w:sz w:val="24"/>
          <w:szCs w:val="24"/>
        </w:rPr>
        <w:t>Ügyfélszolgálati iroda (XIII. kerület):</w:t>
      </w:r>
    </w:p>
    <w:p w14:paraId="77D3A299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</w:p>
    <w:p w14:paraId="0D11BD39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  <w:r w:rsidRPr="00ED1C8A">
        <w:rPr>
          <w:color w:val="000000" w:themeColor="text1"/>
          <w:sz w:val="24"/>
          <w:szCs w:val="24"/>
        </w:rPr>
        <w:t xml:space="preserve">Cisco 2811 router Fa0/0 interfésszel kapcsolódik a helyi </w:t>
      </w:r>
      <w:proofErr w:type="spellStart"/>
      <w:r w:rsidRPr="00ED1C8A">
        <w:rPr>
          <w:color w:val="000000" w:themeColor="text1"/>
          <w:sz w:val="24"/>
          <w:szCs w:val="24"/>
        </w:rPr>
        <w:t>switch-hez</w:t>
      </w:r>
      <w:proofErr w:type="spellEnd"/>
      <w:r w:rsidRPr="00ED1C8A">
        <w:rPr>
          <w:color w:val="000000" w:themeColor="text1"/>
          <w:sz w:val="24"/>
          <w:szCs w:val="24"/>
        </w:rPr>
        <w:t>.</w:t>
      </w:r>
    </w:p>
    <w:p w14:paraId="7C94EE13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</w:p>
    <w:p w14:paraId="787E3BD8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  <w:r w:rsidRPr="00ED1C8A">
        <w:rPr>
          <w:color w:val="000000" w:themeColor="text1"/>
          <w:sz w:val="24"/>
          <w:szCs w:val="24"/>
        </w:rPr>
        <w:t>VLAN 20-ban elhelyezett PC-k és IP telefonok.</w:t>
      </w:r>
    </w:p>
    <w:p w14:paraId="1DCAD1DF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</w:p>
    <w:p w14:paraId="08E209FE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  <w:r w:rsidRPr="00ED1C8A">
        <w:rPr>
          <w:color w:val="000000" w:themeColor="text1"/>
          <w:sz w:val="24"/>
          <w:szCs w:val="24"/>
        </w:rPr>
        <w:t xml:space="preserve">DHCP </w:t>
      </w:r>
      <w:proofErr w:type="spellStart"/>
      <w:r w:rsidRPr="00ED1C8A">
        <w:rPr>
          <w:color w:val="000000" w:themeColor="text1"/>
          <w:sz w:val="24"/>
          <w:szCs w:val="24"/>
        </w:rPr>
        <w:t>relay</w:t>
      </w:r>
      <w:proofErr w:type="spellEnd"/>
      <w:r w:rsidRPr="00ED1C8A">
        <w:rPr>
          <w:color w:val="000000" w:themeColor="text1"/>
          <w:sz w:val="24"/>
          <w:szCs w:val="24"/>
        </w:rPr>
        <w:t xml:space="preserve"> beállítás a központi szerverekhez.</w:t>
      </w:r>
    </w:p>
    <w:p w14:paraId="62A60EAB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</w:p>
    <w:p w14:paraId="178D9535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  <w:r w:rsidRPr="00ED1C8A">
        <w:rPr>
          <w:color w:val="000000" w:themeColor="text1"/>
          <w:sz w:val="24"/>
          <w:szCs w:val="24"/>
        </w:rPr>
        <w:t>Regionális elosztó (Kecskemét):</w:t>
      </w:r>
    </w:p>
    <w:p w14:paraId="2DA1D8FD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</w:p>
    <w:p w14:paraId="350E275F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  <w:r w:rsidRPr="00ED1C8A">
        <w:rPr>
          <w:color w:val="000000" w:themeColor="text1"/>
          <w:sz w:val="24"/>
          <w:szCs w:val="24"/>
        </w:rPr>
        <w:t xml:space="preserve">Cisco 1941 router </w:t>
      </w:r>
      <w:proofErr w:type="spellStart"/>
      <w:r w:rsidRPr="00ED1C8A">
        <w:rPr>
          <w:color w:val="000000" w:themeColor="text1"/>
          <w:sz w:val="24"/>
          <w:szCs w:val="24"/>
        </w:rPr>
        <w:t>Serial</w:t>
      </w:r>
      <w:proofErr w:type="spellEnd"/>
      <w:r w:rsidRPr="00ED1C8A">
        <w:rPr>
          <w:color w:val="000000" w:themeColor="text1"/>
          <w:sz w:val="24"/>
          <w:szCs w:val="24"/>
        </w:rPr>
        <w:t xml:space="preserve"> S0/0/0 interfésszel kapcsolódik a központi adatközponthoz.</w:t>
      </w:r>
    </w:p>
    <w:p w14:paraId="7B092998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</w:p>
    <w:p w14:paraId="298DB45D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  <w:r w:rsidRPr="00ED1C8A">
        <w:rPr>
          <w:color w:val="000000" w:themeColor="text1"/>
          <w:sz w:val="24"/>
          <w:szCs w:val="24"/>
        </w:rPr>
        <w:t xml:space="preserve">Helyi </w:t>
      </w:r>
      <w:proofErr w:type="spellStart"/>
      <w:r w:rsidRPr="00ED1C8A">
        <w:rPr>
          <w:color w:val="000000" w:themeColor="text1"/>
          <w:sz w:val="24"/>
          <w:szCs w:val="24"/>
        </w:rPr>
        <w:t>switch</w:t>
      </w:r>
      <w:proofErr w:type="spellEnd"/>
      <w:r w:rsidRPr="00ED1C8A">
        <w:rPr>
          <w:color w:val="000000" w:themeColor="text1"/>
          <w:sz w:val="24"/>
          <w:szCs w:val="24"/>
        </w:rPr>
        <w:t>-en VLAN 10 és VLAN 99 konfigurálva.</w:t>
      </w:r>
    </w:p>
    <w:p w14:paraId="3C4D2F46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</w:p>
    <w:p w14:paraId="781B61F3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  <w:r w:rsidRPr="00ED1C8A">
        <w:rPr>
          <w:color w:val="000000" w:themeColor="text1"/>
          <w:sz w:val="24"/>
          <w:szCs w:val="24"/>
        </w:rPr>
        <w:t>Backup szerver lokálisan elhelyezve, szinkronizálás a központtal.</w:t>
      </w:r>
    </w:p>
    <w:p w14:paraId="4D899918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</w:p>
    <w:p w14:paraId="32C30443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  <w:r w:rsidRPr="00ED1C8A">
        <w:rPr>
          <w:rFonts w:ascii="Segoe UI Emoji" w:hAnsi="Segoe UI Emoji" w:cs="Segoe UI Emoji"/>
          <w:color w:val="000000" w:themeColor="text1"/>
          <w:sz w:val="24"/>
          <w:szCs w:val="24"/>
        </w:rPr>
        <w:t>✅</w:t>
      </w:r>
      <w:r w:rsidRPr="00ED1C8A">
        <w:rPr>
          <w:color w:val="000000" w:themeColor="text1"/>
          <w:sz w:val="24"/>
          <w:szCs w:val="24"/>
        </w:rPr>
        <w:t xml:space="preserve"> Biztonsági és menedzsment megoldások</w:t>
      </w:r>
    </w:p>
    <w:p w14:paraId="7E87504F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  <w:r w:rsidRPr="00ED1C8A">
        <w:rPr>
          <w:color w:val="000000" w:themeColor="text1"/>
          <w:sz w:val="24"/>
          <w:szCs w:val="24"/>
        </w:rPr>
        <w:t xml:space="preserve">Access </w:t>
      </w:r>
      <w:proofErr w:type="spellStart"/>
      <w:r w:rsidRPr="00ED1C8A">
        <w:rPr>
          <w:color w:val="000000" w:themeColor="text1"/>
          <w:sz w:val="24"/>
          <w:szCs w:val="24"/>
        </w:rPr>
        <w:t>Control</w:t>
      </w:r>
      <w:proofErr w:type="spellEnd"/>
      <w:r w:rsidRPr="00ED1C8A">
        <w:rPr>
          <w:color w:val="000000" w:themeColor="text1"/>
          <w:sz w:val="24"/>
          <w:szCs w:val="24"/>
        </w:rPr>
        <w:t xml:space="preserve"> </w:t>
      </w:r>
      <w:proofErr w:type="spellStart"/>
      <w:r w:rsidRPr="00ED1C8A">
        <w:rPr>
          <w:color w:val="000000" w:themeColor="text1"/>
          <w:sz w:val="24"/>
          <w:szCs w:val="24"/>
        </w:rPr>
        <w:t>Lists</w:t>
      </w:r>
      <w:proofErr w:type="spellEnd"/>
      <w:r w:rsidRPr="00ED1C8A">
        <w:rPr>
          <w:color w:val="000000" w:themeColor="text1"/>
          <w:sz w:val="24"/>
          <w:szCs w:val="24"/>
        </w:rPr>
        <w:t xml:space="preserve"> (ACL) – VLAN-ok közötti forgalom szabályozása</w:t>
      </w:r>
    </w:p>
    <w:p w14:paraId="2820DBF7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</w:p>
    <w:p w14:paraId="0FA3508D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  <w:r w:rsidRPr="00ED1C8A">
        <w:rPr>
          <w:color w:val="000000" w:themeColor="text1"/>
          <w:sz w:val="24"/>
          <w:szCs w:val="24"/>
        </w:rPr>
        <w:t>SSH és SNMP – Távoli menedzsment és monitorozás</w:t>
      </w:r>
    </w:p>
    <w:p w14:paraId="0755DF15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</w:p>
    <w:p w14:paraId="045BE267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  <w:r w:rsidRPr="00ED1C8A">
        <w:rPr>
          <w:color w:val="000000" w:themeColor="text1"/>
          <w:sz w:val="24"/>
          <w:szCs w:val="24"/>
        </w:rPr>
        <w:t xml:space="preserve">Port </w:t>
      </w:r>
      <w:proofErr w:type="spellStart"/>
      <w:r w:rsidRPr="00ED1C8A">
        <w:rPr>
          <w:color w:val="000000" w:themeColor="text1"/>
          <w:sz w:val="24"/>
          <w:szCs w:val="24"/>
        </w:rPr>
        <w:t>Security</w:t>
      </w:r>
      <w:proofErr w:type="spellEnd"/>
      <w:r w:rsidRPr="00ED1C8A">
        <w:rPr>
          <w:color w:val="000000" w:themeColor="text1"/>
          <w:sz w:val="24"/>
          <w:szCs w:val="24"/>
        </w:rPr>
        <w:t xml:space="preserve"> – </w:t>
      </w:r>
      <w:proofErr w:type="spellStart"/>
      <w:r w:rsidRPr="00ED1C8A">
        <w:rPr>
          <w:color w:val="000000" w:themeColor="text1"/>
          <w:sz w:val="24"/>
          <w:szCs w:val="24"/>
        </w:rPr>
        <w:t>Switch</w:t>
      </w:r>
      <w:proofErr w:type="spellEnd"/>
      <w:r w:rsidRPr="00ED1C8A">
        <w:rPr>
          <w:color w:val="000000" w:themeColor="text1"/>
          <w:sz w:val="24"/>
          <w:szCs w:val="24"/>
        </w:rPr>
        <w:t xml:space="preserve"> portokon MAC-cím alapú védelem</w:t>
      </w:r>
    </w:p>
    <w:p w14:paraId="54093E9E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</w:p>
    <w:p w14:paraId="01B40BE5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  <w:proofErr w:type="spellStart"/>
      <w:r w:rsidRPr="00ED1C8A">
        <w:rPr>
          <w:color w:val="000000" w:themeColor="text1"/>
          <w:sz w:val="24"/>
          <w:szCs w:val="24"/>
        </w:rPr>
        <w:t>Syslog</w:t>
      </w:r>
      <w:proofErr w:type="spellEnd"/>
      <w:r w:rsidRPr="00ED1C8A">
        <w:rPr>
          <w:color w:val="000000" w:themeColor="text1"/>
          <w:sz w:val="24"/>
          <w:szCs w:val="24"/>
        </w:rPr>
        <w:t xml:space="preserve"> és </w:t>
      </w:r>
      <w:proofErr w:type="spellStart"/>
      <w:r w:rsidRPr="00ED1C8A">
        <w:rPr>
          <w:color w:val="000000" w:themeColor="text1"/>
          <w:sz w:val="24"/>
          <w:szCs w:val="24"/>
        </w:rPr>
        <w:t>NetFlow</w:t>
      </w:r>
      <w:proofErr w:type="spellEnd"/>
      <w:r w:rsidRPr="00ED1C8A">
        <w:rPr>
          <w:color w:val="000000" w:themeColor="text1"/>
          <w:sz w:val="24"/>
          <w:szCs w:val="24"/>
        </w:rPr>
        <w:t xml:space="preserve"> – Forgalomfigyelés és naplózás</w:t>
      </w:r>
    </w:p>
    <w:p w14:paraId="7338F128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</w:p>
    <w:p w14:paraId="6A8888BD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  <w:r w:rsidRPr="00ED1C8A">
        <w:rPr>
          <w:rFonts w:ascii="Segoe UI Emoji" w:hAnsi="Segoe UI Emoji" w:cs="Segoe UI Emoji"/>
          <w:color w:val="000000" w:themeColor="text1"/>
          <w:sz w:val="24"/>
          <w:szCs w:val="24"/>
        </w:rPr>
        <w:t>📈</w:t>
      </w:r>
      <w:r w:rsidRPr="00ED1C8A">
        <w:rPr>
          <w:color w:val="000000" w:themeColor="text1"/>
          <w:sz w:val="24"/>
          <w:szCs w:val="24"/>
        </w:rPr>
        <w:t xml:space="preserve"> Projekt eredményei</w:t>
      </w:r>
    </w:p>
    <w:p w14:paraId="12F29926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  <w:r w:rsidRPr="00ED1C8A">
        <w:rPr>
          <w:color w:val="000000" w:themeColor="text1"/>
          <w:sz w:val="24"/>
          <w:szCs w:val="24"/>
        </w:rPr>
        <w:t>Stabil, gyors és biztonságos adatkapcsolat a három telephely között</w:t>
      </w:r>
    </w:p>
    <w:p w14:paraId="7FE9FC26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</w:p>
    <w:p w14:paraId="4E7B4A98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  <w:r w:rsidRPr="00ED1C8A">
        <w:rPr>
          <w:color w:val="000000" w:themeColor="text1"/>
          <w:sz w:val="24"/>
          <w:szCs w:val="24"/>
        </w:rPr>
        <w:t>Központi menedzsment és könnyen skálázható topológia</w:t>
      </w:r>
    </w:p>
    <w:p w14:paraId="6AE98EBF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</w:p>
    <w:p w14:paraId="1D1613F3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  <w:r w:rsidRPr="00ED1C8A">
        <w:rPr>
          <w:color w:val="000000" w:themeColor="text1"/>
          <w:sz w:val="24"/>
          <w:szCs w:val="24"/>
        </w:rPr>
        <w:t>Redundáns kapcsolat és biztonsági protokollok bevezetése</w:t>
      </w:r>
    </w:p>
    <w:p w14:paraId="73080DBE" w14:textId="77777777" w:rsidR="00ED1C8A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</w:p>
    <w:p w14:paraId="3B1C1314" w14:textId="17042245" w:rsidR="007426D1" w:rsidRPr="00ED1C8A" w:rsidRDefault="00ED1C8A" w:rsidP="00ED1C8A">
      <w:pPr>
        <w:pStyle w:val="Cmsor1"/>
        <w:spacing w:before="0" w:after="0" w:line="240" w:lineRule="auto"/>
        <w:rPr>
          <w:color w:val="000000" w:themeColor="text1"/>
          <w:sz w:val="24"/>
          <w:szCs w:val="24"/>
        </w:rPr>
      </w:pPr>
      <w:r w:rsidRPr="00ED1C8A">
        <w:rPr>
          <w:color w:val="000000" w:themeColor="text1"/>
          <w:sz w:val="24"/>
          <w:szCs w:val="24"/>
        </w:rPr>
        <w:t>Teljes dokumentáció és konfigurációs jegyzőkönyv átadása</w:t>
      </w:r>
    </w:p>
    <w:p w14:paraId="5F6B2DAD" w14:textId="73AB6114" w:rsidR="00412406" w:rsidRPr="00ED1C8A" w:rsidRDefault="00412406" w:rsidP="00ED1C8A">
      <w:pPr>
        <w:spacing w:after="0" w:line="240" w:lineRule="auto"/>
        <w:rPr>
          <w:rFonts w:asciiTheme="majorHAnsi" w:hAnsiTheme="majorHAnsi"/>
          <w:color w:val="000000" w:themeColor="text1"/>
        </w:rPr>
      </w:pPr>
    </w:p>
    <w:sectPr w:rsidR="00412406" w:rsidRPr="00ED1C8A">
      <w:head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5D2E25" w14:textId="77777777" w:rsidR="00D431A1" w:rsidRDefault="00D431A1" w:rsidP="002810EB">
      <w:pPr>
        <w:spacing w:after="0" w:line="240" w:lineRule="auto"/>
      </w:pPr>
      <w:r>
        <w:separator/>
      </w:r>
    </w:p>
  </w:endnote>
  <w:endnote w:type="continuationSeparator" w:id="0">
    <w:p w14:paraId="3EE138FF" w14:textId="77777777" w:rsidR="00D431A1" w:rsidRDefault="00D431A1" w:rsidP="002810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8877C7" w14:textId="77777777" w:rsidR="00D431A1" w:rsidRDefault="00D431A1" w:rsidP="002810EB">
      <w:pPr>
        <w:spacing w:after="0" w:line="240" w:lineRule="auto"/>
      </w:pPr>
      <w:r>
        <w:separator/>
      </w:r>
    </w:p>
  </w:footnote>
  <w:footnote w:type="continuationSeparator" w:id="0">
    <w:p w14:paraId="6F605472" w14:textId="77777777" w:rsidR="00D431A1" w:rsidRDefault="00D431A1" w:rsidP="002810E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8FFC5" w14:textId="7AB458F8" w:rsidR="002810EB" w:rsidRDefault="002810EB" w:rsidP="002810EB">
    <w:pPr>
      <w:pStyle w:val="lfej"/>
      <w:jc w:val="right"/>
    </w:pPr>
    <w:r>
      <w:t>Vizsgaremek dokumentáció 1.csapat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B6067FB"/>
    <w:multiLevelType w:val="multilevel"/>
    <w:tmpl w:val="ACE69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85089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9A1"/>
    <w:rsid w:val="002810EB"/>
    <w:rsid w:val="00412406"/>
    <w:rsid w:val="004D62ED"/>
    <w:rsid w:val="00607F46"/>
    <w:rsid w:val="007426D1"/>
    <w:rsid w:val="007E6EAD"/>
    <w:rsid w:val="009A6831"/>
    <w:rsid w:val="00AB3570"/>
    <w:rsid w:val="00B809A1"/>
    <w:rsid w:val="00D431A1"/>
    <w:rsid w:val="00ED1C8A"/>
    <w:rsid w:val="00F46D2F"/>
    <w:rsid w:val="00FE2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5B3C15"/>
  <w15:chartTrackingRefBased/>
  <w15:docId w15:val="{63DB0651-82B9-4F25-B515-0E93426D1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B809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B809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B809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B809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B809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B809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B809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B809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B809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809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B809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B809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B809A1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B809A1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B809A1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B809A1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B809A1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B809A1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B809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B809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B809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B809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B809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B809A1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B809A1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B809A1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B809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B809A1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B809A1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2810E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2810EB"/>
  </w:style>
  <w:style w:type="paragraph" w:styleId="llb">
    <w:name w:val="footer"/>
    <w:basedOn w:val="Norml"/>
    <w:link w:val="llbChar"/>
    <w:uiPriority w:val="99"/>
    <w:unhideWhenUsed/>
    <w:rsid w:val="002810E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2810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4</Pages>
  <Words>495</Words>
  <Characters>3419</Characters>
  <Application>Microsoft Office Word</Application>
  <DocSecurity>0</DocSecurity>
  <Lines>28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Dénes Braun</dc:creator>
  <cp:keywords/>
  <dc:description/>
  <cp:lastModifiedBy>Marco Horvath</cp:lastModifiedBy>
  <cp:revision>9</cp:revision>
  <dcterms:created xsi:type="dcterms:W3CDTF">2025-09-18T08:43:00Z</dcterms:created>
  <dcterms:modified xsi:type="dcterms:W3CDTF">2025-10-09T07:15:00Z</dcterms:modified>
</cp:coreProperties>
</file>