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1245" w14:textId="1AC7D605" w:rsidR="00B310AC" w:rsidRPr="0085396B" w:rsidRDefault="0085396B">
      <w:pPr>
        <w:rPr>
          <w:lang w:val="en-US"/>
        </w:rPr>
      </w:pPr>
      <w:r>
        <w:rPr>
          <w:lang w:val="en-US"/>
        </w:rPr>
        <w:t>hola</w:t>
      </w:r>
    </w:p>
    <w:sectPr w:rsidR="00B310AC" w:rsidRPr="00853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E0"/>
    <w:rsid w:val="0085396B"/>
    <w:rsid w:val="00B310AC"/>
    <w:rsid w:val="00F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60FF"/>
  <w15:chartTrackingRefBased/>
  <w15:docId w15:val="{3777466C-701B-4B64-8F32-108B3325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Mauricio Beltran Vargas</dc:creator>
  <cp:keywords/>
  <dc:description/>
  <cp:lastModifiedBy>Roberto Mauricio Beltran Vargas</cp:lastModifiedBy>
  <cp:revision>2</cp:revision>
  <dcterms:created xsi:type="dcterms:W3CDTF">2022-09-11T20:06:00Z</dcterms:created>
  <dcterms:modified xsi:type="dcterms:W3CDTF">2022-09-11T20:06:00Z</dcterms:modified>
</cp:coreProperties>
</file>