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43921" w14:textId="77777777" w:rsidR="00107C20" w:rsidRPr="00574ED4" w:rsidRDefault="00107C20" w:rsidP="008B062F">
      <w:pPr>
        <w:ind w:firstLine="480"/>
      </w:pPr>
    </w:p>
    <w:p w14:paraId="41305299" w14:textId="77777777" w:rsidR="00107C20" w:rsidRPr="00574ED4" w:rsidRDefault="00107C20" w:rsidP="008B062F">
      <w:pPr>
        <w:ind w:firstLine="480"/>
      </w:pPr>
    </w:p>
    <w:bookmarkStart w:id="0" w:name="_1064953734"/>
    <w:bookmarkEnd w:id="0"/>
    <w:p w14:paraId="75DD867B" w14:textId="77777777" w:rsidR="00107C20" w:rsidRPr="00574ED4" w:rsidRDefault="00107C20" w:rsidP="00420D38">
      <w:pPr>
        <w:ind w:firstLineChars="0" w:firstLine="0"/>
        <w:jc w:val="center"/>
        <w:rPr>
          <w:rFonts w:eastAsia="黑体"/>
          <w:sz w:val="34"/>
        </w:rPr>
      </w:pPr>
      <w:r w:rsidRPr="00574ED4">
        <w:object w:dxaOrig="3172" w:dyaOrig="721" w14:anchorId="757D07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5.8pt;height:45pt;mso-position-horizontal-relative:page;mso-position-vertical-relative:page" o:ole="" filled="t">
            <v:imagedata r:id="rId8" o:title=""/>
          </v:shape>
          <o:OLEObject Type="Embed" ProgID="Word.Picture.8" ShapeID="Picture 1" DrawAspect="Content" ObjectID="_1713622791" r:id="rId9"/>
        </w:object>
      </w:r>
    </w:p>
    <w:p w14:paraId="4E7D00CA" w14:textId="77777777" w:rsidR="00107C20" w:rsidRPr="00574ED4" w:rsidRDefault="00107C20" w:rsidP="008B062F">
      <w:pPr>
        <w:ind w:firstLine="480"/>
      </w:pPr>
    </w:p>
    <w:p w14:paraId="2C9412A3" w14:textId="77777777" w:rsidR="00107C20" w:rsidRPr="00574ED4" w:rsidRDefault="00107C20" w:rsidP="008B062F">
      <w:pPr>
        <w:ind w:firstLine="480"/>
      </w:pPr>
    </w:p>
    <w:p w14:paraId="479BB51B" w14:textId="77777777" w:rsidR="00107C20" w:rsidRPr="00574ED4" w:rsidRDefault="00107C20" w:rsidP="00420D38">
      <w:pPr>
        <w:pStyle w:val="11"/>
        <w:ind w:firstLineChars="0" w:firstLine="0"/>
      </w:pPr>
      <w:r w:rsidRPr="00574ED4">
        <w:t>本科生毕业设计</w:t>
      </w:r>
    </w:p>
    <w:p w14:paraId="3B7FA7FF" w14:textId="77777777" w:rsidR="00107C20" w:rsidRDefault="00107C20" w:rsidP="008B062F">
      <w:pPr>
        <w:ind w:firstLine="480"/>
      </w:pPr>
    </w:p>
    <w:p w14:paraId="2B5CBDA6" w14:textId="77777777" w:rsidR="00107C20" w:rsidRPr="00574ED4" w:rsidRDefault="00107C20" w:rsidP="008B062F">
      <w:pPr>
        <w:ind w:firstLine="480"/>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2"/>
      </w:tblGrid>
      <w:tr w:rsidR="00107C20" w:rsidRPr="005979B8" w14:paraId="3EA74ADD" w14:textId="77777777" w:rsidTr="00D250F8">
        <w:trPr>
          <w:trHeight w:hRule="exact" w:val="1225"/>
        </w:trPr>
        <w:tc>
          <w:tcPr>
            <w:tcW w:w="8720" w:type="dxa"/>
          </w:tcPr>
          <w:p w14:paraId="1FE4653E" w14:textId="1F78B8E9" w:rsidR="00107C20" w:rsidRPr="0066374C" w:rsidRDefault="002C3235" w:rsidP="0066374C">
            <w:pPr>
              <w:pStyle w:val="21"/>
              <w:spacing w:line="240" w:lineRule="auto"/>
              <w:ind w:firstLineChars="0" w:firstLine="0"/>
            </w:pPr>
            <w:sdt>
              <w:sdtPr>
                <w:rPr>
                  <w:rFonts w:hint="eastAsia"/>
                </w:rPr>
                <w:alias w:val="标题"/>
                <w:tag w:val=""/>
                <w:id w:val="-1192379307"/>
                <w:placeholder>
                  <w:docPart w:val="928A0A54E60347DF9856FEBB0C5F9000"/>
                </w:placeholder>
                <w:dataBinding w:prefixMappings="xmlns:ns0='http://purl.org/dc/elements/1.1/' xmlns:ns1='http://schemas.openxmlformats.org/package/2006/metadata/core-properties' " w:xpath="/ns1:coreProperties[1]/ns0:title[1]" w:storeItemID="{6C3C8BC8-F283-45AE-878A-BAB7291924A1}"/>
                <w:text/>
              </w:sdtPr>
              <w:sdtEndPr/>
              <w:sdtContent>
                <w:r w:rsidR="000F4A11">
                  <w:rPr>
                    <w:rFonts w:hint="eastAsia"/>
                  </w:rPr>
                  <w:t>应用可感知的边缘分布式调度</w:t>
                </w:r>
                <w:r w:rsidR="002B3DAA">
                  <w:rPr>
                    <w:rFonts w:hint="eastAsia"/>
                  </w:rPr>
                  <w:t>系统设计与实现</w:t>
                </w:r>
              </w:sdtContent>
            </w:sdt>
          </w:p>
          <w:p w14:paraId="180CD07F" w14:textId="77777777" w:rsidR="00107C20" w:rsidRPr="00EF374A" w:rsidRDefault="00107C20" w:rsidP="008B062F">
            <w:pPr>
              <w:pStyle w:val="21"/>
              <w:ind w:firstLine="883"/>
            </w:pPr>
          </w:p>
        </w:tc>
      </w:tr>
    </w:tbl>
    <w:p w14:paraId="32EFD900" w14:textId="77777777" w:rsidR="00107C20" w:rsidRDefault="00107C20" w:rsidP="008B062F">
      <w:pPr>
        <w:ind w:firstLine="480"/>
      </w:pPr>
    </w:p>
    <w:p w14:paraId="3664B13D" w14:textId="77777777" w:rsidR="00107C20" w:rsidRPr="00EF374A" w:rsidRDefault="00107C20" w:rsidP="008B062F">
      <w:pPr>
        <w:ind w:firstLine="480"/>
      </w:pPr>
    </w:p>
    <w:p w14:paraId="4FF03BA3" w14:textId="77777777" w:rsidR="00B63FA5" w:rsidRDefault="00B63FA5" w:rsidP="008B062F">
      <w:pPr>
        <w:ind w:firstLine="480"/>
      </w:pP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793"/>
      </w:tblGrid>
      <w:tr w:rsidR="00B63FA5" w14:paraId="4D5A7908" w14:textId="77777777" w:rsidTr="00BB2088">
        <w:trPr>
          <w:trHeight w:hRule="exact" w:val="851"/>
          <w:jc w:val="center"/>
        </w:trPr>
        <w:tc>
          <w:tcPr>
            <w:tcW w:w="1560" w:type="dxa"/>
            <w:noWrap/>
            <w:vAlign w:val="bottom"/>
          </w:tcPr>
          <w:p w14:paraId="4E2CCB2F" w14:textId="77777777" w:rsidR="00B63FA5" w:rsidRPr="00F51F5C" w:rsidRDefault="00B63FA5" w:rsidP="00BB2088">
            <w:pPr>
              <w:pStyle w:val="31"/>
              <w:framePr w:hSpace="0" w:wrap="auto" w:vAnchor="margin" w:hAnchor="text" w:xAlign="left" w:yAlign="inline"/>
              <w:ind w:firstLineChars="10" w:firstLine="32"/>
              <w:suppressOverlap w:val="0"/>
            </w:pPr>
            <w:r>
              <w:rPr>
                <w:rFonts w:hint="eastAsia"/>
              </w:rPr>
              <w:t>院    系</w:t>
            </w:r>
          </w:p>
        </w:tc>
        <w:tc>
          <w:tcPr>
            <w:tcW w:w="3793" w:type="dxa"/>
            <w:tcBorders>
              <w:bottom w:val="single" w:sz="4" w:space="0" w:color="auto"/>
            </w:tcBorders>
            <w:noWrap/>
            <w:vAlign w:val="bottom"/>
          </w:tcPr>
          <w:p w14:paraId="277BA44A" w14:textId="77777777" w:rsidR="00B63FA5" w:rsidRPr="008B3985" w:rsidRDefault="002C3235" w:rsidP="00BB2088">
            <w:pPr>
              <w:pStyle w:val="31"/>
              <w:framePr w:hSpace="0" w:wrap="auto" w:vAnchor="margin" w:hAnchor="text" w:xAlign="left" w:yAlign="inline"/>
              <w:ind w:firstLineChars="0" w:firstLine="0"/>
              <w:suppressOverlap w:val="0"/>
              <w:jc w:val="center"/>
            </w:pPr>
            <w:sdt>
              <w:sdtPr>
                <w:rPr>
                  <w:rFonts w:hint="eastAsia"/>
                </w:rPr>
                <w:alias w:val="类别"/>
                <w:tag w:val=""/>
                <w:id w:val="-170100470"/>
                <w:placeholder>
                  <w:docPart w:val="8D159A57C4F8494CA7D4DED7578D5F6F"/>
                </w:placeholder>
                <w:dataBinding w:prefixMappings="xmlns:ns0='http://purl.org/dc/elements/1.1/' xmlns:ns1='http://schemas.openxmlformats.org/package/2006/metadata/core-properties' " w:xpath="/ns1:coreProperties[1]/ns1:category[1]" w:storeItemID="{6C3C8BC8-F283-45AE-878A-BAB7291924A1}"/>
                <w:text/>
              </w:sdtPr>
              <w:sdtEndPr/>
              <w:sdtContent>
                <w:r w:rsidR="00B2296F" w:rsidRPr="00B2296F">
                  <w:rPr>
                    <w:rFonts w:hint="eastAsia"/>
                  </w:rPr>
                  <w:t>计算机科学与技术</w:t>
                </w:r>
              </w:sdtContent>
            </w:sdt>
          </w:p>
        </w:tc>
      </w:tr>
      <w:tr w:rsidR="00B63FA5" w14:paraId="1E9C7B96" w14:textId="77777777" w:rsidTr="00BB2088">
        <w:trPr>
          <w:trHeight w:hRule="exact" w:val="851"/>
          <w:jc w:val="center"/>
        </w:trPr>
        <w:tc>
          <w:tcPr>
            <w:tcW w:w="1560" w:type="dxa"/>
            <w:noWrap/>
            <w:vAlign w:val="bottom"/>
          </w:tcPr>
          <w:p w14:paraId="22E2130E" w14:textId="77777777" w:rsidR="00B63FA5" w:rsidRDefault="00B63FA5" w:rsidP="00BB2088">
            <w:pPr>
              <w:pStyle w:val="31"/>
              <w:framePr w:hSpace="0" w:wrap="auto" w:vAnchor="margin" w:hAnchor="text" w:xAlign="left" w:yAlign="inline"/>
              <w:ind w:firstLineChars="10" w:firstLine="32"/>
              <w:suppressOverlap w:val="0"/>
            </w:pPr>
            <w:r>
              <w:rPr>
                <w:rFonts w:hint="eastAsia"/>
              </w:rPr>
              <w:t>专业班级</w:t>
            </w:r>
          </w:p>
        </w:tc>
        <w:tc>
          <w:tcPr>
            <w:tcW w:w="3793" w:type="dxa"/>
            <w:tcBorders>
              <w:top w:val="single" w:sz="4" w:space="0" w:color="auto"/>
              <w:bottom w:val="single" w:sz="4" w:space="0" w:color="auto"/>
            </w:tcBorders>
            <w:noWrap/>
            <w:vAlign w:val="bottom"/>
          </w:tcPr>
          <w:p w14:paraId="5601D02F" w14:textId="17FBE58C" w:rsidR="00B63FA5" w:rsidRPr="008B3985" w:rsidRDefault="002C3235" w:rsidP="00BB2088">
            <w:pPr>
              <w:pStyle w:val="31"/>
              <w:framePr w:hSpace="0" w:wrap="auto" w:vAnchor="margin" w:hAnchor="text" w:xAlign="left" w:yAlign="inline"/>
              <w:ind w:firstLineChars="0" w:firstLine="0"/>
              <w:suppressOverlap w:val="0"/>
              <w:jc w:val="center"/>
            </w:pPr>
            <w:sdt>
              <w:sdtPr>
                <w:rPr>
                  <w:rFonts w:hint="eastAsia"/>
                </w:rPr>
                <w:alias w:val="单位"/>
                <w:tag w:val=""/>
                <w:id w:val="-1554850688"/>
                <w:placeholder>
                  <w:docPart w:val="9F48C45A61F6409393EAF1067DB7313D"/>
                </w:placeholder>
                <w:dataBinding w:prefixMappings="xmlns:ns0='http://schemas.openxmlformats.org/officeDocument/2006/extended-properties' " w:xpath="/ns0:Properties[1]/ns0:Company[1]" w:storeItemID="{6668398D-A668-4E3E-A5EB-62B293D839F1}"/>
                <w:text/>
              </w:sdtPr>
              <w:sdtEndPr/>
              <w:sdtContent>
                <w:r w:rsidR="002B3DAA">
                  <w:rPr>
                    <w:rFonts w:hint="eastAsia"/>
                  </w:rPr>
                  <w:t>C</w:t>
                </w:r>
                <w:r w:rsidR="002B3DAA">
                  <w:t>S</w:t>
                </w:r>
                <w:r w:rsidR="00FC1B7C">
                  <w:rPr>
                    <w:rFonts w:hint="eastAsia"/>
                  </w:rPr>
                  <w:t>1</w:t>
                </w:r>
                <w:r w:rsidR="002B3DAA">
                  <w:t>8</w:t>
                </w:r>
                <w:r w:rsidR="00FC1B7C">
                  <w:t>0</w:t>
                </w:r>
                <w:r w:rsidR="00EB2AB1">
                  <w:t>7</w:t>
                </w:r>
              </w:sdtContent>
            </w:sdt>
          </w:p>
        </w:tc>
      </w:tr>
      <w:tr w:rsidR="00B63FA5" w14:paraId="24F8365E" w14:textId="77777777" w:rsidTr="00BB2088">
        <w:trPr>
          <w:trHeight w:hRule="exact" w:val="851"/>
          <w:jc w:val="center"/>
        </w:trPr>
        <w:tc>
          <w:tcPr>
            <w:tcW w:w="1560" w:type="dxa"/>
            <w:noWrap/>
            <w:vAlign w:val="bottom"/>
          </w:tcPr>
          <w:p w14:paraId="743DDB2B" w14:textId="77777777" w:rsidR="00B63FA5" w:rsidRDefault="00B63FA5" w:rsidP="00BB2088">
            <w:pPr>
              <w:pStyle w:val="31"/>
              <w:framePr w:hSpace="0" w:wrap="auto" w:vAnchor="margin" w:hAnchor="text" w:xAlign="left" w:yAlign="inline"/>
              <w:ind w:firstLineChars="10" w:firstLine="32"/>
              <w:suppressOverlap w:val="0"/>
            </w:pPr>
            <w:r>
              <w:rPr>
                <w:rFonts w:hint="eastAsia"/>
              </w:rPr>
              <w:t>姓    名</w:t>
            </w:r>
          </w:p>
        </w:tc>
        <w:tc>
          <w:tcPr>
            <w:tcW w:w="3793" w:type="dxa"/>
            <w:tcBorders>
              <w:top w:val="single" w:sz="4" w:space="0" w:color="auto"/>
              <w:bottom w:val="single" w:sz="4" w:space="0" w:color="auto"/>
            </w:tcBorders>
            <w:noWrap/>
            <w:vAlign w:val="bottom"/>
          </w:tcPr>
          <w:p w14:paraId="040DEAE0" w14:textId="3F3EDD92" w:rsidR="00B63FA5" w:rsidRPr="008B3985" w:rsidRDefault="002C3235" w:rsidP="00BB2088">
            <w:pPr>
              <w:pStyle w:val="31"/>
              <w:framePr w:hSpace="0" w:wrap="auto" w:vAnchor="margin" w:hAnchor="text" w:xAlign="left" w:yAlign="inline"/>
              <w:ind w:firstLineChars="0" w:firstLine="0"/>
              <w:suppressOverlap w:val="0"/>
              <w:jc w:val="center"/>
            </w:pPr>
            <w:sdt>
              <w:sdtPr>
                <w:rPr>
                  <w:rFonts w:hint="eastAsia"/>
                </w:rPr>
                <w:alias w:val="作者"/>
                <w:tag w:val=""/>
                <w:id w:val="-1272312707"/>
                <w:placeholder>
                  <w:docPart w:val="A1DCF3F76101403FB937D299D4FB13FA"/>
                </w:placeholder>
                <w:dataBinding w:prefixMappings="xmlns:ns0='http://purl.org/dc/elements/1.1/' xmlns:ns1='http://schemas.openxmlformats.org/package/2006/metadata/core-properties' " w:xpath="/ns1:coreProperties[1]/ns0:creator[1]" w:storeItemID="{6C3C8BC8-F283-45AE-878A-BAB7291924A1}"/>
                <w:text/>
              </w:sdtPr>
              <w:sdtEndPr/>
              <w:sdtContent>
                <w:r w:rsidR="002B3DAA">
                  <w:rPr>
                    <w:rFonts w:hint="eastAsia"/>
                  </w:rPr>
                  <w:t>李世铭</w:t>
                </w:r>
              </w:sdtContent>
            </w:sdt>
          </w:p>
        </w:tc>
      </w:tr>
      <w:tr w:rsidR="00B63FA5" w14:paraId="4E7A0140" w14:textId="77777777" w:rsidTr="00BB2088">
        <w:trPr>
          <w:trHeight w:hRule="exact" w:val="851"/>
          <w:jc w:val="center"/>
        </w:trPr>
        <w:tc>
          <w:tcPr>
            <w:tcW w:w="1560" w:type="dxa"/>
            <w:noWrap/>
            <w:vAlign w:val="bottom"/>
          </w:tcPr>
          <w:p w14:paraId="614A8751" w14:textId="77777777" w:rsidR="00B63FA5" w:rsidRDefault="00B63FA5" w:rsidP="00BB2088">
            <w:pPr>
              <w:pStyle w:val="31"/>
              <w:framePr w:hSpace="0" w:wrap="auto" w:vAnchor="margin" w:hAnchor="text" w:xAlign="left" w:yAlign="inline"/>
              <w:ind w:firstLineChars="10" w:firstLine="32"/>
              <w:suppressOverlap w:val="0"/>
            </w:pPr>
            <w:r>
              <w:rPr>
                <w:rFonts w:hint="eastAsia"/>
              </w:rPr>
              <w:t>学    号</w:t>
            </w:r>
          </w:p>
        </w:tc>
        <w:tc>
          <w:tcPr>
            <w:tcW w:w="3793" w:type="dxa"/>
            <w:tcBorders>
              <w:top w:val="single" w:sz="4" w:space="0" w:color="auto"/>
              <w:bottom w:val="single" w:sz="4" w:space="0" w:color="auto"/>
            </w:tcBorders>
            <w:noWrap/>
            <w:vAlign w:val="bottom"/>
          </w:tcPr>
          <w:sdt>
            <w:sdtPr>
              <w:alias w:val="关键词"/>
              <w:tag w:val=""/>
              <w:id w:val="2031597572"/>
              <w:placeholder>
                <w:docPart w:val="69114CE778C1471AAD5EC00248EFC614"/>
              </w:placeholder>
              <w:dataBinding w:prefixMappings="xmlns:ns0='http://purl.org/dc/elements/1.1/' xmlns:ns1='http://schemas.openxmlformats.org/package/2006/metadata/core-properties' " w:xpath="/ns1:coreProperties[1]/ns1:keywords[1]" w:storeItemID="{6C3C8BC8-F283-45AE-878A-BAB7291924A1}"/>
              <w:text/>
            </w:sdtPr>
            <w:sdtEndPr/>
            <w:sdtContent>
              <w:p w14:paraId="03362019" w14:textId="63340A29" w:rsidR="00B63FA5" w:rsidRPr="008B3985" w:rsidRDefault="00056C77" w:rsidP="00BB2088">
                <w:pPr>
                  <w:pStyle w:val="31"/>
                  <w:framePr w:hSpace="0" w:wrap="auto" w:vAnchor="margin" w:hAnchor="text" w:xAlign="left" w:yAlign="inline"/>
                  <w:ind w:firstLineChars="0" w:firstLine="0"/>
                  <w:suppressOverlap w:val="0"/>
                  <w:jc w:val="center"/>
                </w:pPr>
                <w:r>
                  <w:t>U201</w:t>
                </w:r>
                <w:r w:rsidR="002B3DAA">
                  <w:t>8</w:t>
                </w:r>
                <w:r>
                  <w:t>1</w:t>
                </w:r>
                <w:r w:rsidR="002B3DAA">
                  <w:t>468</w:t>
                </w:r>
                <w:r>
                  <w:t>2</w:t>
                </w:r>
              </w:p>
            </w:sdtContent>
          </w:sdt>
        </w:tc>
      </w:tr>
      <w:tr w:rsidR="00B63FA5" w14:paraId="468269DA" w14:textId="77777777" w:rsidTr="00BB2088">
        <w:trPr>
          <w:trHeight w:hRule="exact" w:val="851"/>
          <w:jc w:val="center"/>
        </w:trPr>
        <w:tc>
          <w:tcPr>
            <w:tcW w:w="0" w:type="auto"/>
            <w:noWrap/>
            <w:vAlign w:val="bottom"/>
          </w:tcPr>
          <w:p w14:paraId="398EC780" w14:textId="77777777" w:rsidR="00B63FA5" w:rsidRDefault="00B63FA5" w:rsidP="00BB2088">
            <w:pPr>
              <w:pStyle w:val="31"/>
              <w:framePr w:hSpace="0" w:wrap="auto" w:vAnchor="margin" w:hAnchor="text" w:xAlign="left" w:yAlign="inline"/>
              <w:ind w:firstLineChars="10" w:firstLine="32"/>
              <w:suppressOverlap w:val="0"/>
            </w:pPr>
            <w:r>
              <w:rPr>
                <w:rFonts w:hint="eastAsia"/>
              </w:rPr>
              <w:t>指导教师</w:t>
            </w:r>
          </w:p>
        </w:tc>
        <w:tc>
          <w:tcPr>
            <w:tcW w:w="3793" w:type="dxa"/>
            <w:tcBorders>
              <w:top w:val="single" w:sz="4" w:space="0" w:color="auto"/>
              <w:bottom w:val="single" w:sz="4" w:space="0" w:color="auto"/>
            </w:tcBorders>
            <w:noWrap/>
            <w:vAlign w:val="bottom"/>
          </w:tcPr>
          <w:p w14:paraId="35883C69" w14:textId="3308951F" w:rsidR="00B63FA5" w:rsidRPr="008B3985" w:rsidRDefault="002C3235" w:rsidP="00BB2088">
            <w:pPr>
              <w:pStyle w:val="31"/>
              <w:framePr w:hSpace="0" w:wrap="auto" w:vAnchor="margin" w:hAnchor="text" w:xAlign="left" w:yAlign="inline"/>
              <w:ind w:firstLineChars="0" w:firstLine="0"/>
              <w:suppressOverlap w:val="0"/>
              <w:jc w:val="center"/>
            </w:pPr>
            <w:sdt>
              <w:sdtPr>
                <w:rPr>
                  <w:rFonts w:hint="eastAsia"/>
                </w:rPr>
                <w:alias w:val="经理"/>
                <w:tag w:val=""/>
                <w:id w:val="1749157981"/>
                <w:placeholder>
                  <w:docPart w:val="C2D20120C64E4C549B3911594275D05E"/>
                </w:placeholder>
                <w:dataBinding w:prefixMappings="xmlns:ns0='http://schemas.openxmlformats.org/officeDocument/2006/extended-properties' " w:xpath="/ns0:Properties[1]/ns0:Manager[1]" w:storeItemID="{6668398D-A668-4E3E-A5EB-62B293D839F1}"/>
                <w:text/>
              </w:sdtPr>
              <w:sdtEndPr/>
              <w:sdtContent>
                <w:r w:rsidR="00EB2AB1">
                  <w:rPr>
                    <w:rFonts w:hint="eastAsia"/>
                  </w:rPr>
                  <w:t>刘方明</w:t>
                </w:r>
              </w:sdtContent>
            </w:sdt>
          </w:p>
        </w:tc>
      </w:tr>
    </w:tbl>
    <w:p w14:paraId="1423A4A4" w14:textId="77777777" w:rsidR="00B63FA5" w:rsidRDefault="00B63FA5" w:rsidP="008B062F">
      <w:pPr>
        <w:ind w:firstLine="480"/>
      </w:pPr>
    </w:p>
    <w:p w14:paraId="366FF641" w14:textId="77777777" w:rsidR="00B63FA5" w:rsidRDefault="00B63FA5" w:rsidP="008B062F">
      <w:pPr>
        <w:ind w:firstLine="480"/>
      </w:pPr>
    </w:p>
    <w:p w14:paraId="0046EAD1" w14:textId="7BB9331C" w:rsidR="00BB2088" w:rsidRDefault="00BB2088" w:rsidP="00BB2088">
      <w:pPr>
        <w:pStyle w:val="31"/>
        <w:framePr w:hSpace="0" w:wrap="auto" w:vAnchor="margin" w:hAnchor="text" w:xAlign="left" w:yAlign="inline"/>
        <w:ind w:firstLineChars="0" w:firstLine="0"/>
        <w:suppressOverlap w:val="0"/>
        <w:jc w:val="center"/>
      </w:pPr>
      <w:r>
        <w:fldChar w:fldCharType="begin"/>
      </w:r>
      <w:r>
        <w:instrText xml:space="preserve"> SAVEDATE  \@ "YYYY年06月10日"  \* MERGEFORMAT </w:instrText>
      </w:r>
      <w:r>
        <w:fldChar w:fldCharType="separate"/>
      </w:r>
      <w:r w:rsidR="002B0C6E">
        <w:rPr>
          <w:noProof/>
        </w:rPr>
        <w:t>2022年06月10日</w:t>
      </w:r>
      <w:r>
        <w:fldChar w:fldCharType="end"/>
      </w:r>
    </w:p>
    <w:p w14:paraId="3BAB072D" w14:textId="77777777" w:rsidR="00304901" w:rsidRDefault="00304901" w:rsidP="00BB2088">
      <w:pPr>
        <w:pStyle w:val="31"/>
        <w:framePr w:hSpace="0" w:wrap="auto" w:vAnchor="margin" w:hAnchor="text" w:xAlign="left" w:yAlign="inline"/>
        <w:ind w:firstLineChars="0" w:firstLine="0"/>
        <w:suppressOverlap w:val="0"/>
        <w:jc w:val="center"/>
      </w:pPr>
    </w:p>
    <w:p w14:paraId="2B3F2C7B" w14:textId="77777777" w:rsidR="00304901" w:rsidRDefault="00304901" w:rsidP="00304901">
      <w:pPr>
        <w:widowControl/>
        <w:ind w:firstLine="562"/>
        <w:jc w:val="left"/>
        <w:rPr>
          <w:rFonts w:cs="Times New Roman"/>
          <w:b/>
          <w:bCs/>
          <w:sz w:val="28"/>
          <w:szCs w:val="30"/>
        </w:rPr>
      </w:pPr>
    </w:p>
    <w:p w14:paraId="319A3876" w14:textId="77777777" w:rsidR="00304901" w:rsidRDefault="00304901" w:rsidP="00304901">
      <w:pPr>
        <w:widowControl/>
        <w:ind w:firstLine="562"/>
        <w:jc w:val="left"/>
        <w:rPr>
          <w:rFonts w:cs="Times New Roman"/>
          <w:b/>
          <w:bCs/>
          <w:sz w:val="28"/>
          <w:szCs w:val="30"/>
        </w:rPr>
      </w:pPr>
    </w:p>
    <w:p w14:paraId="0474CF2D" w14:textId="77777777" w:rsidR="00304901" w:rsidRDefault="00304901" w:rsidP="00304901">
      <w:pPr>
        <w:widowControl/>
        <w:ind w:firstLine="562"/>
        <w:jc w:val="left"/>
        <w:rPr>
          <w:rFonts w:cs="Times New Roman"/>
          <w:b/>
          <w:bCs/>
          <w:sz w:val="28"/>
          <w:szCs w:val="30"/>
        </w:rPr>
      </w:pPr>
    </w:p>
    <w:p w14:paraId="103CAFB1" w14:textId="77777777" w:rsidR="00304901" w:rsidRDefault="00304901" w:rsidP="00304901">
      <w:pPr>
        <w:widowControl/>
        <w:ind w:firstLine="562"/>
        <w:jc w:val="left"/>
        <w:rPr>
          <w:rFonts w:cs="Times New Roman"/>
          <w:b/>
          <w:bCs/>
          <w:sz w:val="28"/>
          <w:szCs w:val="30"/>
        </w:rPr>
      </w:pPr>
    </w:p>
    <w:p w14:paraId="032CD193" w14:textId="77777777" w:rsidR="00304901" w:rsidRDefault="00304901" w:rsidP="00304901">
      <w:pPr>
        <w:widowControl/>
        <w:ind w:firstLine="562"/>
        <w:jc w:val="left"/>
        <w:rPr>
          <w:rFonts w:cs="Times New Roman"/>
          <w:b/>
          <w:bCs/>
          <w:sz w:val="28"/>
          <w:szCs w:val="30"/>
        </w:rPr>
      </w:pPr>
    </w:p>
    <w:p w14:paraId="5521D777" w14:textId="77777777" w:rsidR="00304901" w:rsidRPr="00454A57" w:rsidRDefault="00304901" w:rsidP="002B3DAA">
      <w:pPr>
        <w:pStyle w:val="31"/>
        <w:framePr w:hSpace="0" w:wrap="auto" w:vAnchor="margin" w:hAnchor="text" w:xAlign="left" w:yAlign="inline"/>
        <w:ind w:firstLineChars="0" w:firstLine="0"/>
        <w:suppressOverlap w:val="0"/>
        <w:sectPr w:rsidR="00304901" w:rsidRPr="00454A57" w:rsidSect="00BB2088">
          <w:headerReference w:type="even" r:id="rId10"/>
          <w:headerReference w:type="default" r:id="rId11"/>
          <w:footerReference w:type="even" r:id="rId12"/>
          <w:footerReference w:type="default" r:id="rId13"/>
          <w:headerReference w:type="first" r:id="rId14"/>
          <w:footerReference w:type="first" r:id="rId15"/>
          <w:type w:val="oddPage"/>
          <w:pgSz w:w="11906" w:h="16838" w:code="9"/>
          <w:pgMar w:top="1440" w:right="1797" w:bottom="1440" w:left="1797" w:header="851" w:footer="992" w:gutter="0"/>
          <w:cols w:space="425"/>
          <w:docGrid w:linePitch="312"/>
        </w:sectPr>
      </w:pPr>
    </w:p>
    <w:sdt>
      <w:sdtPr>
        <w:rPr>
          <w:rFonts w:asciiTheme="minorHAnsi" w:eastAsiaTheme="minorEastAsia" w:hAnsiTheme="minorHAnsi" w:cstheme="minorBidi"/>
          <w:b/>
          <w:bCs/>
          <w:noProof/>
          <w:kern w:val="2"/>
          <w:sz w:val="24"/>
          <w:szCs w:val="24"/>
          <w:lang w:val="zh-CN"/>
        </w:rPr>
        <w:id w:val="-1111199666"/>
        <w:docPartObj>
          <w:docPartGallery w:val="Table of Contents"/>
          <w:docPartUnique/>
        </w:docPartObj>
      </w:sdtPr>
      <w:sdtEndPr>
        <w:rPr>
          <w:rFonts w:ascii="Times New Roman" w:eastAsia="黑体" w:hAnsi="Times New Roman" w:cstheme="minorHAnsi"/>
          <w:noProof w:val="0"/>
          <w:szCs w:val="20"/>
        </w:rPr>
      </w:sdtEndPr>
      <w:sdtContent>
        <w:p w14:paraId="447B4919" w14:textId="77777777" w:rsidR="009A2855" w:rsidRPr="00841106" w:rsidRDefault="009A2855" w:rsidP="000F2803">
          <w:pPr>
            <w:pStyle w:val="TOC"/>
            <w:spacing w:before="240" w:after="240"/>
          </w:pPr>
          <w:r w:rsidRPr="00841106">
            <w:rPr>
              <w:lang w:val="zh-CN"/>
            </w:rPr>
            <w:t>目</w:t>
          </w:r>
          <w:r w:rsidRPr="00841106">
            <w:rPr>
              <w:rFonts w:hint="eastAsia"/>
              <w:lang w:val="zh-CN"/>
            </w:rPr>
            <w:t xml:space="preserve">  </w:t>
          </w:r>
          <w:r w:rsidRPr="00841106">
            <w:rPr>
              <w:lang w:val="zh-CN"/>
            </w:rPr>
            <w:t>录</w:t>
          </w:r>
        </w:p>
        <w:p w14:paraId="2CD30525" w14:textId="10769EE0" w:rsidR="00F756C2" w:rsidRDefault="009A2855">
          <w:pPr>
            <w:pStyle w:val="TOC1"/>
            <w:rPr>
              <w:rFonts w:asciiTheme="minorHAnsi" w:eastAsiaTheme="minorEastAsia" w:hAnsiTheme="minorHAnsi" w:cstheme="minorBidi"/>
              <w:b w:val="0"/>
              <w:bCs w:val="0"/>
              <w:noProof/>
              <w:sz w:val="21"/>
              <w:szCs w:val="22"/>
            </w:rPr>
          </w:pPr>
          <w:r>
            <w:rPr>
              <w:szCs w:val="24"/>
            </w:rPr>
            <w:fldChar w:fldCharType="begin"/>
          </w:r>
          <w:r>
            <w:rPr>
              <w:szCs w:val="24"/>
            </w:rPr>
            <w:instrText xml:space="preserve"> TOC \o "1-2" \h \z \u </w:instrText>
          </w:r>
          <w:r>
            <w:rPr>
              <w:szCs w:val="24"/>
            </w:rPr>
            <w:fldChar w:fldCharType="separate"/>
          </w:r>
          <w:hyperlink w:anchor="_Toc101806840" w:history="1">
            <w:r w:rsidR="00F756C2" w:rsidRPr="00C9063A">
              <w:rPr>
                <w:rStyle w:val="ad"/>
                <w:noProof/>
              </w:rPr>
              <w:t>1</w:t>
            </w:r>
            <w:r w:rsidR="00F756C2">
              <w:rPr>
                <w:rFonts w:asciiTheme="minorHAnsi" w:eastAsiaTheme="minorEastAsia" w:hAnsiTheme="minorHAnsi" w:cstheme="minorBidi"/>
                <w:b w:val="0"/>
                <w:bCs w:val="0"/>
                <w:noProof/>
                <w:sz w:val="21"/>
                <w:szCs w:val="22"/>
              </w:rPr>
              <w:tab/>
            </w:r>
            <w:r w:rsidR="00F756C2" w:rsidRPr="00C9063A">
              <w:rPr>
                <w:rStyle w:val="ad"/>
                <w:noProof/>
              </w:rPr>
              <w:t>绪</w:t>
            </w:r>
            <w:r w:rsidR="00F756C2" w:rsidRPr="00C9063A">
              <w:rPr>
                <w:rStyle w:val="ad"/>
                <w:noProof/>
              </w:rPr>
              <w:t xml:space="preserve">  </w:t>
            </w:r>
            <w:r w:rsidR="00F756C2" w:rsidRPr="00C9063A">
              <w:rPr>
                <w:rStyle w:val="ad"/>
                <w:noProof/>
              </w:rPr>
              <w:t>论</w:t>
            </w:r>
            <w:r w:rsidR="00F756C2">
              <w:rPr>
                <w:noProof/>
                <w:webHidden/>
              </w:rPr>
              <w:tab/>
            </w:r>
            <w:r w:rsidR="00F756C2">
              <w:rPr>
                <w:noProof/>
                <w:webHidden/>
              </w:rPr>
              <w:fldChar w:fldCharType="begin"/>
            </w:r>
            <w:r w:rsidR="00F756C2">
              <w:rPr>
                <w:noProof/>
                <w:webHidden/>
              </w:rPr>
              <w:instrText xml:space="preserve"> PAGEREF _Toc101806840 \h </w:instrText>
            </w:r>
            <w:r w:rsidR="00F756C2">
              <w:rPr>
                <w:noProof/>
                <w:webHidden/>
              </w:rPr>
            </w:r>
            <w:r w:rsidR="00F756C2">
              <w:rPr>
                <w:noProof/>
                <w:webHidden/>
              </w:rPr>
              <w:fldChar w:fldCharType="separate"/>
            </w:r>
            <w:r w:rsidR="00F756C2">
              <w:rPr>
                <w:noProof/>
                <w:webHidden/>
              </w:rPr>
              <w:t>1</w:t>
            </w:r>
            <w:r w:rsidR="00F756C2">
              <w:rPr>
                <w:noProof/>
                <w:webHidden/>
              </w:rPr>
              <w:fldChar w:fldCharType="end"/>
            </w:r>
          </w:hyperlink>
        </w:p>
        <w:p w14:paraId="3679342F" w14:textId="03E640DA" w:rsidR="00F756C2" w:rsidRDefault="002C3235">
          <w:pPr>
            <w:pStyle w:val="TOC2"/>
            <w:rPr>
              <w:rFonts w:asciiTheme="minorHAnsi" w:eastAsiaTheme="minorEastAsia" w:hAnsiTheme="minorHAnsi" w:cstheme="minorBidi"/>
              <w:iCs w:val="0"/>
              <w:noProof/>
              <w:sz w:val="21"/>
              <w:szCs w:val="22"/>
            </w:rPr>
          </w:pPr>
          <w:hyperlink w:anchor="_Toc101806841" w:history="1">
            <w:r w:rsidR="00F756C2" w:rsidRPr="00C9063A">
              <w:rPr>
                <w:rStyle w:val="ad"/>
                <w:noProof/>
              </w:rPr>
              <w:t>1.1</w:t>
            </w:r>
            <w:r w:rsidR="00F756C2">
              <w:rPr>
                <w:rFonts w:asciiTheme="minorHAnsi" w:eastAsiaTheme="minorEastAsia" w:hAnsiTheme="minorHAnsi" w:cstheme="minorBidi"/>
                <w:iCs w:val="0"/>
                <w:noProof/>
                <w:sz w:val="21"/>
                <w:szCs w:val="22"/>
              </w:rPr>
              <w:tab/>
            </w:r>
            <w:r w:rsidR="00F756C2" w:rsidRPr="00C9063A">
              <w:rPr>
                <w:rStyle w:val="ad"/>
                <w:noProof/>
              </w:rPr>
              <w:t>课题背景</w:t>
            </w:r>
            <w:r w:rsidR="00F756C2">
              <w:rPr>
                <w:noProof/>
                <w:webHidden/>
              </w:rPr>
              <w:tab/>
            </w:r>
            <w:r w:rsidR="00F756C2">
              <w:rPr>
                <w:noProof/>
                <w:webHidden/>
              </w:rPr>
              <w:fldChar w:fldCharType="begin"/>
            </w:r>
            <w:r w:rsidR="00F756C2">
              <w:rPr>
                <w:noProof/>
                <w:webHidden/>
              </w:rPr>
              <w:instrText xml:space="preserve"> PAGEREF _Toc101806841 \h </w:instrText>
            </w:r>
            <w:r w:rsidR="00F756C2">
              <w:rPr>
                <w:noProof/>
                <w:webHidden/>
              </w:rPr>
            </w:r>
            <w:r w:rsidR="00F756C2">
              <w:rPr>
                <w:noProof/>
                <w:webHidden/>
              </w:rPr>
              <w:fldChar w:fldCharType="separate"/>
            </w:r>
            <w:r w:rsidR="00F756C2">
              <w:rPr>
                <w:noProof/>
                <w:webHidden/>
              </w:rPr>
              <w:t>1</w:t>
            </w:r>
            <w:r w:rsidR="00F756C2">
              <w:rPr>
                <w:noProof/>
                <w:webHidden/>
              </w:rPr>
              <w:fldChar w:fldCharType="end"/>
            </w:r>
          </w:hyperlink>
        </w:p>
        <w:p w14:paraId="62D3BD73" w14:textId="4D1901A5" w:rsidR="00F756C2" w:rsidRDefault="002C3235">
          <w:pPr>
            <w:pStyle w:val="TOC2"/>
            <w:rPr>
              <w:rFonts w:asciiTheme="minorHAnsi" w:eastAsiaTheme="minorEastAsia" w:hAnsiTheme="minorHAnsi" w:cstheme="minorBidi"/>
              <w:iCs w:val="0"/>
              <w:noProof/>
              <w:sz w:val="21"/>
              <w:szCs w:val="22"/>
            </w:rPr>
          </w:pPr>
          <w:hyperlink w:anchor="_Toc101806842" w:history="1">
            <w:r w:rsidR="00F756C2" w:rsidRPr="00C9063A">
              <w:rPr>
                <w:rStyle w:val="ad"/>
                <w:noProof/>
              </w:rPr>
              <w:t>1.2</w:t>
            </w:r>
            <w:r w:rsidR="00F756C2">
              <w:rPr>
                <w:rFonts w:asciiTheme="minorHAnsi" w:eastAsiaTheme="minorEastAsia" w:hAnsiTheme="minorHAnsi" w:cstheme="minorBidi"/>
                <w:iCs w:val="0"/>
                <w:noProof/>
                <w:sz w:val="21"/>
                <w:szCs w:val="22"/>
              </w:rPr>
              <w:tab/>
            </w:r>
            <w:r w:rsidR="00F756C2" w:rsidRPr="00C9063A">
              <w:rPr>
                <w:rStyle w:val="ad"/>
                <w:noProof/>
              </w:rPr>
              <w:t>国内外研究现状</w:t>
            </w:r>
            <w:r w:rsidR="00F756C2">
              <w:rPr>
                <w:noProof/>
                <w:webHidden/>
              </w:rPr>
              <w:tab/>
            </w:r>
            <w:r w:rsidR="00F756C2">
              <w:rPr>
                <w:noProof/>
                <w:webHidden/>
              </w:rPr>
              <w:fldChar w:fldCharType="begin"/>
            </w:r>
            <w:r w:rsidR="00F756C2">
              <w:rPr>
                <w:noProof/>
                <w:webHidden/>
              </w:rPr>
              <w:instrText xml:space="preserve"> PAGEREF _Toc101806842 \h </w:instrText>
            </w:r>
            <w:r w:rsidR="00F756C2">
              <w:rPr>
                <w:noProof/>
                <w:webHidden/>
              </w:rPr>
            </w:r>
            <w:r w:rsidR="00F756C2">
              <w:rPr>
                <w:noProof/>
                <w:webHidden/>
              </w:rPr>
              <w:fldChar w:fldCharType="separate"/>
            </w:r>
            <w:r w:rsidR="00F756C2">
              <w:rPr>
                <w:noProof/>
                <w:webHidden/>
              </w:rPr>
              <w:t>2</w:t>
            </w:r>
            <w:r w:rsidR="00F756C2">
              <w:rPr>
                <w:noProof/>
                <w:webHidden/>
              </w:rPr>
              <w:fldChar w:fldCharType="end"/>
            </w:r>
          </w:hyperlink>
        </w:p>
        <w:p w14:paraId="7017BE77" w14:textId="0C2F19AA" w:rsidR="00F756C2" w:rsidRDefault="002C3235">
          <w:pPr>
            <w:pStyle w:val="TOC2"/>
            <w:rPr>
              <w:rFonts w:asciiTheme="minorHAnsi" w:eastAsiaTheme="minorEastAsia" w:hAnsiTheme="minorHAnsi" w:cstheme="minorBidi"/>
              <w:iCs w:val="0"/>
              <w:noProof/>
              <w:sz w:val="21"/>
              <w:szCs w:val="22"/>
            </w:rPr>
          </w:pPr>
          <w:hyperlink w:anchor="_Toc101806843" w:history="1">
            <w:r w:rsidR="00F756C2" w:rsidRPr="00C9063A">
              <w:rPr>
                <w:rStyle w:val="ad"/>
                <w:noProof/>
              </w:rPr>
              <w:t>1.3</w:t>
            </w:r>
            <w:r w:rsidR="00F756C2">
              <w:rPr>
                <w:rFonts w:asciiTheme="minorHAnsi" w:eastAsiaTheme="minorEastAsia" w:hAnsiTheme="minorHAnsi" w:cstheme="minorBidi"/>
                <w:iCs w:val="0"/>
                <w:noProof/>
                <w:sz w:val="21"/>
                <w:szCs w:val="22"/>
              </w:rPr>
              <w:tab/>
            </w:r>
            <w:r w:rsidR="00F756C2" w:rsidRPr="00C9063A">
              <w:rPr>
                <w:rStyle w:val="ad"/>
                <w:noProof/>
              </w:rPr>
              <w:t>研究目的和主要内容</w:t>
            </w:r>
            <w:r w:rsidR="00F756C2">
              <w:rPr>
                <w:noProof/>
                <w:webHidden/>
              </w:rPr>
              <w:tab/>
            </w:r>
            <w:r w:rsidR="00F756C2">
              <w:rPr>
                <w:noProof/>
                <w:webHidden/>
              </w:rPr>
              <w:fldChar w:fldCharType="begin"/>
            </w:r>
            <w:r w:rsidR="00F756C2">
              <w:rPr>
                <w:noProof/>
                <w:webHidden/>
              </w:rPr>
              <w:instrText xml:space="preserve"> PAGEREF _Toc101806843 \h </w:instrText>
            </w:r>
            <w:r w:rsidR="00F756C2">
              <w:rPr>
                <w:noProof/>
                <w:webHidden/>
              </w:rPr>
            </w:r>
            <w:r w:rsidR="00F756C2">
              <w:rPr>
                <w:noProof/>
                <w:webHidden/>
              </w:rPr>
              <w:fldChar w:fldCharType="separate"/>
            </w:r>
            <w:r w:rsidR="00F756C2">
              <w:rPr>
                <w:noProof/>
                <w:webHidden/>
              </w:rPr>
              <w:t>3</w:t>
            </w:r>
            <w:r w:rsidR="00F756C2">
              <w:rPr>
                <w:noProof/>
                <w:webHidden/>
              </w:rPr>
              <w:fldChar w:fldCharType="end"/>
            </w:r>
          </w:hyperlink>
        </w:p>
        <w:p w14:paraId="59F2C554" w14:textId="58D6D2F4" w:rsidR="00F756C2" w:rsidRDefault="002C3235">
          <w:pPr>
            <w:pStyle w:val="TOC2"/>
            <w:rPr>
              <w:rFonts w:asciiTheme="minorHAnsi" w:eastAsiaTheme="minorEastAsia" w:hAnsiTheme="minorHAnsi" w:cstheme="minorBidi"/>
              <w:iCs w:val="0"/>
              <w:noProof/>
              <w:sz w:val="21"/>
              <w:szCs w:val="22"/>
            </w:rPr>
          </w:pPr>
          <w:hyperlink w:anchor="_Toc101806844" w:history="1">
            <w:r w:rsidR="00F756C2" w:rsidRPr="00C9063A">
              <w:rPr>
                <w:rStyle w:val="ad"/>
                <w:noProof/>
              </w:rPr>
              <w:t>1.4</w:t>
            </w:r>
            <w:r w:rsidR="00F756C2">
              <w:rPr>
                <w:rFonts w:asciiTheme="minorHAnsi" w:eastAsiaTheme="minorEastAsia" w:hAnsiTheme="minorHAnsi" w:cstheme="minorBidi"/>
                <w:iCs w:val="0"/>
                <w:noProof/>
                <w:sz w:val="21"/>
                <w:szCs w:val="22"/>
              </w:rPr>
              <w:tab/>
            </w:r>
            <w:r w:rsidR="00F756C2" w:rsidRPr="00C9063A">
              <w:rPr>
                <w:rStyle w:val="ad"/>
                <w:noProof/>
              </w:rPr>
              <w:t>论文结构</w:t>
            </w:r>
            <w:r w:rsidR="00F756C2">
              <w:rPr>
                <w:noProof/>
                <w:webHidden/>
              </w:rPr>
              <w:tab/>
            </w:r>
            <w:r w:rsidR="00F756C2">
              <w:rPr>
                <w:noProof/>
                <w:webHidden/>
              </w:rPr>
              <w:fldChar w:fldCharType="begin"/>
            </w:r>
            <w:r w:rsidR="00F756C2">
              <w:rPr>
                <w:noProof/>
                <w:webHidden/>
              </w:rPr>
              <w:instrText xml:space="preserve"> PAGEREF _Toc101806844 \h </w:instrText>
            </w:r>
            <w:r w:rsidR="00F756C2">
              <w:rPr>
                <w:noProof/>
                <w:webHidden/>
              </w:rPr>
            </w:r>
            <w:r w:rsidR="00F756C2">
              <w:rPr>
                <w:noProof/>
                <w:webHidden/>
              </w:rPr>
              <w:fldChar w:fldCharType="separate"/>
            </w:r>
            <w:r w:rsidR="00F756C2">
              <w:rPr>
                <w:noProof/>
                <w:webHidden/>
              </w:rPr>
              <w:t>3</w:t>
            </w:r>
            <w:r w:rsidR="00F756C2">
              <w:rPr>
                <w:noProof/>
                <w:webHidden/>
              </w:rPr>
              <w:fldChar w:fldCharType="end"/>
            </w:r>
          </w:hyperlink>
        </w:p>
        <w:p w14:paraId="51890925" w14:textId="42D6E00E" w:rsidR="00F756C2" w:rsidRDefault="002C3235">
          <w:pPr>
            <w:pStyle w:val="TOC2"/>
            <w:rPr>
              <w:rFonts w:asciiTheme="minorHAnsi" w:eastAsiaTheme="minorEastAsia" w:hAnsiTheme="minorHAnsi" w:cstheme="minorBidi"/>
              <w:iCs w:val="0"/>
              <w:noProof/>
              <w:sz w:val="21"/>
              <w:szCs w:val="22"/>
            </w:rPr>
          </w:pPr>
          <w:hyperlink w:anchor="_Toc101806845" w:history="1">
            <w:r w:rsidR="00F756C2" w:rsidRPr="00C9063A">
              <w:rPr>
                <w:rStyle w:val="ad"/>
                <w:noProof/>
              </w:rPr>
              <w:t>1.5</w:t>
            </w:r>
            <w:r w:rsidR="00F756C2">
              <w:rPr>
                <w:rFonts w:asciiTheme="minorHAnsi" w:eastAsiaTheme="minorEastAsia" w:hAnsiTheme="minorHAnsi" w:cstheme="minorBidi"/>
                <w:iCs w:val="0"/>
                <w:noProof/>
                <w:sz w:val="21"/>
                <w:szCs w:val="22"/>
              </w:rPr>
              <w:tab/>
            </w:r>
            <w:r w:rsidR="00F756C2" w:rsidRPr="00C9063A">
              <w:rPr>
                <w:rStyle w:val="ad"/>
                <w:noProof/>
              </w:rPr>
              <w:t>课题来源</w:t>
            </w:r>
            <w:r w:rsidR="00F756C2">
              <w:rPr>
                <w:noProof/>
                <w:webHidden/>
              </w:rPr>
              <w:tab/>
            </w:r>
            <w:r w:rsidR="00F756C2">
              <w:rPr>
                <w:noProof/>
                <w:webHidden/>
              </w:rPr>
              <w:fldChar w:fldCharType="begin"/>
            </w:r>
            <w:r w:rsidR="00F756C2">
              <w:rPr>
                <w:noProof/>
                <w:webHidden/>
              </w:rPr>
              <w:instrText xml:space="preserve"> PAGEREF _Toc101806845 \h </w:instrText>
            </w:r>
            <w:r w:rsidR="00F756C2">
              <w:rPr>
                <w:noProof/>
                <w:webHidden/>
              </w:rPr>
            </w:r>
            <w:r w:rsidR="00F756C2">
              <w:rPr>
                <w:noProof/>
                <w:webHidden/>
              </w:rPr>
              <w:fldChar w:fldCharType="separate"/>
            </w:r>
            <w:r w:rsidR="00F756C2">
              <w:rPr>
                <w:noProof/>
                <w:webHidden/>
              </w:rPr>
              <w:t>4</w:t>
            </w:r>
            <w:r w:rsidR="00F756C2">
              <w:rPr>
                <w:noProof/>
                <w:webHidden/>
              </w:rPr>
              <w:fldChar w:fldCharType="end"/>
            </w:r>
          </w:hyperlink>
        </w:p>
        <w:p w14:paraId="1130C449" w14:textId="13AF2858" w:rsidR="00F756C2" w:rsidRDefault="002C3235">
          <w:pPr>
            <w:pStyle w:val="TOC1"/>
            <w:rPr>
              <w:rFonts w:asciiTheme="minorHAnsi" w:eastAsiaTheme="minorEastAsia" w:hAnsiTheme="minorHAnsi" w:cstheme="minorBidi"/>
              <w:b w:val="0"/>
              <w:bCs w:val="0"/>
              <w:noProof/>
              <w:sz w:val="21"/>
              <w:szCs w:val="22"/>
            </w:rPr>
          </w:pPr>
          <w:hyperlink w:anchor="_Toc101806846" w:history="1">
            <w:r w:rsidR="00F756C2" w:rsidRPr="00C9063A">
              <w:rPr>
                <w:rStyle w:val="ad"/>
                <w:noProof/>
              </w:rPr>
              <w:t>参考文献</w:t>
            </w:r>
            <w:r w:rsidR="00F756C2">
              <w:rPr>
                <w:noProof/>
                <w:webHidden/>
              </w:rPr>
              <w:tab/>
            </w:r>
            <w:r w:rsidR="00F756C2">
              <w:rPr>
                <w:noProof/>
                <w:webHidden/>
              </w:rPr>
              <w:fldChar w:fldCharType="begin"/>
            </w:r>
            <w:r w:rsidR="00F756C2">
              <w:rPr>
                <w:noProof/>
                <w:webHidden/>
              </w:rPr>
              <w:instrText xml:space="preserve"> PAGEREF _Toc101806846 \h </w:instrText>
            </w:r>
            <w:r w:rsidR="00F756C2">
              <w:rPr>
                <w:noProof/>
                <w:webHidden/>
              </w:rPr>
            </w:r>
            <w:r w:rsidR="00F756C2">
              <w:rPr>
                <w:noProof/>
                <w:webHidden/>
              </w:rPr>
              <w:fldChar w:fldCharType="separate"/>
            </w:r>
            <w:r w:rsidR="00F756C2">
              <w:rPr>
                <w:noProof/>
                <w:webHidden/>
              </w:rPr>
              <w:t>5</w:t>
            </w:r>
            <w:r w:rsidR="00F756C2">
              <w:rPr>
                <w:noProof/>
                <w:webHidden/>
              </w:rPr>
              <w:fldChar w:fldCharType="end"/>
            </w:r>
          </w:hyperlink>
        </w:p>
        <w:p w14:paraId="1D921BA1" w14:textId="16E6D0F4" w:rsidR="00546B2F" w:rsidRDefault="009A2855" w:rsidP="009A2855">
          <w:pPr>
            <w:pStyle w:val="TOC1"/>
            <w:rPr>
              <w:lang w:val="zh-CN"/>
            </w:rPr>
          </w:pPr>
          <w:r>
            <w:rPr>
              <w:szCs w:val="24"/>
            </w:rPr>
            <w:fldChar w:fldCharType="end"/>
          </w:r>
        </w:p>
      </w:sdtContent>
    </w:sdt>
    <w:p w14:paraId="56B2B3E6" w14:textId="77777777" w:rsidR="00546B2F" w:rsidRDefault="00546B2F">
      <w:pPr>
        <w:widowControl/>
        <w:wordWrap/>
        <w:adjustRightInd/>
        <w:snapToGrid/>
        <w:spacing w:line="240" w:lineRule="auto"/>
        <w:ind w:firstLineChars="0" w:firstLine="0"/>
        <w:jc w:val="left"/>
        <w:rPr>
          <w:rFonts w:eastAsia="黑体" w:cstheme="minorHAnsi"/>
          <w:b/>
          <w:bCs/>
          <w:szCs w:val="20"/>
          <w:lang w:val="zh-CN"/>
        </w:rPr>
      </w:pPr>
      <w:r>
        <w:rPr>
          <w:lang w:val="zh-CN"/>
        </w:rPr>
        <w:br w:type="page"/>
      </w:r>
    </w:p>
    <w:p w14:paraId="1FC0426B" w14:textId="77777777" w:rsidR="009A2855" w:rsidRDefault="009A2855" w:rsidP="009A2855">
      <w:pPr>
        <w:pStyle w:val="TOC1"/>
        <w:rPr>
          <w:lang w:val="zh-CN"/>
        </w:rPr>
      </w:pPr>
    </w:p>
    <w:p w14:paraId="575475BB" w14:textId="77777777" w:rsidR="00546B2F" w:rsidRDefault="00546B2F" w:rsidP="000F2803">
      <w:pPr>
        <w:pStyle w:val="1"/>
        <w:spacing w:before="240" w:after="240"/>
        <w:sectPr w:rsidR="00546B2F" w:rsidSect="009A2855">
          <w:headerReference w:type="default" r:id="rId16"/>
          <w:footerReference w:type="default" r:id="rId17"/>
          <w:pgSz w:w="11906" w:h="16838" w:code="9"/>
          <w:pgMar w:top="1843" w:right="1797" w:bottom="1531" w:left="1797" w:header="1134" w:footer="1221" w:gutter="0"/>
          <w:cols w:space="720"/>
          <w:docGrid w:linePitch="312"/>
        </w:sectPr>
      </w:pPr>
      <w:bookmarkStart w:id="1" w:name="_Toc451934035"/>
      <w:bookmarkStart w:id="2" w:name="_Toc451934678"/>
      <w:bookmarkStart w:id="3" w:name="_Toc452327267"/>
      <w:bookmarkStart w:id="4" w:name="_Toc452327433"/>
    </w:p>
    <w:p w14:paraId="79C2FDFF" w14:textId="6A5B9AF4" w:rsidR="00F62AF4" w:rsidRDefault="00F62AF4" w:rsidP="000F2803">
      <w:pPr>
        <w:pStyle w:val="1"/>
        <w:spacing w:before="240" w:after="240"/>
      </w:pPr>
      <w:bookmarkStart w:id="5" w:name="_Toc101806840"/>
      <w:r w:rsidRPr="002F0B29">
        <w:lastRenderedPageBreak/>
        <w:t>绪</w:t>
      </w:r>
      <w:r w:rsidRPr="002F0B29">
        <w:rPr>
          <w:rFonts w:hint="eastAsia"/>
        </w:rPr>
        <w:t xml:space="preserve">  </w:t>
      </w:r>
      <w:r w:rsidRPr="002F0B29">
        <w:t>论</w:t>
      </w:r>
      <w:bookmarkEnd w:id="1"/>
      <w:bookmarkEnd w:id="2"/>
      <w:bookmarkEnd w:id="3"/>
      <w:bookmarkEnd w:id="4"/>
      <w:bookmarkEnd w:id="5"/>
    </w:p>
    <w:p w14:paraId="48972589" w14:textId="04340428" w:rsidR="00BA69D9" w:rsidRPr="00845D35" w:rsidRDefault="00BA69D9" w:rsidP="00BA69D9">
      <w:pPr>
        <w:ind w:firstLine="480"/>
        <w:rPr>
          <w:color w:val="C45911" w:themeColor="accent2" w:themeShade="BF"/>
        </w:rPr>
      </w:pPr>
      <w:r>
        <w:rPr>
          <w:rFonts w:hint="eastAsia"/>
        </w:rPr>
        <w:t>本</w:t>
      </w:r>
      <w:r>
        <w:t>章首先介绍了</w:t>
      </w:r>
      <w:r w:rsidR="00F23905">
        <w:rPr>
          <w:rFonts w:hint="eastAsia"/>
        </w:rPr>
        <w:t>边缘计算推出背景以及当前边缘计算平台亟待解决的可以实现资源均衡的负载调度问题</w:t>
      </w:r>
      <w:r>
        <w:t>，然后分析了</w:t>
      </w:r>
      <w:r w:rsidR="00F23905">
        <w:rPr>
          <w:rFonts w:hint="eastAsia"/>
        </w:rPr>
        <w:t>当前边缘计算平台</w:t>
      </w:r>
      <w:r>
        <w:t>发展现状</w:t>
      </w:r>
      <w:r w:rsidR="00F23905">
        <w:rPr>
          <w:rFonts w:hint="eastAsia"/>
        </w:rPr>
        <w:t>以及在负载调度方面存在的问题</w:t>
      </w:r>
      <w:r>
        <w:t>，</w:t>
      </w:r>
      <w:r>
        <w:rPr>
          <w:rFonts w:hint="eastAsia"/>
        </w:rPr>
        <w:t>介绍了国内外在</w:t>
      </w:r>
      <w:r w:rsidR="00F23905">
        <w:rPr>
          <w:rFonts w:hint="eastAsia"/>
        </w:rPr>
        <w:t>边缘计算平台负载调度领域</w:t>
      </w:r>
      <w:r>
        <w:rPr>
          <w:rFonts w:hint="eastAsia"/>
        </w:rPr>
        <w:t>的相关研究工作，</w:t>
      </w:r>
      <w:r>
        <w:t>并对本文的主要研究内容及工作意义作了具体说明。</w:t>
      </w:r>
    </w:p>
    <w:p w14:paraId="6987C305" w14:textId="77777777" w:rsidR="00F62AF4" w:rsidRDefault="00F62AF4" w:rsidP="00401F87">
      <w:pPr>
        <w:pStyle w:val="2"/>
      </w:pPr>
      <w:bookmarkStart w:id="6" w:name="_Toc451934036"/>
      <w:bookmarkStart w:id="7" w:name="_Toc451934679"/>
      <w:bookmarkStart w:id="8" w:name="_Ref452311050"/>
      <w:bookmarkStart w:id="9" w:name="_Ref452311588"/>
      <w:bookmarkStart w:id="10" w:name="_Toc452327268"/>
      <w:bookmarkStart w:id="11" w:name="_Toc452327434"/>
      <w:bookmarkStart w:id="12" w:name="_Toc101806841"/>
      <w:r w:rsidRPr="00B67CDF">
        <w:t>课题背景</w:t>
      </w:r>
      <w:bookmarkEnd w:id="6"/>
      <w:bookmarkEnd w:id="7"/>
      <w:bookmarkEnd w:id="8"/>
      <w:bookmarkEnd w:id="9"/>
      <w:bookmarkEnd w:id="10"/>
      <w:bookmarkEnd w:id="11"/>
      <w:bookmarkEnd w:id="12"/>
    </w:p>
    <w:p w14:paraId="0D240C1B" w14:textId="77777777" w:rsidR="00C45DB9" w:rsidRDefault="00C45DB9" w:rsidP="00401F87">
      <w:pPr>
        <w:pStyle w:val="3"/>
      </w:pPr>
      <w:bookmarkStart w:id="13" w:name="_Toc134007859"/>
      <w:bookmarkStart w:id="14" w:name="_Toc135227510"/>
      <w:r>
        <w:rPr>
          <w:rFonts w:hint="eastAsia"/>
        </w:rPr>
        <w:t>研究背景和趋势</w:t>
      </w:r>
      <w:bookmarkEnd w:id="13"/>
      <w:bookmarkEnd w:id="14"/>
    </w:p>
    <w:p w14:paraId="01432C71" w14:textId="0C47CE87" w:rsidR="00F23905" w:rsidRPr="00F23905" w:rsidRDefault="00F23905" w:rsidP="00F23905">
      <w:pPr>
        <w:ind w:firstLine="480"/>
        <w:rPr>
          <w:rFonts w:cs="Times New Roman"/>
          <w:szCs w:val="24"/>
        </w:rPr>
      </w:pPr>
      <w:r w:rsidRPr="00F23905">
        <w:rPr>
          <w:rFonts w:cs="Times New Roman" w:hint="eastAsia"/>
          <w:szCs w:val="24"/>
        </w:rPr>
        <w:t>边缘计</w:t>
      </w:r>
      <w:r w:rsidR="0018259D">
        <w:rPr>
          <w:rFonts w:cs="Times New Roman" w:hint="eastAsia"/>
          <w:szCs w:val="24"/>
        </w:rPr>
        <w:t>算</w:t>
      </w:r>
      <w:r w:rsidR="0018259D">
        <w:rPr>
          <w:rFonts w:cs="Times New Roman"/>
          <w:szCs w:val="24"/>
        </w:rPr>
        <w:t>[1]</w:t>
      </w:r>
      <w:r w:rsidRPr="00F23905">
        <w:rPr>
          <w:rFonts w:cs="Times New Roman" w:hint="eastAsia"/>
          <w:szCs w:val="24"/>
        </w:rPr>
        <w:t>是在云计算的基础上推出一种新型计算范式。边缘计算是一种分布式运算架构，将应用程序、数据资料与运算服务，由网络中心节点移往离终端用户更近的边缘节点来处理。通过将计算负载放在离终端用户更近的边缘计算节点，边缘计算可以减少网络往返时延，满足延迟敏感型应用的要求。并且由于用户数据在边缘节点完成计算，不会上传到中心云，边缘计算还具有安全隐私保护的功能。</w:t>
      </w:r>
    </w:p>
    <w:p w14:paraId="090C9FFE" w14:textId="77777777" w:rsidR="00F23905" w:rsidRPr="00F23905" w:rsidRDefault="00F23905" w:rsidP="00F23905">
      <w:pPr>
        <w:ind w:firstLine="480"/>
        <w:rPr>
          <w:rFonts w:cs="Times New Roman"/>
          <w:szCs w:val="24"/>
        </w:rPr>
      </w:pPr>
      <w:r w:rsidRPr="00F23905">
        <w:rPr>
          <w:rFonts w:cs="Times New Roman" w:hint="eastAsia"/>
          <w:szCs w:val="24"/>
        </w:rPr>
        <w:t>边缘计算可以服务于多种应用程序，比如云游戏，云</w:t>
      </w:r>
      <w:r w:rsidRPr="00F23905">
        <w:rPr>
          <w:rFonts w:cs="Times New Roman" w:hint="eastAsia"/>
          <w:szCs w:val="24"/>
        </w:rPr>
        <w:t>AR</w:t>
      </w:r>
      <w:r w:rsidRPr="00F23905">
        <w:rPr>
          <w:rFonts w:cs="Times New Roman" w:hint="eastAsia"/>
          <w:szCs w:val="24"/>
        </w:rPr>
        <w:t>和直播等。对应用进行分析后发现，不同的应用在响应时间要求和资源占用方面（</w:t>
      </w:r>
      <w:r w:rsidRPr="00F23905">
        <w:rPr>
          <w:rFonts w:cs="Times New Roman" w:hint="eastAsia"/>
          <w:szCs w:val="24"/>
        </w:rPr>
        <w:t>CPU</w:t>
      </w:r>
      <w:r w:rsidRPr="00F23905">
        <w:rPr>
          <w:rFonts w:cs="Times New Roman" w:hint="eastAsia"/>
          <w:szCs w:val="24"/>
        </w:rPr>
        <w:t>，</w:t>
      </w:r>
      <w:r w:rsidRPr="00F23905">
        <w:rPr>
          <w:rFonts w:cs="Times New Roman" w:hint="eastAsia"/>
          <w:szCs w:val="24"/>
        </w:rPr>
        <w:t>GPU</w:t>
      </w:r>
      <w:r w:rsidRPr="00F23905">
        <w:rPr>
          <w:rFonts w:cs="Times New Roman" w:hint="eastAsia"/>
          <w:szCs w:val="24"/>
        </w:rPr>
        <w:t>，内存和带宽等）存在差异。如云游戏</w:t>
      </w:r>
      <w:r w:rsidRPr="00F23905">
        <w:rPr>
          <w:rFonts w:cs="Times New Roman" w:hint="eastAsia"/>
          <w:szCs w:val="24"/>
        </w:rPr>
        <w:t>[2]</w:t>
      </w:r>
      <w:r w:rsidRPr="00F23905">
        <w:rPr>
          <w:rFonts w:cs="Times New Roman" w:hint="eastAsia"/>
          <w:szCs w:val="24"/>
        </w:rPr>
        <w:t>和高清直播</w:t>
      </w:r>
      <w:r w:rsidRPr="00F23905">
        <w:rPr>
          <w:rFonts w:cs="Times New Roman" w:hint="eastAsia"/>
          <w:szCs w:val="24"/>
        </w:rPr>
        <w:t>[3]</w:t>
      </w:r>
      <w:r w:rsidRPr="00F23905">
        <w:rPr>
          <w:rFonts w:cs="Times New Roman" w:hint="eastAsia"/>
          <w:szCs w:val="24"/>
        </w:rPr>
        <w:t>相比，前者对计算资源的要求更高，而后者则对带宽的要求比较高。</w:t>
      </w:r>
    </w:p>
    <w:p w14:paraId="44628032" w14:textId="77777777" w:rsidR="00F23905" w:rsidRPr="00F23905" w:rsidRDefault="00F23905" w:rsidP="00F23905">
      <w:pPr>
        <w:ind w:firstLine="480"/>
        <w:rPr>
          <w:rFonts w:cs="Times New Roman"/>
          <w:szCs w:val="24"/>
        </w:rPr>
      </w:pPr>
      <w:r w:rsidRPr="00F23905">
        <w:rPr>
          <w:rFonts w:cs="Times New Roman" w:hint="eastAsia"/>
          <w:szCs w:val="24"/>
        </w:rPr>
        <w:t>边缘计算节点在地理位置上表现出分布广的特点，应用的响应时间与计算节点到终端用户的物理距离高度相关，因此需要对边缘计算节点进行合理建模，以便于寻找满足应用响应时间要求的计算节点。</w:t>
      </w:r>
    </w:p>
    <w:p w14:paraId="4EA2F91C" w14:textId="21929392" w:rsidR="00F23905" w:rsidRPr="00F23905" w:rsidRDefault="00F23905" w:rsidP="00F23905">
      <w:pPr>
        <w:ind w:firstLine="480"/>
        <w:rPr>
          <w:rFonts w:cs="Times New Roman"/>
          <w:szCs w:val="24"/>
        </w:rPr>
      </w:pPr>
      <w:r w:rsidRPr="00F23905">
        <w:rPr>
          <w:rFonts w:cs="Times New Roman" w:hint="eastAsia"/>
          <w:szCs w:val="24"/>
        </w:rPr>
        <w:t>边缘计算节点的各种资源较为有限，不合理的负载调度可能会导致资源浪费。比如，在同一个计算节点部署大量带宽主导型应用，会造成严重的带宽资源竞争，影响应用的服务效果。同时，节点大量的计算资源（如</w:t>
      </w:r>
      <w:r w:rsidRPr="00F23905">
        <w:rPr>
          <w:rFonts w:cs="Times New Roman" w:hint="eastAsia"/>
          <w:szCs w:val="24"/>
        </w:rPr>
        <w:t>CPU</w:t>
      </w:r>
      <w:r w:rsidRPr="00F23905">
        <w:rPr>
          <w:rFonts w:cs="Times New Roman" w:hint="eastAsia"/>
          <w:szCs w:val="24"/>
        </w:rPr>
        <w:t>和</w:t>
      </w:r>
      <w:r w:rsidRPr="00F23905">
        <w:rPr>
          <w:rFonts w:cs="Times New Roman" w:hint="eastAsia"/>
          <w:szCs w:val="24"/>
        </w:rPr>
        <w:t>GPU</w:t>
      </w:r>
      <w:r w:rsidRPr="00F23905">
        <w:rPr>
          <w:rFonts w:cs="Times New Roman" w:hint="eastAsia"/>
          <w:szCs w:val="24"/>
        </w:rPr>
        <w:t>）处于闲置状态，造成资源浪费。因此，负载调度器需要能够感知应用的资源占用特点，在负载调度时实现资源互补，尽可能</w:t>
      </w:r>
      <w:r w:rsidR="00243FA1">
        <w:rPr>
          <w:rFonts w:cs="Times New Roman" w:hint="eastAsia"/>
          <w:szCs w:val="24"/>
        </w:rPr>
        <w:t>提高各</w:t>
      </w:r>
      <w:r w:rsidRPr="00F23905">
        <w:rPr>
          <w:rFonts w:cs="Times New Roman" w:hint="eastAsia"/>
          <w:szCs w:val="24"/>
        </w:rPr>
        <w:t>计算节点的资源利用率。</w:t>
      </w:r>
    </w:p>
    <w:p w14:paraId="39561833" w14:textId="77777777" w:rsidR="00C45DB9" w:rsidRDefault="00C45DB9" w:rsidP="00401F87">
      <w:pPr>
        <w:pStyle w:val="3"/>
      </w:pPr>
      <w:bookmarkStart w:id="15" w:name="_Toc134007861"/>
      <w:bookmarkStart w:id="16" w:name="_Toc135227512"/>
      <w:r>
        <w:rPr>
          <w:rFonts w:hint="eastAsia"/>
        </w:rPr>
        <w:lastRenderedPageBreak/>
        <w:t>面临的问题和挑战</w:t>
      </w:r>
      <w:bookmarkEnd w:id="15"/>
      <w:bookmarkEnd w:id="16"/>
    </w:p>
    <w:p w14:paraId="36EB2296" w14:textId="1C24DFDB" w:rsidR="00F62AF4" w:rsidRDefault="000A7B11" w:rsidP="00F62AF4">
      <w:pPr>
        <w:ind w:firstLine="482"/>
        <w:rPr>
          <w:rFonts w:cs="Times New Roman"/>
          <w:szCs w:val="24"/>
        </w:rPr>
      </w:pPr>
      <w:r>
        <w:rPr>
          <w:rFonts w:cs="Times New Roman" w:hint="eastAsia"/>
          <w:b/>
          <w:szCs w:val="24"/>
        </w:rPr>
        <w:t>指数级的搜索空间</w:t>
      </w:r>
      <w:r w:rsidR="00F62AF4" w:rsidRPr="00CB0229">
        <w:rPr>
          <w:rFonts w:cs="Times New Roman" w:hint="eastAsia"/>
          <w:b/>
          <w:szCs w:val="24"/>
        </w:rPr>
        <w:t>。</w:t>
      </w:r>
      <w:r>
        <w:rPr>
          <w:rFonts w:cs="Times New Roman" w:hint="eastAsia"/>
          <w:szCs w:val="24"/>
        </w:rPr>
        <w:t>将</w:t>
      </w:r>
      <w:r>
        <w:rPr>
          <w:rFonts w:cs="Times New Roman" w:hint="eastAsia"/>
          <w:szCs w:val="24"/>
        </w:rPr>
        <w:t>n</w:t>
      </w:r>
      <w:r>
        <w:rPr>
          <w:rFonts w:cs="Times New Roman" w:hint="eastAsia"/>
          <w:szCs w:val="24"/>
        </w:rPr>
        <w:t>个</w:t>
      </w:r>
      <w:r w:rsidRPr="000A7B11">
        <w:rPr>
          <w:rFonts w:cs="Times New Roman" w:hint="eastAsia"/>
          <w:szCs w:val="24"/>
        </w:rPr>
        <w:t>应用部署到</w:t>
      </w:r>
      <w:r w:rsidRPr="000A7B11">
        <w:rPr>
          <w:rFonts w:cs="Times New Roman" w:hint="eastAsia"/>
          <w:szCs w:val="24"/>
        </w:rPr>
        <w:t>m</w:t>
      </w:r>
      <w:r w:rsidRPr="000A7B11">
        <w:rPr>
          <w:rFonts w:cs="Times New Roman" w:hint="eastAsia"/>
          <w:szCs w:val="24"/>
        </w:rPr>
        <w:t>个边缘节点，一共有</w:t>
      </w:r>
      <m:oMath>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n</m:t>
            </m:r>
          </m:sup>
        </m:sSup>
      </m:oMath>
      <w:r w:rsidRPr="000A7B11">
        <w:rPr>
          <w:rFonts w:cs="Times New Roman" w:hint="eastAsia"/>
          <w:szCs w:val="24"/>
        </w:rPr>
        <w:t>种分配方式</w:t>
      </w:r>
      <w:r>
        <w:rPr>
          <w:rFonts w:cs="Times New Roman" w:hint="eastAsia"/>
          <w:szCs w:val="24"/>
        </w:rPr>
        <w:t>，采取枚举法求解全局最优解的效率可能会</w:t>
      </w:r>
      <w:r w:rsidR="001B056E">
        <w:rPr>
          <w:rFonts w:cs="Times New Roman" w:hint="eastAsia"/>
          <w:szCs w:val="24"/>
        </w:rPr>
        <w:t>非常低下，无法满足用户的需求。</w:t>
      </w:r>
      <w:r w:rsidR="00D25979">
        <w:rPr>
          <w:rFonts w:cs="Times New Roman" w:hint="eastAsia"/>
          <w:szCs w:val="24"/>
        </w:rPr>
        <w:t>因此需要采用启发式算法的思想设计负载调度算法，以在多项式时间求解全局最优解或近似</w:t>
      </w:r>
      <w:r w:rsidR="00B849FE">
        <w:rPr>
          <w:rFonts w:cs="Times New Roman" w:hint="eastAsia"/>
          <w:szCs w:val="24"/>
        </w:rPr>
        <w:t>最优</w:t>
      </w:r>
      <w:r w:rsidR="00D25979">
        <w:rPr>
          <w:rFonts w:cs="Times New Roman" w:hint="eastAsia"/>
          <w:szCs w:val="24"/>
        </w:rPr>
        <w:t>解。</w:t>
      </w:r>
    </w:p>
    <w:p w14:paraId="4DAC9C90" w14:textId="05BDB92B" w:rsidR="001D6750" w:rsidRPr="001D6750" w:rsidRDefault="001D6750" w:rsidP="00F62AF4">
      <w:pPr>
        <w:ind w:firstLine="482"/>
        <w:rPr>
          <w:rFonts w:cs="Times New Roman"/>
          <w:b/>
          <w:bCs/>
          <w:szCs w:val="24"/>
        </w:rPr>
      </w:pPr>
      <w:r w:rsidRPr="001D6750">
        <w:rPr>
          <w:rFonts w:cs="Times New Roman" w:hint="eastAsia"/>
          <w:b/>
          <w:bCs/>
          <w:szCs w:val="24"/>
        </w:rPr>
        <w:t>应用的多资源需求。</w:t>
      </w:r>
      <w:r w:rsidRPr="001D6750">
        <w:rPr>
          <w:rFonts w:cs="Times New Roman" w:hint="eastAsia"/>
          <w:szCs w:val="24"/>
        </w:rPr>
        <w:t>现有</w:t>
      </w:r>
      <w:r>
        <w:rPr>
          <w:rFonts w:cs="Times New Roman" w:hint="eastAsia"/>
          <w:szCs w:val="24"/>
        </w:rPr>
        <w:t>的调度策略研究中，大多关注应用的总体资源占用情况，而忽略了应用会占用多种不同资源，而且不同类型的应用在资源占用方面也有不同的侧重</w:t>
      </w:r>
      <w:r w:rsidR="00C03F09">
        <w:rPr>
          <w:rFonts w:cs="Times New Roman" w:hint="eastAsia"/>
          <w:szCs w:val="24"/>
        </w:rPr>
        <w:t>。因此本研究会首先测试不同应用在不同资源类型的占用方面是否确实存在差异，然后会设计一种负载调度算法，使各节点的资源利用率尽可能达到均衡，</w:t>
      </w:r>
      <w:r w:rsidR="00326073">
        <w:rPr>
          <w:rFonts w:cs="Times New Roman" w:hint="eastAsia"/>
          <w:szCs w:val="24"/>
        </w:rPr>
        <w:t>避免某些节点的资源利用率过高导致应用执行出现问题，即“热点”现象。均</w:t>
      </w:r>
      <w:r w:rsidR="00C03F09" w:rsidRPr="00C03F09">
        <w:rPr>
          <w:rFonts w:cs="Times New Roman" w:hint="eastAsia"/>
          <w:szCs w:val="24"/>
        </w:rPr>
        <w:t>衡各节点的资源利用率有两层含义，一是使节点内各资源的利用率尽可能接近一致，二是使不同节点之间的资源利用率尽可能一致。</w:t>
      </w:r>
    </w:p>
    <w:p w14:paraId="7C0605FA" w14:textId="02772F70" w:rsidR="00CF0675" w:rsidRPr="00FA3B07" w:rsidRDefault="00F62AF4" w:rsidP="00FA3B07">
      <w:pPr>
        <w:pStyle w:val="2"/>
      </w:pPr>
      <w:bookmarkStart w:id="17" w:name="_Toc451934037"/>
      <w:bookmarkStart w:id="18" w:name="_Toc451934680"/>
      <w:bookmarkStart w:id="19" w:name="_Toc452327269"/>
      <w:bookmarkStart w:id="20" w:name="_Toc452327435"/>
      <w:bookmarkStart w:id="21" w:name="_Toc101806842"/>
      <w:r w:rsidRPr="00B67CDF">
        <w:t>国内外研究现状</w:t>
      </w:r>
      <w:bookmarkEnd w:id="17"/>
      <w:bookmarkEnd w:id="18"/>
      <w:bookmarkEnd w:id="19"/>
      <w:bookmarkEnd w:id="20"/>
      <w:bookmarkEnd w:id="21"/>
    </w:p>
    <w:p w14:paraId="0E2049E6" w14:textId="1463EBD7" w:rsidR="00F62AF4" w:rsidRDefault="00E13438" w:rsidP="00401F87">
      <w:pPr>
        <w:pStyle w:val="3"/>
      </w:pPr>
      <w:r>
        <w:rPr>
          <w:rFonts w:hint="eastAsia"/>
        </w:rPr>
        <w:t>N</w:t>
      </w:r>
      <w:r>
        <w:t>EP</w:t>
      </w:r>
      <w:r>
        <w:rPr>
          <w:rFonts w:hint="eastAsia"/>
        </w:rPr>
        <w:t>客户预留策略</w:t>
      </w:r>
    </w:p>
    <w:p w14:paraId="2F147F85" w14:textId="77777777" w:rsidR="001452B4" w:rsidRDefault="00E13438" w:rsidP="00F62AF4">
      <w:pPr>
        <w:ind w:firstLine="480"/>
        <w:rPr>
          <w:rFonts w:cs="Times New Roman"/>
          <w:szCs w:val="24"/>
        </w:rPr>
      </w:pPr>
      <w:r w:rsidRPr="00E13438">
        <w:rPr>
          <w:rFonts w:cs="Times New Roman" w:hint="eastAsia"/>
          <w:szCs w:val="24"/>
        </w:rPr>
        <w:t>Xu</w:t>
      </w:r>
      <w:r w:rsidRPr="00E13438">
        <w:rPr>
          <w:rFonts w:cs="Times New Roman" w:hint="eastAsia"/>
          <w:szCs w:val="24"/>
        </w:rPr>
        <w:t>等</w:t>
      </w:r>
      <w:r w:rsidRPr="00E13438">
        <w:rPr>
          <w:rFonts w:cs="Times New Roman" w:hint="eastAsia"/>
          <w:szCs w:val="24"/>
        </w:rPr>
        <w:t>[1]</w:t>
      </w:r>
      <w:r w:rsidRPr="00E13438">
        <w:rPr>
          <w:rFonts w:cs="Times New Roman" w:hint="eastAsia"/>
          <w:szCs w:val="24"/>
        </w:rPr>
        <w:t>提到了一个目前在中国大规模使用的边缘计算平台</w:t>
      </w:r>
      <w:r w:rsidRPr="00E13438">
        <w:rPr>
          <w:rFonts w:cs="Times New Roman" w:hint="eastAsia"/>
          <w:szCs w:val="24"/>
        </w:rPr>
        <w:t>NEP</w:t>
      </w:r>
      <w:r w:rsidRPr="00E13438">
        <w:rPr>
          <w:rFonts w:cs="Times New Roman" w:hint="eastAsia"/>
          <w:szCs w:val="24"/>
        </w:rPr>
        <w:t>。</w:t>
      </w:r>
      <w:r w:rsidRPr="00E13438">
        <w:rPr>
          <w:rFonts w:cs="Times New Roman" w:hint="eastAsia"/>
          <w:szCs w:val="24"/>
        </w:rPr>
        <w:t>NEP</w:t>
      </w:r>
      <w:r w:rsidRPr="00E13438">
        <w:rPr>
          <w:rFonts w:cs="Times New Roman" w:hint="eastAsia"/>
          <w:szCs w:val="24"/>
        </w:rPr>
        <w:t>采用的是一种边缘计算平台提供商（</w:t>
      </w:r>
      <w:r w:rsidRPr="00E13438">
        <w:rPr>
          <w:rFonts w:cs="Times New Roman" w:hint="eastAsia"/>
          <w:szCs w:val="24"/>
        </w:rPr>
        <w:t>NEP</w:t>
      </w:r>
      <w:r w:rsidRPr="00E13438">
        <w:rPr>
          <w:rFonts w:cs="Times New Roman" w:hint="eastAsia"/>
          <w:szCs w:val="24"/>
        </w:rPr>
        <w:t>）</w:t>
      </w:r>
      <w:r w:rsidRPr="00E13438">
        <w:rPr>
          <w:rFonts w:cs="Times New Roman" w:hint="eastAsia"/>
          <w:szCs w:val="24"/>
        </w:rPr>
        <w:t>-</w:t>
      </w:r>
      <w:r w:rsidRPr="00E13438">
        <w:rPr>
          <w:rFonts w:cs="Times New Roman" w:hint="eastAsia"/>
          <w:szCs w:val="24"/>
        </w:rPr>
        <w:t>云应用提供商（客户）</w:t>
      </w:r>
      <w:r w:rsidRPr="00E13438">
        <w:rPr>
          <w:rFonts w:cs="Times New Roman" w:hint="eastAsia"/>
          <w:szCs w:val="24"/>
        </w:rPr>
        <w:t>-</w:t>
      </w:r>
      <w:r w:rsidRPr="00E13438">
        <w:rPr>
          <w:rFonts w:cs="Times New Roman" w:hint="eastAsia"/>
          <w:szCs w:val="24"/>
        </w:rPr>
        <w:t>终端用户的商业模式。客户根据预期的用户需求，从</w:t>
      </w:r>
      <w:r w:rsidRPr="00E13438">
        <w:rPr>
          <w:rFonts w:cs="Times New Roman" w:hint="eastAsia"/>
          <w:szCs w:val="24"/>
        </w:rPr>
        <w:t>NEP</w:t>
      </w:r>
      <w:r w:rsidRPr="00E13438">
        <w:rPr>
          <w:rFonts w:cs="Times New Roman" w:hint="eastAsia"/>
          <w:szCs w:val="24"/>
        </w:rPr>
        <w:t>租用位于不同地理位置的虚拟机资源</w:t>
      </w:r>
      <w:r w:rsidR="00B849FE">
        <w:rPr>
          <w:rFonts w:cs="Times New Roman" w:hint="eastAsia"/>
          <w:szCs w:val="24"/>
        </w:rPr>
        <w:t>，</w:t>
      </w:r>
      <w:r w:rsidR="0084299E">
        <w:rPr>
          <w:rFonts w:cs="Times New Roman" w:hint="eastAsia"/>
          <w:szCs w:val="24"/>
        </w:rPr>
        <w:t>客户拥有虚拟机的全部控制权，包括编排用户请求的工作负载。</w:t>
      </w:r>
      <w:r w:rsidR="001452B4" w:rsidRPr="001452B4">
        <w:rPr>
          <w:rFonts w:cs="Times New Roman" w:hint="eastAsia"/>
          <w:szCs w:val="24"/>
        </w:rPr>
        <w:t>虚拟机分配策略和终端用户请求调度策略分别由边缘提供者和客户独立制定。这种分离阻碍了负载平衡。</w:t>
      </w:r>
    </w:p>
    <w:p w14:paraId="5B850AF2" w14:textId="18F784FF" w:rsidR="00E13438" w:rsidRPr="00E13438" w:rsidRDefault="008A7CD0" w:rsidP="00F62AF4">
      <w:pPr>
        <w:ind w:firstLine="480"/>
        <w:rPr>
          <w:rFonts w:cs="Times New Roman"/>
          <w:szCs w:val="24"/>
        </w:rPr>
      </w:pPr>
      <w:r w:rsidRPr="008A7CD0">
        <w:rPr>
          <w:rFonts w:cs="Times New Roman" w:hint="eastAsia"/>
          <w:szCs w:val="24"/>
        </w:rPr>
        <w:t>这种以用户为中心，缺乏全局视角的资源调度，不利于节点间的负载均衡和节点内资源利用率的提升。</w:t>
      </w:r>
      <w:r w:rsidR="001452B4">
        <w:rPr>
          <w:rFonts w:cs="Times New Roman" w:hint="eastAsia"/>
          <w:szCs w:val="24"/>
        </w:rPr>
        <w:t>文中给出的数据显示出</w:t>
      </w:r>
      <w:r w:rsidR="001452B4">
        <w:rPr>
          <w:rFonts w:cs="Times New Roman" w:hint="eastAsia"/>
          <w:szCs w:val="24"/>
        </w:rPr>
        <w:t>N</w:t>
      </w:r>
      <w:r w:rsidR="001452B4">
        <w:rPr>
          <w:rFonts w:cs="Times New Roman"/>
          <w:szCs w:val="24"/>
        </w:rPr>
        <w:t>EP</w:t>
      </w:r>
      <w:r w:rsidR="001452B4">
        <w:rPr>
          <w:rFonts w:cs="Times New Roman" w:hint="eastAsia"/>
          <w:szCs w:val="24"/>
        </w:rPr>
        <w:t>平台确实存在着严重的负载不均衡现象，</w:t>
      </w:r>
      <w:r>
        <w:rPr>
          <w:rFonts w:cs="Times New Roman" w:hint="eastAsia"/>
          <w:szCs w:val="24"/>
        </w:rPr>
        <w:t>例如，</w:t>
      </w:r>
      <w:r>
        <w:rPr>
          <w:rFonts w:cs="Times New Roman" w:hint="eastAsia"/>
          <w:szCs w:val="24"/>
        </w:rPr>
        <w:t>C</w:t>
      </w:r>
      <w:r w:rsidRPr="008A7CD0">
        <w:rPr>
          <w:rFonts w:cs="Times New Roman" w:hint="eastAsia"/>
          <w:szCs w:val="24"/>
        </w:rPr>
        <w:t>PU</w:t>
      </w:r>
      <w:r w:rsidRPr="008A7CD0">
        <w:rPr>
          <w:rFonts w:cs="Times New Roman" w:hint="eastAsia"/>
          <w:szCs w:val="24"/>
        </w:rPr>
        <w:t>使用量的第</w:t>
      </w:r>
      <w:r w:rsidRPr="008A7CD0">
        <w:rPr>
          <w:rFonts w:cs="Times New Roman" w:hint="eastAsia"/>
          <w:szCs w:val="24"/>
        </w:rPr>
        <w:t>95%</w:t>
      </w:r>
      <w:r w:rsidRPr="008A7CD0">
        <w:rPr>
          <w:rFonts w:cs="Times New Roman" w:hint="eastAsia"/>
          <w:szCs w:val="24"/>
        </w:rPr>
        <w:t>分位是第</w:t>
      </w:r>
      <w:r w:rsidRPr="008A7CD0">
        <w:rPr>
          <w:rFonts w:cs="Times New Roman" w:hint="eastAsia"/>
          <w:szCs w:val="24"/>
        </w:rPr>
        <w:t>5%</w:t>
      </w:r>
      <w:r w:rsidRPr="008A7CD0">
        <w:rPr>
          <w:rFonts w:cs="Times New Roman" w:hint="eastAsia"/>
          <w:szCs w:val="24"/>
        </w:rPr>
        <w:t>分位的</w:t>
      </w:r>
      <w:r w:rsidRPr="008A7CD0">
        <w:rPr>
          <w:rFonts w:cs="Times New Roman" w:hint="eastAsia"/>
          <w:szCs w:val="24"/>
        </w:rPr>
        <w:t>8.7</w:t>
      </w:r>
      <w:r w:rsidRPr="008A7CD0">
        <w:rPr>
          <w:rFonts w:cs="Times New Roman" w:hint="eastAsia"/>
          <w:szCs w:val="24"/>
        </w:rPr>
        <w:t>倍，带宽使用量的第</w:t>
      </w:r>
      <w:r w:rsidRPr="008A7CD0">
        <w:rPr>
          <w:rFonts w:cs="Times New Roman" w:hint="eastAsia"/>
          <w:szCs w:val="24"/>
        </w:rPr>
        <w:t>95%</w:t>
      </w:r>
      <w:r w:rsidRPr="008A7CD0">
        <w:rPr>
          <w:rFonts w:cs="Times New Roman" w:hint="eastAsia"/>
          <w:szCs w:val="24"/>
        </w:rPr>
        <w:t>分位是第</w:t>
      </w:r>
      <w:r w:rsidRPr="008A7CD0">
        <w:rPr>
          <w:rFonts w:cs="Times New Roman" w:hint="eastAsia"/>
          <w:szCs w:val="24"/>
        </w:rPr>
        <w:t>5%</w:t>
      </w:r>
      <w:r w:rsidRPr="008A7CD0">
        <w:rPr>
          <w:rFonts w:cs="Times New Roman" w:hint="eastAsia"/>
          <w:szCs w:val="24"/>
        </w:rPr>
        <w:t>分位的</w:t>
      </w:r>
      <w:r w:rsidRPr="008A7CD0">
        <w:rPr>
          <w:rFonts w:cs="Times New Roman" w:hint="eastAsia"/>
          <w:szCs w:val="24"/>
        </w:rPr>
        <w:t>731</w:t>
      </w:r>
      <w:r w:rsidRPr="008A7CD0">
        <w:rPr>
          <w:rFonts w:cs="Times New Roman" w:hint="eastAsia"/>
          <w:szCs w:val="24"/>
        </w:rPr>
        <w:t>倍。</w:t>
      </w:r>
      <w:r>
        <w:rPr>
          <w:rFonts w:cs="Times New Roman" w:hint="eastAsia"/>
          <w:szCs w:val="24"/>
        </w:rPr>
        <w:t>边缘计算平台往往部署着延迟敏感型的应用，</w:t>
      </w:r>
      <w:r w:rsidRPr="008A7CD0">
        <w:rPr>
          <w:rFonts w:cs="Times New Roman" w:hint="eastAsia"/>
          <w:szCs w:val="24"/>
        </w:rPr>
        <w:t>过高的</w:t>
      </w:r>
      <w:r w:rsidRPr="008A7CD0">
        <w:rPr>
          <w:rFonts w:cs="Times New Roman" w:hint="eastAsia"/>
          <w:szCs w:val="24"/>
        </w:rPr>
        <w:t xml:space="preserve"> CPU </w:t>
      </w:r>
      <w:r w:rsidRPr="008A7CD0">
        <w:rPr>
          <w:rFonts w:cs="Times New Roman" w:hint="eastAsia"/>
          <w:szCs w:val="24"/>
        </w:rPr>
        <w:t>使用率会导致计算任务延迟，而过高的带宽使用率可能会导致流量堵塞和长时间的网络延迟</w:t>
      </w:r>
      <w:r>
        <w:rPr>
          <w:rFonts w:cs="Times New Roman" w:hint="eastAsia"/>
          <w:szCs w:val="24"/>
        </w:rPr>
        <w:t>，这些因素会使延迟敏感型的应用不能满足用户的需求。</w:t>
      </w:r>
    </w:p>
    <w:p w14:paraId="32339339" w14:textId="14CE6FAD" w:rsidR="00F62AF4" w:rsidRPr="00574ED4" w:rsidRDefault="002F21A9" w:rsidP="00401F87">
      <w:pPr>
        <w:pStyle w:val="3"/>
      </w:pPr>
      <w:r>
        <w:rPr>
          <w:rFonts w:hint="eastAsia"/>
        </w:rPr>
        <w:lastRenderedPageBreak/>
        <w:t>贪心启发策略</w:t>
      </w:r>
    </w:p>
    <w:p w14:paraId="30AD836C" w14:textId="7C9F31BE" w:rsidR="002F21A9" w:rsidRDefault="002F21A9" w:rsidP="002F21A9">
      <w:pPr>
        <w:ind w:firstLine="480"/>
        <w:rPr>
          <w:rFonts w:ascii="宋体" w:hAnsi="宋体"/>
        </w:rPr>
      </w:pPr>
      <w:r w:rsidRPr="002F21A9">
        <w:rPr>
          <w:rFonts w:ascii="宋体" w:hAnsi="宋体" w:hint="eastAsia"/>
        </w:rPr>
        <w:t>VideoEdge[4]是一个视频流分析规划系统。论文中提出了视频流层次结构：摄像机-边缘集群-公共云。</w:t>
      </w:r>
      <w:r w:rsidR="00FB32F9" w:rsidRPr="002F21A9">
        <w:rPr>
          <w:rFonts w:ascii="宋体" w:hAnsi="宋体" w:hint="eastAsia"/>
        </w:rPr>
        <w:t>VideoEdge</w:t>
      </w:r>
      <w:r w:rsidR="00FB32F9">
        <w:rPr>
          <w:rFonts w:ascii="宋体" w:hAnsi="宋体" w:hint="eastAsia"/>
        </w:rPr>
        <w:t>中的工作负载是一系列视频查询，</w:t>
      </w:r>
      <w:r w:rsidR="00FB32F9" w:rsidRPr="002F21A9">
        <w:rPr>
          <w:rFonts w:ascii="宋体" w:hAnsi="宋体" w:hint="eastAsia"/>
        </w:rPr>
        <w:t>VideoEdge</w:t>
      </w:r>
      <w:r w:rsidR="00FB32F9">
        <w:rPr>
          <w:rFonts w:ascii="宋体" w:hAnsi="宋体" w:hint="eastAsia"/>
        </w:rPr>
        <w:t>的目的是联合优化所有查询，以在可用资源范围内最大化平均查询精度。</w:t>
      </w:r>
      <w:r w:rsidRPr="002F21A9">
        <w:rPr>
          <w:rFonts w:ascii="宋体" w:hAnsi="宋体" w:hint="eastAsia"/>
        </w:rPr>
        <w:t>VideoEdge可以调度工作的负载位置和工作的任务量，</w:t>
      </w:r>
      <w:r w:rsidR="00FB32F9">
        <w:rPr>
          <w:rFonts w:ascii="宋体" w:hAnsi="宋体" w:hint="eastAsia"/>
        </w:rPr>
        <w:t>对于同一项查询</w:t>
      </w:r>
      <w:r w:rsidR="00FB32F9" w:rsidRPr="002F21A9">
        <w:rPr>
          <w:rFonts w:ascii="宋体" w:hAnsi="宋体" w:hint="eastAsia"/>
        </w:rPr>
        <w:t>VideoEdge</w:t>
      </w:r>
      <w:r w:rsidR="00FB32F9">
        <w:rPr>
          <w:rFonts w:ascii="宋体" w:hAnsi="宋体" w:hint="eastAsia"/>
        </w:rPr>
        <w:t>可以降低查询精度来减少它对资源的需求</w:t>
      </w:r>
      <w:r w:rsidRPr="002F21A9">
        <w:rPr>
          <w:rFonts w:ascii="宋体" w:hAnsi="宋体" w:hint="eastAsia"/>
        </w:rPr>
        <w:t>。</w:t>
      </w:r>
      <w:r w:rsidR="001A00EA">
        <w:rPr>
          <w:rFonts w:ascii="宋体" w:hAnsi="宋体" w:hint="eastAsia"/>
        </w:rPr>
        <w:t>一项查询由多种组件构成，</w:t>
      </w:r>
      <w:r w:rsidR="002F67F8">
        <w:rPr>
          <w:rFonts w:ascii="宋体" w:hAnsi="宋体" w:hint="eastAsia"/>
        </w:rPr>
        <w:t>例如对</w:t>
      </w:r>
      <w:r w:rsidR="002F67F8" w:rsidRPr="002F67F8">
        <w:rPr>
          <w:rFonts w:ascii="宋体" w:hAnsi="宋体" w:hint="eastAsia"/>
        </w:rPr>
        <w:t>象跟踪查询由一个“解码器”组件、一个对象“检测器”组件和一个“关联器”组件组成。</w:t>
      </w:r>
      <w:r w:rsidR="00C70B46">
        <w:rPr>
          <w:rFonts w:ascii="宋体" w:hAnsi="宋体" w:hint="eastAsia"/>
        </w:rPr>
        <w:t>每个组件都有多种资源需求，相对的，每个节点也会提供多种资源，</w:t>
      </w:r>
      <w:r w:rsidRPr="002F21A9">
        <w:rPr>
          <w:rFonts w:ascii="宋体" w:hAnsi="宋体" w:hint="eastAsia"/>
        </w:rPr>
        <w:t>论文提出了主资源需求的概念，来反映特定资源的稀缺程度</w:t>
      </w:r>
      <w:r w:rsidR="005C0A3D">
        <w:rPr>
          <w:rFonts w:ascii="宋体" w:hAnsi="宋体" w:hint="eastAsia"/>
        </w:rPr>
        <w:t>，</w:t>
      </w:r>
      <w:r w:rsidR="00B25BED">
        <w:rPr>
          <w:rFonts w:ascii="宋体" w:hAnsi="宋体" w:hint="eastAsia"/>
        </w:rPr>
        <w:t>通过</w:t>
      </w:r>
      <w:r w:rsidR="005C0A3D">
        <w:rPr>
          <w:rFonts w:ascii="宋体" w:hAnsi="宋体" w:hint="eastAsia"/>
        </w:rPr>
        <w:t>将工作负载对多种资源的需求转化为对主资源的需求，</w:t>
      </w:r>
      <w:r w:rsidR="00B25BED">
        <w:rPr>
          <w:rFonts w:ascii="宋体" w:hAnsi="宋体" w:hint="eastAsia"/>
        </w:rPr>
        <w:t>可以将多维对比转化为单维对比，降低了算法的复杂度</w:t>
      </w:r>
      <w:r w:rsidRPr="002F21A9">
        <w:rPr>
          <w:rFonts w:ascii="宋体" w:hAnsi="宋体" w:hint="eastAsia"/>
        </w:rPr>
        <w:t>。</w:t>
      </w:r>
      <w:r w:rsidR="00942739" w:rsidRPr="00942739">
        <w:rPr>
          <w:rFonts w:ascii="宋体" w:hAnsi="宋体" w:hint="eastAsia"/>
        </w:rPr>
        <w:t>文中提出了一种贪心启发算法，</w:t>
      </w:r>
      <w:r w:rsidR="00942739" w:rsidRPr="002F21A9">
        <w:rPr>
          <w:rFonts w:ascii="宋体" w:hAnsi="宋体" w:hint="eastAsia"/>
        </w:rPr>
        <w:t>在部署新的查询工作负载时，减少集群内主资源的消耗，并尽可能提升查询的准确率。</w:t>
      </w:r>
      <w:r w:rsidR="00950B16">
        <w:rPr>
          <w:rFonts w:ascii="宋体" w:hAnsi="宋体" w:hint="eastAsia"/>
        </w:rPr>
        <w:t>文中的调度算法</w:t>
      </w:r>
      <w:r w:rsidR="00B25BED">
        <w:rPr>
          <w:rFonts w:ascii="宋体" w:hAnsi="宋体" w:hint="eastAsia"/>
        </w:rPr>
        <w:t>将梯度定义为</w:t>
      </w:r>
      <w:r w:rsidR="00BF1554">
        <w:rPr>
          <w:rFonts w:ascii="宋体" w:hAnsi="宋体" w:hint="eastAsia"/>
        </w:rPr>
        <w:t>不同的分配策略下，查询的准确率之差与查询的主资源需求之差的比值，每次迭代每个查询都选取使梯度最大的分配作为自己新的分配方式，</w:t>
      </w:r>
      <w:r w:rsidR="00942739">
        <w:rPr>
          <w:rFonts w:ascii="宋体" w:hAnsi="宋体" w:hint="eastAsia"/>
        </w:rPr>
        <w:t>在剩余资源不足以支持任何一个查询采用更高的精度的设置</w:t>
      </w:r>
      <w:r w:rsidR="00950B16">
        <w:rPr>
          <w:rFonts w:ascii="宋体" w:hAnsi="宋体" w:hint="eastAsia"/>
        </w:rPr>
        <w:t>或所有查询都已经采用了最高的查询精度的设置</w:t>
      </w:r>
      <w:r w:rsidR="00942739">
        <w:rPr>
          <w:rFonts w:ascii="宋体" w:hAnsi="宋体" w:hint="eastAsia"/>
        </w:rPr>
        <w:t>时，完成迭代并输出Vide</w:t>
      </w:r>
      <w:r w:rsidR="00942739">
        <w:rPr>
          <w:rFonts w:ascii="宋体" w:hAnsi="宋体"/>
        </w:rPr>
        <w:t>oEdge</w:t>
      </w:r>
      <w:r w:rsidR="00942739">
        <w:rPr>
          <w:rFonts w:ascii="宋体" w:hAnsi="宋体" w:hint="eastAsia"/>
        </w:rPr>
        <w:t>找到的最优分配方案。</w:t>
      </w:r>
    </w:p>
    <w:p w14:paraId="79D36F4C" w14:textId="137F4C43" w:rsidR="002F21A9" w:rsidRPr="00574ED4" w:rsidRDefault="002F21A9" w:rsidP="002F21A9">
      <w:pPr>
        <w:pStyle w:val="3"/>
      </w:pPr>
      <w:r>
        <w:rPr>
          <w:rFonts w:hint="eastAsia"/>
        </w:rPr>
        <w:t>启发式算法</w:t>
      </w:r>
    </w:p>
    <w:p w14:paraId="29BE0506" w14:textId="556A0AF4" w:rsidR="002F21A9" w:rsidRPr="002F21A9" w:rsidRDefault="002F21A9" w:rsidP="002F21A9">
      <w:pPr>
        <w:ind w:firstLine="480"/>
        <w:rPr>
          <w:rFonts w:ascii="宋体" w:hAnsi="宋体"/>
        </w:rPr>
      </w:pPr>
      <w:r w:rsidRPr="002F21A9">
        <w:rPr>
          <w:rFonts w:ascii="宋体" w:hAnsi="宋体" w:hint="eastAsia"/>
        </w:rPr>
        <w:t>启发式算法[8]是指在可接受的计算成本内去搜寻最好的解，但不一定能保证所得的是最优解。启发式算法可以将全局的搜索空间逐渐划分为有限的搜索空间，降低算法的复杂度。</w:t>
      </w:r>
    </w:p>
    <w:p w14:paraId="4657D2FA" w14:textId="77777777" w:rsidR="00F62AF4" w:rsidRDefault="00F62AF4" w:rsidP="00401F87">
      <w:pPr>
        <w:pStyle w:val="2"/>
      </w:pPr>
      <w:bookmarkStart w:id="22" w:name="_Toc451934039"/>
      <w:bookmarkStart w:id="23" w:name="_Toc451934684"/>
      <w:bookmarkStart w:id="24" w:name="_Toc452327273"/>
      <w:bookmarkStart w:id="25" w:name="_Toc452327439"/>
      <w:bookmarkStart w:id="26" w:name="_Toc101806843"/>
      <w:r w:rsidRPr="00574ED4">
        <w:t>研究</w:t>
      </w:r>
      <w:r w:rsidR="00BA69D9">
        <w:rPr>
          <w:rFonts w:hint="eastAsia"/>
        </w:rPr>
        <w:t>目的和主要内容</w:t>
      </w:r>
      <w:bookmarkEnd w:id="22"/>
      <w:bookmarkEnd w:id="23"/>
      <w:bookmarkEnd w:id="24"/>
      <w:bookmarkEnd w:id="25"/>
      <w:bookmarkEnd w:id="26"/>
    </w:p>
    <w:p w14:paraId="0A1E4481" w14:textId="7D2A5A81" w:rsidR="0018259D" w:rsidRPr="00574ED4" w:rsidRDefault="0018259D" w:rsidP="00F62AF4">
      <w:pPr>
        <w:ind w:firstLine="480"/>
        <w:rPr>
          <w:rFonts w:cs="Times New Roman"/>
          <w:szCs w:val="24"/>
        </w:rPr>
      </w:pPr>
      <w:r w:rsidRPr="0018259D">
        <w:rPr>
          <w:rFonts w:cs="Times New Roman" w:hint="eastAsia"/>
          <w:szCs w:val="24"/>
        </w:rPr>
        <w:t>本次毕业设计的主要研究内容是设计一个应用于边缘计算平台的负载调度器，其可以根据应用的响应时间要求和资源需求，动态</w:t>
      </w:r>
      <w:r>
        <w:rPr>
          <w:rFonts w:cs="Times New Roman" w:hint="eastAsia"/>
          <w:szCs w:val="24"/>
        </w:rPr>
        <w:t>调整</w:t>
      </w:r>
      <w:r w:rsidRPr="0018259D">
        <w:rPr>
          <w:rFonts w:cs="Times New Roman" w:hint="eastAsia"/>
          <w:szCs w:val="24"/>
        </w:rPr>
        <w:t>不同节点上的工作负载，</w:t>
      </w:r>
      <w:r>
        <w:rPr>
          <w:rFonts w:cs="Times New Roman" w:hint="eastAsia"/>
          <w:szCs w:val="24"/>
        </w:rPr>
        <w:t>均衡各</w:t>
      </w:r>
      <w:r w:rsidRPr="0018259D">
        <w:rPr>
          <w:rFonts w:cs="Times New Roman" w:hint="eastAsia"/>
          <w:szCs w:val="24"/>
        </w:rPr>
        <w:t>计算节点的资源利用率</w:t>
      </w:r>
      <w:r>
        <w:rPr>
          <w:rFonts w:cs="Times New Roman" w:hint="eastAsia"/>
          <w:szCs w:val="24"/>
        </w:rPr>
        <w:t>。</w:t>
      </w:r>
    </w:p>
    <w:p w14:paraId="31E0E75D" w14:textId="77777777" w:rsidR="00F62AF4" w:rsidRPr="00574ED4" w:rsidRDefault="00F62AF4" w:rsidP="00401F87">
      <w:pPr>
        <w:pStyle w:val="2"/>
      </w:pPr>
      <w:bookmarkStart w:id="27" w:name="_Toc101806844"/>
      <w:r>
        <w:t>论文结构</w:t>
      </w:r>
      <w:bookmarkEnd w:id="27"/>
    </w:p>
    <w:p w14:paraId="1C18A258" w14:textId="77777777" w:rsidR="00BA69D9" w:rsidRPr="00BA69D9" w:rsidRDefault="00BA69D9" w:rsidP="00BA69D9">
      <w:pPr>
        <w:ind w:firstLine="480"/>
        <w:rPr>
          <w:rFonts w:cs="Times New Roman"/>
          <w:szCs w:val="24"/>
        </w:rPr>
      </w:pPr>
      <w:r w:rsidRPr="00BA69D9">
        <w:rPr>
          <w:rFonts w:cs="Times New Roman" w:hint="eastAsia"/>
          <w:szCs w:val="24"/>
        </w:rPr>
        <w:t>本文的主要内容如下：</w:t>
      </w:r>
    </w:p>
    <w:p w14:paraId="7818CF59" w14:textId="6DD61C6F" w:rsidR="00BA69D9" w:rsidRDefault="00BA69D9" w:rsidP="00BA69D9">
      <w:pPr>
        <w:ind w:firstLine="480"/>
        <w:rPr>
          <w:rFonts w:cs="Times New Roman"/>
          <w:szCs w:val="24"/>
        </w:rPr>
      </w:pPr>
      <w:r w:rsidRPr="00BA69D9">
        <w:rPr>
          <w:rFonts w:cs="Times New Roman" w:hint="eastAsia"/>
          <w:szCs w:val="24"/>
        </w:rPr>
        <w:lastRenderedPageBreak/>
        <w:t>第一章我们首先介绍了</w:t>
      </w:r>
      <w:r w:rsidR="00E14377">
        <w:rPr>
          <w:rFonts w:cs="Times New Roman" w:hint="eastAsia"/>
          <w:szCs w:val="24"/>
        </w:rPr>
        <w:t>边缘计算平台提出的背景</w:t>
      </w:r>
      <w:r w:rsidR="00D25979">
        <w:rPr>
          <w:rFonts w:cs="Times New Roman" w:hint="eastAsia"/>
          <w:szCs w:val="24"/>
        </w:rPr>
        <w:t>，</w:t>
      </w:r>
      <w:r w:rsidRPr="00BA69D9">
        <w:rPr>
          <w:rFonts w:cs="Times New Roman" w:hint="eastAsia"/>
          <w:szCs w:val="24"/>
        </w:rPr>
        <w:t>然后分析了</w:t>
      </w:r>
      <w:r w:rsidR="00D25979">
        <w:rPr>
          <w:rFonts w:cs="Times New Roman" w:hint="eastAsia"/>
          <w:szCs w:val="24"/>
        </w:rPr>
        <w:t>边缘计算平台负载调度</w:t>
      </w:r>
      <w:r w:rsidRPr="00BA69D9">
        <w:rPr>
          <w:rFonts w:cs="Times New Roman" w:hint="eastAsia"/>
          <w:szCs w:val="24"/>
        </w:rPr>
        <w:t>技术的产生及发展现状</w:t>
      </w:r>
      <w:r w:rsidR="00D25979">
        <w:rPr>
          <w:rFonts w:cs="Times New Roman" w:hint="eastAsia"/>
          <w:szCs w:val="24"/>
        </w:rPr>
        <w:t>，以及当前边缘计算平台在负载调度方面</w:t>
      </w:r>
      <w:r w:rsidR="00D25979" w:rsidRPr="00BA69D9">
        <w:rPr>
          <w:rFonts w:cs="Times New Roman" w:hint="eastAsia"/>
          <w:szCs w:val="24"/>
        </w:rPr>
        <w:t>面临的挑战，</w:t>
      </w:r>
      <w:r w:rsidRPr="00BA69D9">
        <w:rPr>
          <w:rFonts w:cs="Times New Roman" w:hint="eastAsia"/>
          <w:szCs w:val="24"/>
        </w:rPr>
        <w:t>介绍了国内外在</w:t>
      </w:r>
      <w:r w:rsidR="00D25979">
        <w:rPr>
          <w:rFonts w:cs="Times New Roman" w:hint="eastAsia"/>
          <w:szCs w:val="24"/>
        </w:rPr>
        <w:t>边缘计算平台负载调度策略</w:t>
      </w:r>
      <w:r w:rsidRPr="00BA69D9">
        <w:rPr>
          <w:rFonts w:cs="Times New Roman" w:hint="eastAsia"/>
          <w:szCs w:val="24"/>
        </w:rPr>
        <w:t>和</w:t>
      </w:r>
      <w:r w:rsidR="00D25979">
        <w:rPr>
          <w:rFonts w:cs="Times New Roman" w:hint="eastAsia"/>
          <w:szCs w:val="24"/>
        </w:rPr>
        <w:t>启发式算法</w:t>
      </w:r>
      <w:r w:rsidRPr="00BA69D9">
        <w:rPr>
          <w:rFonts w:cs="Times New Roman" w:hint="eastAsia"/>
          <w:szCs w:val="24"/>
        </w:rPr>
        <w:t>领域的相关研究工作，并对本文的主要研究内容及工作意义作了具体说明。</w:t>
      </w:r>
    </w:p>
    <w:p w14:paraId="75ED2025" w14:textId="77777777" w:rsidR="00BA69D9" w:rsidRPr="00574ED4" w:rsidRDefault="00BA69D9" w:rsidP="00401F87">
      <w:pPr>
        <w:pStyle w:val="2"/>
      </w:pPr>
      <w:bookmarkStart w:id="28" w:name="_Toc451934040"/>
      <w:bookmarkStart w:id="29" w:name="_Toc451934685"/>
      <w:bookmarkStart w:id="30" w:name="_Toc452327274"/>
      <w:bookmarkStart w:id="31" w:name="_Toc452327440"/>
      <w:bookmarkStart w:id="32" w:name="_Toc101806845"/>
      <w:r w:rsidRPr="00574ED4">
        <w:t>课题来源</w:t>
      </w:r>
      <w:bookmarkEnd w:id="28"/>
      <w:bookmarkEnd w:id="29"/>
      <w:bookmarkEnd w:id="30"/>
      <w:bookmarkEnd w:id="31"/>
      <w:bookmarkEnd w:id="32"/>
    </w:p>
    <w:p w14:paraId="6A2479B1" w14:textId="40B35C85" w:rsidR="00131EB8" w:rsidRDefault="00086E3B" w:rsidP="007C7B5C">
      <w:pPr>
        <w:widowControl/>
        <w:ind w:firstLine="480"/>
        <w:jc w:val="left"/>
      </w:pPr>
      <w:r>
        <w:rPr>
          <w:rFonts w:hint="eastAsia"/>
        </w:rPr>
        <w:t>课题来源于</w:t>
      </w:r>
      <w:r>
        <w:t>国家自然科学基金中德国际合作项目，边缘计算基础理论与关键技术，</w:t>
      </w:r>
      <w:r>
        <w:t>No.61761136014</w:t>
      </w:r>
      <w:r>
        <w:rPr>
          <w:rFonts w:hint="eastAsia"/>
        </w:rPr>
        <w:t>。</w:t>
      </w:r>
      <w:bookmarkStart w:id="33" w:name="_Toc451934066"/>
      <w:bookmarkStart w:id="34" w:name="_Toc451934728"/>
      <w:bookmarkStart w:id="35" w:name="_Toc452327317"/>
      <w:bookmarkStart w:id="36" w:name="_Toc452327483"/>
    </w:p>
    <w:p w14:paraId="3BF133C8" w14:textId="77777777" w:rsidR="00131EB8" w:rsidRDefault="00131EB8">
      <w:pPr>
        <w:widowControl/>
        <w:wordWrap/>
        <w:adjustRightInd/>
        <w:snapToGrid/>
        <w:spacing w:line="240" w:lineRule="auto"/>
        <w:ind w:firstLineChars="0" w:firstLine="0"/>
        <w:jc w:val="left"/>
      </w:pPr>
      <w:r>
        <w:br w:type="page"/>
      </w:r>
    </w:p>
    <w:p w14:paraId="24D5D498" w14:textId="5249A9E7" w:rsidR="00131EB8" w:rsidRDefault="00131EB8" w:rsidP="00131EB8">
      <w:pPr>
        <w:pStyle w:val="1"/>
        <w:spacing w:before="240" w:after="240"/>
        <w:jc w:val="both"/>
      </w:pPr>
      <w:bookmarkStart w:id="37" w:name="_Toc23945449"/>
      <w:r>
        <w:rPr>
          <w:rFonts w:hint="eastAsia"/>
        </w:rPr>
        <w:lastRenderedPageBreak/>
        <w:t>方案论证</w:t>
      </w:r>
      <w:bookmarkEnd w:id="37"/>
    </w:p>
    <w:p w14:paraId="0F1C5E87" w14:textId="2B662B14" w:rsidR="00131EB8" w:rsidRDefault="00131EB8" w:rsidP="007C7B5C">
      <w:pPr>
        <w:widowControl/>
        <w:ind w:firstLine="480"/>
        <w:jc w:val="left"/>
      </w:pPr>
      <w:r>
        <w:rPr>
          <w:rFonts w:hint="eastAsia"/>
        </w:rPr>
        <w:t>本章</w:t>
      </w:r>
      <w:r w:rsidR="00C71811">
        <w:rPr>
          <w:rFonts w:hint="eastAsia"/>
        </w:rPr>
        <w:t>主要提出本次设计的方案以及对方案进行论证，首先简要阐述问题，然后对问题进行建模，提出系统的需求，引出本次设计的基本方案，并对方案进行可行性分析。</w:t>
      </w:r>
    </w:p>
    <w:p w14:paraId="266B6CAB" w14:textId="77777777" w:rsidR="0033102F" w:rsidRDefault="0033102F" w:rsidP="0033102F">
      <w:pPr>
        <w:pStyle w:val="2"/>
      </w:pPr>
      <w:r>
        <w:rPr>
          <w:rFonts w:hint="eastAsia"/>
        </w:rPr>
        <w:t>问题阐述</w:t>
      </w:r>
    </w:p>
    <w:p w14:paraId="0234B451" w14:textId="77777777" w:rsidR="0033102F" w:rsidRDefault="0033102F" w:rsidP="0033102F">
      <w:pPr>
        <w:ind w:firstLine="480"/>
      </w:pPr>
      <w:r w:rsidRPr="00EF33D7">
        <w:rPr>
          <w:rFonts w:hint="eastAsia"/>
        </w:rPr>
        <w:t>边缘计算节点的各种资源较为有限，</w:t>
      </w:r>
      <w:r w:rsidRPr="00C34BDC">
        <w:rPr>
          <w:rFonts w:hint="eastAsia"/>
        </w:rPr>
        <w:t>不合理的负载调度可能会导致资源浪费。</w:t>
      </w:r>
      <w:r>
        <w:rPr>
          <w:rFonts w:hint="eastAsia"/>
        </w:rPr>
        <w:t>如果某个节点有不合理的资源占用情况，如</w:t>
      </w:r>
      <w:r>
        <w:fldChar w:fldCharType="begin"/>
      </w:r>
      <w:r>
        <w:instrText xml:space="preserve"> REF _Ref485589448 \h </w:instrText>
      </w:r>
      <w:r>
        <w:fldChar w:fldCharType="separate"/>
      </w:r>
      <w:r>
        <w:rPr>
          <w:rFonts w:hint="eastAsia"/>
        </w:rPr>
        <w:t>图</w:t>
      </w:r>
      <w:r>
        <w:rPr>
          <w:noProof/>
        </w:rPr>
        <w:t>2</w:t>
      </w:r>
      <w:r>
        <w:noBreakHyphen/>
      </w:r>
      <w:r>
        <w:rPr>
          <w:noProof/>
        </w:rPr>
        <w:t>1</w:t>
      </w:r>
      <w:r>
        <w:fldChar w:fldCharType="end"/>
      </w:r>
      <w:r>
        <w:rPr>
          <w:rFonts w:hint="eastAsia"/>
        </w:rPr>
        <w:t>所示，此节点</w:t>
      </w:r>
      <w:r>
        <w:rPr>
          <w:rFonts w:hint="eastAsia"/>
        </w:rPr>
        <w:t>C</w:t>
      </w:r>
      <w:r>
        <w:t>PU</w:t>
      </w:r>
      <w:r>
        <w:rPr>
          <w:rFonts w:hint="eastAsia"/>
        </w:rPr>
        <w:t>资源占用率较高而内存和带宽资源仍有较多余量，但是由于</w:t>
      </w:r>
      <w:r>
        <w:rPr>
          <w:rFonts w:hint="eastAsia"/>
        </w:rPr>
        <w:t>C</w:t>
      </w:r>
      <w:r>
        <w:t>PU</w:t>
      </w:r>
      <w:r>
        <w:rPr>
          <w:rFonts w:hint="eastAsia"/>
        </w:rPr>
        <w:t>资源限制，此节点不能再部署更多的应用，那么这个节点就会有一部分内存和带宽资源始终处于闲置状态，在这个节点的部分应用释放</w:t>
      </w:r>
      <w:r>
        <w:rPr>
          <w:rFonts w:hint="eastAsia"/>
        </w:rPr>
        <w:t>C</w:t>
      </w:r>
      <w:r>
        <w:t>PU</w:t>
      </w:r>
      <w:r>
        <w:rPr>
          <w:rFonts w:hint="eastAsia"/>
        </w:rPr>
        <w:t>资源之前，处于闲置状态的资源无法得到其他应用的利用，在某种程度上降低了节点的资源利用率。而且某种资源过高的占用率可能也会造成一些不良影响，比如应用在运行过程中，资源实际的占用情况可能会发生变化，因此节点中占用率过高的资源可能会出现暂时的超载现象，可能会造成节点上的应用执行卡顿，甚至节点服务器出现宕机现象。而如果能将将资源占用率过高的节点中的某些应用迁移到其他资源占用率较低的节点，可以避免上述问题的出现。</w:t>
      </w:r>
    </w:p>
    <w:p w14:paraId="3AF632E3" w14:textId="0D7C860A" w:rsidR="0033102F" w:rsidRDefault="0033102F" w:rsidP="0033102F">
      <w:pPr>
        <w:ind w:firstLine="480"/>
      </w:pPr>
      <w:r>
        <w:rPr>
          <w:rFonts w:hint="eastAsia"/>
        </w:rPr>
        <w:t>因此，本次设计的调度器将根据应用的响应时间要求和资源需求，</w:t>
      </w:r>
      <w:r w:rsidR="00102830">
        <w:rPr>
          <w:rFonts w:hint="eastAsia"/>
        </w:rPr>
        <w:t>在满足各个应用的延迟要求的条件下，</w:t>
      </w:r>
      <w:r>
        <w:rPr>
          <w:rFonts w:hint="eastAsia"/>
        </w:rPr>
        <w:t>尽可能均衡各节点的资源占用率，一方面使各节点的总体资源占用率尽可能达到均衡，另一方面使节点内的各资源占用率也尽可能达到均衡。</w:t>
      </w:r>
    </w:p>
    <w:p w14:paraId="120AEF6F" w14:textId="77777777" w:rsidR="0033102F" w:rsidRDefault="0033102F" w:rsidP="0033102F">
      <w:pPr>
        <w:keepNext/>
        <w:ind w:firstLineChars="0" w:firstLine="0"/>
        <w:jc w:val="center"/>
      </w:pPr>
      <w:r>
        <w:rPr>
          <w:rFonts w:hint="eastAsia"/>
          <w:noProof/>
        </w:rPr>
        <w:lastRenderedPageBreak/>
        <w:drawing>
          <wp:inline distT="0" distB="0" distL="0" distR="0" wp14:anchorId="5DF2CCB6" wp14:editId="46A44E3D">
            <wp:extent cx="3061856" cy="2590800"/>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74663" cy="2601637"/>
                    </a:xfrm>
                    <a:prstGeom prst="rect">
                      <a:avLst/>
                    </a:prstGeom>
                  </pic:spPr>
                </pic:pic>
              </a:graphicData>
            </a:graphic>
          </wp:inline>
        </w:drawing>
      </w:r>
    </w:p>
    <w:p w14:paraId="48902BF2" w14:textId="77777777" w:rsidR="0033102F" w:rsidRDefault="0033102F" w:rsidP="0033102F">
      <w:pPr>
        <w:pStyle w:val="af0"/>
      </w:pPr>
      <w:bookmarkStart w:id="38" w:name="_Ref485589448"/>
      <w:bookmarkStart w:id="39" w:name="_Ref102665577"/>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38"/>
      <w:r>
        <w:t xml:space="preserve"> </w:t>
      </w:r>
      <w:r>
        <w:rPr>
          <w:rFonts w:hint="eastAsia"/>
        </w:rPr>
        <w:t>不合理的资源占用情况</w:t>
      </w:r>
      <w:bookmarkEnd w:id="39"/>
    </w:p>
    <w:p w14:paraId="2CF36E8F" w14:textId="645493C9" w:rsidR="0033102F" w:rsidRDefault="0033102F" w:rsidP="0033102F">
      <w:pPr>
        <w:pStyle w:val="2"/>
      </w:pPr>
      <w:r>
        <w:rPr>
          <w:rFonts w:hint="eastAsia"/>
        </w:rPr>
        <w:t>问题建模</w:t>
      </w:r>
    </w:p>
    <w:p w14:paraId="6EC67801" w14:textId="1F599004" w:rsidR="0033102F" w:rsidRDefault="0033102F" w:rsidP="0033102F">
      <w:pPr>
        <w:ind w:firstLine="480"/>
      </w:pPr>
      <w:r>
        <w:rPr>
          <w:rFonts w:hint="eastAsia"/>
        </w:rPr>
        <w:t>对问题进行数学建模，首先阐述各符号定义。</w:t>
      </w:r>
    </w:p>
    <w:p w14:paraId="49F69C2E" w14:textId="00A0C774" w:rsidR="0033102F" w:rsidRDefault="0033102F" w:rsidP="0033102F">
      <w:pPr>
        <w:ind w:firstLine="480"/>
      </w:pPr>
      <w:r>
        <w:rPr>
          <w:rFonts w:hint="eastAsia"/>
        </w:rPr>
        <w:t>应用总数用</w:t>
      </w:r>
      <w:r>
        <w:rPr>
          <w:rFonts w:hint="eastAsia"/>
        </w:rPr>
        <w:t>N</w:t>
      </w:r>
      <w:r>
        <w:rPr>
          <w:rFonts w:hint="eastAsia"/>
        </w:rPr>
        <w:t>表示，节点总数用</w:t>
      </w:r>
      <w:r>
        <w:t>M</w:t>
      </w:r>
      <w:r>
        <w:rPr>
          <w:rFonts w:hint="eastAsia"/>
        </w:rPr>
        <w:t>表示，资源类型有三种（</w:t>
      </w:r>
      <w:r>
        <w:rPr>
          <w:rFonts w:hint="eastAsia"/>
        </w:rPr>
        <w:t>C</w:t>
      </w:r>
      <w:r>
        <w:t>PU</w:t>
      </w:r>
      <w:r>
        <w:rPr>
          <w:rFonts w:hint="eastAsia"/>
        </w:rPr>
        <w:t>、内存和带宽）。</w:t>
      </w:r>
    </w:p>
    <w:p w14:paraId="331065CA" w14:textId="1C25C363" w:rsidR="0033102F" w:rsidRDefault="002C3235" w:rsidP="00D729DA">
      <w:pPr>
        <w:ind w:firstLine="480"/>
      </w:pP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k</m:t>
            </m:r>
          </m:sup>
        </m:sSubSup>
      </m:oMath>
      <w:r w:rsidR="00D729DA">
        <w:rPr>
          <w:rFonts w:hint="eastAsia"/>
        </w:rPr>
        <w:t>表示应用</w:t>
      </w:r>
      <w:r w:rsidR="00D729DA" w:rsidRPr="00BB7422">
        <w:rPr>
          <w:rFonts w:hint="eastAsia"/>
          <w:i/>
          <w:iCs/>
        </w:rPr>
        <w:t>i</w:t>
      </w:r>
      <w:r w:rsidR="00D729DA">
        <w:rPr>
          <w:rFonts w:hint="eastAsia"/>
        </w:rPr>
        <w:t>需要资源</w:t>
      </w:r>
      <w:r w:rsidR="00D729DA" w:rsidRPr="00BB7422">
        <w:rPr>
          <w:rFonts w:hint="eastAsia"/>
          <w:i/>
          <w:iCs/>
        </w:rPr>
        <w:t>k</w:t>
      </w:r>
      <w:r w:rsidR="00D729DA">
        <w:rPr>
          <w:rFonts w:hint="eastAsia"/>
        </w:rPr>
        <w:t>的量</w:t>
      </w:r>
      <w:r w:rsidR="003D4B0D">
        <w:rPr>
          <w:rFonts w:hint="eastAsia"/>
        </w:rPr>
        <w:t>。</w:t>
      </w:r>
    </w:p>
    <w:p w14:paraId="05DC15C1" w14:textId="6FC574D2" w:rsidR="00D729DA" w:rsidRDefault="002C3235" w:rsidP="00D729DA">
      <w:pPr>
        <w:ind w:firstLine="480"/>
      </w:pPr>
      <m:oMath>
        <m:sSubSup>
          <m:sSubSupPr>
            <m:ctrlPr>
              <w:rPr>
                <w:rFonts w:ascii="Cambria Math" w:hAnsi="Cambria Math"/>
              </w:rPr>
            </m:ctrlPr>
          </m:sSubSupPr>
          <m:e>
            <m:r>
              <w:rPr>
                <w:rFonts w:ascii="Cambria Math" w:hAnsi="Cambria Math"/>
              </w:rPr>
              <m:t>C</m:t>
            </m:r>
          </m:e>
          <m:sub>
            <m:r>
              <w:rPr>
                <w:rFonts w:ascii="Cambria Math" w:hAnsi="Cambria Math" w:hint="eastAsia"/>
              </w:rPr>
              <m:t>j</m:t>
            </m:r>
          </m:sub>
          <m:sup>
            <m:r>
              <w:rPr>
                <w:rFonts w:ascii="Cambria Math" w:hAnsi="Cambria Math"/>
              </w:rPr>
              <m:t>k</m:t>
            </m:r>
          </m:sup>
        </m:sSubSup>
      </m:oMath>
      <w:r w:rsidR="00D729DA">
        <w:rPr>
          <w:rFonts w:hint="eastAsia"/>
        </w:rPr>
        <w:t>表示节点</w:t>
      </w:r>
      <w:r w:rsidR="00D729DA" w:rsidRPr="00BB7422">
        <w:rPr>
          <w:rFonts w:hint="eastAsia"/>
          <w:i/>
          <w:iCs/>
        </w:rPr>
        <w:t>j</w:t>
      </w:r>
      <w:r w:rsidR="00D729DA">
        <w:rPr>
          <w:rFonts w:hint="eastAsia"/>
        </w:rPr>
        <w:t>的资源</w:t>
      </w:r>
      <w:r w:rsidR="00D729DA" w:rsidRPr="00BB7422">
        <w:rPr>
          <w:rFonts w:hint="eastAsia"/>
          <w:i/>
          <w:iCs/>
        </w:rPr>
        <w:t>k</w:t>
      </w:r>
      <w:r w:rsidR="00D729DA">
        <w:rPr>
          <w:rFonts w:hint="eastAsia"/>
        </w:rPr>
        <w:t>总量</w:t>
      </w:r>
      <w:r w:rsidR="003D4B0D">
        <w:rPr>
          <w:rFonts w:hint="eastAsia"/>
        </w:rPr>
        <w:t>。</w:t>
      </w:r>
    </w:p>
    <w:p w14:paraId="10292910" w14:textId="682535DB" w:rsidR="003D4B0D" w:rsidRDefault="00D729DA" w:rsidP="003D4B0D">
      <w:pPr>
        <w:ind w:firstLine="480"/>
      </w:pPr>
      <m:oMath>
        <m:r>
          <w:rPr>
            <w:rFonts w:ascii="Cambria Math" w:hAnsi="Cambria Math"/>
          </w:rPr>
          <m:t>A</m:t>
        </m:r>
      </m:oMath>
      <w:r w:rsidR="003D4B0D">
        <w:rPr>
          <w:rFonts w:hint="eastAsia"/>
        </w:rPr>
        <w:t>是一个</w:t>
      </w:r>
      <w:r w:rsidR="003D4B0D">
        <w:rPr>
          <w:rFonts w:hint="eastAsia"/>
        </w:rPr>
        <w:t>N</w:t>
      </w:r>
      <w:r w:rsidR="003D4B0D">
        <w:rPr>
          <w:rFonts w:hint="eastAsia"/>
        </w:rPr>
        <w:t>行</w:t>
      </w:r>
      <w:r w:rsidR="003D4B0D">
        <w:rPr>
          <w:rFonts w:hint="eastAsia"/>
        </w:rPr>
        <w:t>M</w:t>
      </w:r>
      <w:r w:rsidR="003D4B0D">
        <w:rPr>
          <w:rFonts w:hint="eastAsia"/>
        </w:rPr>
        <w:t>列的</w:t>
      </w:r>
      <w:r w:rsidR="003D4B0D">
        <w:rPr>
          <w:rFonts w:hint="eastAsia"/>
        </w:rPr>
        <w:t>0</w:t>
      </w:r>
      <w:r w:rsidR="003D4B0D">
        <w:t>1</w:t>
      </w:r>
      <w:r w:rsidR="003D4B0D">
        <w:rPr>
          <w:rFonts w:hint="eastAsia"/>
        </w:rPr>
        <w:t>矩阵，表示一种分配方式，如果矩阵</w:t>
      </w:r>
      <m:oMath>
        <m:r>
          <w:rPr>
            <w:rFonts w:ascii="Cambria Math" w:hAnsi="Cambria Math"/>
          </w:rPr>
          <m:t>A</m:t>
        </m:r>
      </m:oMath>
      <w:r w:rsidR="003D4B0D">
        <w:rPr>
          <w:rFonts w:hint="eastAsia"/>
        </w:rPr>
        <w:t>的第</w:t>
      </w:r>
      <w:r w:rsidR="003D4B0D" w:rsidRPr="00BB7422">
        <w:rPr>
          <w:rFonts w:hint="eastAsia"/>
          <w:i/>
          <w:iCs/>
        </w:rPr>
        <w:t>i</w:t>
      </w:r>
      <w:r w:rsidR="003D4B0D">
        <w:rPr>
          <w:rFonts w:hint="eastAsia"/>
        </w:rPr>
        <w:t>行第</w:t>
      </w:r>
      <w:r w:rsidR="003D4B0D" w:rsidRPr="00BB7422">
        <w:rPr>
          <w:rFonts w:hint="eastAsia"/>
          <w:i/>
          <w:iCs/>
        </w:rPr>
        <w:t>j</w:t>
      </w:r>
      <w:r w:rsidR="003D4B0D">
        <w:rPr>
          <w:rFonts w:hint="eastAsia"/>
        </w:rPr>
        <w:t>列的元素</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3D4B0D">
        <w:rPr>
          <w:rFonts w:hint="eastAsia"/>
        </w:rPr>
        <w:t>为</w:t>
      </w:r>
      <w:r w:rsidR="003D4B0D">
        <w:rPr>
          <w:rFonts w:hint="eastAsia"/>
        </w:rPr>
        <w:t>1</w:t>
      </w:r>
      <w:r w:rsidR="003D4B0D">
        <w:rPr>
          <w:rFonts w:hint="eastAsia"/>
        </w:rPr>
        <w:t>表示在这种分配方式下，将应用</w:t>
      </w:r>
      <w:r w:rsidR="003D4B0D" w:rsidRPr="00BB7422">
        <w:rPr>
          <w:rFonts w:hint="eastAsia"/>
          <w:i/>
          <w:iCs/>
        </w:rPr>
        <w:t>i</w:t>
      </w:r>
      <w:r w:rsidR="003D4B0D">
        <w:rPr>
          <w:rFonts w:hint="eastAsia"/>
        </w:rPr>
        <w:t>部署在节点</w:t>
      </w:r>
      <w:r w:rsidR="003D4B0D" w:rsidRPr="00BB7422">
        <w:rPr>
          <w:rFonts w:hint="eastAsia"/>
          <w:i/>
          <w:iCs/>
        </w:rPr>
        <w:t>j</w:t>
      </w:r>
      <w:r w:rsidR="003D4B0D">
        <w:rPr>
          <w:rFonts w:hint="eastAsia"/>
        </w:rPr>
        <w:t>上。</w:t>
      </w:r>
    </w:p>
    <w:p w14:paraId="4B368135" w14:textId="4BE04093" w:rsidR="003D4B0D" w:rsidRPr="007E41BE" w:rsidRDefault="007E41BE" w:rsidP="003D4B0D">
      <w:pPr>
        <w:ind w:firstLine="480"/>
      </w:pPr>
      <m:oMathPara>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1</m:t>
                    </m:r>
                  </m:e>
                </m:mr>
              </m:m>
            </m:e>
          </m:d>
        </m:oMath>
      </m:oMathPara>
    </w:p>
    <w:p w14:paraId="751A35EB" w14:textId="27D4255B" w:rsidR="007E41BE" w:rsidRDefault="007E41BE" w:rsidP="003D4B0D">
      <w:pPr>
        <w:ind w:firstLine="480"/>
      </w:pPr>
      <w:r>
        <w:rPr>
          <w:rFonts w:hint="eastAsia"/>
        </w:rPr>
        <w:t>例如，如上面的矩阵</w:t>
      </w:r>
      <m:oMath>
        <m:r>
          <w:rPr>
            <w:rFonts w:ascii="Cambria Math" w:hAnsi="Cambria Math"/>
          </w:rPr>
          <m:t>A</m:t>
        </m:r>
      </m:oMath>
      <w:r>
        <w:rPr>
          <w:rFonts w:hint="eastAsia"/>
        </w:rPr>
        <w:t>所示，集群中有</w:t>
      </w:r>
      <w:r>
        <w:rPr>
          <w:rFonts w:hint="eastAsia"/>
        </w:rPr>
        <w:t>2</w:t>
      </w:r>
      <w:r>
        <w:rPr>
          <w:rFonts w:hint="eastAsia"/>
        </w:rPr>
        <w:t>个节点并且部署着</w:t>
      </w:r>
      <w:r>
        <w:rPr>
          <w:rFonts w:hint="eastAsia"/>
        </w:rPr>
        <w:t>3</w:t>
      </w:r>
      <w:r>
        <w:rPr>
          <w:rFonts w:hint="eastAsia"/>
        </w:rPr>
        <w:t>个应用，在矩阵</w:t>
      </w:r>
      <m:oMath>
        <m:r>
          <w:rPr>
            <w:rFonts w:ascii="Cambria Math" w:hAnsi="Cambria Math"/>
          </w:rPr>
          <m:t>A</m:t>
        </m:r>
      </m:oMath>
      <w:r>
        <w:rPr>
          <w:rFonts w:hint="eastAsia"/>
        </w:rPr>
        <w:t>表示的分配方式下，应用</w:t>
      </w:r>
      <w:r>
        <w:rPr>
          <w:rFonts w:hint="eastAsia"/>
        </w:rPr>
        <w:t>1</w:t>
      </w:r>
      <w:r>
        <w:rPr>
          <w:rFonts w:hint="eastAsia"/>
        </w:rPr>
        <w:t>被部署在节点</w:t>
      </w:r>
      <w:r>
        <w:rPr>
          <w:rFonts w:hint="eastAsia"/>
        </w:rPr>
        <w:t>1</w:t>
      </w:r>
      <w:r>
        <w:rPr>
          <w:rFonts w:hint="eastAsia"/>
        </w:rPr>
        <w:t>，而应用</w:t>
      </w:r>
      <w:r>
        <w:rPr>
          <w:rFonts w:hint="eastAsia"/>
        </w:rPr>
        <w:t>2</w:t>
      </w:r>
      <w:r>
        <w:rPr>
          <w:rFonts w:hint="eastAsia"/>
        </w:rPr>
        <w:t>、</w:t>
      </w:r>
      <w:r>
        <w:rPr>
          <w:rFonts w:hint="eastAsia"/>
        </w:rPr>
        <w:t>3</w:t>
      </w:r>
      <w:r>
        <w:rPr>
          <w:rFonts w:hint="eastAsia"/>
        </w:rPr>
        <w:t>被部署在节点</w:t>
      </w:r>
      <w:r>
        <w:rPr>
          <w:rFonts w:hint="eastAsia"/>
        </w:rPr>
        <w:t>2</w:t>
      </w:r>
      <w:r>
        <w:rPr>
          <w:rFonts w:hint="eastAsia"/>
        </w:rPr>
        <w:t>。</w:t>
      </w:r>
    </w:p>
    <w:p w14:paraId="03EA92BC" w14:textId="77777777" w:rsidR="00BF76F3" w:rsidRDefault="002C3235" w:rsidP="003D4B0D">
      <w:pPr>
        <w:ind w:firstLine="480"/>
      </w:pPr>
      <m:oMath>
        <m:sSub>
          <m:sSubPr>
            <m:ctrlPr>
              <w:rPr>
                <w:rFonts w:ascii="Cambria Math" w:hAnsi="Cambria Math"/>
                <w:i/>
              </w:rPr>
            </m:ctrlPr>
          </m:sSubPr>
          <m:e>
            <m:r>
              <w:rPr>
                <w:rFonts w:ascii="Cambria Math" w:hAnsi="Cambria Math"/>
              </w:rPr>
              <m:t>F</m:t>
            </m:r>
          </m:e>
          <m:sub>
            <m:r>
              <w:rPr>
                <w:rFonts w:ascii="Cambria Math" w:hAnsi="Cambria Math" w:hint="eastAsia"/>
              </w:rPr>
              <m:t>i</m:t>
            </m:r>
          </m:sub>
        </m:sSub>
      </m:oMath>
      <w:r w:rsidR="00BF76F3">
        <w:rPr>
          <w:rFonts w:hint="eastAsia"/>
        </w:rPr>
        <w:t>表示应用</w:t>
      </w:r>
      <w:r w:rsidR="00BF76F3" w:rsidRPr="00BB7422">
        <w:rPr>
          <w:rFonts w:hint="eastAsia"/>
          <w:i/>
          <w:iCs/>
        </w:rPr>
        <w:t>i</w:t>
      </w:r>
      <w:r w:rsidR="00BF76F3">
        <w:rPr>
          <w:rFonts w:hint="eastAsia"/>
        </w:rPr>
        <w:t>的处理时延和传播时延之和。</w:t>
      </w:r>
    </w:p>
    <w:p w14:paraId="10A9CBE2" w14:textId="590BFA7B" w:rsidR="007E41BE" w:rsidRDefault="002C3235" w:rsidP="003D4B0D">
      <w:pPr>
        <w:ind w:firstLine="480"/>
      </w:pPr>
      <m:oMath>
        <m:sSub>
          <m:sSubPr>
            <m:ctrlPr>
              <w:rPr>
                <w:rFonts w:ascii="Cambria Math" w:hAnsi="Cambria Math"/>
                <w:i/>
              </w:rPr>
            </m:ctrlPr>
          </m:sSubPr>
          <m:e>
            <m:r>
              <w:rPr>
                <w:rFonts w:ascii="Cambria Math" w:hAnsi="Cambria Math"/>
              </w:rPr>
              <m:t>T</m:t>
            </m:r>
          </m:e>
          <m:sub>
            <m:r>
              <w:rPr>
                <w:rFonts w:ascii="Cambria Math" w:hAnsi="Cambria Math"/>
              </w:rPr>
              <m:t>i,j</m:t>
            </m:r>
          </m:sub>
        </m:sSub>
      </m:oMath>
      <w:r w:rsidR="00BF76F3">
        <w:rPr>
          <w:rFonts w:hint="eastAsia"/>
        </w:rPr>
        <w:t>表示应用</w:t>
      </w:r>
      <w:r w:rsidR="00BF76F3" w:rsidRPr="00BB7422">
        <w:rPr>
          <w:rFonts w:hint="eastAsia"/>
          <w:i/>
          <w:iCs/>
        </w:rPr>
        <w:t>i</w:t>
      </w:r>
      <w:r w:rsidR="00BF76F3">
        <w:rPr>
          <w:rFonts w:hint="eastAsia"/>
        </w:rPr>
        <w:t>部署在节点</w:t>
      </w:r>
      <w:r w:rsidR="00BF76F3" w:rsidRPr="00BB7422">
        <w:rPr>
          <w:rFonts w:hint="eastAsia"/>
          <w:i/>
          <w:iCs/>
        </w:rPr>
        <w:t>j</w:t>
      </w:r>
      <w:r w:rsidR="00BF76F3">
        <w:rPr>
          <w:rFonts w:hint="eastAsia"/>
        </w:rPr>
        <w:t>的传播时延。</w:t>
      </w:r>
    </w:p>
    <w:p w14:paraId="3B9525C3" w14:textId="14A5E066" w:rsidR="00BF76F3" w:rsidRDefault="002C3235" w:rsidP="003D4B0D">
      <w:pPr>
        <w:ind w:firstLine="480"/>
      </w:pPr>
      <m:oMath>
        <m:sSub>
          <m:sSubPr>
            <m:ctrlPr>
              <w:rPr>
                <w:rFonts w:ascii="Cambria Math" w:hAnsi="Cambria Math"/>
                <w:i/>
              </w:rPr>
            </m:ctrlPr>
          </m:sSubPr>
          <m:e>
            <m:r>
              <w:rPr>
                <w:rFonts w:ascii="Cambria Math" w:hAnsi="Cambria Math"/>
              </w:rPr>
              <m:t>L</m:t>
            </m:r>
          </m:e>
          <m:sub>
            <m:r>
              <w:rPr>
                <w:rFonts w:ascii="Cambria Math" w:hAnsi="Cambria Math" w:hint="eastAsia"/>
              </w:rPr>
              <m:t>i</m:t>
            </m:r>
          </m:sub>
        </m:sSub>
      </m:oMath>
      <w:r w:rsidR="00BF76F3">
        <w:rPr>
          <w:rFonts w:hint="eastAsia"/>
        </w:rPr>
        <w:t>表示应用</w:t>
      </w:r>
      <w:r w:rsidR="00BF76F3" w:rsidRPr="00BB7422">
        <w:rPr>
          <w:rFonts w:hint="eastAsia"/>
          <w:i/>
          <w:iCs/>
        </w:rPr>
        <w:t>i</w:t>
      </w:r>
      <w:r w:rsidR="00BF76F3">
        <w:rPr>
          <w:rFonts w:hint="eastAsia"/>
        </w:rPr>
        <w:t>的延迟</w:t>
      </w:r>
      <w:r w:rsidR="00BF76F3">
        <w:rPr>
          <w:rFonts w:hint="eastAsia"/>
        </w:rPr>
        <w:t>S</w:t>
      </w:r>
      <w:r w:rsidR="00BF76F3">
        <w:t>LA</w:t>
      </w:r>
      <w:r w:rsidR="00BF76F3">
        <w:rPr>
          <w:rFonts w:hint="eastAsia"/>
        </w:rPr>
        <w:t>（</w:t>
      </w:r>
      <w:r w:rsidR="00BF76F3" w:rsidRPr="00BF76F3">
        <w:t>Service Level Agreement</w:t>
      </w:r>
      <w:r w:rsidR="00BF76F3">
        <w:rPr>
          <w:rFonts w:hint="eastAsia"/>
        </w:rPr>
        <w:t>，服务级别协议，指</w:t>
      </w:r>
      <w:r w:rsidR="00286421">
        <w:rPr>
          <w:rFonts w:hint="eastAsia"/>
        </w:rPr>
        <w:t>服务提供商承诺可以提供给用户的服务质量</w:t>
      </w:r>
      <w:r w:rsidR="00BF76F3">
        <w:rPr>
          <w:rFonts w:hint="eastAsia"/>
        </w:rPr>
        <w:t>）</w:t>
      </w:r>
      <w:r w:rsidR="00286421">
        <w:rPr>
          <w:rFonts w:hint="eastAsia"/>
        </w:rPr>
        <w:t>。</w:t>
      </w:r>
    </w:p>
    <w:p w14:paraId="3A9E5E2E" w14:textId="330F85F0" w:rsidR="00286421" w:rsidRDefault="00286421" w:rsidP="003D4B0D">
      <w:pPr>
        <w:ind w:firstLine="480"/>
      </w:pPr>
      <w:r>
        <w:rPr>
          <w:rFonts w:hint="eastAsia"/>
        </w:rPr>
        <w:t>为了使目标函数能够体现各节点资源利用率的离散程度，借鉴方差公式构造</w:t>
      </w:r>
      <w:r>
        <w:rPr>
          <w:rFonts w:hint="eastAsia"/>
        </w:rPr>
        <w:lastRenderedPageBreak/>
        <w:t>目标函数：</w:t>
      </w:r>
    </w:p>
    <w:p w14:paraId="5FF5551A" w14:textId="4CA4481E" w:rsidR="00286421" w:rsidRPr="004035EC" w:rsidRDefault="002C3235" w:rsidP="004035EC">
      <w:pPr>
        <w:ind w:firstLineChars="202" w:firstLine="646"/>
        <w:jc w:val="right"/>
        <w:rPr>
          <w:iCs/>
        </w:rPr>
      </w:pPr>
      <m:oMath>
        <m:func>
          <m:funcPr>
            <m:ctrlPr>
              <w:rPr>
                <w:rFonts w:ascii="Cambria Math" w:hAnsi="Cambria Math"/>
                <w:i/>
                <w:iCs/>
                <w:sz w:val="32"/>
                <w:szCs w:val="32"/>
              </w:rPr>
            </m:ctrlPr>
          </m:funcPr>
          <m:fName>
            <m:limLow>
              <m:limLowPr>
                <m:ctrlPr>
                  <w:rPr>
                    <w:rFonts w:ascii="Cambria Math" w:hAnsi="Cambria Math"/>
                    <w:i/>
                    <w:iCs/>
                    <w:sz w:val="32"/>
                    <w:szCs w:val="32"/>
                  </w:rPr>
                </m:ctrlPr>
              </m:limLowPr>
              <m:e>
                <m:r>
                  <m:rPr>
                    <m:sty m:val="p"/>
                  </m:rPr>
                  <w:rPr>
                    <w:rFonts w:ascii="Cambria Math" w:hAnsi="Cambria Math"/>
                    <w:sz w:val="32"/>
                    <w:szCs w:val="32"/>
                  </w:rPr>
                  <m:t>min</m:t>
                </m:r>
              </m:e>
              <m:lim>
                <m:r>
                  <w:rPr>
                    <w:rFonts w:ascii="Cambria Math" w:hAnsi="Cambria Math"/>
                    <w:sz w:val="32"/>
                    <w:szCs w:val="32"/>
                  </w:rPr>
                  <m:t>A</m:t>
                </m:r>
              </m:lim>
            </m:limLow>
          </m:fName>
          <m:e>
            <m:nary>
              <m:naryPr>
                <m:chr m:val="∑"/>
                <m:limLoc m:val="undOvr"/>
                <m:ctrlPr>
                  <w:rPr>
                    <w:rFonts w:ascii="Cambria Math" w:hAnsi="Cambria Math"/>
                    <w:i/>
                    <w:iCs/>
                    <w:sz w:val="32"/>
                    <w:szCs w:val="32"/>
                  </w:rPr>
                </m:ctrlPr>
              </m:naryPr>
              <m:sub>
                <m:r>
                  <w:rPr>
                    <w:rFonts w:ascii="Cambria Math" w:hAnsi="Cambria Math"/>
                    <w:sz w:val="32"/>
                    <w:szCs w:val="32"/>
                  </w:rPr>
                  <m:t>j=1</m:t>
                </m:r>
              </m:sub>
              <m:sup>
                <m:r>
                  <w:rPr>
                    <w:rFonts w:ascii="Cambria Math" w:hAnsi="Cambria Math"/>
                    <w:sz w:val="32"/>
                    <w:szCs w:val="32"/>
                  </w:rPr>
                  <m:t>M</m:t>
                </m:r>
              </m:sup>
              <m:e>
                <m:nary>
                  <m:naryPr>
                    <m:chr m:val="∑"/>
                    <m:limLoc m:val="undOvr"/>
                    <m:ctrlPr>
                      <w:rPr>
                        <w:rFonts w:ascii="Cambria Math" w:hAnsi="Cambria Math"/>
                        <w:i/>
                        <w:iCs/>
                        <w:sz w:val="32"/>
                        <w:szCs w:val="32"/>
                      </w:rPr>
                    </m:ctrlPr>
                  </m:naryPr>
                  <m:sub>
                    <m:r>
                      <w:rPr>
                        <w:rFonts w:ascii="Cambria Math" w:hAnsi="Cambria Math"/>
                        <w:sz w:val="32"/>
                        <w:szCs w:val="32"/>
                      </w:rPr>
                      <m:t>k=1</m:t>
                    </m:r>
                  </m:sub>
                  <m:sup>
                    <m:r>
                      <w:rPr>
                        <w:rFonts w:ascii="Cambria Math" w:hAnsi="Cambria Math"/>
                        <w:sz w:val="32"/>
                        <w:szCs w:val="32"/>
                      </w:rPr>
                      <m:t>3</m:t>
                    </m:r>
                  </m:sup>
                  <m:e>
                    <m:sSup>
                      <m:sSupPr>
                        <m:ctrlPr>
                          <w:rPr>
                            <w:rFonts w:ascii="Cambria Math" w:hAnsi="Cambria Math"/>
                            <w:i/>
                            <w:iCs/>
                            <w:sz w:val="32"/>
                            <w:szCs w:val="32"/>
                          </w:rPr>
                        </m:ctrlPr>
                      </m:sSupPr>
                      <m:e>
                        <m:r>
                          <w:rPr>
                            <w:rFonts w:ascii="Cambria Math" w:hAnsi="Cambria Math"/>
                            <w:sz w:val="32"/>
                            <w:szCs w:val="32"/>
                          </w:rPr>
                          <m:t>(</m:t>
                        </m:r>
                        <m:f>
                          <m:fPr>
                            <m:ctrlPr>
                              <w:rPr>
                                <w:rFonts w:ascii="Cambria Math" w:hAnsi="Cambria Math"/>
                                <w:i/>
                                <w:iCs/>
                                <w:sz w:val="32"/>
                                <w:szCs w:val="32"/>
                              </w:rPr>
                            </m:ctrlPr>
                          </m:fPr>
                          <m:num>
                            <m:nary>
                              <m:naryPr>
                                <m:chr m:val="∑"/>
                                <m:limLoc m:val="undOvr"/>
                                <m:ctrlPr>
                                  <w:rPr>
                                    <w:rFonts w:ascii="Cambria Math" w:hAnsi="Cambria Math"/>
                                    <w:i/>
                                    <w:iCs/>
                                    <w:sz w:val="32"/>
                                    <w:szCs w:val="32"/>
                                  </w:rPr>
                                </m:ctrlPr>
                              </m:naryPr>
                              <m:sub>
                                <m:r>
                                  <w:rPr>
                                    <w:rFonts w:ascii="Cambria Math" w:hAnsi="Cambria Math"/>
                                    <w:sz w:val="32"/>
                                    <w:szCs w:val="32"/>
                                  </w:rPr>
                                  <m:t>i=1</m:t>
                                </m:r>
                              </m:sub>
                              <m:sup>
                                <m:r>
                                  <w:rPr>
                                    <w:rFonts w:ascii="Cambria Math" w:hAnsi="Cambria Math"/>
                                    <w:sz w:val="32"/>
                                    <w:szCs w:val="32"/>
                                  </w:rPr>
                                  <m:t>N</m:t>
                                </m:r>
                              </m:sup>
                              <m:e>
                                <m:sSub>
                                  <m:sSubPr>
                                    <m:ctrlPr>
                                      <w:rPr>
                                        <w:rFonts w:ascii="Cambria Math" w:hAnsi="Cambria Math"/>
                                        <w:i/>
                                        <w:iCs/>
                                        <w:sz w:val="32"/>
                                        <w:szCs w:val="32"/>
                                      </w:rPr>
                                    </m:ctrlPr>
                                  </m:sSubPr>
                                  <m:e>
                                    <m:r>
                                      <w:rPr>
                                        <w:rFonts w:ascii="Cambria Math" w:hAnsi="Cambria Math" w:hint="eastAsia"/>
                                        <w:sz w:val="32"/>
                                        <w:szCs w:val="32"/>
                                      </w:rPr>
                                      <m:t>a</m:t>
                                    </m:r>
                                  </m:e>
                                  <m:sub>
                                    <m:r>
                                      <w:rPr>
                                        <w:rFonts w:ascii="Cambria Math" w:hAnsi="Cambria Math"/>
                                        <w:sz w:val="32"/>
                                        <w:szCs w:val="32"/>
                                      </w:rPr>
                                      <m:t>i,j</m:t>
                                    </m:r>
                                  </m:sub>
                                </m:sSub>
                                <m:sSubSup>
                                  <m:sSubSupPr>
                                    <m:ctrlPr>
                                      <w:rPr>
                                        <w:rFonts w:ascii="Cambria Math" w:hAnsi="Cambria Math"/>
                                        <w:i/>
                                        <w:iCs/>
                                        <w:sz w:val="32"/>
                                        <w:szCs w:val="32"/>
                                      </w:rPr>
                                    </m:ctrlPr>
                                  </m:sSubSupPr>
                                  <m:e>
                                    <m:r>
                                      <w:rPr>
                                        <w:rFonts w:ascii="Cambria Math" w:hAnsi="Cambria Math"/>
                                        <w:sz w:val="32"/>
                                        <w:szCs w:val="32"/>
                                      </w:rPr>
                                      <m:t>S</m:t>
                                    </m:r>
                                  </m:e>
                                  <m:sub>
                                    <m:r>
                                      <w:rPr>
                                        <w:rFonts w:ascii="Cambria Math" w:hAnsi="Cambria Math"/>
                                        <w:sz w:val="32"/>
                                        <w:szCs w:val="32"/>
                                      </w:rPr>
                                      <m:t>i</m:t>
                                    </m:r>
                                  </m:sub>
                                  <m:sup>
                                    <m:r>
                                      <w:rPr>
                                        <w:rFonts w:ascii="Cambria Math" w:hAnsi="Cambria Math"/>
                                        <w:sz w:val="32"/>
                                        <w:szCs w:val="32"/>
                                      </w:rPr>
                                      <m:t>k</m:t>
                                    </m:r>
                                  </m:sup>
                                </m:sSubSup>
                              </m:e>
                            </m:nary>
                          </m:num>
                          <m:den>
                            <m:sSubSup>
                              <m:sSubSupPr>
                                <m:ctrlPr>
                                  <w:rPr>
                                    <w:rFonts w:ascii="Cambria Math" w:hAnsi="Cambria Math"/>
                                    <w:i/>
                                    <w:iCs/>
                                    <w:sz w:val="32"/>
                                    <w:szCs w:val="32"/>
                                  </w:rPr>
                                </m:ctrlPr>
                              </m:sSubSupPr>
                              <m:e>
                                <m:r>
                                  <w:rPr>
                                    <w:rFonts w:ascii="Cambria Math" w:hAnsi="Cambria Math"/>
                                    <w:sz w:val="32"/>
                                    <w:szCs w:val="32"/>
                                  </w:rPr>
                                  <m:t>C</m:t>
                                </m:r>
                              </m:e>
                              <m:sub>
                                <m:r>
                                  <w:rPr>
                                    <w:rFonts w:ascii="Cambria Math" w:hAnsi="Cambria Math"/>
                                    <w:sz w:val="32"/>
                                    <w:szCs w:val="32"/>
                                  </w:rPr>
                                  <m:t>j</m:t>
                                </m:r>
                              </m:sub>
                              <m:sup>
                                <m:r>
                                  <w:rPr>
                                    <w:rFonts w:ascii="Cambria Math" w:hAnsi="Cambria Math"/>
                                    <w:sz w:val="32"/>
                                    <w:szCs w:val="32"/>
                                  </w:rPr>
                                  <m:t>k</m:t>
                                </m:r>
                              </m:sup>
                            </m:sSubSup>
                          </m:den>
                        </m:f>
                        <m:r>
                          <w:rPr>
                            <w:rFonts w:ascii="Cambria Math" w:hAnsi="Cambria Math"/>
                            <w:sz w:val="32"/>
                            <w:szCs w:val="32"/>
                          </w:rPr>
                          <m:t>-g</m:t>
                        </m:r>
                        <m:d>
                          <m:dPr>
                            <m:ctrlPr>
                              <w:rPr>
                                <w:rFonts w:ascii="Cambria Math" w:hAnsi="Cambria Math"/>
                                <w:i/>
                                <w:iCs/>
                                <w:sz w:val="32"/>
                                <w:szCs w:val="32"/>
                              </w:rPr>
                            </m:ctrlPr>
                          </m:dPr>
                          <m:e>
                            <m:r>
                              <w:rPr>
                                <w:rFonts w:ascii="Cambria Math" w:hAnsi="Cambria Math"/>
                                <w:sz w:val="32"/>
                                <w:szCs w:val="32"/>
                              </w:rPr>
                              <m:t>A,k</m:t>
                            </m:r>
                          </m:e>
                        </m:d>
                        <m:r>
                          <w:rPr>
                            <w:rFonts w:ascii="Cambria Math" w:hAnsi="Cambria Math"/>
                            <w:sz w:val="32"/>
                            <w:szCs w:val="32"/>
                          </w:rPr>
                          <m:t>)</m:t>
                        </m:r>
                      </m:e>
                      <m:sup>
                        <m:r>
                          <w:rPr>
                            <w:rFonts w:ascii="Cambria Math" w:hAnsi="Cambria Math"/>
                            <w:sz w:val="32"/>
                            <w:szCs w:val="32"/>
                          </w:rPr>
                          <m:t>2</m:t>
                        </m:r>
                      </m:sup>
                    </m:sSup>
                  </m:e>
                </m:nary>
              </m:e>
            </m:nary>
          </m:e>
        </m:func>
      </m:oMath>
      <w:r w:rsidR="004035EC">
        <w:rPr>
          <w:rFonts w:hint="eastAsia"/>
          <w:iCs/>
        </w:rPr>
        <w:t xml:space="preserve"> </w:t>
      </w:r>
      <w:r w:rsidR="004035EC">
        <w:rPr>
          <w:iCs/>
        </w:rPr>
        <w:t xml:space="preserve">      </w:t>
      </w:r>
      <w:r w:rsidR="004035EC" w:rsidRPr="0041054B">
        <w:rPr>
          <w:rFonts w:hint="eastAsia"/>
        </w:rPr>
        <w:t>(</w:t>
      </w:r>
      <w:r w:rsidR="004035EC">
        <w:fldChar w:fldCharType="begin"/>
      </w:r>
      <w:r w:rsidR="004035EC">
        <w:instrText xml:space="preserve"> </w:instrText>
      </w:r>
      <w:r w:rsidR="004035EC">
        <w:rPr>
          <w:rFonts w:hint="eastAsia"/>
        </w:rPr>
        <w:instrText>STYLEREF 1 \s</w:instrText>
      </w:r>
      <w:r w:rsidR="004035EC">
        <w:instrText xml:space="preserve"> </w:instrText>
      </w:r>
      <w:r w:rsidR="004035EC">
        <w:fldChar w:fldCharType="separate"/>
      </w:r>
      <w:r w:rsidR="004035EC">
        <w:rPr>
          <w:noProof/>
        </w:rPr>
        <w:t>2</w:t>
      </w:r>
      <w:r w:rsidR="004035EC">
        <w:fldChar w:fldCharType="end"/>
      </w:r>
      <w:r w:rsidR="004035EC">
        <w:noBreakHyphen/>
      </w:r>
      <w:r w:rsidR="004035EC">
        <w:fldChar w:fldCharType="begin"/>
      </w:r>
      <w:r w:rsidR="004035EC">
        <w:instrText xml:space="preserve"> </w:instrText>
      </w:r>
      <w:r w:rsidR="004035EC">
        <w:rPr>
          <w:rFonts w:hint="eastAsia"/>
        </w:rPr>
        <w:instrText xml:space="preserve">SEQ </w:instrText>
      </w:r>
      <w:r w:rsidR="004035EC">
        <w:rPr>
          <w:rFonts w:hint="eastAsia"/>
        </w:rPr>
        <w:instrText>公式</w:instrText>
      </w:r>
      <w:r w:rsidR="004035EC">
        <w:rPr>
          <w:rFonts w:hint="eastAsia"/>
        </w:rPr>
        <w:instrText xml:space="preserve"> \* ARABIC \s 1</w:instrText>
      </w:r>
      <w:r w:rsidR="004035EC">
        <w:instrText xml:space="preserve"> </w:instrText>
      </w:r>
      <w:r w:rsidR="004035EC">
        <w:fldChar w:fldCharType="separate"/>
      </w:r>
      <w:r w:rsidR="004035EC">
        <w:rPr>
          <w:noProof/>
        </w:rPr>
        <w:t>1</w:t>
      </w:r>
      <w:r w:rsidR="004035EC">
        <w:fldChar w:fldCharType="end"/>
      </w:r>
      <w:r w:rsidR="004035EC" w:rsidRPr="0041054B">
        <w:rPr>
          <w:rFonts w:hint="eastAsia"/>
        </w:rPr>
        <w:t>)</w:t>
      </w:r>
    </w:p>
    <w:p w14:paraId="75920FBE" w14:textId="1C297F1D" w:rsidR="00286421" w:rsidRDefault="00A6188C" w:rsidP="003D4B0D">
      <w:pPr>
        <w:ind w:firstLine="480"/>
      </w:pPr>
      <w:r>
        <w:rPr>
          <w:rFonts w:hint="eastAsia"/>
        </w:rPr>
        <w:t>其中：</w:t>
      </w:r>
    </w:p>
    <w:p w14:paraId="74DD8904" w14:textId="556F7B0B" w:rsidR="00A6188C" w:rsidRPr="003B1C1B" w:rsidRDefault="00A6188C" w:rsidP="00A6188C">
      <w:pPr>
        <w:ind w:firstLineChars="202" w:firstLine="646"/>
        <w:jc w:val="right"/>
        <w:rPr>
          <w:iCs/>
        </w:rPr>
      </w:pPr>
      <m:oMath>
        <m:r>
          <w:rPr>
            <w:rFonts w:ascii="Cambria Math" w:hAnsi="Cambria Math"/>
            <w:sz w:val="32"/>
            <w:szCs w:val="32"/>
          </w:rPr>
          <m:t>g</m:t>
        </m:r>
        <m:d>
          <m:dPr>
            <m:ctrlPr>
              <w:rPr>
                <w:rFonts w:ascii="Cambria Math" w:hAnsi="Cambria Math"/>
                <w:i/>
                <w:iCs/>
                <w:sz w:val="32"/>
                <w:szCs w:val="32"/>
              </w:rPr>
            </m:ctrlPr>
          </m:dPr>
          <m:e>
            <m:r>
              <w:rPr>
                <w:rFonts w:ascii="Cambria Math" w:hAnsi="Cambria Math"/>
                <w:sz w:val="32"/>
                <w:szCs w:val="32"/>
              </w:rPr>
              <m:t>A,k</m:t>
            </m:r>
          </m:e>
        </m:d>
        <m:r>
          <w:rPr>
            <w:rFonts w:ascii="Cambria Math" w:hAnsi="Cambria Math"/>
            <w:sz w:val="32"/>
            <w:szCs w:val="32"/>
          </w:rPr>
          <m:t>=(</m:t>
        </m:r>
        <m:nary>
          <m:naryPr>
            <m:chr m:val="∑"/>
            <m:limLoc m:val="undOvr"/>
            <m:ctrlPr>
              <w:rPr>
                <w:rFonts w:ascii="Cambria Math" w:hAnsi="Cambria Math"/>
                <w:i/>
                <w:iCs/>
                <w:sz w:val="32"/>
                <w:szCs w:val="32"/>
              </w:rPr>
            </m:ctrlPr>
          </m:naryPr>
          <m:sub>
            <m:r>
              <w:rPr>
                <w:rFonts w:ascii="Cambria Math" w:hAnsi="Cambria Math"/>
                <w:sz w:val="32"/>
                <w:szCs w:val="32"/>
              </w:rPr>
              <m:t>j=1</m:t>
            </m:r>
          </m:sub>
          <m:sup>
            <m:r>
              <w:rPr>
                <w:rFonts w:ascii="Cambria Math" w:hAnsi="Cambria Math"/>
                <w:sz w:val="32"/>
                <w:szCs w:val="32"/>
              </w:rPr>
              <m:t>M</m:t>
            </m:r>
          </m:sup>
          <m:e>
            <m:f>
              <m:fPr>
                <m:ctrlPr>
                  <w:rPr>
                    <w:rFonts w:ascii="Cambria Math" w:hAnsi="Cambria Math"/>
                    <w:i/>
                    <w:iCs/>
                    <w:sz w:val="32"/>
                    <w:szCs w:val="32"/>
                  </w:rPr>
                </m:ctrlPr>
              </m:fPr>
              <m:num>
                <m:nary>
                  <m:naryPr>
                    <m:chr m:val="∑"/>
                    <m:limLoc m:val="undOvr"/>
                    <m:ctrlPr>
                      <w:rPr>
                        <w:rFonts w:ascii="Cambria Math" w:hAnsi="Cambria Math"/>
                        <w:i/>
                        <w:iCs/>
                        <w:sz w:val="32"/>
                        <w:szCs w:val="32"/>
                      </w:rPr>
                    </m:ctrlPr>
                  </m:naryPr>
                  <m:sub>
                    <m:r>
                      <w:rPr>
                        <w:rFonts w:ascii="Cambria Math" w:hAnsi="Cambria Math"/>
                        <w:sz w:val="32"/>
                        <w:szCs w:val="32"/>
                      </w:rPr>
                      <m:t>i=1</m:t>
                    </m:r>
                  </m:sub>
                  <m:sup>
                    <m:r>
                      <w:rPr>
                        <w:rFonts w:ascii="Cambria Math" w:hAnsi="Cambria Math"/>
                        <w:sz w:val="32"/>
                        <w:szCs w:val="32"/>
                      </w:rPr>
                      <m:t>N</m:t>
                    </m:r>
                  </m:sup>
                  <m:e>
                    <m:sSub>
                      <m:sSubPr>
                        <m:ctrlPr>
                          <w:rPr>
                            <w:rFonts w:ascii="Cambria Math" w:hAnsi="Cambria Math"/>
                            <w:i/>
                            <w:iCs/>
                            <w:sz w:val="32"/>
                            <w:szCs w:val="32"/>
                          </w:rPr>
                        </m:ctrlPr>
                      </m:sSubPr>
                      <m:e>
                        <m:r>
                          <w:rPr>
                            <w:rFonts w:ascii="Cambria Math" w:hAnsi="Cambria Math"/>
                            <w:sz w:val="32"/>
                            <w:szCs w:val="32"/>
                          </w:rPr>
                          <m:t>a</m:t>
                        </m:r>
                      </m:e>
                      <m:sub>
                        <m:r>
                          <w:rPr>
                            <w:rFonts w:ascii="Cambria Math" w:hAnsi="Cambria Math"/>
                            <w:sz w:val="32"/>
                            <w:szCs w:val="32"/>
                          </w:rPr>
                          <m:t>i,j</m:t>
                        </m:r>
                      </m:sub>
                    </m:sSub>
                    <m:sSubSup>
                      <m:sSubSupPr>
                        <m:ctrlPr>
                          <w:rPr>
                            <w:rFonts w:ascii="Cambria Math" w:hAnsi="Cambria Math"/>
                            <w:i/>
                            <w:iCs/>
                            <w:sz w:val="32"/>
                            <w:szCs w:val="32"/>
                          </w:rPr>
                        </m:ctrlPr>
                      </m:sSubSupPr>
                      <m:e>
                        <m:r>
                          <w:rPr>
                            <w:rFonts w:ascii="Cambria Math" w:hAnsi="Cambria Math"/>
                            <w:sz w:val="32"/>
                            <w:szCs w:val="32"/>
                          </w:rPr>
                          <m:t>S</m:t>
                        </m:r>
                      </m:e>
                      <m:sub>
                        <m:r>
                          <w:rPr>
                            <w:rFonts w:ascii="Cambria Math" w:hAnsi="Cambria Math"/>
                            <w:sz w:val="32"/>
                            <w:szCs w:val="32"/>
                          </w:rPr>
                          <m:t>i</m:t>
                        </m:r>
                      </m:sub>
                      <m:sup>
                        <m:r>
                          <w:rPr>
                            <w:rFonts w:ascii="Cambria Math" w:hAnsi="Cambria Math"/>
                            <w:sz w:val="32"/>
                            <w:szCs w:val="32"/>
                          </w:rPr>
                          <m:t>k</m:t>
                        </m:r>
                      </m:sup>
                    </m:sSubSup>
                  </m:e>
                </m:nary>
              </m:num>
              <m:den>
                <m:sSubSup>
                  <m:sSubSupPr>
                    <m:ctrlPr>
                      <w:rPr>
                        <w:rFonts w:ascii="Cambria Math" w:hAnsi="Cambria Math"/>
                        <w:i/>
                        <w:iCs/>
                        <w:sz w:val="32"/>
                        <w:szCs w:val="32"/>
                      </w:rPr>
                    </m:ctrlPr>
                  </m:sSubSupPr>
                  <m:e>
                    <m:r>
                      <w:rPr>
                        <w:rFonts w:ascii="Cambria Math" w:hAnsi="Cambria Math"/>
                        <w:sz w:val="32"/>
                        <w:szCs w:val="32"/>
                      </w:rPr>
                      <m:t>C</m:t>
                    </m:r>
                  </m:e>
                  <m:sub>
                    <m:r>
                      <w:rPr>
                        <w:rFonts w:ascii="Cambria Math" w:hAnsi="Cambria Math"/>
                        <w:sz w:val="32"/>
                        <w:szCs w:val="32"/>
                      </w:rPr>
                      <m:t>j</m:t>
                    </m:r>
                  </m:sub>
                  <m:sup>
                    <m:r>
                      <w:rPr>
                        <w:rFonts w:ascii="Cambria Math" w:hAnsi="Cambria Math"/>
                        <w:sz w:val="32"/>
                        <w:szCs w:val="32"/>
                      </w:rPr>
                      <m:t>k</m:t>
                    </m:r>
                  </m:sup>
                </m:sSubSup>
              </m:den>
            </m:f>
          </m:e>
        </m:nary>
        <m:r>
          <w:rPr>
            <w:rFonts w:ascii="Cambria Math" w:hAnsi="Cambria Math"/>
            <w:sz w:val="32"/>
            <w:szCs w:val="32"/>
          </w:rPr>
          <m:t>)</m:t>
        </m:r>
        <m:f>
          <m:fPr>
            <m:ctrlPr>
              <w:rPr>
                <w:rFonts w:ascii="Cambria Math" w:hAnsi="Cambria Math"/>
                <w:i/>
                <w:iCs/>
                <w:sz w:val="32"/>
                <w:szCs w:val="32"/>
              </w:rPr>
            </m:ctrlPr>
          </m:fPr>
          <m:num>
            <m:r>
              <w:rPr>
                <w:rFonts w:ascii="Cambria Math" w:hAnsi="Cambria Math"/>
                <w:sz w:val="32"/>
                <w:szCs w:val="32"/>
              </w:rPr>
              <m:t>1</m:t>
            </m:r>
          </m:num>
          <m:den>
            <m:r>
              <w:rPr>
                <w:rFonts w:ascii="Cambria Math" w:hAnsi="Cambria Math"/>
                <w:sz w:val="32"/>
                <w:szCs w:val="32"/>
              </w:rPr>
              <m:t>M</m:t>
            </m:r>
          </m:den>
        </m:f>
      </m:oMath>
      <w:r>
        <w:rPr>
          <w:rFonts w:hint="eastAsia"/>
          <w:iCs/>
          <w:sz w:val="32"/>
          <w:szCs w:val="32"/>
        </w:rPr>
        <w:t xml:space="preserve"> </w:t>
      </w:r>
      <w:r>
        <w:rPr>
          <w:iCs/>
          <w:sz w:val="32"/>
          <w:szCs w:val="32"/>
        </w:rPr>
        <w:t xml:space="preserve">         </w:t>
      </w:r>
      <w:r w:rsidRPr="0041054B">
        <w:rPr>
          <w:rFonts w:hint="eastAsia"/>
        </w:rPr>
        <w:t>(</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Pr>
          <w:noProof/>
        </w:rPr>
        <w:t>2</w:t>
      </w:r>
      <w:r>
        <w:fldChar w:fldCharType="end"/>
      </w:r>
      <w:r w:rsidRPr="0041054B">
        <w:rPr>
          <w:rFonts w:hint="eastAsia"/>
        </w:rPr>
        <w:t>)</w:t>
      </w:r>
    </w:p>
    <w:p w14:paraId="59C1D209" w14:textId="77777777" w:rsidR="00A33846" w:rsidRDefault="00A6188C" w:rsidP="00A6188C">
      <w:pPr>
        <w:ind w:firstLine="480"/>
      </w:pPr>
      <w:r>
        <w:rPr>
          <w:rFonts w:hint="eastAsia"/>
        </w:rPr>
        <w:t>因为</w:t>
      </w:r>
      <w:r w:rsidR="00AE2204">
        <w:rPr>
          <w:rFonts w:hint="eastAsia"/>
        </w:rPr>
        <w:t>不同的分配方式，应用数、节点数和资源类型数不会发生变化，所以去掉方差公式的分母，只保留各节点资源利用率与集群整体资源利用率均值的差值平方和。</w:t>
      </w:r>
    </w:p>
    <w:p w14:paraId="32ACBB64" w14:textId="45689FA8" w:rsidR="00A6188C" w:rsidRDefault="00AE2204" w:rsidP="00A6188C">
      <w:pPr>
        <w:ind w:firstLine="480"/>
      </w:pPr>
      <w:r>
        <w:rPr>
          <w:rFonts w:hint="eastAsia"/>
        </w:rPr>
        <w:t>式</w:t>
      </w:r>
      <w:r>
        <w:rPr>
          <w:rFonts w:hint="eastAsia"/>
        </w:rPr>
        <w:t>(</w:t>
      </w:r>
      <w:r>
        <w:t>2-1)</w:t>
      </w:r>
      <w:r>
        <w:rPr>
          <w:rFonts w:hint="eastAsia"/>
        </w:rPr>
        <w:t>所示的目标函数与集群的资源利用不均衡程度呈正相关，</w:t>
      </w:r>
      <w:r w:rsidR="00A33846">
        <w:rPr>
          <w:rFonts w:hint="eastAsia"/>
        </w:rPr>
        <w:t>使目标函数取最小值的分配方式</w:t>
      </w:r>
      <m:oMath>
        <m:r>
          <w:rPr>
            <w:rFonts w:ascii="Cambria Math" w:hAnsi="Cambria Math"/>
          </w:rPr>
          <m:t>A</m:t>
        </m:r>
      </m:oMath>
      <w:r w:rsidR="00A33846">
        <w:rPr>
          <w:rFonts w:hint="eastAsia"/>
        </w:rPr>
        <w:t>，也就是使集群的资源利用率达到最均衡状态的分配方式，即我们求解的目标。</w:t>
      </w:r>
    </w:p>
    <w:p w14:paraId="5501E986" w14:textId="7D2ED890" w:rsidR="00A33846" w:rsidRDefault="00BB7422" w:rsidP="00A6188C">
      <w:pPr>
        <w:ind w:firstLine="480"/>
      </w:pPr>
      <w:r>
        <w:rPr>
          <w:rFonts w:hint="eastAsia"/>
        </w:rPr>
        <w:t>式</w:t>
      </w:r>
      <w:r>
        <w:rPr>
          <w:rFonts w:hint="eastAsia"/>
        </w:rPr>
        <w:t>(</w:t>
      </w:r>
      <w:r>
        <w:t>2-2)</w:t>
      </w:r>
      <w:r>
        <w:rPr>
          <w:rFonts w:hint="eastAsia"/>
        </w:rPr>
        <w:t>给出了函数</w:t>
      </w:r>
      <m:oMath>
        <m:r>
          <w:rPr>
            <w:rFonts w:ascii="Cambria Math" w:hAnsi="Cambria Math"/>
          </w:rPr>
          <m:t>g</m:t>
        </m:r>
      </m:oMath>
      <w:r>
        <w:rPr>
          <w:rFonts w:hint="eastAsia"/>
        </w:rPr>
        <w:t>的定义，函数</w:t>
      </w:r>
      <m:oMath>
        <m:r>
          <w:rPr>
            <w:rFonts w:ascii="Cambria Math" w:hAnsi="Cambria Math" w:hint="eastAsia"/>
          </w:rPr>
          <m:t>g</m:t>
        </m:r>
      </m:oMath>
      <w:r>
        <w:rPr>
          <w:rFonts w:hint="eastAsia"/>
        </w:rPr>
        <w:t>是一个关于</w:t>
      </w:r>
      <m:oMath>
        <m:r>
          <w:rPr>
            <w:rFonts w:ascii="Cambria Math" w:hAnsi="Cambria Math"/>
          </w:rPr>
          <m:t>A</m:t>
        </m:r>
      </m:oMath>
      <w:r>
        <w:rPr>
          <w:rFonts w:hint="eastAsia"/>
        </w:rPr>
        <w:t>、</w:t>
      </w:r>
      <m:oMath>
        <m:r>
          <w:rPr>
            <w:rFonts w:ascii="Cambria Math" w:hAnsi="Cambria Math"/>
          </w:rPr>
          <m:t>k</m:t>
        </m:r>
      </m:oMath>
      <w:r>
        <w:rPr>
          <w:rFonts w:hint="eastAsia"/>
        </w:rPr>
        <w:t>的二元函数，表示在分配方式</w:t>
      </w:r>
      <m:oMath>
        <m:r>
          <w:rPr>
            <w:rFonts w:ascii="Cambria Math" w:hAnsi="Cambria Math"/>
          </w:rPr>
          <m:t>A</m:t>
        </m:r>
      </m:oMath>
      <w:r>
        <w:rPr>
          <w:rFonts w:hint="eastAsia"/>
        </w:rPr>
        <w:t>下，集群中资源</w:t>
      </w:r>
      <m:oMath>
        <m:r>
          <w:rPr>
            <w:rFonts w:ascii="Cambria Math" w:hAnsi="Cambria Math" w:hint="eastAsia"/>
          </w:rPr>
          <m:t>k</m:t>
        </m:r>
      </m:oMath>
      <w:r>
        <w:rPr>
          <w:rFonts w:hint="eastAsia"/>
        </w:rPr>
        <w:t>的利用率均值。</w:t>
      </w:r>
    </w:p>
    <w:p w14:paraId="09370F97" w14:textId="7F9D63CD" w:rsidR="00102830" w:rsidRDefault="00102830" w:rsidP="00A6188C">
      <w:pPr>
        <w:ind w:firstLine="480"/>
      </w:pPr>
      <w:r>
        <w:rPr>
          <w:rFonts w:hint="eastAsia"/>
        </w:rPr>
        <w:t>接下来给出约束函数：</w:t>
      </w:r>
    </w:p>
    <w:p w14:paraId="540AA3E9" w14:textId="12FD1680" w:rsidR="00102830" w:rsidRDefault="002C3235" w:rsidP="006E04EB">
      <w:pPr>
        <w:ind w:firstLine="640"/>
        <w:jc w:val="right"/>
      </w:pPr>
      <m:oMath>
        <m:nary>
          <m:naryPr>
            <m:chr m:val="∑"/>
            <m:limLoc m:val="undOvr"/>
            <m:ctrlPr>
              <w:rPr>
                <w:rFonts w:ascii="Cambria Math" w:hAnsi="Cambria Math"/>
                <w:i/>
                <w:sz w:val="32"/>
                <w:szCs w:val="32"/>
              </w:rPr>
            </m:ctrlPr>
          </m:naryPr>
          <m:sub>
            <m:r>
              <w:rPr>
                <w:rFonts w:ascii="Cambria Math" w:hAnsi="Cambria Math"/>
                <w:sz w:val="32"/>
                <w:szCs w:val="32"/>
              </w:rPr>
              <m:t>j=1</m:t>
            </m:r>
          </m:sub>
          <m:sup>
            <m:r>
              <w:rPr>
                <w:rFonts w:ascii="Cambria Math" w:hAnsi="Cambria Math"/>
                <w:sz w:val="32"/>
                <w:szCs w:val="32"/>
              </w:rPr>
              <m:t>M</m:t>
            </m:r>
          </m:sup>
          <m:e>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i,j</m:t>
                </m:r>
              </m:sub>
            </m:sSub>
          </m:e>
        </m:nary>
        <m:r>
          <w:rPr>
            <w:rFonts w:ascii="Cambria Math" w:hAnsi="Cambria Math"/>
            <w:sz w:val="32"/>
            <w:szCs w:val="32"/>
          </w:rPr>
          <m:t>=1</m:t>
        </m:r>
      </m:oMath>
      <w:r w:rsidR="006E04EB">
        <w:t xml:space="preserve">                     </w:t>
      </w:r>
      <w:r w:rsidR="006E04EB" w:rsidRPr="0041054B">
        <w:rPr>
          <w:rFonts w:hint="eastAsia"/>
        </w:rPr>
        <w:t>(</w:t>
      </w:r>
      <w:r w:rsidR="006E04EB">
        <w:fldChar w:fldCharType="begin"/>
      </w:r>
      <w:r w:rsidR="006E04EB">
        <w:instrText xml:space="preserve"> </w:instrText>
      </w:r>
      <w:r w:rsidR="006E04EB">
        <w:rPr>
          <w:rFonts w:hint="eastAsia"/>
        </w:rPr>
        <w:instrText>STYLEREF 1 \s</w:instrText>
      </w:r>
      <w:r w:rsidR="006E04EB">
        <w:instrText xml:space="preserve"> </w:instrText>
      </w:r>
      <w:r w:rsidR="006E04EB">
        <w:fldChar w:fldCharType="separate"/>
      </w:r>
      <w:r w:rsidR="006E04EB">
        <w:rPr>
          <w:noProof/>
        </w:rPr>
        <w:t>2</w:t>
      </w:r>
      <w:r w:rsidR="006E04EB">
        <w:fldChar w:fldCharType="end"/>
      </w:r>
      <w:r w:rsidR="006E04EB">
        <w:noBreakHyphen/>
      </w:r>
      <w:r w:rsidR="006E04EB">
        <w:fldChar w:fldCharType="begin"/>
      </w:r>
      <w:r w:rsidR="006E04EB">
        <w:instrText xml:space="preserve"> </w:instrText>
      </w:r>
      <w:r w:rsidR="006E04EB">
        <w:rPr>
          <w:rFonts w:hint="eastAsia"/>
        </w:rPr>
        <w:instrText xml:space="preserve">SEQ </w:instrText>
      </w:r>
      <w:r w:rsidR="006E04EB">
        <w:rPr>
          <w:rFonts w:hint="eastAsia"/>
        </w:rPr>
        <w:instrText>公式</w:instrText>
      </w:r>
      <w:r w:rsidR="006E04EB">
        <w:rPr>
          <w:rFonts w:hint="eastAsia"/>
        </w:rPr>
        <w:instrText xml:space="preserve"> \* ARABIC \s 1</w:instrText>
      </w:r>
      <w:r w:rsidR="006E04EB">
        <w:instrText xml:space="preserve"> </w:instrText>
      </w:r>
      <w:r w:rsidR="006E04EB">
        <w:fldChar w:fldCharType="separate"/>
      </w:r>
      <w:r w:rsidR="006E04EB">
        <w:rPr>
          <w:noProof/>
        </w:rPr>
        <w:t>3</w:t>
      </w:r>
      <w:r w:rsidR="006E04EB">
        <w:fldChar w:fldCharType="end"/>
      </w:r>
      <w:r w:rsidR="006E04EB" w:rsidRPr="0041054B">
        <w:rPr>
          <w:rFonts w:hint="eastAsia"/>
        </w:rPr>
        <w:t>)</w:t>
      </w:r>
    </w:p>
    <w:p w14:paraId="28CE44E5" w14:textId="1FDF2BCD" w:rsidR="006E04EB" w:rsidRDefault="002C3235" w:rsidP="006E04EB">
      <w:pPr>
        <w:ind w:firstLine="640"/>
        <w:jc w:val="right"/>
      </w:pPr>
      <m:oMath>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i,j</m:t>
                </m:r>
              </m:sub>
            </m:sSub>
            <m:sSubSup>
              <m:sSubSupPr>
                <m:ctrlPr>
                  <w:rPr>
                    <w:rFonts w:ascii="Cambria Math" w:hAnsi="Cambria Math"/>
                    <w:i/>
                    <w:sz w:val="32"/>
                    <w:szCs w:val="32"/>
                  </w:rPr>
                </m:ctrlPr>
              </m:sSubSupPr>
              <m:e>
                <m:r>
                  <w:rPr>
                    <w:rFonts w:ascii="Cambria Math" w:hAnsi="Cambria Math"/>
                    <w:sz w:val="32"/>
                    <w:szCs w:val="32"/>
                  </w:rPr>
                  <m:t>S</m:t>
                </m:r>
              </m:e>
              <m:sub>
                <m:r>
                  <w:rPr>
                    <w:rFonts w:ascii="Cambria Math" w:hAnsi="Cambria Math"/>
                    <w:sz w:val="32"/>
                    <w:szCs w:val="32"/>
                  </w:rPr>
                  <m:t>i</m:t>
                </m:r>
              </m:sub>
              <m:sup>
                <m:r>
                  <w:rPr>
                    <w:rFonts w:ascii="Cambria Math" w:hAnsi="Cambria Math"/>
                    <w:sz w:val="32"/>
                    <w:szCs w:val="32"/>
                  </w:rPr>
                  <m:t>k</m:t>
                </m:r>
              </m:sup>
            </m:sSubSup>
          </m:e>
        </m:nary>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C</m:t>
            </m:r>
          </m:e>
          <m:sub>
            <m:r>
              <w:rPr>
                <w:rFonts w:ascii="Cambria Math" w:hAnsi="Cambria Math"/>
                <w:sz w:val="32"/>
                <w:szCs w:val="32"/>
              </w:rPr>
              <m:t>j</m:t>
            </m:r>
          </m:sub>
          <m:sup>
            <m:r>
              <w:rPr>
                <w:rFonts w:ascii="Cambria Math" w:hAnsi="Cambria Math"/>
                <w:sz w:val="32"/>
                <w:szCs w:val="32"/>
              </w:rPr>
              <m:t>k</m:t>
            </m:r>
          </m:sup>
        </m:sSubSup>
      </m:oMath>
      <w:r w:rsidR="006E04EB">
        <w:rPr>
          <w:rFonts w:hint="eastAsia"/>
          <w:sz w:val="32"/>
          <w:szCs w:val="32"/>
        </w:rPr>
        <w:t xml:space="preserve"> </w:t>
      </w:r>
      <w:r w:rsidR="006E04EB">
        <w:rPr>
          <w:sz w:val="32"/>
          <w:szCs w:val="32"/>
        </w:rPr>
        <w:t xml:space="preserve">             </w:t>
      </w:r>
      <w:r w:rsidR="006E04EB" w:rsidRPr="0041054B">
        <w:rPr>
          <w:rFonts w:hint="eastAsia"/>
        </w:rPr>
        <w:t>(</w:t>
      </w:r>
      <w:r w:rsidR="006E04EB">
        <w:fldChar w:fldCharType="begin"/>
      </w:r>
      <w:r w:rsidR="006E04EB">
        <w:instrText xml:space="preserve"> </w:instrText>
      </w:r>
      <w:r w:rsidR="006E04EB">
        <w:rPr>
          <w:rFonts w:hint="eastAsia"/>
        </w:rPr>
        <w:instrText>STYLEREF 1 \s</w:instrText>
      </w:r>
      <w:r w:rsidR="006E04EB">
        <w:instrText xml:space="preserve"> </w:instrText>
      </w:r>
      <w:r w:rsidR="006E04EB">
        <w:fldChar w:fldCharType="separate"/>
      </w:r>
      <w:r w:rsidR="006E04EB">
        <w:rPr>
          <w:noProof/>
        </w:rPr>
        <w:t>2</w:t>
      </w:r>
      <w:r w:rsidR="006E04EB">
        <w:fldChar w:fldCharType="end"/>
      </w:r>
      <w:r w:rsidR="006E04EB">
        <w:noBreakHyphen/>
      </w:r>
      <w:r w:rsidR="006E04EB">
        <w:fldChar w:fldCharType="begin"/>
      </w:r>
      <w:r w:rsidR="006E04EB">
        <w:instrText xml:space="preserve"> </w:instrText>
      </w:r>
      <w:r w:rsidR="006E04EB">
        <w:rPr>
          <w:rFonts w:hint="eastAsia"/>
        </w:rPr>
        <w:instrText xml:space="preserve">SEQ </w:instrText>
      </w:r>
      <w:r w:rsidR="006E04EB">
        <w:rPr>
          <w:rFonts w:hint="eastAsia"/>
        </w:rPr>
        <w:instrText>公式</w:instrText>
      </w:r>
      <w:r w:rsidR="006E04EB">
        <w:rPr>
          <w:rFonts w:hint="eastAsia"/>
        </w:rPr>
        <w:instrText xml:space="preserve"> \* ARABIC \s 1</w:instrText>
      </w:r>
      <w:r w:rsidR="006E04EB">
        <w:instrText xml:space="preserve"> </w:instrText>
      </w:r>
      <w:r w:rsidR="006E04EB">
        <w:fldChar w:fldCharType="separate"/>
      </w:r>
      <w:r w:rsidR="006E04EB">
        <w:rPr>
          <w:noProof/>
        </w:rPr>
        <w:t>4</w:t>
      </w:r>
      <w:r w:rsidR="006E04EB">
        <w:fldChar w:fldCharType="end"/>
      </w:r>
      <w:r w:rsidR="006E04EB" w:rsidRPr="0041054B">
        <w:rPr>
          <w:rFonts w:hint="eastAsia"/>
        </w:rPr>
        <w:t>)</w:t>
      </w:r>
    </w:p>
    <w:p w14:paraId="1971E99A" w14:textId="7457BAF3" w:rsidR="006E04EB" w:rsidRDefault="002C3235" w:rsidP="006E04EB">
      <w:pPr>
        <w:ind w:firstLine="640"/>
        <w:jc w:val="right"/>
      </w:pPr>
      <m:oMath>
        <m:nary>
          <m:naryPr>
            <m:chr m:val="∑"/>
            <m:limLoc m:val="undOvr"/>
            <m:ctrlPr>
              <w:rPr>
                <w:rFonts w:ascii="Cambria Math" w:hAnsi="Cambria Math"/>
                <w:i/>
                <w:iCs/>
                <w:sz w:val="32"/>
                <w:szCs w:val="32"/>
              </w:rPr>
            </m:ctrlPr>
          </m:naryPr>
          <m:sub>
            <m:r>
              <w:rPr>
                <w:rFonts w:ascii="Cambria Math" w:hAnsi="Cambria Math"/>
                <w:sz w:val="32"/>
                <w:szCs w:val="32"/>
              </w:rPr>
              <m:t>j=1</m:t>
            </m:r>
          </m:sub>
          <m:sup>
            <m:r>
              <w:rPr>
                <w:rFonts w:ascii="Cambria Math" w:hAnsi="Cambria Math"/>
                <w:sz w:val="32"/>
                <w:szCs w:val="32"/>
              </w:rPr>
              <m:t>M</m:t>
            </m:r>
          </m:sup>
          <m:e>
            <m:r>
              <w:rPr>
                <w:rFonts w:ascii="Cambria Math" w:hAnsi="Cambria Math"/>
                <w:sz w:val="32"/>
                <w:szCs w:val="32"/>
              </w:rPr>
              <m:t>(</m:t>
            </m:r>
            <m:sSub>
              <m:sSubPr>
                <m:ctrlPr>
                  <w:rPr>
                    <w:rFonts w:ascii="Cambria Math" w:hAnsi="Cambria Math"/>
                    <w:i/>
                    <w:iCs/>
                    <w:sz w:val="32"/>
                    <w:szCs w:val="32"/>
                  </w:rPr>
                </m:ctrlPr>
              </m:sSubPr>
              <m:e>
                <m:r>
                  <w:rPr>
                    <w:rFonts w:ascii="Cambria Math" w:hAnsi="Cambria Math"/>
                    <w:sz w:val="32"/>
                    <w:szCs w:val="32"/>
                  </w:rPr>
                  <m:t>F</m:t>
                </m:r>
              </m:e>
              <m:sub>
                <m:r>
                  <w:rPr>
                    <w:rFonts w:ascii="Cambria Math" w:hAnsi="Cambria Math"/>
                    <w:sz w:val="32"/>
                    <w:szCs w:val="32"/>
                  </w:rPr>
                  <m:t>i</m:t>
                </m:r>
              </m:sub>
            </m:sSub>
            <m:r>
              <w:rPr>
                <w:rFonts w:ascii="Cambria Math" w:hAnsi="Cambria Math"/>
                <w:sz w:val="32"/>
                <w:szCs w:val="32"/>
              </w:rPr>
              <m:t>+</m:t>
            </m:r>
            <m:sSub>
              <m:sSubPr>
                <m:ctrlPr>
                  <w:rPr>
                    <w:rFonts w:ascii="Cambria Math" w:hAnsi="Cambria Math"/>
                    <w:i/>
                    <w:iCs/>
                    <w:sz w:val="32"/>
                    <w:szCs w:val="32"/>
                  </w:rPr>
                </m:ctrlPr>
              </m:sSubPr>
              <m:e>
                <m:r>
                  <w:rPr>
                    <w:rFonts w:ascii="Cambria Math" w:hAnsi="Cambria Math"/>
                    <w:sz w:val="32"/>
                    <w:szCs w:val="32"/>
                  </w:rPr>
                  <m:t>T</m:t>
                </m:r>
              </m:e>
              <m:sub>
                <m:r>
                  <w:rPr>
                    <w:rFonts w:ascii="Cambria Math" w:hAnsi="Cambria Math"/>
                    <w:sz w:val="32"/>
                    <w:szCs w:val="32"/>
                  </w:rPr>
                  <m:t>i,j</m:t>
                </m:r>
              </m:sub>
            </m:sSub>
            <m:r>
              <w:rPr>
                <w:rFonts w:ascii="Cambria Math" w:hAnsi="Cambria Math"/>
                <w:sz w:val="32"/>
                <w:szCs w:val="32"/>
              </w:rPr>
              <m:t>)</m:t>
            </m:r>
            <m:sSub>
              <m:sSubPr>
                <m:ctrlPr>
                  <w:rPr>
                    <w:rFonts w:ascii="Cambria Math" w:hAnsi="Cambria Math"/>
                    <w:i/>
                    <w:iCs/>
                    <w:sz w:val="32"/>
                    <w:szCs w:val="32"/>
                  </w:rPr>
                </m:ctrlPr>
              </m:sSubPr>
              <m:e>
                <m:r>
                  <w:rPr>
                    <w:rFonts w:ascii="Cambria Math" w:hAnsi="Cambria Math" w:hint="eastAsia"/>
                    <w:sz w:val="32"/>
                    <w:szCs w:val="32"/>
                  </w:rPr>
                  <m:t>a</m:t>
                </m:r>
              </m:e>
              <m:sub>
                <m:r>
                  <w:rPr>
                    <w:rFonts w:ascii="Cambria Math" w:hAnsi="Cambria Math"/>
                    <w:sz w:val="32"/>
                    <w:szCs w:val="32"/>
                  </w:rPr>
                  <m:t>i,j</m:t>
                </m:r>
              </m:sub>
            </m:sSub>
          </m:e>
        </m:nary>
        <m:r>
          <w:rPr>
            <w:rFonts w:ascii="Cambria Math" w:hAnsi="Cambria Math"/>
            <w:sz w:val="32"/>
            <w:szCs w:val="32"/>
          </w:rPr>
          <m:t>≤</m:t>
        </m:r>
        <m:sSub>
          <m:sSubPr>
            <m:ctrlPr>
              <w:rPr>
                <w:rFonts w:ascii="Cambria Math" w:hAnsi="Cambria Math"/>
                <w:i/>
                <w:iCs/>
                <w:sz w:val="32"/>
                <w:szCs w:val="32"/>
              </w:rPr>
            </m:ctrlPr>
          </m:sSubPr>
          <m:e>
            <m:r>
              <w:rPr>
                <w:rFonts w:ascii="Cambria Math" w:hAnsi="Cambria Math"/>
                <w:sz w:val="32"/>
                <w:szCs w:val="32"/>
              </w:rPr>
              <m:t>L</m:t>
            </m:r>
          </m:e>
          <m:sub>
            <m:r>
              <w:rPr>
                <w:rFonts w:ascii="Cambria Math" w:hAnsi="Cambria Math"/>
                <w:sz w:val="32"/>
                <w:szCs w:val="32"/>
              </w:rPr>
              <m:t>i</m:t>
            </m:r>
          </m:sub>
        </m:sSub>
      </m:oMath>
      <w:r w:rsidR="006E04EB">
        <w:rPr>
          <w:rFonts w:hint="eastAsia"/>
          <w:iCs/>
          <w:sz w:val="32"/>
          <w:szCs w:val="32"/>
        </w:rPr>
        <w:t xml:space="preserve"> </w:t>
      </w:r>
      <w:r w:rsidR="006E04EB">
        <w:rPr>
          <w:iCs/>
          <w:sz w:val="32"/>
          <w:szCs w:val="32"/>
        </w:rPr>
        <w:t xml:space="preserve">          </w:t>
      </w:r>
      <w:r w:rsidR="006E04EB" w:rsidRPr="0041054B">
        <w:rPr>
          <w:rFonts w:hint="eastAsia"/>
        </w:rPr>
        <w:t>(</w:t>
      </w:r>
      <w:r w:rsidR="006E04EB">
        <w:fldChar w:fldCharType="begin"/>
      </w:r>
      <w:r w:rsidR="006E04EB">
        <w:instrText xml:space="preserve"> </w:instrText>
      </w:r>
      <w:r w:rsidR="006E04EB">
        <w:rPr>
          <w:rFonts w:hint="eastAsia"/>
        </w:rPr>
        <w:instrText>STYLEREF 1 \s</w:instrText>
      </w:r>
      <w:r w:rsidR="006E04EB">
        <w:instrText xml:space="preserve"> </w:instrText>
      </w:r>
      <w:r w:rsidR="006E04EB">
        <w:fldChar w:fldCharType="separate"/>
      </w:r>
      <w:r w:rsidR="006E04EB">
        <w:rPr>
          <w:noProof/>
        </w:rPr>
        <w:t>2</w:t>
      </w:r>
      <w:r w:rsidR="006E04EB">
        <w:fldChar w:fldCharType="end"/>
      </w:r>
      <w:r w:rsidR="006E04EB">
        <w:noBreakHyphen/>
      </w:r>
      <w:r w:rsidR="006E04EB">
        <w:fldChar w:fldCharType="begin"/>
      </w:r>
      <w:r w:rsidR="006E04EB">
        <w:instrText xml:space="preserve"> </w:instrText>
      </w:r>
      <w:r w:rsidR="006E04EB">
        <w:rPr>
          <w:rFonts w:hint="eastAsia"/>
        </w:rPr>
        <w:instrText xml:space="preserve">SEQ </w:instrText>
      </w:r>
      <w:r w:rsidR="006E04EB">
        <w:rPr>
          <w:rFonts w:hint="eastAsia"/>
        </w:rPr>
        <w:instrText>公式</w:instrText>
      </w:r>
      <w:r w:rsidR="006E04EB">
        <w:rPr>
          <w:rFonts w:hint="eastAsia"/>
        </w:rPr>
        <w:instrText xml:space="preserve"> \* ARABIC \s 1</w:instrText>
      </w:r>
      <w:r w:rsidR="006E04EB">
        <w:instrText xml:space="preserve"> </w:instrText>
      </w:r>
      <w:r w:rsidR="006E04EB">
        <w:fldChar w:fldCharType="separate"/>
      </w:r>
      <w:r w:rsidR="006E04EB">
        <w:rPr>
          <w:noProof/>
        </w:rPr>
        <w:t>5</w:t>
      </w:r>
      <w:r w:rsidR="006E04EB">
        <w:fldChar w:fldCharType="end"/>
      </w:r>
      <w:r w:rsidR="006E04EB" w:rsidRPr="0041054B">
        <w:rPr>
          <w:rFonts w:hint="eastAsia"/>
        </w:rPr>
        <w:t>)</w:t>
      </w:r>
    </w:p>
    <w:p w14:paraId="6571EDDB" w14:textId="5540DC35" w:rsidR="006E04EB" w:rsidRDefault="006E04EB" w:rsidP="006E04EB">
      <w:pPr>
        <w:ind w:firstLine="480"/>
      </w:pPr>
      <w:r>
        <w:rPr>
          <w:rFonts w:hint="eastAsia"/>
        </w:rPr>
        <w:t>式</w:t>
      </w:r>
      <w:r>
        <w:rPr>
          <w:rFonts w:hint="eastAsia"/>
        </w:rPr>
        <w:t>(</w:t>
      </w:r>
      <w:r>
        <w:t>2-3)</w:t>
      </w:r>
      <w:r>
        <w:rPr>
          <w:rFonts w:hint="eastAsia"/>
        </w:rPr>
        <w:t>表示矩阵</w:t>
      </w:r>
      <m:oMath>
        <m:r>
          <w:rPr>
            <w:rFonts w:ascii="Cambria Math" w:hAnsi="Cambria Math"/>
          </w:rPr>
          <m:t>A</m:t>
        </m:r>
      </m:oMath>
      <w:r>
        <w:rPr>
          <w:rFonts w:hint="eastAsia"/>
        </w:rPr>
        <w:t>的每一行有且只有一个元素为</w:t>
      </w:r>
      <w:r>
        <w:rPr>
          <w:rFonts w:hint="eastAsia"/>
        </w:rPr>
        <w:t>1</w:t>
      </w:r>
      <w:r>
        <w:rPr>
          <w:rFonts w:hint="eastAsia"/>
        </w:rPr>
        <w:t>，即每个应用都在集群中部署，</w:t>
      </w:r>
      <w:r w:rsidR="002573F4">
        <w:rPr>
          <w:rFonts w:hint="eastAsia"/>
        </w:rPr>
        <w:t>且每个应用只能部署在一个节点上。</w:t>
      </w:r>
    </w:p>
    <w:p w14:paraId="344CC0AF" w14:textId="579FD3F0" w:rsidR="002573F4" w:rsidRDefault="002573F4" w:rsidP="006E04EB">
      <w:pPr>
        <w:ind w:firstLine="480"/>
      </w:pPr>
      <w:r>
        <w:rPr>
          <w:rFonts w:hint="eastAsia"/>
        </w:rPr>
        <w:t>式</w:t>
      </w:r>
      <w:r>
        <w:rPr>
          <w:rFonts w:hint="eastAsia"/>
        </w:rPr>
        <w:t>(</w:t>
      </w:r>
      <w:r>
        <w:t>2-4)</w:t>
      </w:r>
      <w:r>
        <w:rPr>
          <w:rFonts w:hint="eastAsia"/>
        </w:rPr>
        <w:t>表示每个节点部署的应用对资源</w:t>
      </w:r>
      <m:oMath>
        <m:r>
          <w:rPr>
            <w:rFonts w:ascii="Cambria Math" w:hAnsi="Cambria Math"/>
          </w:rPr>
          <m:t>k</m:t>
        </m:r>
      </m:oMath>
      <w:r>
        <w:rPr>
          <w:rFonts w:hint="eastAsia"/>
        </w:rPr>
        <w:t>的需求量之和不能超过该节点可以提供的资源</w:t>
      </w:r>
      <m:oMath>
        <m:r>
          <w:rPr>
            <w:rFonts w:ascii="Cambria Math" w:hAnsi="Cambria Math"/>
          </w:rPr>
          <m:t>k</m:t>
        </m:r>
      </m:oMath>
      <w:r>
        <w:rPr>
          <w:rFonts w:hint="eastAsia"/>
        </w:rPr>
        <w:t>总量。</w:t>
      </w:r>
    </w:p>
    <w:p w14:paraId="29927508" w14:textId="56714519" w:rsidR="002573F4" w:rsidRPr="006E04EB" w:rsidRDefault="002573F4" w:rsidP="006E04EB">
      <w:pPr>
        <w:ind w:firstLine="480"/>
      </w:pPr>
      <w:r>
        <w:rPr>
          <w:rFonts w:hint="eastAsia"/>
        </w:rPr>
        <w:t>式</w:t>
      </w:r>
      <w:r>
        <w:t>(2-5)</w:t>
      </w:r>
      <w:r>
        <w:rPr>
          <w:rFonts w:hint="eastAsia"/>
        </w:rPr>
        <w:t>表示每个部署的应用的处理时延、传输时延和传播时延之和不能超过该应用的时延</w:t>
      </w:r>
      <w:r>
        <w:t>SLA</w:t>
      </w:r>
      <w:r>
        <w:rPr>
          <w:rFonts w:hint="eastAsia"/>
        </w:rPr>
        <w:t>。</w:t>
      </w:r>
    </w:p>
    <w:p w14:paraId="11B1498E" w14:textId="0F392E54" w:rsidR="009A08CC" w:rsidRDefault="009A08CC" w:rsidP="009A08CC">
      <w:pPr>
        <w:pStyle w:val="2"/>
      </w:pPr>
      <w:bookmarkStart w:id="40" w:name="_Toc136919022"/>
      <w:bookmarkStart w:id="41" w:name="_Toc266358966"/>
      <w:bookmarkStart w:id="42" w:name="_Toc390947148"/>
      <w:bookmarkStart w:id="43" w:name="_Toc23945450"/>
      <w:r>
        <w:rPr>
          <w:rFonts w:hint="eastAsia"/>
        </w:rPr>
        <w:t>系统需求分析</w:t>
      </w:r>
      <w:bookmarkEnd w:id="40"/>
      <w:bookmarkEnd w:id="41"/>
      <w:bookmarkEnd w:id="42"/>
      <w:bookmarkEnd w:id="43"/>
    </w:p>
    <w:p w14:paraId="2CF8097F" w14:textId="3923C744" w:rsidR="00EF33D7" w:rsidRDefault="00EF33D7" w:rsidP="009A08CC">
      <w:pPr>
        <w:ind w:firstLine="480"/>
      </w:pPr>
      <w:r>
        <w:rPr>
          <w:rFonts w:hint="eastAsia"/>
        </w:rPr>
        <w:t>本研究将设计一个应用可感知的边缘负载调度系统，</w:t>
      </w:r>
      <w:r w:rsidR="00C67B3D">
        <w:rPr>
          <w:rFonts w:hint="eastAsia"/>
        </w:rPr>
        <w:t>系统需要模拟一个边缘</w:t>
      </w:r>
      <w:r w:rsidR="00C67B3D">
        <w:rPr>
          <w:rFonts w:hint="eastAsia"/>
        </w:rPr>
        <w:lastRenderedPageBreak/>
        <w:t>节点集群，集群中每个节点都有自己的坐标与可以提供的资源信息，</w:t>
      </w:r>
      <w:r w:rsidR="00090EB7">
        <w:rPr>
          <w:rFonts w:hint="eastAsia"/>
        </w:rPr>
        <w:t>使用者</w:t>
      </w:r>
      <w:r w:rsidR="00C67B3D">
        <w:rPr>
          <w:rFonts w:hint="eastAsia"/>
        </w:rPr>
        <w:t>可以使用模板创建边缘节点集群</w:t>
      </w:r>
      <w:r w:rsidR="00FC0046">
        <w:rPr>
          <w:rFonts w:hint="eastAsia"/>
        </w:rPr>
        <w:t>，</w:t>
      </w:r>
      <w:r w:rsidR="00C67B3D">
        <w:rPr>
          <w:rFonts w:hint="eastAsia"/>
        </w:rPr>
        <w:t>也可以手动增删节点，并对各节点进行配置。</w:t>
      </w:r>
      <w:r w:rsidR="00FC0046">
        <w:rPr>
          <w:rFonts w:hint="eastAsia"/>
        </w:rPr>
        <w:t>系统需要模拟一系列在集群中部署的应用，每个应用都有自己的资源占用</w:t>
      </w:r>
      <w:r w:rsidR="00090EB7">
        <w:rPr>
          <w:rFonts w:hint="eastAsia"/>
        </w:rPr>
        <w:t>、延迟要求和用户位置信息。系统模拟集群持续运行，随时会产生若干应用的申请</w:t>
      </w:r>
      <w:r w:rsidR="00531C8B">
        <w:rPr>
          <w:rFonts w:hint="eastAsia"/>
        </w:rPr>
        <w:t>，同时也有若干已经部署在集群中的应用停止运行，释放占用的资源。系统中的核心组件，负载调度器会随着应用的产生与销毁，重新规划集群中的工作负载，使集群中各节点的资源占用率达到最均衡的状态。</w:t>
      </w:r>
    </w:p>
    <w:p w14:paraId="40A16C9B" w14:textId="77777777" w:rsidR="00E166CF" w:rsidRDefault="00E166CF" w:rsidP="00E166CF">
      <w:pPr>
        <w:pStyle w:val="2"/>
      </w:pPr>
      <w:bookmarkStart w:id="44" w:name="_Toc23945454"/>
      <w:r>
        <w:rPr>
          <w:rFonts w:hint="eastAsia"/>
        </w:rPr>
        <w:t>基本方案制定</w:t>
      </w:r>
      <w:bookmarkEnd w:id="44"/>
    </w:p>
    <w:p w14:paraId="5123D9A1" w14:textId="77777777" w:rsidR="00011ADB" w:rsidRDefault="00E166CF" w:rsidP="00E166CF">
      <w:pPr>
        <w:ind w:firstLine="480"/>
      </w:pPr>
      <w:r>
        <w:rPr>
          <w:rFonts w:hint="eastAsia"/>
        </w:rPr>
        <w:t>本次设计的实验工作将分为两个阶段。</w:t>
      </w:r>
    </w:p>
    <w:p w14:paraId="50AB3E78" w14:textId="6203BA7D" w:rsidR="00E166CF" w:rsidRDefault="00E166CF" w:rsidP="00E166CF">
      <w:pPr>
        <w:ind w:firstLine="480"/>
      </w:pPr>
      <w:r>
        <w:rPr>
          <w:rFonts w:hint="eastAsia"/>
        </w:rPr>
        <w:t>第一个阶段是定量测量典型的边缘应用的资源需求</w:t>
      </w:r>
      <w:r w:rsidR="00011ADB">
        <w:rPr>
          <w:rFonts w:hint="eastAsia"/>
        </w:rPr>
        <w:t>。</w:t>
      </w:r>
      <w:r w:rsidR="0058385B">
        <w:rPr>
          <w:rFonts w:hint="eastAsia"/>
        </w:rPr>
        <w:t>首先基于</w:t>
      </w:r>
      <w:r w:rsidR="0058385B">
        <w:rPr>
          <w:rFonts w:hint="eastAsia"/>
        </w:rPr>
        <w:t>Starling</w:t>
      </w:r>
      <w:r w:rsidR="0058385B">
        <w:t>X</w:t>
      </w:r>
      <w:r w:rsidR="0058385B">
        <w:rPr>
          <w:rFonts w:hint="eastAsia"/>
        </w:rPr>
        <w:t>平台在实验室服务器中搭建一个模拟边缘集群，然后调研开源的典型边缘应用（云游戏、直播），在集群中部署运行，并编写测试程序</w:t>
      </w:r>
      <w:r w:rsidR="00011ADB">
        <w:rPr>
          <w:rFonts w:hint="eastAsia"/>
        </w:rPr>
        <w:t>，测量应用对不同类型资源的需求。</w:t>
      </w:r>
    </w:p>
    <w:p w14:paraId="2CA03CE4" w14:textId="14D352FC" w:rsidR="00E166CF" w:rsidRPr="00E166CF" w:rsidRDefault="00011ADB" w:rsidP="009A08CC">
      <w:pPr>
        <w:ind w:firstLine="480"/>
      </w:pPr>
      <w:r>
        <w:rPr>
          <w:rFonts w:hint="eastAsia"/>
        </w:rPr>
        <w:t>第二个阶段是设计边缘调度系统。</w:t>
      </w:r>
      <w:r w:rsidR="006411AF">
        <w:rPr>
          <w:rFonts w:hint="eastAsia"/>
        </w:rPr>
        <w:t>系统分为两个模块，一个是集群运行模块，另一个是负载调度器模块。集群运行模块会维护一个模拟边缘集群，</w:t>
      </w:r>
      <w:r w:rsidR="00710C8E">
        <w:rPr>
          <w:rFonts w:hint="eastAsia"/>
        </w:rPr>
        <w:t>集群以周期为单位动态变化，每个周期都会有新的应用部署到集群和旧应用停止运行释放资源，并且运行中的应用占用的资源也会动态变化，负载调度器模块会实时获取集群的节点信息和应用信息，并不断进行负载调度。本次设计的负载调度器将以启发式算法为基础，以在有限的时间内获得一个近似最优解，并且设置两个</w:t>
      </w:r>
      <w:r w:rsidR="00C24764">
        <w:rPr>
          <w:rFonts w:hint="eastAsia"/>
        </w:rPr>
        <w:t>基准算法（枚举法求最优解策略和</w:t>
      </w:r>
      <w:r w:rsidR="00C24764">
        <w:rPr>
          <w:rFonts w:hint="eastAsia"/>
        </w:rPr>
        <w:t>N</w:t>
      </w:r>
      <w:r w:rsidR="00C24764">
        <w:t>EP</w:t>
      </w:r>
      <w:r w:rsidR="00C24764">
        <w:rPr>
          <w:rFonts w:hint="eastAsia"/>
        </w:rPr>
        <w:t>使用的最近分配策略），多次进行模拟实验，得到设计的负载调度算法与基准算法之间求得的解的差距和求解时间的差距，论证算法的有效性。</w:t>
      </w:r>
    </w:p>
    <w:p w14:paraId="3B1582CA" w14:textId="5274BC34" w:rsidR="007E5FA2" w:rsidRDefault="007E5FA2" w:rsidP="007E5FA2">
      <w:pPr>
        <w:pStyle w:val="2"/>
      </w:pPr>
      <w:bookmarkStart w:id="45" w:name="_Toc23945453"/>
      <w:r>
        <w:rPr>
          <w:rFonts w:hint="eastAsia"/>
        </w:rPr>
        <w:t>关键技术分析</w:t>
      </w:r>
      <w:bookmarkEnd w:id="45"/>
    </w:p>
    <w:p w14:paraId="4EB48694" w14:textId="7619E170" w:rsidR="00C24764" w:rsidRDefault="00C24764" w:rsidP="00C24764">
      <w:pPr>
        <w:pStyle w:val="3"/>
      </w:pPr>
      <w:r>
        <w:t>S</w:t>
      </w:r>
      <w:r>
        <w:rPr>
          <w:rFonts w:hint="eastAsia"/>
        </w:rPr>
        <w:t>tar</w:t>
      </w:r>
      <w:r>
        <w:t>lingX</w:t>
      </w:r>
    </w:p>
    <w:p w14:paraId="756B1662" w14:textId="6FB9A5D8" w:rsidR="00131BAF" w:rsidRDefault="00131BAF" w:rsidP="00131BAF">
      <w:pPr>
        <w:ind w:firstLine="480"/>
      </w:pPr>
      <w:r>
        <w:rPr>
          <w:rFonts w:hint="eastAsia"/>
        </w:rPr>
        <w:t>StarlingX</w:t>
      </w:r>
      <w:r>
        <w:rPr>
          <w:rFonts w:hint="eastAsia"/>
        </w:rPr>
        <w:t>是一个完全集成的边缘云软件堆栈，提供快速部署、可伸缩、高可靠的边缘软件平台基础设施。</w:t>
      </w:r>
      <w:r>
        <w:rPr>
          <w:rFonts w:hint="eastAsia"/>
        </w:rPr>
        <w:t>StarlingX</w:t>
      </w:r>
      <w:r>
        <w:rPr>
          <w:rFonts w:hint="eastAsia"/>
        </w:rPr>
        <w:t>可以适配云端到边缘端的计算场景，实现全系统范围内的自动编排，集中部署和管理边缘云，简化分布式边缘系统的部署。</w:t>
      </w:r>
      <w:r w:rsidR="00BA5A3B">
        <w:rPr>
          <w:rFonts w:hint="eastAsia"/>
        </w:rPr>
        <w:lastRenderedPageBreak/>
        <w:t>StarlingX</w:t>
      </w:r>
      <w:r w:rsidR="00BA5A3B">
        <w:rPr>
          <w:rFonts w:hint="eastAsia"/>
        </w:rPr>
        <w:t>集成了</w:t>
      </w:r>
      <w:r w:rsidR="00BA5A3B">
        <w:rPr>
          <w:rFonts w:hint="eastAsia"/>
        </w:rPr>
        <w:t>Kub</w:t>
      </w:r>
      <w:r w:rsidR="00BA5A3B">
        <w:t>enertes</w:t>
      </w:r>
      <w:r w:rsidR="00BA5A3B">
        <w:rPr>
          <w:rFonts w:hint="eastAsia"/>
        </w:rPr>
        <w:t>服务，</w:t>
      </w:r>
      <w:r w:rsidR="009A16F3">
        <w:rPr>
          <w:rFonts w:hint="eastAsia"/>
        </w:rPr>
        <w:t>Kube</w:t>
      </w:r>
      <w:r w:rsidR="009A16F3">
        <w:t>nertes</w:t>
      </w:r>
      <w:r w:rsidR="009A16F3">
        <w:rPr>
          <w:rFonts w:hint="eastAsia"/>
        </w:rPr>
        <w:t>是一个用于</w:t>
      </w:r>
      <w:r w:rsidR="009A16F3" w:rsidRPr="00DD41AA">
        <w:t>管理容器化的工作负载和服务</w:t>
      </w:r>
      <w:r w:rsidR="009A16F3" w:rsidRPr="00DD41AA">
        <w:rPr>
          <w:rFonts w:hint="eastAsia"/>
        </w:rPr>
        <w:t>的开源平台</w:t>
      </w:r>
      <w:r w:rsidR="0037223D">
        <w:rPr>
          <w:rFonts w:hint="eastAsia"/>
        </w:rPr>
        <w:t>。</w:t>
      </w:r>
    </w:p>
    <w:p w14:paraId="6364F4D9" w14:textId="439A4BA0" w:rsidR="002573F4" w:rsidRDefault="00131BAF" w:rsidP="00131BAF">
      <w:pPr>
        <w:ind w:firstLine="480"/>
      </w:pPr>
      <w:r>
        <w:rPr>
          <w:rFonts w:hint="eastAsia"/>
        </w:rPr>
        <w:t>本课题计划在服务上部署</w:t>
      </w:r>
      <w:r>
        <w:rPr>
          <w:rFonts w:hint="eastAsia"/>
        </w:rPr>
        <w:t>S</w:t>
      </w:r>
      <w:r>
        <w:t>tarlingX</w:t>
      </w:r>
      <w:r>
        <w:rPr>
          <w:rFonts w:hint="eastAsia"/>
        </w:rPr>
        <w:t>集群</w:t>
      </w:r>
      <w:r w:rsidR="00DD41AA">
        <w:rPr>
          <w:rFonts w:hint="eastAsia"/>
        </w:rPr>
        <w:t>，</w:t>
      </w:r>
      <w:r w:rsidR="00BA5A3B">
        <w:rPr>
          <w:rFonts w:hint="eastAsia"/>
        </w:rPr>
        <w:t>使用</w:t>
      </w:r>
      <w:r w:rsidR="00BA5A3B">
        <w:rPr>
          <w:rFonts w:hint="eastAsia"/>
        </w:rPr>
        <w:t>K</w:t>
      </w:r>
      <w:r w:rsidR="00BA5A3B">
        <w:t>ubenertes</w:t>
      </w:r>
      <w:r w:rsidR="00BA5A3B">
        <w:rPr>
          <w:rFonts w:hint="eastAsia"/>
        </w:rPr>
        <w:t>对应用进行管理，以</w:t>
      </w:r>
      <w:r w:rsidR="009A16F3">
        <w:rPr>
          <w:rFonts w:hint="eastAsia"/>
        </w:rPr>
        <w:t>d</w:t>
      </w:r>
      <w:r w:rsidR="009A16F3">
        <w:t>ocker</w:t>
      </w:r>
      <w:r w:rsidR="00BA5A3B">
        <w:rPr>
          <w:rFonts w:hint="eastAsia"/>
        </w:rPr>
        <w:t>容器的方式启动</w:t>
      </w:r>
      <w:r w:rsidR="009A16F3">
        <w:rPr>
          <w:rFonts w:hint="eastAsia"/>
        </w:rPr>
        <w:t>开源</w:t>
      </w:r>
      <w:r w:rsidR="00BA5A3B">
        <w:rPr>
          <w:rFonts w:hint="eastAsia"/>
        </w:rPr>
        <w:t>边缘应用</w:t>
      </w:r>
      <w:r w:rsidR="009A16F3">
        <w:rPr>
          <w:rFonts w:hint="eastAsia"/>
        </w:rPr>
        <w:t>，并使用测试程序对应用的资源占用情况进行测量。</w:t>
      </w:r>
    </w:p>
    <w:p w14:paraId="51912603" w14:textId="3AB07584" w:rsidR="009A16F3" w:rsidRDefault="009A16F3" w:rsidP="009A16F3">
      <w:pPr>
        <w:pStyle w:val="3"/>
      </w:pPr>
      <w:r>
        <w:rPr>
          <w:rFonts w:hint="eastAsia"/>
        </w:rPr>
        <w:t>人工鱼群算法</w:t>
      </w:r>
    </w:p>
    <w:p w14:paraId="6AEF3CDD" w14:textId="68F7D034" w:rsidR="0037223D" w:rsidRDefault="0037223D" w:rsidP="0037223D">
      <w:pPr>
        <w:ind w:firstLine="480"/>
      </w:pPr>
      <w:r>
        <w:rPr>
          <w:rFonts w:hint="eastAsia"/>
        </w:rPr>
        <w:t>从启发式算法中选择了一个比较适合问题模型的人工鱼群算法作为算法设计的基础。</w:t>
      </w:r>
    </w:p>
    <w:p w14:paraId="76FEC8C4" w14:textId="05FB4944" w:rsidR="0037223D" w:rsidRDefault="0037223D" w:rsidP="0037223D">
      <w:pPr>
        <w:ind w:firstLine="480"/>
      </w:pPr>
      <w:r>
        <w:rPr>
          <w:rFonts w:hint="eastAsia"/>
        </w:rPr>
        <w:t>在一片水域中，鱼往往能自行或尾随其他鱼找到营养物质多的地方，因而鱼生存数目最多的地方一般就是本水域中营养物质最多的地方，人工鱼群算法就是根据这一特点，通过构造人工鱼来模仿鱼群的觅食、聚群及追尾行为，从而实现寻优。</w:t>
      </w:r>
    </w:p>
    <w:p w14:paraId="73143165" w14:textId="77777777" w:rsidR="00394BBF" w:rsidRDefault="0075737C" w:rsidP="005C5632">
      <w:pPr>
        <w:ind w:firstLine="480"/>
      </w:pPr>
      <w:r>
        <w:rPr>
          <w:rFonts w:hint="eastAsia"/>
        </w:rPr>
        <w:t>假定求解的问题的状态函数是由两个变量决定，即状态函数为</w:t>
      </w:r>
      <m:oMath>
        <m:r>
          <w:rPr>
            <w:rFonts w:ascii="Cambria Math" w:hAnsi="Cambria Math"/>
          </w:rPr>
          <m:t>F(x,y)</m:t>
        </m:r>
      </m:oMath>
      <w:r>
        <w:rPr>
          <w:rFonts w:hint="eastAsia"/>
        </w:rPr>
        <w:t>，那么可以给池塘建立一个平面坐标系，每一个点</w:t>
      </w:r>
      <w:r w:rsidR="00ED7586">
        <w:rPr>
          <w:rFonts w:hint="eastAsia"/>
        </w:rPr>
        <w:t>的坐标</w:t>
      </w:r>
      <m:oMath>
        <m:r>
          <w:rPr>
            <w:rFonts w:ascii="Cambria Math" w:hAnsi="Cambria Math"/>
          </w:rPr>
          <m:t>(x,y)</m:t>
        </m:r>
      </m:oMath>
      <w:r w:rsidR="00ED7586">
        <w:rPr>
          <w:rFonts w:hint="eastAsia"/>
        </w:rPr>
        <w:t>可以对应状态函数的两个变量，每个点都可以根据状态函数计算出一个状态，并且状态有好坏之分</w:t>
      </w:r>
      <w:r w:rsidR="00A01D36">
        <w:rPr>
          <w:rFonts w:hint="eastAsia"/>
        </w:rPr>
        <w:t>。</w:t>
      </w:r>
    </w:p>
    <w:p w14:paraId="74A1C976" w14:textId="68B7EF84" w:rsidR="005C5632" w:rsidRDefault="00A01D36" w:rsidP="005C5632">
      <w:pPr>
        <w:ind w:firstLine="480"/>
      </w:pPr>
      <w:r>
        <w:rPr>
          <w:rFonts w:hint="eastAsia"/>
        </w:rPr>
        <w:t>向池塘中加入含有若干条人工鱼的鱼群，</w:t>
      </w:r>
      <w:r w:rsidR="005C5632">
        <w:rPr>
          <w:rFonts w:hint="eastAsia"/>
        </w:rPr>
        <w:t>鱼群具有以下几个参数：鱼的数量</w:t>
      </w:r>
      <w:r w:rsidR="005C5632">
        <w:rPr>
          <w:rFonts w:hint="eastAsia"/>
        </w:rPr>
        <w:t>m</w:t>
      </w:r>
      <w:r w:rsidR="005C5632">
        <w:rPr>
          <w:rFonts w:hint="eastAsia"/>
        </w:rPr>
        <w:t>；鱼的步长</w:t>
      </w:r>
      <w:r w:rsidR="005C5632">
        <w:rPr>
          <w:rFonts w:hint="eastAsia"/>
        </w:rPr>
        <w:t>S</w:t>
      </w:r>
      <w:r w:rsidR="005C5632">
        <w:t>tep</w:t>
      </w:r>
      <w:r w:rsidR="005C5632">
        <w:rPr>
          <w:rFonts w:hint="eastAsia"/>
        </w:rPr>
        <w:t>，指鱼一次移动的距离；鱼的视野范围</w:t>
      </w:r>
      <w:r w:rsidR="005C5632">
        <w:rPr>
          <w:rFonts w:hint="eastAsia"/>
        </w:rPr>
        <w:t>Visu</w:t>
      </w:r>
      <w:r w:rsidR="005C5632">
        <w:t>al</w:t>
      </w:r>
      <w:r w:rsidR="005C5632">
        <w:rPr>
          <w:rFonts w:hint="eastAsia"/>
        </w:rPr>
        <w:t>，指鱼可以感知</w:t>
      </w:r>
      <w:r w:rsidR="00BA5B5A">
        <w:rPr>
          <w:rFonts w:hint="eastAsia"/>
        </w:rPr>
        <w:t>的点和同伴的</w:t>
      </w:r>
      <w:r w:rsidR="005C5632">
        <w:rPr>
          <w:rFonts w:hint="eastAsia"/>
        </w:rPr>
        <w:t>范围</w:t>
      </w:r>
      <w:r w:rsidR="00BA5B5A">
        <w:rPr>
          <w:rFonts w:hint="eastAsia"/>
        </w:rPr>
        <w:t>；拥挤度因子</w:t>
      </w:r>
      <w:r w:rsidR="00BA5B5A">
        <w:rPr>
          <w:rFonts w:ascii="宋体" w:hAnsi="宋体" w:hint="eastAsia"/>
        </w:rPr>
        <w:t>δ</w:t>
      </w:r>
      <w:r w:rsidR="00BA5B5A">
        <w:rPr>
          <w:rFonts w:hint="eastAsia"/>
        </w:rPr>
        <w:t>，指允许邻域内鱼的最大拥挤程度，引入拥挤度因子可以避免鱼群陷入局部最优解</w:t>
      </w:r>
      <w:r w:rsidR="00394BBF">
        <w:rPr>
          <w:rFonts w:hint="eastAsia"/>
        </w:rPr>
        <w:t>；觅食尝试次数</w:t>
      </w:r>
      <w:r w:rsidR="00394BBF">
        <w:rPr>
          <w:rFonts w:hint="eastAsia"/>
        </w:rPr>
        <w:t>Tr</w:t>
      </w:r>
      <w:r w:rsidR="00394BBF">
        <w:t>ynumber</w:t>
      </w:r>
      <w:r w:rsidR="00394BBF">
        <w:rPr>
          <w:rFonts w:hint="eastAsia"/>
        </w:rPr>
        <w:t>，指鱼在执行觅食行为时的最大尝试次数；迭代次数</w:t>
      </w:r>
      <w:r w:rsidR="00394BBF">
        <w:rPr>
          <w:rFonts w:hint="eastAsia"/>
        </w:rPr>
        <w:t>Ge</w:t>
      </w:r>
      <w:r w:rsidR="00394BBF">
        <w:t>nmax</w:t>
      </w:r>
      <w:r w:rsidR="00394BBF">
        <w:rPr>
          <w:rFonts w:hint="eastAsia"/>
        </w:rPr>
        <w:t>。</w:t>
      </w:r>
    </w:p>
    <w:p w14:paraId="736C96A8" w14:textId="49644AE1" w:rsidR="00394BBF" w:rsidRDefault="00394BBF" w:rsidP="005C5632">
      <w:pPr>
        <w:ind w:firstLine="480"/>
      </w:pPr>
      <w:r>
        <w:rPr>
          <w:rFonts w:hint="eastAsia"/>
        </w:rPr>
        <w:t>算法执行时，人工鱼群进行若干次迭代，每次迭代</w:t>
      </w:r>
      <w:r w:rsidR="00F74AD7">
        <w:rPr>
          <w:rFonts w:hint="eastAsia"/>
        </w:rPr>
        <w:t>，对鱼群中的鱼进行一次遍历，每条鱼会试探执行以下三种行为：</w:t>
      </w:r>
      <w:r w:rsidR="00C05455">
        <w:rPr>
          <w:rFonts w:hint="eastAsia"/>
        </w:rPr>
        <w:t>觅食行为，选择视野范围内</w:t>
      </w:r>
      <w:r w:rsidR="007768D3">
        <w:rPr>
          <w:rFonts w:hint="eastAsia"/>
        </w:rPr>
        <w:t>一点，</w:t>
      </w:r>
      <w:r w:rsidR="00B261BC">
        <w:rPr>
          <w:rFonts w:hint="eastAsia"/>
        </w:rPr>
        <w:t>如果该点的状态优于当前位置，就</w:t>
      </w:r>
      <w:r w:rsidR="007768D3">
        <w:rPr>
          <w:rFonts w:hint="eastAsia"/>
        </w:rPr>
        <w:t>向该点移动一步</w:t>
      </w:r>
      <w:r w:rsidR="00B261BC">
        <w:rPr>
          <w:rFonts w:hint="eastAsia"/>
        </w:rPr>
        <w:t>，否则重复选择至多</w:t>
      </w:r>
      <w:r w:rsidR="00B261BC">
        <w:rPr>
          <w:rFonts w:hint="eastAsia"/>
        </w:rPr>
        <w:t>Try</w:t>
      </w:r>
      <w:r w:rsidR="00B261BC">
        <w:t>number</w:t>
      </w:r>
      <w:r w:rsidR="00B261BC">
        <w:rPr>
          <w:rFonts w:hint="eastAsia"/>
        </w:rPr>
        <w:t>次，如果都不优于当前位置，随机选择视野范围内一点并移动一步；群聚行为，探索视野范围内的伙伴位置，计算伙伴的中心位置并向该位置移动一步；</w:t>
      </w:r>
      <w:r w:rsidR="005923A1">
        <w:rPr>
          <w:rFonts w:hint="eastAsia"/>
        </w:rPr>
        <w:t>追尾行为，探索视野范围内的伙伴，找到处于最优位置的伙伴，并向该位置移动一步。需要注意，如果目标位置的鱼群过于密集，人工鱼则不会执行群聚行为和追尾行为。</w:t>
      </w:r>
      <w:r w:rsidR="00D44863">
        <w:rPr>
          <w:rFonts w:hint="eastAsia"/>
        </w:rPr>
        <w:t>人工鱼群会实时维护一个公告牌，记录鱼群中处于最优状态的鱼的位置。达到迭</w:t>
      </w:r>
      <w:r w:rsidR="00D44863">
        <w:rPr>
          <w:rFonts w:hint="eastAsia"/>
        </w:rPr>
        <w:lastRenderedPageBreak/>
        <w:t>代上限或者若干次迭代后</w:t>
      </w:r>
      <w:r w:rsidR="007D72F6">
        <w:rPr>
          <w:rFonts w:hint="eastAsia"/>
        </w:rPr>
        <w:t>公告牌中的状态始终在一个设定的值内变化，算法停止运行，并输出公告牌中的位置作为求得的最优解。</w:t>
      </w:r>
    </w:p>
    <w:p w14:paraId="27996FC2" w14:textId="77DE3BC8" w:rsidR="007D72F6" w:rsidRPr="007D72F6" w:rsidRDefault="007D72F6" w:rsidP="005C5632">
      <w:pPr>
        <w:ind w:firstLine="480"/>
      </w:pPr>
      <w:r>
        <w:rPr>
          <w:rFonts w:hint="eastAsia"/>
        </w:rPr>
        <w:t>在本研究的问题背景下，</w:t>
      </w:r>
      <w:r w:rsidRPr="007D72F6">
        <w:rPr>
          <w:rFonts w:hint="eastAsia"/>
        </w:rPr>
        <w:t>池塘可以看成</w:t>
      </w:r>
      <w:r w:rsidRPr="007D72F6">
        <w:rPr>
          <w:rFonts w:hint="eastAsia"/>
        </w:rPr>
        <w:t>N</w:t>
      </w:r>
      <w:r w:rsidRPr="007D72F6">
        <w:rPr>
          <w:rFonts w:hint="eastAsia"/>
        </w:rPr>
        <w:t>维的空间，每个维度有</w:t>
      </w:r>
      <w:r w:rsidRPr="007D72F6">
        <w:rPr>
          <w:rFonts w:hint="eastAsia"/>
        </w:rPr>
        <w:t>M</w:t>
      </w:r>
      <w:r w:rsidRPr="007D72F6">
        <w:rPr>
          <w:rFonts w:hint="eastAsia"/>
        </w:rPr>
        <w:t>个坐标，池塘中的每个点就是一个分配方式，鱼在池塘中游动并向状态更优的点聚集</w:t>
      </w:r>
      <w:r>
        <w:rPr>
          <w:rFonts w:hint="eastAsia"/>
        </w:rPr>
        <w:t>，因此，可以基于人工鱼群算法来设计负载调度算法。</w:t>
      </w:r>
      <w:r w:rsidRPr="007D72F6">
        <w:rPr>
          <w:rFonts w:hint="eastAsia"/>
        </w:rPr>
        <w:t xml:space="preserve"> </w:t>
      </w:r>
    </w:p>
    <w:p w14:paraId="262346B3" w14:textId="7A8EC875" w:rsidR="007E5FA2" w:rsidRDefault="007E5FA2" w:rsidP="007E5FA2">
      <w:pPr>
        <w:pStyle w:val="2"/>
      </w:pPr>
      <w:bookmarkStart w:id="46" w:name="_Toc23945451"/>
      <w:r>
        <w:rPr>
          <w:rFonts w:hint="eastAsia"/>
        </w:rPr>
        <w:t>系统可行性分析</w:t>
      </w:r>
      <w:bookmarkEnd w:id="46"/>
    </w:p>
    <w:p w14:paraId="52AD2790" w14:textId="3EBEF9BF" w:rsidR="00A01D36" w:rsidRDefault="00716C3B" w:rsidP="00A01D36">
      <w:pPr>
        <w:ind w:firstLine="480"/>
      </w:pPr>
      <w:r>
        <w:rPr>
          <w:rFonts w:hint="eastAsia"/>
        </w:rPr>
        <w:t>通过前</w:t>
      </w:r>
      <w:r w:rsidR="00D445A3">
        <w:rPr>
          <w:rFonts w:hint="eastAsia"/>
        </w:rPr>
        <w:t>文</w:t>
      </w:r>
      <w:r>
        <w:rPr>
          <w:rFonts w:hint="eastAsia"/>
        </w:rPr>
        <w:t>对研究现状的调研可以得知，目前的边缘平台的调度策略，例如</w:t>
      </w:r>
      <w:r w:rsidR="00D445A3">
        <w:rPr>
          <w:rFonts w:hint="eastAsia"/>
        </w:rPr>
        <w:t>N</w:t>
      </w:r>
      <w:r w:rsidR="00D445A3">
        <w:t>EP</w:t>
      </w:r>
      <w:r w:rsidR="00D445A3">
        <w:rPr>
          <w:rFonts w:hint="eastAsia"/>
        </w:rPr>
        <w:t>平台的以客户为中心的就近调度策略，</w:t>
      </w:r>
      <w:r w:rsidR="00085336">
        <w:rPr>
          <w:rFonts w:hint="eastAsia"/>
        </w:rPr>
        <w:t>在</w:t>
      </w:r>
      <w:r w:rsidR="00240C70">
        <w:rPr>
          <w:rFonts w:hint="eastAsia"/>
        </w:rPr>
        <w:t>负载均衡的方面表现不是很好，可能使部分资源限制，并导致热点问题的出现。随着边缘</w:t>
      </w:r>
      <w:r w:rsidR="002B0C6E">
        <w:rPr>
          <w:rFonts w:hint="eastAsia"/>
        </w:rPr>
        <w:t>计算</w:t>
      </w:r>
      <w:r w:rsidR="00240C70">
        <w:rPr>
          <w:rFonts w:hint="eastAsia"/>
        </w:rPr>
        <w:t>技术的发展，</w:t>
      </w:r>
      <w:r w:rsidR="002B0C6E">
        <w:rPr>
          <w:rFonts w:hint="eastAsia"/>
        </w:rPr>
        <w:t>未来将会有更多边缘计算平台的出现，边缘计算节点的规模、</w:t>
      </w:r>
      <w:r w:rsidR="00911D81">
        <w:rPr>
          <w:rFonts w:hint="eastAsia"/>
        </w:rPr>
        <w:t>边缘应用和</w:t>
      </w:r>
      <w:r w:rsidR="002B0C6E">
        <w:rPr>
          <w:rFonts w:hint="eastAsia"/>
        </w:rPr>
        <w:t>用户的数量</w:t>
      </w:r>
      <w:r w:rsidR="00911D81">
        <w:rPr>
          <w:rFonts w:hint="eastAsia"/>
        </w:rPr>
        <w:t>也会增加，因此</w:t>
      </w:r>
      <w:r w:rsidR="00240C70">
        <w:rPr>
          <w:rFonts w:hint="eastAsia"/>
        </w:rPr>
        <w:t>研究一种</w:t>
      </w:r>
      <w:r w:rsidR="00911D81">
        <w:rPr>
          <w:rFonts w:hint="eastAsia"/>
        </w:rPr>
        <w:t>应用可感知的边缘调度系统是很有意义的。</w:t>
      </w:r>
    </w:p>
    <w:p w14:paraId="3F7FF3EC" w14:textId="4D765079" w:rsidR="00911D81" w:rsidRDefault="00911D81" w:rsidP="00A01D36">
      <w:pPr>
        <w:ind w:firstLine="480"/>
      </w:pPr>
      <w:r>
        <w:rPr>
          <w:rFonts w:hint="eastAsia"/>
        </w:rPr>
        <w:t>本次设计将涉及两阶段的实验工作，</w:t>
      </w:r>
      <w:r w:rsidR="003732BE">
        <w:rPr>
          <w:rFonts w:hint="eastAsia"/>
        </w:rPr>
        <w:t>这两阶段工作都可能在时间、资源或技术上</w:t>
      </w:r>
      <w:r w:rsidR="00AC279B">
        <w:rPr>
          <w:rFonts w:hint="eastAsia"/>
        </w:rPr>
        <w:t>受到</w:t>
      </w:r>
      <w:r w:rsidR="003732BE">
        <w:rPr>
          <w:rFonts w:hint="eastAsia"/>
        </w:rPr>
        <w:t>制约，开发一个负载调度系统是一项复杂的任务，所以需要进行可行性分析，对当下可利用的资源进行分析，从而用尽可能小的代价进行系统的实现。下面将从技术可行性、经济可行性以及社会可行性三个方面进行可行性分析。</w:t>
      </w:r>
    </w:p>
    <w:p w14:paraId="7D95CA5B" w14:textId="6506F813" w:rsidR="003732BE" w:rsidRDefault="003732BE" w:rsidP="003732BE">
      <w:pPr>
        <w:pStyle w:val="3"/>
      </w:pPr>
      <w:r>
        <w:rPr>
          <w:rFonts w:hint="eastAsia"/>
        </w:rPr>
        <w:t>技术可行性</w:t>
      </w:r>
    </w:p>
    <w:p w14:paraId="11F8B4AE" w14:textId="367007EC" w:rsidR="003732BE" w:rsidRDefault="00AC279B" w:rsidP="00AC279B">
      <w:pPr>
        <w:ind w:firstLine="480"/>
        <w:jc w:val="left"/>
        <w:rPr>
          <w:rFonts w:hint="eastAsia"/>
        </w:rPr>
      </w:pPr>
      <w:r>
        <w:rPr>
          <w:rFonts w:hint="eastAsia"/>
        </w:rPr>
        <w:t>本次设计第一阶段的工作将利用</w:t>
      </w:r>
      <w:proofErr w:type="spellStart"/>
      <w:r>
        <w:t>S</w:t>
      </w:r>
      <w:r>
        <w:rPr>
          <w:rFonts w:hint="eastAsia"/>
        </w:rPr>
        <w:t>ta</w:t>
      </w:r>
      <w:r>
        <w:t>rlingX</w:t>
      </w:r>
      <w:proofErr w:type="spellEnd"/>
      <w:r>
        <w:rPr>
          <w:rFonts w:hint="eastAsia"/>
        </w:rPr>
        <w:t>平台开展，</w:t>
      </w:r>
      <w:proofErr w:type="spellStart"/>
      <w:r>
        <w:rPr>
          <w:rFonts w:hint="eastAsia"/>
        </w:rPr>
        <w:t>StarlingX</w:t>
      </w:r>
      <w:proofErr w:type="spellEnd"/>
      <w:r>
        <w:rPr>
          <w:rFonts w:hint="eastAsia"/>
        </w:rPr>
        <w:t>是一个</w:t>
      </w:r>
      <w:r>
        <w:rPr>
          <w:rFonts w:hint="eastAsia"/>
        </w:rPr>
        <w:t>成熟</w:t>
      </w:r>
      <w:r>
        <w:rPr>
          <w:rFonts w:hint="eastAsia"/>
        </w:rPr>
        <w:t>的边缘云软件堆栈</w:t>
      </w:r>
      <w:r w:rsidR="00FC321B">
        <w:rPr>
          <w:rFonts w:hint="eastAsia"/>
        </w:rPr>
        <w:t>，本次设计主要在实验室的服务器中使用</w:t>
      </w:r>
      <w:proofErr w:type="spellStart"/>
      <w:r w:rsidR="00FC321B">
        <w:rPr>
          <w:rFonts w:hint="eastAsia"/>
        </w:rPr>
        <w:t>S</w:t>
      </w:r>
      <w:r w:rsidR="00FC321B">
        <w:t>tarlingX</w:t>
      </w:r>
      <w:proofErr w:type="spellEnd"/>
      <w:r w:rsidR="00FC321B">
        <w:rPr>
          <w:rFonts w:hint="eastAsia"/>
        </w:rPr>
        <w:t>平台搭建模拟边缘集群，并使用</w:t>
      </w:r>
      <w:proofErr w:type="spellStart"/>
      <w:r w:rsidR="00FC321B">
        <w:rPr>
          <w:rFonts w:hint="eastAsia"/>
        </w:rPr>
        <w:t>Sta</w:t>
      </w:r>
      <w:r w:rsidR="00FC321B">
        <w:t>rlingX</w:t>
      </w:r>
      <w:proofErr w:type="spellEnd"/>
      <w:r w:rsidR="00FC321B">
        <w:rPr>
          <w:rFonts w:hint="eastAsia"/>
        </w:rPr>
        <w:t>平台集成的</w:t>
      </w:r>
      <w:proofErr w:type="spellStart"/>
      <w:r w:rsidR="00FC321B">
        <w:rPr>
          <w:rFonts w:hint="eastAsia"/>
        </w:rPr>
        <w:t>K</w:t>
      </w:r>
      <w:r w:rsidR="00FC321B">
        <w:t>ubenertes</w:t>
      </w:r>
      <w:proofErr w:type="spellEnd"/>
      <w:r w:rsidR="00FC321B">
        <w:rPr>
          <w:rFonts w:hint="eastAsia"/>
        </w:rPr>
        <w:t>服务在集群中以</w:t>
      </w:r>
      <w:r w:rsidR="00FC321B">
        <w:t>docker</w:t>
      </w:r>
      <w:r w:rsidR="00FC321B">
        <w:rPr>
          <w:rFonts w:hint="eastAsia"/>
        </w:rPr>
        <w:t>容器的方式部署应用</w:t>
      </w:r>
      <w:r w:rsidR="00D34ECE">
        <w:rPr>
          <w:rFonts w:hint="eastAsia"/>
        </w:rPr>
        <w:t>，并使用测试程序多次测量应用的资源占用情况，测试程序使用</w:t>
      </w:r>
      <w:r w:rsidR="00D34ECE">
        <w:rPr>
          <w:rFonts w:hint="eastAsia"/>
        </w:rPr>
        <w:t>d</w:t>
      </w:r>
      <w:r w:rsidR="00D34ECE">
        <w:t>ocker</w:t>
      </w:r>
      <w:r w:rsidR="00D34ECE">
        <w:rPr>
          <w:rFonts w:hint="eastAsia"/>
        </w:rPr>
        <w:t>提供的用于</w:t>
      </w:r>
      <w:r w:rsidR="00D34ECE">
        <w:rPr>
          <w:rFonts w:hint="eastAsia"/>
        </w:rPr>
        <w:t>p</w:t>
      </w:r>
      <w:r w:rsidR="00D34ECE">
        <w:t>ython</w:t>
      </w:r>
      <w:r w:rsidR="00D34ECE">
        <w:rPr>
          <w:rFonts w:hint="eastAsia"/>
        </w:rPr>
        <w:t>编程的</w:t>
      </w:r>
      <w:r w:rsidR="00D34ECE">
        <w:rPr>
          <w:rFonts w:hint="eastAsia"/>
        </w:rPr>
        <w:t>S</w:t>
      </w:r>
      <w:r w:rsidR="00D34ECE">
        <w:t>DK</w:t>
      </w:r>
      <w:r w:rsidR="00D34ECE">
        <w:rPr>
          <w:rFonts w:hint="eastAsia"/>
        </w:rPr>
        <w:t>来获取应用的资源占用信息。第二阶段将根据下一章提出的系统设计对系统进行开发实现</w:t>
      </w:r>
      <w:r w:rsidR="00AB3EB3">
        <w:rPr>
          <w:rFonts w:hint="eastAsia"/>
        </w:rPr>
        <w:t>。利用已有的资源和技术，可以按期完成整个系统，因此本设计具有技术可行性。</w:t>
      </w:r>
    </w:p>
    <w:p w14:paraId="6DB64132" w14:textId="79315BDD" w:rsidR="001019F7" w:rsidRDefault="001019F7" w:rsidP="001019F7">
      <w:pPr>
        <w:pStyle w:val="3"/>
      </w:pPr>
      <w:r>
        <w:rPr>
          <w:rFonts w:hint="eastAsia"/>
        </w:rPr>
        <w:t>经济</w:t>
      </w:r>
      <w:r>
        <w:rPr>
          <w:rFonts w:hint="eastAsia"/>
        </w:rPr>
        <w:t>可行性</w:t>
      </w:r>
    </w:p>
    <w:p w14:paraId="18C80E7A" w14:textId="2FA00EAC" w:rsidR="001019F7" w:rsidRPr="001019F7" w:rsidRDefault="001019F7" w:rsidP="001019F7">
      <w:pPr>
        <w:ind w:firstLine="480"/>
        <w:jc w:val="left"/>
        <w:rPr>
          <w:rFonts w:hint="eastAsia"/>
        </w:rPr>
      </w:pPr>
      <w:r>
        <w:rPr>
          <w:rFonts w:hint="eastAsia"/>
        </w:rPr>
        <w:t>从经济效益方面来看，由于本实验目前只是一个模拟边缘集群负载调度系统，因此不会产生实际的经济效益。从经济成本方面来讲，本设计的第一阶段</w:t>
      </w:r>
      <w:r>
        <w:rPr>
          <w:rFonts w:hint="eastAsia"/>
        </w:rPr>
        <w:lastRenderedPageBreak/>
        <w:t>主要使用开源的</w:t>
      </w:r>
      <w:proofErr w:type="spellStart"/>
      <w:r w:rsidR="003C1F3D">
        <w:rPr>
          <w:rFonts w:hint="eastAsia"/>
        </w:rPr>
        <w:t>Sta</w:t>
      </w:r>
      <w:r w:rsidR="003C1F3D">
        <w:t>rlingX</w:t>
      </w:r>
      <w:proofErr w:type="spellEnd"/>
      <w:r w:rsidR="003C1F3D">
        <w:rPr>
          <w:rFonts w:hint="eastAsia"/>
        </w:rPr>
        <w:t>平台以及两类开源的云应用在实验室的服务器中进行实验，第二阶段主要在本地个人计算机中使用</w:t>
      </w:r>
      <w:r w:rsidR="003C1F3D">
        <w:t>python</w:t>
      </w:r>
      <w:r w:rsidR="003C1F3D">
        <w:rPr>
          <w:rFonts w:hint="eastAsia"/>
        </w:rPr>
        <w:t>进行系统开发，并在实验室的服务器中进行测试，因此本设计并不会带来额外的软硬件成本，主要的成本来自电费以及服务器的维护费用。经济成本处于可接受的范围内，本设计具有经济可行性。</w:t>
      </w:r>
    </w:p>
    <w:p w14:paraId="03F000B2" w14:textId="1EAA83C1" w:rsidR="001019F7" w:rsidRDefault="001019F7" w:rsidP="001019F7">
      <w:pPr>
        <w:pStyle w:val="3"/>
      </w:pPr>
      <w:r>
        <w:rPr>
          <w:rFonts w:hint="eastAsia"/>
        </w:rPr>
        <w:t>社会</w:t>
      </w:r>
      <w:r>
        <w:rPr>
          <w:rFonts w:hint="eastAsia"/>
        </w:rPr>
        <w:t>可行性</w:t>
      </w:r>
    </w:p>
    <w:p w14:paraId="06A7EA10" w14:textId="615B9C84" w:rsidR="001019F7" w:rsidRPr="00A01D36" w:rsidRDefault="00AB3EB3" w:rsidP="00AC279B">
      <w:pPr>
        <w:ind w:firstLine="480"/>
        <w:jc w:val="left"/>
        <w:rPr>
          <w:rFonts w:hint="eastAsia"/>
        </w:rPr>
      </w:pPr>
      <w:r>
        <w:rPr>
          <w:rFonts w:hint="eastAsia"/>
        </w:rPr>
        <w:t>本设计目前的成果虽然没有用于实际的边缘平台进行负载调度，</w:t>
      </w:r>
      <w:r w:rsidR="001D2A74">
        <w:rPr>
          <w:rFonts w:hint="eastAsia"/>
        </w:rPr>
        <w:t>但是随着边缘平台的发展，用户和应用规模的增大，在满足应用的延迟需求的条件下，避免热点问题的出现成为边缘平台不得不考虑的问题，本设计将为以后的边缘平台负载调度方面的研究提供一些思路</w:t>
      </w:r>
      <w:r w:rsidR="00BB5BD2">
        <w:rPr>
          <w:rFonts w:hint="eastAsia"/>
        </w:rPr>
        <w:t>，因此本研究具有社会可行性。</w:t>
      </w:r>
    </w:p>
    <w:p w14:paraId="1026C609" w14:textId="77777777" w:rsidR="007E5FA2" w:rsidRDefault="007E5FA2" w:rsidP="007E5FA2">
      <w:pPr>
        <w:pStyle w:val="2"/>
      </w:pPr>
      <w:bookmarkStart w:id="47" w:name="_Toc23945455"/>
      <w:r>
        <w:rPr>
          <w:rFonts w:hint="eastAsia"/>
        </w:rPr>
        <w:t>本章小结</w:t>
      </w:r>
      <w:bookmarkEnd w:id="47"/>
    </w:p>
    <w:p w14:paraId="3A085374" w14:textId="3DC58227" w:rsidR="00906B1D" w:rsidRDefault="00BB5BD2" w:rsidP="00BB5BD2">
      <w:pPr>
        <w:widowControl/>
        <w:ind w:firstLine="480"/>
        <w:jc w:val="left"/>
      </w:pPr>
      <w:r>
        <w:rPr>
          <w:rFonts w:hint="eastAsia"/>
        </w:rPr>
        <w:t>本章首先提出了本</w:t>
      </w:r>
      <w:r w:rsidR="00C71811">
        <w:rPr>
          <w:rFonts w:hint="eastAsia"/>
        </w:rPr>
        <w:t>次设计的</w:t>
      </w:r>
      <w:r>
        <w:rPr>
          <w:rFonts w:hint="eastAsia"/>
        </w:rPr>
        <w:t>系统需要解决的问题，然后对问题进行数学建模，用一个目标函数表述集群中资源占用的不均衡程度，</w:t>
      </w:r>
      <w:r w:rsidR="00C71811">
        <w:rPr>
          <w:rFonts w:hint="eastAsia"/>
        </w:rPr>
        <w:t>并用根据分配方式需要满足的条件，构造若干约束函数对模型中的变量进行约束，</w:t>
      </w:r>
      <w:r w:rsidR="00C71811">
        <w:rPr>
          <w:rFonts w:hint="eastAsia"/>
        </w:rPr>
        <w:t>介绍了希望系统实现的效果以及预期达到的目标，</w:t>
      </w:r>
      <w:r w:rsidR="00C71811">
        <w:rPr>
          <w:rFonts w:hint="eastAsia"/>
        </w:rPr>
        <w:t>接下来对系统进行需求分析，</w:t>
      </w:r>
      <w:r>
        <w:rPr>
          <w:rFonts w:hint="eastAsia"/>
        </w:rPr>
        <w:t>然后介绍本系统负载调度算法的技术关键，人工鱼群算法的思想，接下来提出实验的基本方案，</w:t>
      </w:r>
      <w:r w:rsidR="00906B1D">
        <w:rPr>
          <w:rFonts w:hint="eastAsia"/>
        </w:rPr>
        <w:t>最后从技术可行性、经济可行性和社会可行性三个方面进行了</w:t>
      </w:r>
      <w:r>
        <w:rPr>
          <w:rFonts w:hint="eastAsia"/>
        </w:rPr>
        <w:t>可行性分析。</w:t>
      </w:r>
    </w:p>
    <w:p w14:paraId="5D1EE7A9" w14:textId="77777777" w:rsidR="00906B1D" w:rsidRDefault="00906B1D">
      <w:pPr>
        <w:widowControl/>
        <w:wordWrap/>
        <w:adjustRightInd/>
        <w:snapToGrid/>
        <w:spacing w:line="240" w:lineRule="auto"/>
        <w:ind w:firstLineChars="0" w:firstLine="0"/>
        <w:jc w:val="left"/>
      </w:pPr>
      <w:r>
        <w:br w:type="page"/>
      </w:r>
    </w:p>
    <w:p w14:paraId="2E853BE1" w14:textId="76D91A8F" w:rsidR="00906B1D" w:rsidRDefault="00906B1D" w:rsidP="00906B1D">
      <w:pPr>
        <w:pStyle w:val="1"/>
        <w:spacing w:before="240" w:after="240"/>
      </w:pPr>
      <w:bookmarkStart w:id="48" w:name="_Toc266358976"/>
      <w:bookmarkStart w:id="49" w:name="_Toc390947155"/>
      <w:bookmarkStart w:id="50" w:name="_Toc23945456"/>
      <w:r>
        <w:rPr>
          <w:rFonts w:hint="eastAsia"/>
        </w:rPr>
        <w:lastRenderedPageBreak/>
        <w:t>边缘负载调度</w:t>
      </w:r>
      <w:r>
        <w:rPr>
          <w:rFonts w:hint="eastAsia"/>
        </w:rPr>
        <w:t>系统设计</w:t>
      </w:r>
      <w:bookmarkEnd w:id="48"/>
      <w:bookmarkEnd w:id="49"/>
      <w:bookmarkEnd w:id="50"/>
    </w:p>
    <w:p w14:paraId="03B1242D" w14:textId="3AFA4492" w:rsidR="00D445A3" w:rsidRDefault="00906B1D" w:rsidP="00906B1D">
      <w:pPr>
        <w:ind w:firstLine="480"/>
      </w:pPr>
      <w:r>
        <w:rPr>
          <w:rFonts w:hint="eastAsia"/>
        </w:rPr>
        <w:t>本章将分析边缘负载调度系统的功能需求，然后提出系统的顶层设计，</w:t>
      </w:r>
      <w:r w:rsidR="00D835DC">
        <w:rPr>
          <w:rFonts w:hint="eastAsia"/>
        </w:rPr>
        <w:t>介绍模块之间相互作用的方式，然后介绍各个模块的设计。</w:t>
      </w:r>
    </w:p>
    <w:p w14:paraId="239ABF82" w14:textId="77777777" w:rsidR="00D835DC" w:rsidRPr="003F67FE" w:rsidRDefault="00D835DC" w:rsidP="00D835DC">
      <w:pPr>
        <w:pStyle w:val="2"/>
      </w:pPr>
      <w:bookmarkStart w:id="51" w:name="_Toc230494284"/>
      <w:bookmarkStart w:id="52" w:name="_Toc230494858"/>
      <w:bookmarkStart w:id="53" w:name="_Toc230955693"/>
      <w:bookmarkStart w:id="54" w:name="_Toc266358977"/>
      <w:bookmarkStart w:id="55" w:name="_Toc390947156"/>
      <w:bookmarkStart w:id="56" w:name="_Toc23945457"/>
      <w:r w:rsidRPr="003F67FE">
        <w:rPr>
          <w:rFonts w:hint="eastAsia"/>
        </w:rPr>
        <w:t>功能需求</w:t>
      </w:r>
      <w:bookmarkEnd w:id="51"/>
      <w:bookmarkEnd w:id="52"/>
      <w:bookmarkEnd w:id="53"/>
      <w:bookmarkEnd w:id="54"/>
      <w:bookmarkEnd w:id="55"/>
      <w:bookmarkEnd w:id="56"/>
    </w:p>
    <w:p w14:paraId="1BC7E3E1" w14:textId="584A2C94" w:rsidR="00905533" w:rsidRDefault="00905533" w:rsidP="00906B1D">
      <w:pPr>
        <w:ind w:firstLine="480"/>
      </w:pPr>
      <w:r>
        <w:rPr>
          <w:rFonts w:hint="eastAsia"/>
        </w:rPr>
        <w:t>（</w:t>
      </w:r>
      <w:r w:rsidR="00E14615">
        <w:t>1</w:t>
      </w:r>
      <w:r>
        <w:rPr>
          <w:rFonts w:hint="eastAsia"/>
        </w:rPr>
        <w:t>）</w:t>
      </w:r>
      <w:r w:rsidR="00E33A6F" w:rsidRPr="00E33A6F">
        <w:rPr>
          <w:rFonts w:hint="eastAsia"/>
        </w:rPr>
        <w:t>边缘负载调度系统</w:t>
      </w:r>
      <w:r w:rsidR="00E33A6F">
        <w:rPr>
          <w:rFonts w:hint="eastAsia"/>
        </w:rPr>
        <w:t>能够模拟一个有若干应用运行的边缘集群，</w:t>
      </w:r>
      <w:r w:rsidR="0073402F">
        <w:rPr>
          <w:rFonts w:hint="eastAsia"/>
        </w:rPr>
        <w:t>并使用负载调度器对全局应用负载进行调度。</w:t>
      </w:r>
    </w:p>
    <w:p w14:paraId="309D0ACD" w14:textId="7CE17546" w:rsidR="0073402F" w:rsidRDefault="0073402F" w:rsidP="00906B1D">
      <w:pPr>
        <w:ind w:firstLine="480"/>
      </w:pPr>
      <w:r>
        <w:rPr>
          <w:rFonts w:hint="eastAsia"/>
        </w:rPr>
        <w:t>（</w:t>
      </w:r>
      <w:r>
        <w:rPr>
          <w:rFonts w:hint="eastAsia"/>
        </w:rPr>
        <w:t>2</w:t>
      </w:r>
      <w:r w:rsidR="002929F2">
        <w:rPr>
          <w:rFonts w:hint="eastAsia"/>
        </w:rPr>
        <w:t>）</w:t>
      </w:r>
      <w:r>
        <w:rPr>
          <w:rFonts w:hint="eastAsia"/>
        </w:rPr>
        <w:t>边缘集群模拟模块能够模拟各种应用和边缘节点</w:t>
      </w:r>
      <w:r w:rsidR="002929F2">
        <w:rPr>
          <w:rFonts w:hint="eastAsia"/>
        </w:rPr>
        <w:t>，以及他们的各种行为，例如，应用的产生与销毁，节点初始化等</w:t>
      </w:r>
      <w:r>
        <w:rPr>
          <w:rFonts w:hint="eastAsia"/>
        </w:rPr>
        <w:t>。</w:t>
      </w:r>
    </w:p>
    <w:p w14:paraId="4E40A0AC" w14:textId="17B8E3DB" w:rsidR="0073402F" w:rsidRDefault="0073402F" w:rsidP="00906B1D">
      <w:pPr>
        <w:ind w:firstLine="480"/>
      </w:pPr>
      <w:r>
        <w:rPr>
          <w:rFonts w:hint="eastAsia"/>
        </w:rPr>
        <w:t>（</w:t>
      </w:r>
      <w:r>
        <w:t>3</w:t>
      </w:r>
      <w:r>
        <w:rPr>
          <w:rFonts w:hint="eastAsia"/>
        </w:rPr>
        <w:t>）负载调度器模块能够根据设计的负载调度策略</w:t>
      </w:r>
      <w:r w:rsidR="002929F2">
        <w:rPr>
          <w:rFonts w:hint="eastAsia"/>
        </w:rPr>
        <w:t>以及当前集群的信息，计算并输出一种分配方式。</w:t>
      </w:r>
    </w:p>
    <w:p w14:paraId="2B09F957" w14:textId="36D81AA0" w:rsidR="002929F2" w:rsidRDefault="002929F2" w:rsidP="00906B1D">
      <w:pPr>
        <w:ind w:firstLine="480"/>
        <w:rPr>
          <w:rFonts w:hint="eastAsia"/>
        </w:rPr>
      </w:pPr>
      <w:r>
        <w:rPr>
          <w:rFonts w:hint="eastAsia"/>
        </w:rPr>
        <w:t>（</w:t>
      </w:r>
      <w:r>
        <w:rPr>
          <w:rFonts w:hint="eastAsia"/>
        </w:rPr>
        <w:t>4</w:t>
      </w:r>
      <w:r>
        <w:rPr>
          <w:rFonts w:hint="eastAsia"/>
        </w:rPr>
        <w:t>）边缘负载调度系统能够以周期为单位持续运行，每个周期都会有应用的变动</w:t>
      </w:r>
      <w:r w:rsidR="00064339">
        <w:rPr>
          <w:rFonts w:hint="eastAsia"/>
        </w:rPr>
        <w:t>，以及利用负载调度器重新分配各节点的应用负载，并且每个周期的集群状态都会写入到日志文件中，以供查看测试数据。</w:t>
      </w:r>
    </w:p>
    <w:p w14:paraId="1B321596" w14:textId="77777777" w:rsidR="008224DE" w:rsidRDefault="008224DE" w:rsidP="008224DE">
      <w:pPr>
        <w:pStyle w:val="2"/>
      </w:pPr>
      <w:bookmarkStart w:id="57" w:name="_Toc230494285"/>
      <w:bookmarkStart w:id="58" w:name="_Toc230494859"/>
      <w:bookmarkStart w:id="59" w:name="_Toc230955694"/>
      <w:bookmarkStart w:id="60" w:name="_Toc266358978"/>
      <w:bookmarkStart w:id="61" w:name="_Toc390947157"/>
      <w:bookmarkStart w:id="62" w:name="_Toc23945458"/>
      <w:r w:rsidRPr="003F67FE">
        <w:rPr>
          <w:rFonts w:hint="eastAsia"/>
        </w:rPr>
        <w:t>系统总体设计</w:t>
      </w:r>
      <w:bookmarkEnd w:id="57"/>
      <w:bookmarkEnd w:id="58"/>
      <w:bookmarkEnd w:id="59"/>
      <w:bookmarkEnd w:id="60"/>
      <w:bookmarkEnd w:id="61"/>
      <w:bookmarkEnd w:id="62"/>
    </w:p>
    <w:p w14:paraId="6B4FE106" w14:textId="15383A85" w:rsidR="00E14615" w:rsidRDefault="00E14615" w:rsidP="00E14615">
      <w:pPr>
        <w:ind w:firstLine="480"/>
      </w:pPr>
      <w:r>
        <w:rPr>
          <w:rFonts w:hint="eastAsia"/>
        </w:rPr>
        <w:t>边缘集群模拟系统能够模拟一个持续运行的边缘集群，边缘集群首先可以进行初始化，设置集群的位置范围并得到边缘集群的初始状态，集群的初始状态含有边缘集群中各个节点的位置以及每个节点能提供的资源总量的信息，初始化既可以通过模板生成若干节点，也可以手动输入或删除节点。</w:t>
      </w:r>
    </w:p>
    <w:p w14:paraId="7278A674" w14:textId="1B2EB4B3" w:rsidR="00E14615" w:rsidRDefault="00E14615" w:rsidP="00E14615">
      <w:pPr>
        <w:ind w:firstLine="480"/>
      </w:pPr>
      <w:r>
        <w:rPr>
          <w:rFonts w:hint="eastAsia"/>
        </w:rPr>
        <w:t>边缘集群能够以周期为单位持续运行，每个周期集群的状态都会发生变化，每个周期集群中都有若干应用生成，若干正在运行的应用停止运行，释放占用的资源，每个正在运行应用的各个资源的占用量也会发生变化，然后负载调度器会根据当前集群的状态，以及选择的调度策略，对全局的应用负载进行调度。</w:t>
      </w:r>
    </w:p>
    <w:p w14:paraId="121DC598" w14:textId="77777777" w:rsidR="008224DE" w:rsidRPr="00E14615" w:rsidRDefault="008224DE" w:rsidP="00906B1D">
      <w:pPr>
        <w:ind w:firstLine="480"/>
        <w:rPr>
          <w:rFonts w:hint="eastAsia"/>
        </w:rPr>
      </w:pPr>
    </w:p>
    <w:p w14:paraId="2406CA70" w14:textId="77777777" w:rsidR="00131EB8" w:rsidRDefault="00131EB8">
      <w:pPr>
        <w:widowControl/>
        <w:wordWrap/>
        <w:adjustRightInd/>
        <w:snapToGrid/>
        <w:spacing w:line="240" w:lineRule="auto"/>
        <w:ind w:firstLineChars="0" w:firstLine="0"/>
        <w:jc w:val="left"/>
      </w:pPr>
      <w:r>
        <w:br w:type="page"/>
      </w:r>
    </w:p>
    <w:p w14:paraId="76E33E6B" w14:textId="77777777" w:rsidR="00423B96" w:rsidRPr="00131EB8" w:rsidRDefault="00423B96" w:rsidP="007C7B5C">
      <w:pPr>
        <w:widowControl/>
        <w:ind w:firstLine="480"/>
        <w:jc w:val="left"/>
        <w:sectPr w:rsidR="00423B96" w:rsidRPr="00131EB8" w:rsidSect="00546B2F">
          <w:pgSz w:w="11906" w:h="16838" w:code="9"/>
          <w:pgMar w:top="1843" w:right="1797" w:bottom="1531" w:left="1797" w:header="1134" w:footer="1221" w:gutter="0"/>
          <w:pgNumType w:start="1"/>
          <w:cols w:space="720"/>
          <w:docGrid w:linePitch="312"/>
        </w:sectPr>
      </w:pPr>
    </w:p>
    <w:p w14:paraId="145D6879" w14:textId="77777777" w:rsidR="00F62AF4" w:rsidRPr="00A02412" w:rsidRDefault="00F62AF4" w:rsidP="000D1653">
      <w:pPr>
        <w:pStyle w:val="aff4"/>
        <w:spacing w:before="360" w:after="240"/>
      </w:pPr>
      <w:bookmarkStart w:id="63" w:name="_Toc101806846"/>
      <w:r w:rsidRPr="00A02412">
        <w:lastRenderedPageBreak/>
        <w:t>参考文献</w:t>
      </w:r>
      <w:bookmarkEnd w:id="33"/>
      <w:bookmarkEnd w:id="34"/>
      <w:bookmarkEnd w:id="35"/>
      <w:bookmarkEnd w:id="36"/>
      <w:bookmarkEnd w:id="63"/>
    </w:p>
    <w:p w14:paraId="5DED9224" w14:textId="77777777" w:rsidR="00CB0E4F" w:rsidRDefault="00CB0E4F" w:rsidP="00CB0E4F">
      <w:pPr>
        <w:pStyle w:val="affc"/>
        <w:numPr>
          <w:ilvl w:val="0"/>
          <w:numId w:val="14"/>
        </w:numPr>
        <w:spacing w:line="360" w:lineRule="auto"/>
        <w:ind w:firstLineChars="0"/>
        <w:rPr>
          <w:rFonts w:ascii="Times New Roman" w:hAnsi="Times New Roman"/>
          <w:sz w:val="24"/>
          <w:szCs w:val="24"/>
        </w:rPr>
      </w:pPr>
      <w:r>
        <w:rPr>
          <w:rFonts w:ascii="Times New Roman" w:hAnsi="Times New Roman"/>
          <w:sz w:val="24"/>
          <w:szCs w:val="24"/>
        </w:rPr>
        <w:t>Xu, Mengwei, Zhe Fu, Xiao Ma, Li Zhang, Yanan Li, Feng Qian, Shangguang Wang, Ke Li, Jingyu Yang, and Xuanzhe Liu. "From cloud to edge: a first look at public edge platforms." In Proceedings of the 21st ACM Internet Measurement Conference, pp. 37-53. 2021.</w:t>
      </w:r>
    </w:p>
    <w:p w14:paraId="46BAC2E1" w14:textId="56739187" w:rsidR="00CB0E4F" w:rsidRPr="00CB0E4F" w:rsidRDefault="00CB0E4F" w:rsidP="00CB0E4F">
      <w:pPr>
        <w:pStyle w:val="affc"/>
        <w:numPr>
          <w:ilvl w:val="0"/>
          <w:numId w:val="14"/>
        </w:numPr>
        <w:spacing w:line="360" w:lineRule="auto"/>
        <w:ind w:firstLineChars="0"/>
        <w:rPr>
          <w:rFonts w:ascii="Times New Roman" w:hAnsi="Times New Roman"/>
          <w:sz w:val="24"/>
          <w:szCs w:val="24"/>
        </w:rPr>
      </w:pPr>
      <w:r>
        <w:rPr>
          <w:rFonts w:ascii="Times New Roman" w:hAnsi="Times New Roman"/>
          <w:sz w:val="24"/>
          <w:szCs w:val="24"/>
        </w:rPr>
        <w:t>Shea, Ryan, Jiangchuan Liu, Edith C-H. Ngai, and Yong Cui. "Cloud gaming: architecture and performance." IEEE network 27, no. 4 (2013): 16-21.</w:t>
      </w:r>
    </w:p>
    <w:p w14:paraId="3A52FA27" w14:textId="77777777" w:rsidR="00CB0E4F" w:rsidRDefault="00CB0E4F" w:rsidP="00CB0E4F">
      <w:pPr>
        <w:pStyle w:val="affc"/>
        <w:numPr>
          <w:ilvl w:val="0"/>
          <w:numId w:val="14"/>
        </w:numPr>
        <w:spacing w:line="360" w:lineRule="auto"/>
        <w:ind w:firstLineChars="0"/>
        <w:rPr>
          <w:rFonts w:ascii="Times New Roman" w:hAnsi="Times New Roman"/>
          <w:sz w:val="24"/>
          <w:szCs w:val="24"/>
        </w:rPr>
      </w:pPr>
      <w:r>
        <w:rPr>
          <w:rFonts w:ascii="Times New Roman" w:hAnsi="Times New Roman"/>
          <w:sz w:val="24"/>
          <w:szCs w:val="24"/>
        </w:rPr>
        <w:t>Haouari, Fatima, Emna Baccour, Aiman Erbad, Amr Mohamed, and Mohsen Guizani. "Qoe-aware resource allocation for crowdsourced live streaming: A machine learning approach." In ICC 2019-2019 IEEE International Conference on Communications (ICC), pp. 1-6. IEEE, 2019.</w:t>
      </w:r>
    </w:p>
    <w:p w14:paraId="252C4A7E" w14:textId="77777777" w:rsidR="00CB0E4F" w:rsidRDefault="00CB0E4F" w:rsidP="00CB0E4F">
      <w:pPr>
        <w:pStyle w:val="affc"/>
        <w:numPr>
          <w:ilvl w:val="0"/>
          <w:numId w:val="14"/>
        </w:numPr>
        <w:spacing w:line="360" w:lineRule="auto"/>
        <w:ind w:firstLineChars="0"/>
        <w:rPr>
          <w:rFonts w:ascii="Times New Roman" w:hAnsi="Times New Roman"/>
          <w:sz w:val="24"/>
          <w:szCs w:val="24"/>
        </w:rPr>
      </w:pPr>
      <w:r>
        <w:rPr>
          <w:rFonts w:ascii="Times New Roman" w:hAnsi="Times New Roman"/>
          <w:sz w:val="24"/>
          <w:szCs w:val="24"/>
        </w:rPr>
        <w:t>Hung, Chien-Chun, Ganesh Ananthanarayanan, Peter Bodik, Leana Golubchik, Minlan Yu, Paramvir Bahl, and Matthai Philipose. "Videoedge: Processing camera streams using hierarchical clusters." In 2018 IEEE/ACM Symposium on Edge Computing (SEC), pp. 115-131. IEEE, 2018.</w:t>
      </w:r>
    </w:p>
    <w:p w14:paraId="2A324769" w14:textId="77777777" w:rsidR="00CB0E4F" w:rsidRDefault="00CB0E4F" w:rsidP="00CB0E4F">
      <w:pPr>
        <w:pStyle w:val="affc"/>
        <w:numPr>
          <w:ilvl w:val="0"/>
          <w:numId w:val="14"/>
        </w:numPr>
        <w:spacing w:line="360" w:lineRule="auto"/>
        <w:ind w:firstLineChars="0"/>
        <w:rPr>
          <w:rStyle w:val="ad"/>
          <w:rFonts w:ascii="Times New Roman" w:hAnsi="Times New Roman"/>
          <w:color w:val="auto"/>
          <w:sz w:val="24"/>
          <w:szCs w:val="24"/>
          <w:u w:val="none"/>
        </w:rPr>
      </w:pPr>
      <w:r w:rsidRPr="00CB0E4F">
        <w:rPr>
          <w:rFonts w:ascii="Times New Roman" w:hAnsi="Times New Roman"/>
          <w:sz w:val="24"/>
          <w:szCs w:val="24"/>
        </w:rPr>
        <w:t xml:space="preserve">StarlingX. StarlingX Documentation. </w:t>
      </w:r>
      <w:hyperlink r:id="rId19" w:history="1">
        <w:r w:rsidRPr="00CB0E4F">
          <w:rPr>
            <w:rStyle w:val="ad"/>
            <w:rFonts w:ascii="Times New Roman" w:hAnsi="Times New Roman"/>
            <w:sz w:val="24"/>
            <w:szCs w:val="24"/>
          </w:rPr>
          <w:t>https://docs.starlingx.io/</w:t>
        </w:r>
      </w:hyperlink>
    </w:p>
    <w:p w14:paraId="180DB5C2" w14:textId="5B501494" w:rsidR="00CB0E4F" w:rsidRPr="00CB0E4F" w:rsidRDefault="00CB0E4F" w:rsidP="00CB0E4F">
      <w:pPr>
        <w:pStyle w:val="affc"/>
        <w:numPr>
          <w:ilvl w:val="0"/>
          <w:numId w:val="14"/>
        </w:numPr>
        <w:spacing w:line="360" w:lineRule="auto"/>
        <w:ind w:firstLineChars="0"/>
        <w:rPr>
          <w:rFonts w:ascii="Times New Roman" w:hAnsi="Times New Roman"/>
          <w:sz w:val="24"/>
          <w:szCs w:val="24"/>
        </w:rPr>
      </w:pPr>
      <w:r w:rsidRPr="00CB0E4F">
        <w:rPr>
          <w:rFonts w:ascii="Times New Roman" w:hAnsi="Times New Roman"/>
          <w:sz w:val="24"/>
          <w:szCs w:val="24"/>
        </w:rPr>
        <w:t>Harchol, Yotam, Aisha Mushtaq, Vivian Fang, James McCauley, Aurojit Panda, and Scott Shenker. "Making edge-computing resilient." In Proceedings of the 11th ACM Symposium on Cloud Computing, pp. 253-266. 2020.</w:t>
      </w:r>
    </w:p>
    <w:p w14:paraId="61029D34" w14:textId="77777777" w:rsidR="00CB0E4F" w:rsidRDefault="00CB0E4F" w:rsidP="00CB0E4F">
      <w:pPr>
        <w:pStyle w:val="affc"/>
        <w:numPr>
          <w:ilvl w:val="0"/>
          <w:numId w:val="14"/>
        </w:numPr>
        <w:spacing w:line="360" w:lineRule="auto"/>
        <w:ind w:firstLineChars="0"/>
        <w:rPr>
          <w:rFonts w:ascii="Times New Roman" w:hAnsi="Times New Roman"/>
          <w:sz w:val="24"/>
          <w:szCs w:val="24"/>
        </w:rPr>
      </w:pPr>
      <w:r>
        <w:rPr>
          <w:rFonts w:ascii="Times New Roman" w:hAnsi="Times New Roman"/>
          <w:sz w:val="24"/>
          <w:szCs w:val="24"/>
        </w:rPr>
        <w:t>Li, Jiapeng, and Hua Huang. "Research Study on Edge Computing." In 2021 IEEE 6th International Conference on Smart Cloud (SmartCloud), pp. 26-32. IEEE, 2021.</w:t>
      </w:r>
    </w:p>
    <w:p w14:paraId="3C55C9E7" w14:textId="77777777" w:rsidR="00CB0E4F" w:rsidRDefault="00CB0E4F" w:rsidP="00CB0E4F">
      <w:pPr>
        <w:pStyle w:val="affc"/>
        <w:numPr>
          <w:ilvl w:val="0"/>
          <w:numId w:val="14"/>
        </w:numPr>
        <w:spacing w:line="360" w:lineRule="auto"/>
        <w:ind w:firstLineChars="0"/>
        <w:rPr>
          <w:rFonts w:ascii="Times New Roman" w:hAnsi="Times New Roman"/>
          <w:sz w:val="24"/>
          <w:szCs w:val="24"/>
        </w:rPr>
      </w:pPr>
      <w:r>
        <w:rPr>
          <w:rFonts w:ascii="Times New Roman" w:hAnsi="Times New Roman"/>
          <w:sz w:val="24"/>
          <w:szCs w:val="24"/>
        </w:rPr>
        <w:t>Tong, Liang, Yong Li, and Wei Gao. "A hierarchical edge cloud architecture for mobile computing." In IEEE INFOCOM 2016-The 35th Annual IEEE International Conference on Computer Communications, pp. 1-9. IEEE, 2016.</w:t>
      </w:r>
    </w:p>
    <w:p w14:paraId="422F7FFB" w14:textId="77777777" w:rsidR="00CB0E4F" w:rsidRDefault="00CB0E4F" w:rsidP="00CB0E4F">
      <w:pPr>
        <w:pStyle w:val="affc"/>
        <w:numPr>
          <w:ilvl w:val="0"/>
          <w:numId w:val="14"/>
        </w:numPr>
        <w:spacing w:line="360" w:lineRule="auto"/>
        <w:ind w:firstLineChars="0"/>
        <w:rPr>
          <w:rFonts w:ascii="Times New Roman" w:hAnsi="Times New Roman"/>
          <w:sz w:val="24"/>
          <w:szCs w:val="24"/>
        </w:rPr>
      </w:pPr>
      <w:r>
        <w:rPr>
          <w:rFonts w:ascii="Times New Roman" w:hAnsi="Times New Roman"/>
          <w:sz w:val="24"/>
          <w:szCs w:val="24"/>
        </w:rPr>
        <w:t>Bagchi, Saurabh, Muhammad-Bilal Siddiqui, Paul Wood, and Heng Zhang. "Dependability in edge computing." Communications of the ACM 63, no. 1 (2019): 58-66.</w:t>
      </w:r>
    </w:p>
    <w:p w14:paraId="7FA4EF4B" w14:textId="18F6ACE1" w:rsidR="0004169B" w:rsidRDefault="00CB0E4F" w:rsidP="00CB0E4F">
      <w:pPr>
        <w:pStyle w:val="affc"/>
        <w:numPr>
          <w:ilvl w:val="0"/>
          <w:numId w:val="14"/>
        </w:numPr>
        <w:spacing w:line="360" w:lineRule="auto"/>
        <w:ind w:firstLineChars="0"/>
        <w:rPr>
          <w:rFonts w:ascii="Times New Roman" w:hAnsi="Times New Roman"/>
          <w:sz w:val="24"/>
          <w:szCs w:val="24"/>
        </w:rPr>
      </w:pPr>
      <w:r>
        <w:rPr>
          <w:rFonts w:ascii="Times New Roman" w:hAnsi="Times New Roman"/>
          <w:sz w:val="24"/>
          <w:szCs w:val="24"/>
        </w:rPr>
        <w:t>Beheshti, Zahra, and Siti Mariyam Hj Shamsuddin. "A review of population-based meta-heuristic algorithms." Int. J. Adv. Soft Comput. Appl 5, no. 1 (2013): 1-35</w:t>
      </w:r>
    </w:p>
    <w:p w14:paraId="6C5FB96A" w14:textId="77777777" w:rsidR="00CB0E4F" w:rsidRDefault="00CB0E4F" w:rsidP="00CB0E4F">
      <w:pPr>
        <w:numPr>
          <w:ilvl w:val="0"/>
          <w:numId w:val="14"/>
        </w:numPr>
        <w:wordWrap/>
        <w:adjustRightInd/>
        <w:snapToGrid/>
        <w:ind w:firstLineChars="0"/>
        <w:jc w:val="left"/>
      </w:pPr>
      <w:r w:rsidRPr="00856D46">
        <w:t xml:space="preserve">Sherif Akoush, Ripduman Sohan, Andrew Rice, Andrew W Moore, and Andy </w:t>
      </w:r>
      <w:r w:rsidRPr="00856D46">
        <w:lastRenderedPageBreak/>
        <w:t xml:space="preserve">Hopper. Predicting the performance of virtual machine migration. In 2010 IEEE international symposium on modeling, analysis and simulation of computer and telecommunication systems, pages 37–46, 2010. </w:t>
      </w:r>
    </w:p>
    <w:p w14:paraId="2F58FFF6" w14:textId="77777777" w:rsidR="00CB0E4F" w:rsidRDefault="00CB0E4F" w:rsidP="00CB0E4F">
      <w:pPr>
        <w:numPr>
          <w:ilvl w:val="0"/>
          <w:numId w:val="14"/>
        </w:numPr>
        <w:wordWrap/>
        <w:adjustRightInd/>
        <w:snapToGrid/>
        <w:ind w:firstLineChars="0"/>
        <w:jc w:val="left"/>
      </w:pPr>
      <w:r w:rsidRPr="00856D46">
        <w:t xml:space="preserve">Ghufran Baig, Jian He, Mubashir Adnan Qureshi, Lili Qiu, Guohai Chen, Peng Chen, and Yinliang Hu. Jigsaw: Robust live 4k video streaming. In The 25th Annual International Conference on Mobile Computing and Networking, pages 1–16, 2019. </w:t>
      </w:r>
    </w:p>
    <w:p w14:paraId="04603BF0" w14:textId="77777777" w:rsidR="00CB0E4F" w:rsidRDefault="00CB0E4F" w:rsidP="00CB0E4F">
      <w:pPr>
        <w:numPr>
          <w:ilvl w:val="0"/>
          <w:numId w:val="14"/>
        </w:numPr>
        <w:wordWrap/>
        <w:adjustRightInd/>
        <w:snapToGrid/>
        <w:ind w:firstLineChars="0"/>
        <w:jc w:val="left"/>
      </w:pPr>
      <w:r w:rsidRPr="00856D46">
        <w:t xml:space="preserve">Jacob Benesty, Jingdong Chen, Yiteng Huang, and Israel Cohen. Pearson corre- lation coefficient. In Noise reduction in speech processing, pages 1–4. Springer, 2009. </w:t>
      </w:r>
    </w:p>
    <w:p w14:paraId="7AE8292C" w14:textId="77777777" w:rsidR="00CB0E4F" w:rsidRDefault="00CB0E4F" w:rsidP="00CB0E4F">
      <w:pPr>
        <w:numPr>
          <w:ilvl w:val="0"/>
          <w:numId w:val="14"/>
        </w:numPr>
        <w:wordWrap/>
        <w:adjustRightInd/>
        <w:snapToGrid/>
        <w:ind w:firstLineChars="0"/>
        <w:jc w:val="left"/>
      </w:pPr>
      <w:r w:rsidRPr="00856D46">
        <w:t xml:space="preserve">David Breitgand, Gilad Kutiel, and Danny Raz. Cost-aware live migration of services in the cloud. SYSTOR, 10:1815695–1815709, 2010. </w:t>
      </w:r>
    </w:p>
    <w:p w14:paraId="378065A9" w14:textId="77777777" w:rsidR="00CB0E4F" w:rsidRDefault="00CB0E4F" w:rsidP="00CB0E4F">
      <w:pPr>
        <w:numPr>
          <w:ilvl w:val="0"/>
          <w:numId w:val="14"/>
        </w:numPr>
        <w:wordWrap/>
        <w:adjustRightInd/>
        <w:snapToGrid/>
        <w:ind w:firstLineChars="0"/>
        <w:jc w:val="left"/>
      </w:pPr>
      <w:r w:rsidRPr="00856D46">
        <w:t xml:space="preserve">Rodrigo N Calheiros, Enayat Masoumi, Rajiv Ranjan, and Rajkumar Buyya. Workload prediction using arima model and its impact on cloud applications’ qos. IEEE Transactions on Cloud Computing, 3(4):449–458, 2014. </w:t>
      </w:r>
    </w:p>
    <w:p w14:paraId="53C8D4CB" w14:textId="77777777" w:rsidR="00CB0E4F" w:rsidRDefault="00CB0E4F" w:rsidP="00CB0E4F">
      <w:pPr>
        <w:numPr>
          <w:ilvl w:val="0"/>
          <w:numId w:val="14"/>
        </w:numPr>
        <w:wordWrap/>
        <w:adjustRightInd/>
        <w:snapToGrid/>
        <w:ind w:firstLineChars="0"/>
        <w:jc w:val="left"/>
      </w:pPr>
      <w:r w:rsidRPr="00856D46">
        <w:t xml:space="preserve">Christopher Canel, Thomas Kim, Giulio Zhou, Conglong Li, Hyeontaek Lim, David G. Andersen, Michael Kaminsky, and Subramanya R. Dulloor. Scaling video analytics on constrained edge nodes. In Proceedings of the 2nd SysML Conference, 2019. </w:t>
      </w:r>
    </w:p>
    <w:p w14:paraId="5A9845C3" w14:textId="77777777" w:rsidR="00CB0E4F" w:rsidRDefault="00CB0E4F" w:rsidP="00CB0E4F">
      <w:pPr>
        <w:numPr>
          <w:ilvl w:val="0"/>
          <w:numId w:val="14"/>
        </w:numPr>
        <w:wordWrap/>
        <w:adjustRightInd/>
        <w:snapToGrid/>
        <w:ind w:firstLineChars="0"/>
        <w:jc w:val="left"/>
      </w:pPr>
      <w:r w:rsidRPr="00856D46">
        <w:t xml:space="preserve">Chris Chatfield. The holt-winters forecasting procedure. Journal of the Royal Statistical Society: Series C (Applied Statistics), 27(3):264–279, 1978. </w:t>
      </w:r>
    </w:p>
    <w:p w14:paraId="1EB937C3" w14:textId="77777777" w:rsidR="00CB0E4F" w:rsidRDefault="00CB0E4F" w:rsidP="00CB0E4F">
      <w:pPr>
        <w:numPr>
          <w:ilvl w:val="0"/>
          <w:numId w:val="14"/>
        </w:numPr>
        <w:wordWrap/>
        <w:adjustRightInd/>
        <w:snapToGrid/>
        <w:ind w:firstLineChars="0"/>
        <w:jc w:val="left"/>
      </w:pPr>
      <w:r w:rsidRPr="00856D46">
        <w:t xml:space="preserve">David Chou, Tianyin Xu, Kaushik Veeraraghavan, Andrew Newell, Sonia Mar- gulis, Lin Xiao, Pol Mauri Ruiz, Justin Meza, Kiryong Ha, Shruti Padmanabha, et al. Taiji: managing global user traffic for large-scale internet services at the edge. In Proceedings of the 27th ACM Symposium on Operating Systems Principles, pages 430–446, 2019. </w:t>
      </w:r>
    </w:p>
    <w:p w14:paraId="429CF939" w14:textId="77777777" w:rsidR="00CB0E4F" w:rsidRDefault="00CB0E4F" w:rsidP="00CB0E4F">
      <w:pPr>
        <w:numPr>
          <w:ilvl w:val="0"/>
          <w:numId w:val="14"/>
        </w:numPr>
        <w:wordWrap/>
        <w:adjustRightInd/>
        <w:snapToGrid/>
        <w:ind w:firstLineChars="0"/>
        <w:jc w:val="left"/>
      </w:pPr>
      <w:r w:rsidRPr="00856D46">
        <w:t xml:space="preserve">Franco Cicirelli, Antonio Guerrieri, Giandomenico Spezzano, and Andrea Vinci. An edge-based platform for dynamic smart city applications. Future Generation Computer Systems, 76:106–118, 2017. </w:t>
      </w:r>
    </w:p>
    <w:p w14:paraId="1B11E131" w14:textId="77777777" w:rsidR="00CB0E4F" w:rsidRDefault="00CB0E4F" w:rsidP="00CB0E4F">
      <w:pPr>
        <w:numPr>
          <w:ilvl w:val="0"/>
          <w:numId w:val="14"/>
        </w:numPr>
        <w:wordWrap/>
        <w:adjustRightInd/>
        <w:snapToGrid/>
        <w:ind w:firstLineChars="0"/>
        <w:jc w:val="left"/>
      </w:pPr>
      <w:r w:rsidRPr="00856D46">
        <w:t>Christopher Clark, Keir Fraser, Steven Hand, Jacob Gorm Hansen, Eric Jul, Christian Limpach, Ian Pratt, and Andrew Warfield. Live migration of virtual machines. In Proceedings of the 2nd conference on Symposium on Networked</w:t>
      </w:r>
      <w:r>
        <w:t xml:space="preserve"> </w:t>
      </w:r>
      <w:r w:rsidRPr="00856D46">
        <w:lastRenderedPageBreak/>
        <w:t>Systems Design &amp; Implementation-Volume 2, pages 273–286, 2005.</w:t>
      </w:r>
    </w:p>
    <w:p w14:paraId="17F8D458" w14:textId="77777777" w:rsidR="00CB0E4F" w:rsidRDefault="00CB0E4F" w:rsidP="00CB0E4F">
      <w:pPr>
        <w:numPr>
          <w:ilvl w:val="0"/>
          <w:numId w:val="14"/>
        </w:numPr>
        <w:wordWrap/>
        <w:adjustRightInd/>
        <w:snapToGrid/>
        <w:ind w:firstLineChars="0"/>
        <w:jc w:val="left"/>
      </w:pPr>
      <w:r w:rsidRPr="00856D46">
        <w:t xml:space="preserve">Mark Claypool and Kajal Claypool. Latency and player actions in online games. Communications of the ACM, 49(11):40–45, 2006. </w:t>
      </w:r>
    </w:p>
    <w:p w14:paraId="3FF6E8A5" w14:textId="77777777" w:rsidR="00CB0E4F" w:rsidRDefault="00CB0E4F" w:rsidP="00CB0E4F">
      <w:pPr>
        <w:numPr>
          <w:ilvl w:val="0"/>
          <w:numId w:val="14"/>
        </w:numPr>
        <w:wordWrap/>
        <w:adjustRightInd/>
        <w:snapToGrid/>
        <w:ind w:firstLineChars="0"/>
        <w:jc w:val="left"/>
      </w:pPr>
      <w:r w:rsidRPr="00856D46">
        <w:t xml:space="preserve">Lorenzo Corneo, Maximilian Eder, Nitinder Mohan, Aleksandr Zavodovski, and Suzan BayhanZ. Surrounded by the clouds. In The Web Conference, 2021. </w:t>
      </w:r>
    </w:p>
    <w:p w14:paraId="7E47D003" w14:textId="77777777" w:rsidR="00CB0E4F" w:rsidRDefault="00CB0E4F" w:rsidP="00CB0E4F">
      <w:pPr>
        <w:numPr>
          <w:ilvl w:val="0"/>
          <w:numId w:val="14"/>
        </w:numPr>
        <w:wordWrap/>
        <w:adjustRightInd/>
        <w:snapToGrid/>
        <w:ind w:firstLineChars="0"/>
        <w:jc w:val="left"/>
      </w:pPr>
      <w:r w:rsidRPr="00856D46">
        <w:t xml:space="preserve">Eli Cortez, Anand Bonde, Alexandre Muzio, Mark Russinovich, Marcus Fon- toura, and Ricardo Bianchini. Resource central: Understanding and predicting workloads for improved resource management in large cloud platforms. In Proceedings of the 26th Symposium on Operating Systems Principles, pages 153–167, 2017. </w:t>
      </w:r>
    </w:p>
    <w:p w14:paraId="24040DA2" w14:textId="77777777" w:rsidR="00CB0E4F" w:rsidRDefault="00CB0E4F" w:rsidP="00CB0E4F">
      <w:pPr>
        <w:numPr>
          <w:ilvl w:val="0"/>
          <w:numId w:val="14"/>
        </w:numPr>
        <w:wordWrap/>
        <w:adjustRightInd/>
        <w:snapToGrid/>
        <w:ind w:firstLineChars="0"/>
        <w:jc w:val="left"/>
      </w:pPr>
      <w:r w:rsidRPr="00856D46">
        <w:t xml:space="preserve">Christina Delimitrou and Christos Kozyrakis. Quasar: resource-efficient and qos-aware cluster management. In Rajeev Balasubramonian, Al Davis, and Sarita V. Adve, editors, Architectural Support for Programming Languages and Operating Systems, ASPLOS ’14, Salt Lake City, UT, USA, March 1-5, 2014, pages 127–144. ACM, 2014. </w:t>
      </w:r>
    </w:p>
    <w:p w14:paraId="4A8BD425" w14:textId="77777777" w:rsidR="00CB0E4F" w:rsidRDefault="00CB0E4F" w:rsidP="00CB0E4F">
      <w:pPr>
        <w:numPr>
          <w:ilvl w:val="0"/>
          <w:numId w:val="14"/>
        </w:numPr>
        <w:wordWrap/>
        <w:adjustRightInd/>
        <w:snapToGrid/>
        <w:ind w:firstLineChars="0"/>
        <w:jc w:val="left"/>
      </w:pPr>
      <w:r w:rsidRPr="00856D46">
        <w:t xml:space="preserve">Haotian Deng, Chunyi Peng, Ans Fida, Jiayi Meng, and Y Charlie Hu. Mobility support in cellular networks: A measurement study on its configurations and implications. In Proceedings of the Internet Measurement Conference 2018, pages 147–160, 2018. </w:t>
      </w:r>
    </w:p>
    <w:p w14:paraId="4A52FA78" w14:textId="2CADBBBA" w:rsidR="00CB0E4F" w:rsidRPr="00CB0E4F" w:rsidRDefault="00CB0E4F" w:rsidP="00CB0E4F">
      <w:pPr>
        <w:numPr>
          <w:ilvl w:val="0"/>
          <w:numId w:val="14"/>
        </w:numPr>
        <w:wordWrap/>
        <w:adjustRightInd/>
        <w:snapToGrid/>
        <w:ind w:firstLineChars="0"/>
        <w:jc w:val="left"/>
      </w:pPr>
      <w:r w:rsidRPr="00856D46">
        <w:t xml:space="preserve">Sheng Di, Derrick Kondo, and Walfredo Cirne. Characterization and comparison of cloud versus grid workloads. In 2012 IEEE International Conference on Cluster Computing, pages 230–238, 2012. </w:t>
      </w:r>
    </w:p>
    <w:sectPr w:rsidR="00CB0E4F" w:rsidRPr="00CB0E4F" w:rsidSect="00B741CD">
      <w:headerReference w:type="default" r:id="rId20"/>
      <w:footerReference w:type="default" r:id="rId21"/>
      <w:type w:val="oddPage"/>
      <w:pgSz w:w="11906" w:h="16838" w:code="9"/>
      <w:pgMar w:top="1843" w:right="1797" w:bottom="1531" w:left="1797" w:header="851" w:footer="992"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670E7" w14:textId="77777777" w:rsidR="002C3235" w:rsidRDefault="002C3235" w:rsidP="008B062F">
      <w:pPr>
        <w:ind w:firstLine="480"/>
      </w:pPr>
      <w:r>
        <w:separator/>
      </w:r>
    </w:p>
  </w:endnote>
  <w:endnote w:type="continuationSeparator" w:id="0">
    <w:p w14:paraId="78A19F3D" w14:textId="77777777" w:rsidR="002C3235" w:rsidRDefault="002C3235" w:rsidP="008B062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Intel Clear">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MR10">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D3A02" w14:textId="77777777" w:rsidR="00F25095" w:rsidRDefault="00F25095">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411ED" w14:textId="77777777" w:rsidR="00F25095" w:rsidRDefault="00F25095">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EAE45" w14:textId="77777777" w:rsidR="00F25095" w:rsidRDefault="00F25095">
    <w:pPr>
      <w:pStyle w:val="aa"/>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51"/>
      <w:tblpPr w:leftFromText="187" w:rightFromText="187" w:vertAnchor="text" w:horzAnchor="margin" w:tblpXSpec="center" w:tblpY="1"/>
      <w:tblW w:w="8330" w:type="dxa"/>
      <w:tblLayout w:type="fixed"/>
      <w:tblLook w:val="0600" w:firstRow="0" w:lastRow="0" w:firstColumn="0" w:lastColumn="0" w:noHBand="1" w:noVBand="1"/>
    </w:tblPr>
    <w:tblGrid>
      <w:gridCol w:w="3686"/>
      <w:gridCol w:w="992"/>
      <w:gridCol w:w="3652"/>
    </w:tblGrid>
    <w:tr w:rsidR="00F25095" w14:paraId="2F400DD3" w14:textId="77777777" w:rsidTr="00CF1825">
      <w:trPr>
        <w:trHeight w:hRule="exact" w:val="227"/>
      </w:trPr>
      <w:tc>
        <w:tcPr>
          <w:tcW w:w="3686" w:type="dxa"/>
          <w:tcBorders>
            <w:bottom w:val="single" w:sz="4" w:space="0" w:color="5B9BD5" w:themeColor="accent1"/>
          </w:tcBorders>
          <w:vAlign w:val="bottom"/>
        </w:tcPr>
        <w:p w14:paraId="43E08576" w14:textId="77777777" w:rsidR="00F25095" w:rsidRDefault="00F25095" w:rsidP="003C0706">
          <w:pPr>
            <w:pStyle w:val="aa"/>
            <w:tabs>
              <w:tab w:val="left" w:pos="4002"/>
            </w:tabs>
            <w:ind w:firstLine="440"/>
            <w:rPr>
              <w:sz w:val="22"/>
              <w:szCs w:val="22"/>
            </w:rPr>
          </w:pPr>
        </w:p>
      </w:tc>
      <w:tc>
        <w:tcPr>
          <w:tcW w:w="992" w:type="dxa"/>
          <w:vMerge w:val="restart"/>
          <w:vAlign w:val="bottom"/>
        </w:tcPr>
        <w:p w14:paraId="176CE579" w14:textId="77777777" w:rsidR="00F25095" w:rsidRPr="00294770" w:rsidRDefault="00F25095" w:rsidP="003C0706">
          <w:pPr>
            <w:pStyle w:val="aa"/>
            <w:tabs>
              <w:tab w:val="left" w:pos="4002"/>
            </w:tabs>
            <w:ind w:firstLineChars="0" w:firstLine="0"/>
            <w:jc w:val="center"/>
            <w:rPr>
              <w:rFonts w:cs="Times New Roman"/>
              <w:sz w:val="22"/>
              <w:szCs w:val="22"/>
            </w:rPr>
          </w:pPr>
          <w:r w:rsidRPr="00294770">
            <w:rPr>
              <w:rFonts w:cs="Times New Roman"/>
              <w:sz w:val="22"/>
              <w:szCs w:val="22"/>
            </w:rPr>
            <w:fldChar w:fldCharType="begin"/>
          </w:r>
          <w:r w:rsidRPr="00294770">
            <w:rPr>
              <w:rFonts w:cs="Times New Roman"/>
              <w:sz w:val="22"/>
              <w:szCs w:val="22"/>
            </w:rPr>
            <w:instrText>PAGE   \* MERGEFORMAT</w:instrText>
          </w:r>
          <w:r w:rsidRPr="00294770">
            <w:rPr>
              <w:rFonts w:cs="Times New Roman"/>
              <w:sz w:val="22"/>
              <w:szCs w:val="22"/>
            </w:rPr>
            <w:fldChar w:fldCharType="separate"/>
          </w:r>
          <w:r w:rsidRPr="00863A54">
            <w:rPr>
              <w:rFonts w:cs="Times New Roman"/>
              <w:noProof/>
              <w:sz w:val="22"/>
              <w:szCs w:val="22"/>
              <w:lang w:val="zh-CN"/>
            </w:rPr>
            <w:t>25</w:t>
          </w:r>
          <w:r w:rsidRPr="00294770">
            <w:rPr>
              <w:rFonts w:cs="Times New Roman"/>
              <w:sz w:val="22"/>
              <w:szCs w:val="22"/>
            </w:rPr>
            <w:fldChar w:fldCharType="end"/>
          </w:r>
        </w:p>
      </w:tc>
      <w:tc>
        <w:tcPr>
          <w:tcW w:w="3652" w:type="dxa"/>
          <w:tcBorders>
            <w:bottom w:val="single" w:sz="4" w:space="0" w:color="5B9BD5" w:themeColor="accent1"/>
          </w:tcBorders>
          <w:vAlign w:val="bottom"/>
        </w:tcPr>
        <w:p w14:paraId="47AC121F" w14:textId="77777777" w:rsidR="00F25095" w:rsidRDefault="00F25095" w:rsidP="003C0706">
          <w:pPr>
            <w:pStyle w:val="aa"/>
            <w:tabs>
              <w:tab w:val="left" w:pos="4002"/>
            </w:tabs>
            <w:ind w:firstLine="440"/>
            <w:rPr>
              <w:sz w:val="22"/>
              <w:szCs w:val="22"/>
            </w:rPr>
          </w:pPr>
        </w:p>
      </w:tc>
    </w:tr>
    <w:tr w:rsidR="00F25095" w14:paraId="391A332C" w14:textId="77777777" w:rsidTr="00CF1825">
      <w:trPr>
        <w:trHeight w:hRule="exact" w:val="227"/>
      </w:trPr>
      <w:tc>
        <w:tcPr>
          <w:tcW w:w="3686" w:type="dxa"/>
          <w:tcBorders>
            <w:top w:val="single" w:sz="4" w:space="0" w:color="5B9BD5" w:themeColor="accent1"/>
          </w:tcBorders>
          <w:vAlign w:val="bottom"/>
        </w:tcPr>
        <w:p w14:paraId="475F13F8" w14:textId="77777777" w:rsidR="00F25095" w:rsidRDefault="00F25095" w:rsidP="003C0706">
          <w:pPr>
            <w:pStyle w:val="aa"/>
            <w:tabs>
              <w:tab w:val="left" w:pos="4002"/>
            </w:tabs>
            <w:ind w:firstLineChars="0" w:firstLine="0"/>
            <w:rPr>
              <w:sz w:val="22"/>
              <w:szCs w:val="22"/>
            </w:rPr>
          </w:pPr>
        </w:p>
      </w:tc>
      <w:tc>
        <w:tcPr>
          <w:tcW w:w="992" w:type="dxa"/>
          <w:vMerge/>
          <w:vAlign w:val="bottom"/>
        </w:tcPr>
        <w:p w14:paraId="258DF367" w14:textId="77777777" w:rsidR="00F25095" w:rsidRDefault="00F25095" w:rsidP="003C0706">
          <w:pPr>
            <w:pStyle w:val="aa"/>
            <w:tabs>
              <w:tab w:val="left" w:pos="4002"/>
            </w:tabs>
            <w:ind w:firstLine="440"/>
            <w:rPr>
              <w:sz w:val="22"/>
              <w:szCs w:val="22"/>
            </w:rPr>
          </w:pPr>
        </w:p>
      </w:tc>
      <w:tc>
        <w:tcPr>
          <w:tcW w:w="3652" w:type="dxa"/>
          <w:tcBorders>
            <w:top w:val="single" w:sz="4" w:space="0" w:color="5B9BD5" w:themeColor="accent1"/>
          </w:tcBorders>
          <w:vAlign w:val="bottom"/>
        </w:tcPr>
        <w:p w14:paraId="51BF75E2" w14:textId="77777777" w:rsidR="00F25095" w:rsidRDefault="00F25095" w:rsidP="003C0706">
          <w:pPr>
            <w:pStyle w:val="aa"/>
            <w:tabs>
              <w:tab w:val="left" w:pos="4002"/>
            </w:tabs>
            <w:ind w:firstLine="440"/>
            <w:rPr>
              <w:sz w:val="22"/>
              <w:szCs w:val="22"/>
            </w:rPr>
          </w:pPr>
        </w:p>
      </w:tc>
    </w:tr>
  </w:tbl>
  <w:p w14:paraId="3D29F12E" w14:textId="77777777" w:rsidR="00F25095" w:rsidRPr="0055345C" w:rsidRDefault="00F25095" w:rsidP="00F87099">
    <w:pPr>
      <w:pStyle w:val="aa"/>
      <w:tabs>
        <w:tab w:val="left" w:pos="4002"/>
      </w:tabs>
      <w:spacing w:line="20" w:lineRule="exact"/>
      <w:ind w:firstLineChars="0" w:firstLine="0"/>
      <w:rPr>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609F3" w14:textId="77777777" w:rsidR="00F25095" w:rsidRDefault="00F25095">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2FECB" w14:textId="77777777" w:rsidR="002C3235" w:rsidRDefault="002C3235" w:rsidP="008B062F">
      <w:pPr>
        <w:ind w:firstLine="480"/>
      </w:pPr>
      <w:r>
        <w:separator/>
      </w:r>
    </w:p>
  </w:footnote>
  <w:footnote w:type="continuationSeparator" w:id="0">
    <w:p w14:paraId="050CD9B5" w14:textId="77777777" w:rsidR="002C3235" w:rsidRDefault="002C3235" w:rsidP="008B062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E8DCF" w14:textId="77777777" w:rsidR="00F25095" w:rsidRDefault="00F25095">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ACE2A" w14:textId="77777777" w:rsidR="00F25095" w:rsidRPr="00D31919" w:rsidRDefault="00F25095" w:rsidP="00D31919">
    <w:pPr>
      <w:pStyle w:val="a8"/>
      <w:pBdr>
        <w:bottom w:val="none" w:sz="0" w:space="0" w:color="auto"/>
      </w:pBdr>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B9903" w14:textId="77777777" w:rsidR="00F25095" w:rsidRDefault="00F25095">
    <w:pPr>
      <w:pStyle w:val="a8"/>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4E648" w14:textId="77777777" w:rsidR="00F25095" w:rsidRPr="00252A43" w:rsidRDefault="00F25095" w:rsidP="00F87099">
    <w:pPr>
      <w:pStyle w:val="a8"/>
      <w:pBdr>
        <w:bottom w:val="double" w:sz="4" w:space="0" w:color="2E74B5" w:themeColor="accent1" w:themeShade="BF"/>
      </w:pBdr>
      <w:tabs>
        <w:tab w:val="clear" w:pos="4153"/>
        <w:tab w:val="left" w:pos="375"/>
        <w:tab w:val="left" w:pos="810"/>
        <w:tab w:val="center" w:pos="4156"/>
      </w:tabs>
      <w:spacing w:line="240" w:lineRule="auto"/>
      <w:ind w:firstLine="785"/>
      <w:jc w:val="left"/>
      <w:rPr>
        <w:rFonts w:ascii="华文楷体" w:eastAsia="华文楷体" w:hAnsi="华文楷体"/>
        <w:b/>
        <w:color w:val="C00000"/>
        <w:sz w:val="32"/>
        <w:szCs w:val="32"/>
      </w:rPr>
    </w:pPr>
    <w:r w:rsidRPr="00B101E2">
      <w:rPr>
        <w:rFonts w:ascii="华文楷体" w:eastAsia="华文楷体" w:hAnsi="华文楷体"/>
        <w:b/>
        <w:color w:val="C00000"/>
        <w:spacing w:val="36"/>
        <w:kern w:val="0"/>
        <w:sz w:val="32"/>
        <w:szCs w:val="32"/>
      </w:rPr>
      <w:tab/>
    </w:r>
    <w:r>
      <w:rPr>
        <w:rFonts w:ascii="华文楷体" w:eastAsia="华文楷体" w:hAnsi="华文楷体"/>
        <w:b/>
        <w:color w:val="C00000"/>
        <w:spacing w:val="36"/>
        <w:kern w:val="0"/>
        <w:sz w:val="32"/>
        <w:szCs w:val="32"/>
      </w:rPr>
      <w:tab/>
    </w:r>
    <w:r w:rsidRPr="00BF323F">
      <w:rPr>
        <w:rFonts w:ascii="华文楷体" w:eastAsia="华文楷体" w:hAnsi="华文楷体" w:hint="eastAsia"/>
        <w:b/>
        <w:color w:val="C00000"/>
        <w:spacing w:val="49"/>
        <w:kern w:val="0"/>
        <w:sz w:val="32"/>
        <w:szCs w:val="32"/>
        <w:fitText w:val="6400" w:id="1450915072"/>
      </w:rPr>
      <w:t xml:space="preserve">华 中 科 技 大 学 毕 业 设 </w:t>
    </w:r>
    <w:r w:rsidRPr="00BF323F">
      <w:rPr>
        <w:rFonts w:ascii="华文楷体" w:eastAsia="华文楷体" w:hAnsi="华文楷体" w:hint="eastAsia"/>
        <w:b/>
        <w:color w:val="C00000"/>
        <w:spacing w:val="-4"/>
        <w:kern w:val="0"/>
        <w:sz w:val="32"/>
        <w:szCs w:val="32"/>
        <w:fitText w:val="6400" w:id="1450915072"/>
      </w:rPr>
      <w:t>计</w:t>
    </w:r>
  </w:p>
  <w:p w14:paraId="1F632F00" w14:textId="77777777" w:rsidR="00F25095" w:rsidRPr="00F87099" w:rsidRDefault="00F25095" w:rsidP="00F87099">
    <w:pPr>
      <w:pStyle w:val="a8"/>
      <w:pBdr>
        <w:bottom w:val="none" w:sz="0" w:space="0" w:color="auto"/>
      </w:pBdr>
      <w:ind w:firstLineChars="0" w:firstLine="0"/>
      <w:jc w:val="both"/>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514F8" w14:textId="77777777" w:rsidR="00F25095" w:rsidRPr="00F87099" w:rsidRDefault="00F25095" w:rsidP="00F87099">
    <w:pPr>
      <w:pStyle w:val="a8"/>
      <w:pBdr>
        <w:bottom w:val="none" w:sz="0" w:space="0" w:color="auto"/>
      </w:pBdr>
      <w:ind w:firstLineChars="0" w:firstLine="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0B8A8C8"/>
    <w:lvl w:ilvl="0">
      <w:start w:val="1"/>
      <w:numFmt w:val="bullet"/>
      <w:pStyle w:val="a"/>
      <w:lvlText w:val=""/>
      <w:lvlJc w:val="left"/>
      <w:pPr>
        <w:tabs>
          <w:tab w:val="num" w:pos="902"/>
        </w:tabs>
        <w:ind w:left="902" w:hanging="420"/>
      </w:pPr>
      <w:rPr>
        <w:rFonts w:ascii="Wingdings" w:hAnsi="Wingdings" w:hint="default"/>
      </w:rPr>
    </w:lvl>
  </w:abstractNum>
  <w:abstractNum w:abstractNumId="1" w15:restartNumberingAfterBreak="0">
    <w:nsid w:val="02930304"/>
    <w:multiLevelType w:val="hybridMultilevel"/>
    <w:tmpl w:val="BBD427C4"/>
    <w:lvl w:ilvl="0" w:tplc="8C3EA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B317D2"/>
    <w:multiLevelType w:val="hybridMultilevel"/>
    <w:tmpl w:val="A3581A2E"/>
    <w:lvl w:ilvl="0" w:tplc="E282198E">
      <w:start w:val="1"/>
      <w:numFmt w:val="decimal"/>
      <w:lvlText w:val="[%1]"/>
      <w:lvlJc w:val="left"/>
      <w:pPr>
        <w:tabs>
          <w:tab w:val="num" w:pos="900"/>
        </w:tabs>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4D3C21"/>
    <w:multiLevelType w:val="hybridMultilevel"/>
    <w:tmpl w:val="11CC1B36"/>
    <w:lvl w:ilvl="0" w:tplc="672A38C6">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2EFE7346"/>
    <w:multiLevelType w:val="hybridMultilevel"/>
    <w:tmpl w:val="DD28C1BA"/>
    <w:lvl w:ilvl="0" w:tplc="C44E5896">
      <w:start w:val="1"/>
      <w:numFmt w:val="japaneseCounting"/>
      <w:lvlText w:val="%1、"/>
      <w:lvlJc w:val="left"/>
      <w:pPr>
        <w:ind w:left="2040" w:hanging="7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5" w15:restartNumberingAfterBreak="0">
    <w:nsid w:val="31FC5E81"/>
    <w:multiLevelType w:val="hybridMultilevel"/>
    <w:tmpl w:val="820C75AE"/>
    <w:lvl w:ilvl="0" w:tplc="FAE8623E">
      <w:start w:val="1"/>
      <w:numFmt w:val="decimal"/>
      <w:pStyle w:val="a0"/>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3091756"/>
    <w:multiLevelType w:val="hybridMultilevel"/>
    <w:tmpl w:val="9A427AB2"/>
    <w:lvl w:ilvl="0" w:tplc="01186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6052E68"/>
    <w:multiLevelType w:val="hybridMultilevel"/>
    <w:tmpl w:val="07BE5240"/>
    <w:lvl w:ilvl="0" w:tplc="04090001">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E8701A7"/>
    <w:multiLevelType w:val="hybridMultilevel"/>
    <w:tmpl w:val="0ED2FFFA"/>
    <w:lvl w:ilvl="0" w:tplc="6D0E3388">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 w15:restartNumberingAfterBreak="0">
    <w:nsid w:val="4F0F3C19"/>
    <w:multiLevelType w:val="hybridMultilevel"/>
    <w:tmpl w:val="A3A688C8"/>
    <w:lvl w:ilvl="0" w:tplc="C9FEC9A2">
      <w:start w:val="1"/>
      <w:numFmt w:val="decimal"/>
      <w:pStyle w:val="a1"/>
      <w:lvlText w:val="[%1]"/>
      <w:lvlJc w:val="left"/>
      <w:pPr>
        <w:tabs>
          <w:tab w:val="num" w:pos="900"/>
        </w:tabs>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1E32543"/>
    <w:multiLevelType w:val="hybridMultilevel"/>
    <w:tmpl w:val="5BAC6BAE"/>
    <w:lvl w:ilvl="0" w:tplc="60561F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8572AE2"/>
    <w:multiLevelType w:val="hybridMultilevel"/>
    <w:tmpl w:val="52A264A0"/>
    <w:lvl w:ilvl="0" w:tplc="23E0B7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7E84983"/>
    <w:multiLevelType w:val="multilevel"/>
    <w:tmpl w:val="E61C8688"/>
    <w:lvl w:ilvl="0">
      <w:start w:val="1"/>
      <w:numFmt w:val="decimal"/>
      <w:pStyle w:val="1"/>
      <w:lvlText w:val="%1"/>
      <w:lvlJc w:val="left"/>
      <w:pPr>
        <w:ind w:left="432" w:hanging="432"/>
      </w:pPr>
      <w:rPr>
        <w:rFonts w:hint="default"/>
        <w:b w:val="0"/>
      </w:rPr>
    </w:lvl>
    <w:lvl w:ilvl="1">
      <w:start w:val="1"/>
      <w:numFmt w:val="decimal"/>
      <w:pStyle w:val="2"/>
      <w:lvlText w:val="%1.%2"/>
      <w:lvlJc w:val="left"/>
      <w:pPr>
        <w:ind w:left="8798" w:hanging="576"/>
      </w:pPr>
      <w:rPr>
        <w:rFonts w:hint="default"/>
      </w:rPr>
    </w:lvl>
    <w:lvl w:ilvl="2">
      <w:start w:val="1"/>
      <w:numFmt w:val="decimal"/>
      <w:pStyle w:val="3"/>
      <w:lvlText w:val="%1.%2.%3"/>
      <w:lvlJc w:val="left"/>
      <w:pPr>
        <w:ind w:left="720" w:hanging="720"/>
      </w:pPr>
      <w:rPr>
        <w:rFonts w:ascii="Times New Roman" w:hAnsi="Times New Roman" w:cs="Times New Roman"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num w:numId="1">
    <w:abstractNumId w:val="12"/>
  </w:num>
  <w:num w:numId="2">
    <w:abstractNumId w:val="11"/>
  </w:num>
  <w:num w:numId="3">
    <w:abstractNumId w:val="6"/>
  </w:num>
  <w:num w:numId="4">
    <w:abstractNumId w:val="1"/>
  </w:num>
  <w:num w:numId="5">
    <w:abstractNumId w:val="9"/>
  </w:num>
  <w:num w:numId="6">
    <w:abstractNumId w:val="2"/>
  </w:num>
  <w:num w:numId="7">
    <w:abstractNumId w:val="4"/>
  </w:num>
  <w:num w:numId="8">
    <w:abstractNumId w:val="3"/>
  </w:num>
  <w:num w:numId="9">
    <w:abstractNumId w:val="0"/>
  </w:num>
  <w:num w:numId="10">
    <w:abstractNumId w:val="5"/>
  </w:num>
  <w:num w:numId="11">
    <w:abstractNumId w:val="7"/>
  </w:num>
  <w:num w:numId="12">
    <w:abstractNumId w:val="5"/>
    <w:lvlOverride w:ilvl="0">
      <w:startOverride w:val="1"/>
    </w:lvlOverride>
  </w:num>
  <w:num w:numId="13">
    <w:abstractNumId w:val="12"/>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B82"/>
    <w:rsid w:val="000016A3"/>
    <w:rsid w:val="00011ADB"/>
    <w:rsid w:val="00012D65"/>
    <w:rsid w:val="00026633"/>
    <w:rsid w:val="00027B2C"/>
    <w:rsid w:val="0004169B"/>
    <w:rsid w:val="00044C50"/>
    <w:rsid w:val="0005306B"/>
    <w:rsid w:val="00056C77"/>
    <w:rsid w:val="00064339"/>
    <w:rsid w:val="00064CCF"/>
    <w:rsid w:val="0006771B"/>
    <w:rsid w:val="000744DB"/>
    <w:rsid w:val="000772CF"/>
    <w:rsid w:val="00077E82"/>
    <w:rsid w:val="00085336"/>
    <w:rsid w:val="00086E3B"/>
    <w:rsid w:val="00090EB7"/>
    <w:rsid w:val="000A006C"/>
    <w:rsid w:val="000A5460"/>
    <w:rsid w:val="000A7B11"/>
    <w:rsid w:val="000D1653"/>
    <w:rsid w:val="000E3A4C"/>
    <w:rsid w:val="000E4B8F"/>
    <w:rsid w:val="000E5874"/>
    <w:rsid w:val="000F156A"/>
    <w:rsid w:val="000F2803"/>
    <w:rsid w:val="000F4A11"/>
    <w:rsid w:val="000F7B35"/>
    <w:rsid w:val="001019F7"/>
    <w:rsid w:val="00102830"/>
    <w:rsid w:val="00107C20"/>
    <w:rsid w:val="001149E1"/>
    <w:rsid w:val="00131BAF"/>
    <w:rsid w:val="00131EB8"/>
    <w:rsid w:val="001436D1"/>
    <w:rsid w:val="001452B4"/>
    <w:rsid w:val="0016337A"/>
    <w:rsid w:val="0018259D"/>
    <w:rsid w:val="00183642"/>
    <w:rsid w:val="001A00EA"/>
    <w:rsid w:val="001B056E"/>
    <w:rsid w:val="001C2954"/>
    <w:rsid w:val="001D2A74"/>
    <w:rsid w:val="001D6750"/>
    <w:rsid w:val="001F6422"/>
    <w:rsid w:val="001F660F"/>
    <w:rsid w:val="001F7DD4"/>
    <w:rsid w:val="00214B9E"/>
    <w:rsid w:val="00215C8D"/>
    <w:rsid w:val="0023094A"/>
    <w:rsid w:val="0023289C"/>
    <w:rsid w:val="00240C70"/>
    <w:rsid w:val="00243FA1"/>
    <w:rsid w:val="0024415F"/>
    <w:rsid w:val="002573F4"/>
    <w:rsid w:val="00257822"/>
    <w:rsid w:val="00283C7B"/>
    <w:rsid w:val="00286421"/>
    <w:rsid w:val="00290608"/>
    <w:rsid w:val="002929F2"/>
    <w:rsid w:val="002B0C6E"/>
    <w:rsid w:val="002B3DAA"/>
    <w:rsid w:val="002C3235"/>
    <w:rsid w:val="002C429A"/>
    <w:rsid w:val="002C58B4"/>
    <w:rsid w:val="002C7D23"/>
    <w:rsid w:val="002D1167"/>
    <w:rsid w:val="002D1B20"/>
    <w:rsid w:val="002F09B0"/>
    <w:rsid w:val="002F0B29"/>
    <w:rsid w:val="002F21A9"/>
    <w:rsid w:val="002F61CC"/>
    <w:rsid w:val="002F67F8"/>
    <w:rsid w:val="00304901"/>
    <w:rsid w:val="00312444"/>
    <w:rsid w:val="00326073"/>
    <w:rsid w:val="0032672E"/>
    <w:rsid w:val="0033102F"/>
    <w:rsid w:val="00335732"/>
    <w:rsid w:val="003376E9"/>
    <w:rsid w:val="00343448"/>
    <w:rsid w:val="0034558A"/>
    <w:rsid w:val="00345D3A"/>
    <w:rsid w:val="00346284"/>
    <w:rsid w:val="003533D4"/>
    <w:rsid w:val="0037223D"/>
    <w:rsid w:val="003732BE"/>
    <w:rsid w:val="00374F65"/>
    <w:rsid w:val="00387A00"/>
    <w:rsid w:val="003929B4"/>
    <w:rsid w:val="00394916"/>
    <w:rsid w:val="00394BBF"/>
    <w:rsid w:val="00394D6C"/>
    <w:rsid w:val="00394F33"/>
    <w:rsid w:val="003A1811"/>
    <w:rsid w:val="003A31BF"/>
    <w:rsid w:val="003A517A"/>
    <w:rsid w:val="003C0706"/>
    <w:rsid w:val="003C1F3D"/>
    <w:rsid w:val="003D1FB6"/>
    <w:rsid w:val="003D4B0D"/>
    <w:rsid w:val="003D7B2F"/>
    <w:rsid w:val="003F304B"/>
    <w:rsid w:val="003F70DF"/>
    <w:rsid w:val="00401451"/>
    <w:rsid w:val="00401F87"/>
    <w:rsid w:val="00402022"/>
    <w:rsid w:val="004035EC"/>
    <w:rsid w:val="00415A93"/>
    <w:rsid w:val="00420D38"/>
    <w:rsid w:val="00423B96"/>
    <w:rsid w:val="004423ED"/>
    <w:rsid w:val="00443322"/>
    <w:rsid w:val="00454A57"/>
    <w:rsid w:val="0046193B"/>
    <w:rsid w:val="004619CE"/>
    <w:rsid w:val="00470373"/>
    <w:rsid w:val="00471C3D"/>
    <w:rsid w:val="00483E43"/>
    <w:rsid w:val="004A6511"/>
    <w:rsid w:val="004D4C29"/>
    <w:rsid w:val="004E03D3"/>
    <w:rsid w:val="004F30E6"/>
    <w:rsid w:val="0050185E"/>
    <w:rsid w:val="00511806"/>
    <w:rsid w:val="005178A7"/>
    <w:rsid w:val="00526535"/>
    <w:rsid w:val="00531C8B"/>
    <w:rsid w:val="005343D4"/>
    <w:rsid w:val="00545B98"/>
    <w:rsid w:val="00546B2F"/>
    <w:rsid w:val="00547260"/>
    <w:rsid w:val="00547E7F"/>
    <w:rsid w:val="00550C5F"/>
    <w:rsid w:val="0057388C"/>
    <w:rsid w:val="0058385B"/>
    <w:rsid w:val="00585254"/>
    <w:rsid w:val="005923A1"/>
    <w:rsid w:val="00595174"/>
    <w:rsid w:val="005979B8"/>
    <w:rsid w:val="005A060A"/>
    <w:rsid w:val="005A57EA"/>
    <w:rsid w:val="005B4A01"/>
    <w:rsid w:val="005C0A3D"/>
    <w:rsid w:val="005C5632"/>
    <w:rsid w:val="005C73EB"/>
    <w:rsid w:val="005D1D62"/>
    <w:rsid w:val="005D6BCC"/>
    <w:rsid w:val="005E591B"/>
    <w:rsid w:val="005F19F5"/>
    <w:rsid w:val="0060112C"/>
    <w:rsid w:val="00607A5F"/>
    <w:rsid w:val="0061346D"/>
    <w:rsid w:val="0061564E"/>
    <w:rsid w:val="00633ADB"/>
    <w:rsid w:val="006411AF"/>
    <w:rsid w:val="00651A89"/>
    <w:rsid w:val="0066374C"/>
    <w:rsid w:val="006D283F"/>
    <w:rsid w:val="006E04EB"/>
    <w:rsid w:val="006E2B30"/>
    <w:rsid w:val="006F695E"/>
    <w:rsid w:val="007047FC"/>
    <w:rsid w:val="00710C8E"/>
    <w:rsid w:val="00716C3B"/>
    <w:rsid w:val="00720E53"/>
    <w:rsid w:val="0073402F"/>
    <w:rsid w:val="007526DE"/>
    <w:rsid w:val="00753F30"/>
    <w:rsid w:val="00755DDA"/>
    <w:rsid w:val="0075737C"/>
    <w:rsid w:val="007768D3"/>
    <w:rsid w:val="00780AB6"/>
    <w:rsid w:val="00784432"/>
    <w:rsid w:val="007854DE"/>
    <w:rsid w:val="007A160D"/>
    <w:rsid w:val="007A62A9"/>
    <w:rsid w:val="007B6EFE"/>
    <w:rsid w:val="007C0E6F"/>
    <w:rsid w:val="007C2CE5"/>
    <w:rsid w:val="007C7B5C"/>
    <w:rsid w:val="007D72F6"/>
    <w:rsid w:val="007E41BE"/>
    <w:rsid w:val="007E5FA2"/>
    <w:rsid w:val="007F781D"/>
    <w:rsid w:val="00800C62"/>
    <w:rsid w:val="008224DE"/>
    <w:rsid w:val="0082360B"/>
    <w:rsid w:val="0084299E"/>
    <w:rsid w:val="00845D35"/>
    <w:rsid w:val="0086267A"/>
    <w:rsid w:val="00863A54"/>
    <w:rsid w:val="00865820"/>
    <w:rsid w:val="00866AB3"/>
    <w:rsid w:val="008A37D8"/>
    <w:rsid w:val="008A7CD0"/>
    <w:rsid w:val="008B062F"/>
    <w:rsid w:val="008B53F7"/>
    <w:rsid w:val="008D5678"/>
    <w:rsid w:val="008D620D"/>
    <w:rsid w:val="008E25D3"/>
    <w:rsid w:val="008E4965"/>
    <w:rsid w:val="008F1EDB"/>
    <w:rsid w:val="008F498F"/>
    <w:rsid w:val="00905533"/>
    <w:rsid w:val="00906B1D"/>
    <w:rsid w:val="00911D81"/>
    <w:rsid w:val="00912BB0"/>
    <w:rsid w:val="00942739"/>
    <w:rsid w:val="00942F7B"/>
    <w:rsid w:val="00943E3F"/>
    <w:rsid w:val="00950B16"/>
    <w:rsid w:val="00963A82"/>
    <w:rsid w:val="0097089E"/>
    <w:rsid w:val="009810B5"/>
    <w:rsid w:val="009830ED"/>
    <w:rsid w:val="00987AD8"/>
    <w:rsid w:val="009A034E"/>
    <w:rsid w:val="009A08CC"/>
    <w:rsid w:val="009A16F3"/>
    <w:rsid w:val="009A2855"/>
    <w:rsid w:val="009C7961"/>
    <w:rsid w:val="009F1FC3"/>
    <w:rsid w:val="009F30B4"/>
    <w:rsid w:val="009F46AD"/>
    <w:rsid w:val="009F567C"/>
    <w:rsid w:val="00A01D36"/>
    <w:rsid w:val="00A11363"/>
    <w:rsid w:val="00A12393"/>
    <w:rsid w:val="00A234B1"/>
    <w:rsid w:val="00A33846"/>
    <w:rsid w:val="00A35DF4"/>
    <w:rsid w:val="00A3664A"/>
    <w:rsid w:val="00A531ED"/>
    <w:rsid w:val="00A53B28"/>
    <w:rsid w:val="00A55727"/>
    <w:rsid w:val="00A6188C"/>
    <w:rsid w:val="00A81509"/>
    <w:rsid w:val="00A86EB9"/>
    <w:rsid w:val="00AB2141"/>
    <w:rsid w:val="00AB3EB3"/>
    <w:rsid w:val="00AC279B"/>
    <w:rsid w:val="00AD64C1"/>
    <w:rsid w:val="00AE2204"/>
    <w:rsid w:val="00AF47CE"/>
    <w:rsid w:val="00AF6817"/>
    <w:rsid w:val="00B2296F"/>
    <w:rsid w:val="00B25BED"/>
    <w:rsid w:val="00B261BC"/>
    <w:rsid w:val="00B276E0"/>
    <w:rsid w:val="00B36F41"/>
    <w:rsid w:val="00B50AED"/>
    <w:rsid w:val="00B5662C"/>
    <w:rsid w:val="00B63FA5"/>
    <w:rsid w:val="00B67CDF"/>
    <w:rsid w:val="00B741CD"/>
    <w:rsid w:val="00B849FE"/>
    <w:rsid w:val="00B8749E"/>
    <w:rsid w:val="00B97226"/>
    <w:rsid w:val="00B97BE7"/>
    <w:rsid w:val="00BA5A3B"/>
    <w:rsid w:val="00BA5B5A"/>
    <w:rsid w:val="00BA69D9"/>
    <w:rsid w:val="00BB1814"/>
    <w:rsid w:val="00BB2088"/>
    <w:rsid w:val="00BB2CE7"/>
    <w:rsid w:val="00BB443D"/>
    <w:rsid w:val="00BB5BD2"/>
    <w:rsid w:val="00BB7422"/>
    <w:rsid w:val="00BC0792"/>
    <w:rsid w:val="00BE2CE0"/>
    <w:rsid w:val="00BE766E"/>
    <w:rsid w:val="00BF1554"/>
    <w:rsid w:val="00BF323F"/>
    <w:rsid w:val="00BF4DD1"/>
    <w:rsid w:val="00BF76F3"/>
    <w:rsid w:val="00C01A08"/>
    <w:rsid w:val="00C03F09"/>
    <w:rsid w:val="00C05455"/>
    <w:rsid w:val="00C213FD"/>
    <w:rsid w:val="00C24764"/>
    <w:rsid w:val="00C32F1B"/>
    <w:rsid w:val="00C34BDC"/>
    <w:rsid w:val="00C45DB9"/>
    <w:rsid w:val="00C51577"/>
    <w:rsid w:val="00C55B82"/>
    <w:rsid w:val="00C67B3D"/>
    <w:rsid w:val="00C70B46"/>
    <w:rsid w:val="00C71811"/>
    <w:rsid w:val="00C83DE3"/>
    <w:rsid w:val="00C934CB"/>
    <w:rsid w:val="00C969DA"/>
    <w:rsid w:val="00CA72BA"/>
    <w:rsid w:val="00CB0E4F"/>
    <w:rsid w:val="00CB22FC"/>
    <w:rsid w:val="00CC594A"/>
    <w:rsid w:val="00CD4932"/>
    <w:rsid w:val="00CF0675"/>
    <w:rsid w:val="00CF1825"/>
    <w:rsid w:val="00D01131"/>
    <w:rsid w:val="00D01E5B"/>
    <w:rsid w:val="00D250F8"/>
    <w:rsid w:val="00D25979"/>
    <w:rsid w:val="00D27F7A"/>
    <w:rsid w:val="00D31919"/>
    <w:rsid w:val="00D34ECE"/>
    <w:rsid w:val="00D36ED7"/>
    <w:rsid w:val="00D445A3"/>
    <w:rsid w:val="00D44863"/>
    <w:rsid w:val="00D65BBE"/>
    <w:rsid w:val="00D729DA"/>
    <w:rsid w:val="00D73C90"/>
    <w:rsid w:val="00D835DC"/>
    <w:rsid w:val="00DB1DF6"/>
    <w:rsid w:val="00DD0E52"/>
    <w:rsid w:val="00DD4185"/>
    <w:rsid w:val="00DD41AA"/>
    <w:rsid w:val="00DF1C9C"/>
    <w:rsid w:val="00E018F5"/>
    <w:rsid w:val="00E13438"/>
    <w:rsid w:val="00E14377"/>
    <w:rsid w:val="00E14615"/>
    <w:rsid w:val="00E166CF"/>
    <w:rsid w:val="00E245CF"/>
    <w:rsid w:val="00E33A6F"/>
    <w:rsid w:val="00E36754"/>
    <w:rsid w:val="00E65950"/>
    <w:rsid w:val="00E73155"/>
    <w:rsid w:val="00EA011D"/>
    <w:rsid w:val="00EA3F81"/>
    <w:rsid w:val="00EB0C28"/>
    <w:rsid w:val="00EB1F4B"/>
    <w:rsid w:val="00EB2AB1"/>
    <w:rsid w:val="00EB3790"/>
    <w:rsid w:val="00ED446A"/>
    <w:rsid w:val="00ED7586"/>
    <w:rsid w:val="00EE195A"/>
    <w:rsid w:val="00EE19BA"/>
    <w:rsid w:val="00EE40D7"/>
    <w:rsid w:val="00EE745B"/>
    <w:rsid w:val="00EF33D7"/>
    <w:rsid w:val="00F0490E"/>
    <w:rsid w:val="00F0698D"/>
    <w:rsid w:val="00F23905"/>
    <w:rsid w:val="00F25095"/>
    <w:rsid w:val="00F3663C"/>
    <w:rsid w:val="00F62AF4"/>
    <w:rsid w:val="00F66FCC"/>
    <w:rsid w:val="00F67FDD"/>
    <w:rsid w:val="00F74AD7"/>
    <w:rsid w:val="00F756C2"/>
    <w:rsid w:val="00F87099"/>
    <w:rsid w:val="00FA0A4C"/>
    <w:rsid w:val="00FA3B07"/>
    <w:rsid w:val="00FB179C"/>
    <w:rsid w:val="00FB32F9"/>
    <w:rsid w:val="00FB7AEF"/>
    <w:rsid w:val="00FC0046"/>
    <w:rsid w:val="00FC1B7C"/>
    <w:rsid w:val="00FC321B"/>
    <w:rsid w:val="00FC5954"/>
    <w:rsid w:val="00FE3F12"/>
    <w:rsid w:val="00FE7412"/>
    <w:rsid w:val="00FF6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F5C32"/>
  <w15:chartTrackingRefBased/>
  <w15:docId w15:val="{789B9294-7021-4DDF-8677-FA0C4B750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57388C"/>
    <w:pPr>
      <w:widowControl w:val="0"/>
      <w:wordWrap w:val="0"/>
      <w:adjustRightInd w:val="0"/>
      <w:snapToGrid w:val="0"/>
      <w:spacing w:line="360" w:lineRule="auto"/>
      <w:ind w:firstLineChars="200" w:firstLine="200"/>
      <w:jc w:val="both"/>
    </w:pPr>
    <w:rPr>
      <w:rFonts w:ascii="Times New Roman" w:eastAsia="宋体" w:hAnsi="Times New Roman"/>
      <w:sz w:val="24"/>
    </w:rPr>
  </w:style>
  <w:style w:type="paragraph" w:styleId="1">
    <w:name w:val="heading 1"/>
    <w:basedOn w:val="a2"/>
    <w:next w:val="a2"/>
    <w:link w:val="10"/>
    <w:autoRedefine/>
    <w:uiPriority w:val="9"/>
    <w:qFormat/>
    <w:rsid w:val="005343D4"/>
    <w:pPr>
      <w:keepNext/>
      <w:pageBreakBefore/>
      <w:numPr>
        <w:numId w:val="1"/>
      </w:numPr>
      <w:tabs>
        <w:tab w:val="num" w:pos="601"/>
      </w:tabs>
      <w:adjustRightInd/>
      <w:snapToGrid/>
      <w:spacing w:beforeLines="100" w:before="100" w:afterLines="100" w:after="100"/>
      <w:ind w:left="601" w:firstLineChars="0" w:hanging="601"/>
      <w:jc w:val="center"/>
      <w:outlineLvl w:val="0"/>
    </w:pPr>
    <w:rPr>
      <w:rFonts w:eastAsia="黑体" w:cs="Times New Roman"/>
      <w:b/>
      <w:bCs/>
      <w:kern w:val="44"/>
      <w:sz w:val="36"/>
      <w:szCs w:val="36"/>
    </w:rPr>
  </w:style>
  <w:style w:type="paragraph" w:styleId="2">
    <w:name w:val="heading 2"/>
    <w:basedOn w:val="a2"/>
    <w:next w:val="a2"/>
    <w:link w:val="20"/>
    <w:autoRedefine/>
    <w:uiPriority w:val="9"/>
    <w:unhideWhenUsed/>
    <w:qFormat/>
    <w:rsid w:val="00401F87"/>
    <w:pPr>
      <w:keepNext/>
      <w:keepLines/>
      <w:numPr>
        <w:ilvl w:val="1"/>
        <w:numId w:val="1"/>
      </w:numPr>
      <w:spacing w:beforeLines="50" w:before="120" w:afterLines="50" w:after="120"/>
      <w:ind w:leftChars="-2" w:left="568" w:hangingChars="204" w:hanging="573"/>
      <w:outlineLvl w:val="1"/>
    </w:pPr>
    <w:rPr>
      <w:rFonts w:eastAsia="黑体" w:cs="Times New Roman"/>
      <w:b/>
      <w:bCs/>
      <w:sz w:val="28"/>
      <w:szCs w:val="28"/>
    </w:rPr>
  </w:style>
  <w:style w:type="paragraph" w:styleId="3">
    <w:name w:val="heading 3"/>
    <w:basedOn w:val="a2"/>
    <w:next w:val="a2"/>
    <w:link w:val="30"/>
    <w:autoRedefine/>
    <w:uiPriority w:val="9"/>
    <w:unhideWhenUsed/>
    <w:qFormat/>
    <w:rsid w:val="00401F87"/>
    <w:pPr>
      <w:keepNext/>
      <w:keepLines/>
      <w:numPr>
        <w:ilvl w:val="2"/>
        <w:numId w:val="1"/>
      </w:numPr>
      <w:tabs>
        <w:tab w:val="left" w:pos="709"/>
      </w:tabs>
      <w:adjustRightInd/>
      <w:spacing w:beforeLines="50" w:before="120" w:afterLines="50" w:after="120"/>
      <w:ind w:leftChars="-3" w:left="711" w:hangingChars="298" w:hanging="718"/>
      <w:outlineLvl w:val="2"/>
    </w:pPr>
    <w:rPr>
      <w:rFonts w:eastAsia="黑体"/>
      <w:b/>
      <w:bCs/>
      <w:szCs w:val="32"/>
    </w:rPr>
  </w:style>
  <w:style w:type="paragraph" w:styleId="4">
    <w:name w:val="heading 4"/>
    <w:basedOn w:val="a2"/>
    <w:next w:val="a2"/>
    <w:link w:val="40"/>
    <w:uiPriority w:val="9"/>
    <w:unhideWhenUsed/>
    <w:qFormat/>
    <w:rsid w:val="00550C5F"/>
    <w:pPr>
      <w:keepNext/>
      <w:keepLines/>
      <w:numPr>
        <w:ilvl w:val="3"/>
        <w:numId w:val="1"/>
      </w:numPr>
      <w:adjustRightInd/>
      <w:snapToGrid/>
      <w:spacing w:before="120" w:beforeAutospacing="1" w:after="120" w:afterAutospacing="1" w:line="120" w:lineRule="exact"/>
      <w:ind w:left="862" w:firstLineChars="0" w:hanging="862"/>
      <w:outlineLvl w:val="3"/>
    </w:pPr>
    <w:rPr>
      <w:rFonts w:eastAsia="黑体" w:cstheme="majorBidi"/>
      <w:b/>
      <w:bCs/>
      <w:szCs w:val="28"/>
    </w:rPr>
  </w:style>
  <w:style w:type="paragraph" w:styleId="5">
    <w:name w:val="heading 5"/>
    <w:basedOn w:val="a2"/>
    <w:next w:val="a2"/>
    <w:link w:val="50"/>
    <w:uiPriority w:val="9"/>
    <w:semiHidden/>
    <w:unhideWhenUsed/>
    <w:rsid w:val="00F62AF4"/>
    <w:pPr>
      <w:keepNext/>
      <w:keepLines/>
      <w:numPr>
        <w:ilvl w:val="4"/>
        <w:numId w:val="1"/>
      </w:numPr>
      <w:adjustRightInd/>
      <w:snapToGrid/>
      <w:spacing w:before="280" w:after="290" w:line="376" w:lineRule="auto"/>
      <w:ind w:firstLineChars="0" w:firstLine="0"/>
      <w:outlineLvl w:val="4"/>
    </w:pPr>
    <w:rPr>
      <w:b/>
      <w:bCs/>
      <w:sz w:val="28"/>
      <w:szCs w:val="28"/>
    </w:rPr>
  </w:style>
  <w:style w:type="paragraph" w:styleId="6">
    <w:name w:val="heading 6"/>
    <w:basedOn w:val="a2"/>
    <w:next w:val="a2"/>
    <w:link w:val="60"/>
    <w:uiPriority w:val="9"/>
    <w:semiHidden/>
    <w:unhideWhenUsed/>
    <w:qFormat/>
    <w:rsid w:val="00F62AF4"/>
    <w:pPr>
      <w:keepNext/>
      <w:keepLines/>
      <w:numPr>
        <w:ilvl w:val="5"/>
        <w:numId w:val="1"/>
      </w:numPr>
      <w:adjustRightInd/>
      <w:snapToGrid/>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2"/>
    <w:next w:val="a2"/>
    <w:link w:val="70"/>
    <w:uiPriority w:val="9"/>
    <w:semiHidden/>
    <w:unhideWhenUsed/>
    <w:qFormat/>
    <w:rsid w:val="00F62AF4"/>
    <w:pPr>
      <w:keepNext/>
      <w:keepLines/>
      <w:numPr>
        <w:ilvl w:val="6"/>
        <w:numId w:val="1"/>
      </w:numPr>
      <w:adjustRightInd/>
      <w:snapToGrid/>
      <w:spacing w:before="240" w:after="64" w:line="320" w:lineRule="auto"/>
      <w:ind w:firstLineChars="0" w:firstLine="0"/>
      <w:outlineLvl w:val="6"/>
    </w:pPr>
    <w:rPr>
      <w:b/>
      <w:bCs/>
      <w:szCs w:val="24"/>
    </w:rPr>
  </w:style>
  <w:style w:type="paragraph" w:styleId="8">
    <w:name w:val="heading 8"/>
    <w:basedOn w:val="a2"/>
    <w:next w:val="a2"/>
    <w:link w:val="80"/>
    <w:uiPriority w:val="9"/>
    <w:semiHidden/>
    <w:unhideWhenUsed/>
    <w:qFormat/>
    <w:rsid w:val="00F62AF4"/>
    <w:pPr>
      <w:keepNext/>
      <w:keepLines/>
      <w:numPr>
        <w:ilvl w:val="7"/>
        <w:numId w:val="1"/>
      </w:numPr>
      <w:adjustRightInd/>
      <w:snapToGrid/>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2"/>
    <w:next w:val="a2"/>
    <w:link w:val="90"/>
    <w:uiPriority w:val="9"/>
    <w:semiHidden/>
    <w:unhideWhenUsed/>
    <w:qFormat/>
    <w:rsid w:val="00F62AF4"/>
    <w:pPr>
      <w:keepNext/>
      <w:keepLines/>
      <w:numPr>
        <w:ilvl w:val="8"/>
        <w:numId w:val="1"/>
      </w:numPr>
      <w:adjustRightInd/>
      <w:snapToGrid/>
      <w:spacing w:before="240" w:after="64" w:line="320" w:lineRule="auto"/>
      <w:ind w:firstLineChars="0" w:firstLine="0"/>
      <w:outlineLvl w:val="8"/>
    </w:pPr>
    <w:rPr>
      <w:rFonts w:asciiTheme="majorHAnsi" w:eastAsiaTheme="majorEastAsia" w:hAnsiTheme="majorHAnsi" w:cstheme="majorBidi"/>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styleId="a6">
    <w:name w:val="Table Grid"/>
    <w:basedOn w:val="a4"/>
    <w:uiPriority w:val="39"/>
    <w:rsid w:val="00107C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3"/>
    <w:uiPriority w:val="99"/>
    <w:semiHidden/>
    <w:rsid w:val="00107C20"/>
    <w:rPr>
      <w:color w:val="808080"/>
    </w:rPr>
  </w:style>
  <w:style w:type="paragraph" w:styleId="a8">
    <w:name w:val="header"/>
    <w:basedOn w:val="a2"/>
    <w:link w:val="a9"/>
    <w:uiPriority w:val="99"/>
    <w:unhideWhenUsed/>
    <w:rsid w:val="0082360B"/>
    <w:pPr>
      <w:pBdr>
        <w:bottom w:val="single" w:sz="6" w:space="1" w:color="auto"/>
      </w:pBdr>
      <w:tabs>
        <w:tab w:val="center" w:pos="4153"/>
        <w:tab w:val="right" w:pos="8306"/>
      </w:tabs>
      <w:jc w:val="center"/>
    </w:pPr>
    <w:rPr>
      <w:sz w:val="18"/>
      <w:szCs w:val="18"/>
    </w:rPr>
  </w:style>
  <w:style w:type="character" w:customStyle="1" w:styleId="a9">
    <w:name w:val="页眉 字符"/>
    <w:basedOn w:val="a3"/>
    <w:link w:val="a8"/>
    <w:uiPriority w:val="99"/>
    <w:rsid w:val="0082360B"/>
    <w:rPr>
      <w:sz w:val="18"/>
      <w:szCs w:val="18"/>
    </w:rPr>
  </w:style>
  <w:style w:type="paragraph" w:styleId="aa">
    <w:name w:val="footer"/>
    <w:basedOn w:val="a2"/>
    <w:link w:val="ab"/>
    <w:uiPriority w:val="99"/>
    <w:unhideWhenUsed/>
    <w:rsid w:val="0082360B"/>
    <w:pPr>
      <w:tabs>
        <w:tab w:val="center" w:pos="4153"/>
        <w:tab w:val="right" w:pos="8306"/>
      </w:tabs>
      <w:jc w:val="left"/>
    </w:pPr>
    <w:rPr>
      <w:sz w:val="18"/>
      <w:szCs w:val="18"/>
    </w:rPr>
  </w:style>
  <w:style w:type="character" w:customStyle="1" w:styleId="ab">
    <w:name w:val="页脚 字符"/>
    <w:basedOn w:val="a3"/>
    <w:link w:val="aa"/>
    <w:uiPriority w:val="99"/>
    <w:rsid w:val="0082360B"/>
    <w:rPr>
      <w:sz w:val="18"/>
      <w:szCs w:val="18"/>
    </w:rPr>
  </w:style>
  <w:style w:type="paragraph" w:customStyle="1" w:styleId="11">
    <w:name w:val="样式1"/>
    <w:basedOn w:val="a2"/>
    <w:link w:val="12"/>
    <w:rsid w:val="008B062F"/>
    <w:pPr>
      <w:jc w:val="center"/>
    </w:pPr>
    <w:rPr>
      <w:rFonts w:eastAsia="华文中宋" w:cs="Times New Roman"/>
      <w:b/>
      <w:bCs/>
      <w:spacing w:val="20"/>
      <w:sz w:val="72"/>
      <w:szCs w:val="72"/>
    </w:rPr>
  </w:style>
  <w:style w:type="paragraph" w:customStyle="1" w:styleId="21">
    <w:name w:val="样式2"/>
    <w:basedOn w:val="a2"/>
    <w:link w:val="22"/>
    <w:rsid w:val="008B062F"/>
    <w:pPr>
      <w:jc w:val="center"/>
    </w:pPr>
    <w:rPr>
      <w:rFonts w:ascii="黑体" w:eastAsia="黑体" w:hAnsi="黑体" w:cs="Times New Roman"/>
      <w:b/>
      <w:color w:val="000000" w:themeColor="text1"/>
      <w:sz w:val="44"/>
      <w:szCs w:val="44"/>
    </w:rPr>
  </w:style>
  <w:style w:type="character" w:customStyle="1" w:styleId="12">
    <w:name w:val="样式1 字符"/>
    <w:basedOn w:val="a3"/>
    <w:link w:val="11"/>
    <w:rsid w:val="008B062F"/>
    <w:rPr>
      <w:rFonts w:ascii="Times New Roman" w:eastAsia="华文中宋" w:hAnsi="Times New Roman" w:cs="Times New Roman"/>
      <w:b/>
      <w:bCs/>
      <w:spacing w:val="20"/>
      <w:sz w:val="72"/>
      <w:szCs w:val="72"/>
    </w:rPr>
  </w:style>
  <w:style w:type="paragraph" w:customStyle="1" w:styleId="31">
    <w:name w:val="样式3"/>
    <w:basedOn w:val="a2"/>
    <w:link w:val="32"/>
    <w:rsid w:val="008B062F"/>
    <w:pPr>
      <w:framePr w:hSpace="181" w:wrap="around" w:vAnchor="text" w:hAnchor="page" w:xAlign="center" w:y="1"/>
      <w:spacing w:beforeLines="100" w:before="240"/>
      <w:suppressOverlap/>
    </w:pPr>
    <w:rPr>
      <w:rFonts w:ascii="华文中宋" w:eastAsia="华文中宋" w:hAnsi="华文中宋"/>
      <w:kern w:val="0"/>
      <w:sz w:val="32"/>
      <w:szCs w:val="32"/>
    </w:rPr>
  </w:style>
  <w:style w:type="character" w:customStyle="1" w:styleId="22">
    <w:name w:val="样式2 字符"/>
    <w:basedOn w:val="a3"/>
    <w:link w:val="21"/>
    <w:rsid w:val="008B062F"/>
    <w:rPr>
      <w:rFonts w:ascii="黑体" w:eastAsia="黑体" w:hAnsi="黑体" w:cs="Times New Roman"/>
      <w:b/>
      <w:color w:val="000000" w:themeColor="text1"/>
      <w:sz w:val="44"/>
      <w:szCs w:val="44"/>
    </w:rPr>
  </w:style>
  <w:style w:type="paragraph" w:customStyle="1" w:styleId="41">
    <w:name w:val="样式4"/>
    <w:basedOn w:val="a2"/>
    <w:link w:val="42"/>
    <w:rsid w:val="008B062F"/>
    <w:pPr>
      <w:widowControl/>
      <w:jc w:val="center"/>
    </w:pPr>
    <w:rPr>
      <w:rFonts w:ascii="华文中宋" w:eastAsia="华文中宋" w:hAnsi="华文中宋" w:cs="Times New Roman"/>
      <w:b/>
      <w:bCs/>
      <w:color w:val="9CC2E5" w:themeColor="accent1" w:themeTint="99"/>
      <w:sz w:val="52"/>
      <w:szCs w:val="30"/>
    </w:rPr>
  </w:style>
  <w:style w:type="character" w:customStyle="1" w:styleId="32">
    <w:name w:val="样式3 字符"/>
    <w:basedOn w:val="a3"/>
    <w:link w:val="31"/>
    <w:rsid w:val="008B062F"/>
    <w:rPr>
      <w:rFonts w:ascii="华文中宋" w:eastAsia="华文中宋" w:hAnsi="华文中宋"/>
      <w:kern w:val="0"/>
      <w:sz w:val="32"/>
      <w:szCs w:val="32"/>
    </w:rPr>
  </w:style>
  <w:style w:type="table" w:customStyle="1" w:styleId="51">
    <w:name w:val="无格式表格 51"/>
    <w:basedOn w:val="a4"/>
    <w:uiPriority w:val="45"/>
    <w:rsid w:val="00F8709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42">
    <w:name w:val="样式4 字符"/>
    <w:basedOn w:val="a3"/>
    <w:link w:val="41"/>
    <w:rsid w:val="008B062F"/>
    <w:rPr>
      <w:rFonts w:ascii="华文中宋" w:eastAsia="华文中宋" w:hAnsi="华文中宋" w:cs="Times New Roman"/>
      <w:b/>
      <w:bCs/>
      <w:color w:val="9CC2E5" w:themeColor="accent1" w:themeTint="99"/>
      <w:sz w:val="52"/>
      <w:szCs w:val="30"/>
    </w:rPr>
  </w:style>
  <w:style w:type="character" w:customStyle="1" w:styleId="10">
    <w:name w:val="标题 1 字符"/>
    <w:basedOn w:val="a3"/>
    <w:link w:val="1"/>
    <w:uiPriority w:val="9"/>
    <w:rsid w:val="005343D4"/>
    <w:rPr>
      <w:rFonts w:ascii="Times New Roman" w:eastAsia="黑体" w:hAnsi="Times New Roman" w:cs="Times New Roman"/>
      <w:b/>
      <w:bCs/>
      <w:kern w:val="44"/>
      <w:sz w:val="36"/>
      <w:szCs w:val="36"/>
    </w:rPr>
  </w:style>
  <w:style w:type="character" w:customStyle="1" w:styleId="20">
    <w:name w:val="标题 2 字符"/>
    <w:basedOn w:val="a3"/>
    <w:link w:val="2"/>
    <w:uiPriority w:val="9"/>
    <w:rsid w:val="00401F87"/>
    <w:rPr>
      <w:rFonts w:ascii="Times New Roman" w:eastAsia="黑体" w:hAnsi="Times New Roman" w:cs="Times New Roman"/>
      <w:b/>
      <w:bCs/>
      <w:sz w:val="28"/>
      <w:szCs w:val="28"/>
    </w:rPr>
  </w:style>
  <w:style w:type="character" w:customStyle="1" w:styleId="30">
    <w:name w:val="标题 3 字符"/>
    <w:basedOn w:val="a3"/>
    <w:link w:val="3"/>
    <w:uiPriority w:val="9"/>
    <w:rsid w:val="00401F87"/>
    <w:rPr>
      <w:rFonts w:ascii="Times New Roman" w:eastAsia="黑体" w:hAnsi="Times New Roman"/>
      <w:b/>
      <w:bCs/>
      <w:sz w:val="24"/>
      <w:szCs w:val="32"/>
    </w:rPr>
  </w:style>
  <w:style w:type="character" w:customStyle="1" w:styleId="40">
    <w:name w:val="标题 4 字符"/>
    <w:basedOn w:val="a3"/>
    <w:link w:val="4"/>
    <w:uiPriority w:val="9"/>
    <w:rsid w:val="00550C5F"/>
    <w:rPr>
      <w:rFonts w:ascii="Times New Roman" w:eastAsia="黑体" w:hAnsi="Times New Roman" w:cstheme="majorBidi"/>
      <w:b/>
      <w:bCs/>
      <w:sz w:val="24"/>
      <w:szCs w:val="28"/>
    </w:rPr>
  </w:style>
  <w:style w:type="character" w:customStyle="1" w:styleId="50">
    <w:name w:val="标题 5 字符"/>
    <w:basedOn w:val="a3"/>
    <w:link w:val="5"/>
    <w:uiPriority w:val="9"/>
    <w:semiHidden/>
    <w:rsid w:val="00F62AF4"/>
    <w:rPr>
      <w:b/>
      <w:bCs/>
      <w:sz w:val="28"/>
      <w:szCs w:val="28"/>
    </w:rPr>
  </w:style>
  <w:style w:type="character" w:customStyle="1" w:styleId="60">
    <w:name w:val="标题 6 字符"/>
    <w:basedOn w:val="a3"/>
    <w:link w:val="6"/>
    <w:uiPriority w:val="9"/>
    <w:semiHidden/>
    <w:rsid w:val="00F62AF4"/>
    <w:rPr>
      <w:rFonts w:asciiTheme="majorHAnsi" w:eastAsiaTheme="majorEastAsia" w:hAnsiTheme="majorHAnsi" w:cstheme="majorBidi"/>
      <w:b/>
      <w:bCs/>
      <w:szCs w:val="24"/>
    </w:rPr>
  </w:style>
  <w:style w:type="character" w:customStyle="1" w:styleId="70">
    <w:name w:val="标题 7 字符"/>
    <w:basedOn w:val="a3"/>
    <w:link w:val="7"/>
    <w:uiPriority w:val="9"/>
    <w:semiHidden/>
    <w:rsid w:val="00F62AF4"/>
    <w:rPr>
      <w:b/>
      <w:bCs/>
      <w:szCs w:val="24"/>
    </w:rPr>
  </w:style>
  <w:style w:type="character" w:customStyle="1" w:styleId="80">
    <w:name w:val="标题 8 字符"/>
    <w:basedOn w:val="a3"/>
    <w:link w:val="8"/>
    <w:uiPriority w:val="9"/>
    <w:semiHidden/>
    <w:rsid w:val="00F62AF4"/>
    <w:rPr>
      <w:rFonts w:asciiTheme="majorHAnsi" w:eastAsiaTheme="majorEastAsia" w:hAnsiTheme="majorHAnsi" w:cstheme="majorBidi"/>
      <w:szCs w:val="24"/>
    </w:rPr>
  </w:style>
  <w:style w:type="character" w:customStyle="1" w:styleId="90">
    <w:name w:val="标题 9 字符"/>
    <w:basedOn w:val="a3"/>
    <w:link w:val="9"/>
    <w:uiPriority w:val="9"/>
    <w:semiHidden/>
    <w:rsid w:val="00F62AF4"/>
    <w:rPr>
      <w:rFonts w:asciiTheme="majorHAnsi" w:eastAsiaTheme="majorEastAsia" w:hAnsiTheme="majorHAnsi" w:cstheme="majorBidi"/>
    </w:rPr>
  </w:style>
  <w:style w:type="paragraph" w:styleId="a0">
    <w:name w:val="List Paragraph"/>
    <w:basedOn w:val="a2"/>
    <w:uiPriority w:val="34"/>
    <w:qFormat/>
    <w:rsid w:val="00784432"/>
    <w:pPr>
      <w:numPr>
        <w:numId w:val="10"/>
      </w:numPr>
      <w:ind w:firstLineChars="0" w:firstLine="0"/>
    </w:pPr>
    <w:rPr>
      <w:rFonts w:ascii="宋体" w:hAnsi="宋体"/>
      <w:szCs w:val="24"/>
    </w:rPr>
  </w:style>
  <w:style w:type="paragraph" w:styleId="ac">
    <w:name w:val="No Spacing"/>
    <w:uiPriority w:val="1"/>
    <w:rsid w:val="00F62AF4"/>
    <w:pPr>
      <w:widowControl w:val="0"/>
      <w:jc w:val="both"/>
    </w:pPr>
    <w:rPr>
      <w:rFonts w:ascii="Times New Roman" w:eastAsia="宋体" w:hAnsi="Times New Roman"/>
      <w:sz w:val="24"/>
    </w:rPr>
  </w:style>
  <w:style w:type="table" w:customStyle="1" w:styleId="210">
    <w:name w:val="无格式表格 21"/>
    <w:basedOn w:val="a4"/>
    <w:uiPriority w:val="42"/>
    <w:rsid w:val="00F62AF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d">
    <w:name w:val="Hyperlink"/>
    <w:basedOn w:val="a3"/>
    <w:uiPriority w:val="99"/>
    <w:unhideWhenUsed/>
    <w:rsid w:val="00F62AF4"/>
    <w:rPr>
      <w:color w:val="0563C1" w:themeColor="hyperlink"/>
      <w:u w:val="single"/>
    </w:rPr>
  </w:style>
  <w:style w:type="character" w:customStyle="1" w:styleId="err">
    <w:name w:val="err"/>
    <w:basedOn w:val="a3"/>
    <w:rsid w:val="00F62AF4"/>
  </w:style>
  <w:style w:type="character" w:customStyle="1" w:styleId="cp">
    <w:name w:val="cp"/>
    <w:basedOn w:val="a3"/>
    <w:rsid w:val="00F62AF4"/>
  </w:style>
  <w:style w:type="character" w:customStyle="1" w:styleId="n">
    <w:name w:val="n"/>
    <w:basedOn w:val="a3"/>
    <w:rsid w:val="00F62AF4"/>
  </w:style>
  <w:style w:type="paragraph" w:styleId="HTML">
    <w:name w:val="HTML Preformatted"/>
    <w:basedOn w:val="a2"/>
    <w:link w:val="HTML0"/>
    <w:uiPriority w:val="99"/>
    <w:semiHidden/>
    <w:unhideWhenUsed/>
    <w:rsid w:val="00F62A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pPr>
    <w:rPr>
      <w:rFonts w:ascii="宋体" w:hAnsi="宋体" w:cs="宋体"/>
      <w:kern w:val="0"/>
      <w:szCs w:val="24"/>
    </w:rPr>
  </w:style>
  <w:style w:type="character" w:customStyle="1" w:styleId="HTML0">
    <w:name w:val="HTML 预设格式 字符"/>
    <w:basedOn w:val="a3"/>
    <w:link w:val="HTML"/>
    <w:uiPriority w:val="99"/>
    <w:semiHidden/>
    <w:rsid w:val="00F62AF4"/>
    <w:rPr>
      <w:rFonts w:ascii="宋体" w:eastAsia="宋体" w:hAnsi="宋体" w:cs="宋体"/>
      <w:kern w:val="0"/>
      <w:sz w:val="24"/>
      <w:szCs w:val="24"/>
    </w:rPr>
  </w:style>
  <w:style w:type="character" w:customStyle="1" w:styleId="nb">
    <w:name w:val="nb"/>
    <w:basedOn w:val="a3"/>
    <w:rsid w:val="00F62AF4"/>
  </w:style>
  <w:style w:type="character" w:customStyle="1" w:styleId="nv">
    <w:name w:val="nv"/>
    <w:basedOn w:val="a3"/>
    <w:rsid w:val="00F62AF4"/>
  </w:style>
  <w:style w:type="character" w:customStyle="1" w:styleId="o">
    <w:name w:val="o"/>
    <w:basedOn w:val="a3"/>
    <w:rsid w:val="00F62AF4"/>
  </w:style>
  <w:style w:type="character" w:customStyle="1" w:styleId="sb">
    <w:name w:val="sb"/>
    <w:basedOn w:val="a3"/>
    <w:rsid w:val="00F62AF4"/>
  </w:style>
  <w:style w:type="paragraph" w:styleId="TOC1">
    <w:name w:val="toc 1"/>
    <w:basedOn w:val="a2"/>
    <w:next w:val="a2"/>
    <w:autoRedefine/>
    <w:uiPriority w:val="39"/>
    <w:unhideWhenUsed/>
    <w:rsid w:val="00F62AF4"/>
    <w:pPr>
      <w:tabs>
        <w:tab w:val="left" w:pos="284"/>
        <w:tab w:val="right" w:leader="dot" w:pos="8302"/>
      </w:tabs>
      <w:adjustRightInd/>
      <w:snapToGrid/>
      <w:spacing w:before="120" w:after="120" w:line="240" w:lineRule="auto"/>
      <w:ind w:firstLineChars="0" w:firstLine="0"/>
      <w:jc w:val="left"/>
    </w:pPr>
    <w:rPr>
      <w:rFonts w:eastAsia="黑体" w:cstheme="minorHAnsi"/>
      <w:b/>
      <w:bCs/>
      <w:szCs w:val="20"/>
    </w:rPr>
  </w:style>
  <w:style w:type="paragraph" w:styleId="TOC2">
    <w:name w:val="toc 2"/>
    <w:basedOn w:val="a2"/>
    <w:next w:val="a2"/>
    <w:autoRedefine/>
    <w:uiPriority w:val="39"/>
    <w:unhideWhenUsed/>
    <w:rsid w:val="00F62AF4"/>
    <w:pPr>
      <w:tabs>
        <w:tab w:val="left" w:pos="709"/>
        <w:tab w:val="right" w:leader="dot" w:pos="8302"/>
      </w:tabs>
      <w:adjustRightInd/>
      <w:snapToGrid/>
      <w:spacing w:before="120" w:line="240" w:lineRule="auto"/>
      <w:ind w:left="210" w:firstLineChars="30" w:firstLine="72"/>
      <w:jc w:val="left"/>
    </w:pPr>
    <w:rPr>
      <w:rFonts w:cstheme="minorHAnsi"/>
      <w:iCs/>
      <w:szCs w:val="20"/>
    </w:rPr>
  </w:style>
  <w:style w:type="character" w:customStyle="1" w:styleId="apple-converted-space">
    <w:name w:val="apple-converted-space"/>
    <w:basedOn w:val="a3"/>
    <w:rsid w:val="00F62AF4"/>
  </w:style>
  <w:style w:type="paragraph" w:customStyle="1" w:styleId="ae">
    <w:name w:val="列表编号：参考文献"/>
    <w:basedOn w:val="a2"/>
    <w:link w:val="af"/>
    <w:rsid w:val="00F62AF4"/>
    <w:pPr>
      <w:adjustRightInd/>
      <w:snapToGrid/>
      <w:spacing w:line="240" w:lineRule="auto"/>
      <w:ind w:firstLineChars="0" w:firstLine="0"/>
    </w:pPr>
  </w:style>
  <w:style w:type="paragraph" w:styleId="af0">
    <w:name w:val="caption"/>
    <w:basedOn w:val="a2"/>
    <w:next w:val="a2"/>
    <w:link w:val="af1"/>
    <w:unhideWhenUsed/>
    <w:qFormat/>
    <w:rsid w:val="0061346D"/>
    <w:pPr>
      <w:spacing w:beforeLines="50" w:before="120" w:afterLines="50" w:after="120" w:line="240" w:lineRule="auto"/>
      <w:ind w:firstLineChars="0" w:firstLine="0"/>
      <w:jc w:val="center"/>
    </w:pPr>
    <w:rPr>
      <w:rFonts w:eastAsia="黑体" w:cstheme="majorBidi"/>
      <w:szCs w:val="20"/>
    </w:rPr>
  </w:style>
  <w:style w:type="character" w:customStyle="1" w:styleId="instructionnote1">
    <w:name w:val="instruction_note1"/>
    <w:basedOn w:val="a3"/>
    <w:rsid w:val="00F62AF4"/>
    <w:rPr>
      <w:rFonts w:ascii="Intel Clear" w:hAnsi="Intel Clear" w:hint="default"/>
      <w:b/>
      <w:bCs/>
      <w:color w:val="AC193A"/>
    </w:rPr>
  </w:style>
  <w:style w:type="character" w:customStyle="1" w:styleId="sc51">
    <w:name w:val="sc51"/>
    <w:basedOn w:val="a3"/>
    <w:rsid w:val="00F62AF4"/>
    <w:rPr>
      <w:rFonts w:ascii="Consolas" w:hAnsi="Consolas" w:hint="default"/>
      <w:b/>
      <w:bCs/>
      <w:color w:val="0080FF"/>
      <w:sz w:val="24"/>
      <w:szCs w:val="24"/>
    </w:rPr>
  </w:style>
  <w:style w:type="character" w:customStyle="1" w:styleId="sc0">
    <w:name w:val="sc0"/>
    <w:basedOn w:val="a3"/>
    <w:rsid w:val="00F62AF4"/>
    <w:rPr>
      <w:rFonts w:ascii="Consolas" w:hAnsi="Consolas" w:hint="default"/>
      <w:b/>
      <w:bCs/>
      <w:color w:val="000000"/>
      <w:sz w:val="24"/>
      <w:szCs w:val="24"/>
    </w:rPr>
  </w:style>
  <w:style w:type="character" w:customStyle="1" w:styleId="sc71">
    <w:name w:val="sc71"/>
    <w:basedOn w:val="a3"/>
    <w:rsid w:val="00F62AF4"/>
    <w:rPr>
      <w:rFonts w:ascii="Consolas" w:hAnsi="Consolas" w:hint="default"/>
      <w:b/>
      <w:bCs/>
      <w:color w:val="FF0000"/>
      <w:sz w:val="24"/>
      <w:szCs w:val="24"/>
    </w:rPr>
  </w:style>
  <w:style w:type="character" w:customStyle="1" w:styleId="sc21">
    <w:name w:val="sc21"/>
    <w:basedOn w:val="a3"/>
    <w:rsid w:val="00F62AF4"/>
    <w:rPr>
      <w:rFonts w:ascii="Consolas" w:hAnsi="Consolas" w:hint="default"/>
      <w:b/>
      <w:bCs/>
      <w:color w:val="0000FF"/>
      <w:sz w:val="24"/>
      <w:szCs w:val="24"/>
    </w:rPr>
  </w:style>
  <w:style w:type="character" w:customStyle="1" w:styleId="sc61">
    <w:name w:val="sc61"/>
    <w:basedOn w:val="a3"/>
    <w:rsid w:val="00F62AF4"/>
    <w:rPr>
      <w:rFonts w:ascii="Consolas" w:hAnsi="Consolas" w:hint="default"/>
      <w:b/>
      <w:bCs/>
      <w:color w:val="FF8000"/>
      <w:sz w:val="24"/>
      <w:szCs w:val="24"/>
      <w:shd w:val="clear" w:color="auto" w:fill="FCFFF0"/>
    </w:rPr>
  </w:style>
  <w:style w:type="paragraph" w:customStyle="1" w:styleId="af2">
    <w:name w:val="公式论文"/>
    <w:basedOn w:val="a2"/>
    <w:next w:val="a2"/>
    <w:rsid w:val="00F62AF4"/>
    <w:pPr>
      <w:tabs>
        <w:tab w:val="center" w:pos="4536"/>
        <w:tab w:val="right" w:pos="9072"/>
      </w:tabs>
      <w:adjustRightInd/>
      <w:snapToGrid/>
      <w:spacing w:line="240" w:lineRule="auto"/>
    </w:pPr>
    <w:rPr>
      <w:rFonts w:eastAsia="Times New Roman" w:cs="Times New Roman"/>
      <w:szCs w:val="24"/>
    </w:rPr>
  </w:style>
  <w:style w:type="paragraph" w:styleId="TOC">
    <w:name w:val="TOC Heading"/>
    <w:basedOn w:val="1"/>
    <w:next w:val="a2"/>
    <w:uiPriority w:val="39"/>
    <w:unhideWhenUsed/>
    <w:qFormat/>
    <w:rsid w:val="00F62AF4"/>
    <w:pPr>
      <w:numPr>
        <w:numId w:val="0"/>
      </w:numPr>
      <w:spacing w:line="259" w:lineRule="auto"/>
      <w:outlineLvl w:val="9"/>
    </w:pPr>
    <w:rPr>
      <w:rFonts w:asciiTheme="majorHAnsi" w:hAnsiTheme="majorHAnsi" w:cstheme="majorBidi"/>
      <w:b w:val="0"/>
      <w:bCs w:val="0"/>
      <w:kern w:val="0"/>
      <w:szCs w:val="32"/>
    </w:rPr>
  </w:style>
  <w:style w:type="paragraph" w:styleId="TOC3">
    <w:name w:val="toc 3"/>
    <w:basedOn w:val="a2"/>
    <w:next w:val="a2"/>
    <w:autoRedefine/>
    <w:uiPriority w:val="39"/>
    <w:unhideWhenUsed/>
    <w:rsid w:val="00F62AF4"/>
    <w:pPr>
      <w:adjustRightInd/>
      <w:snapToGrid/>
      <w:spacing w:line="240" w:lineRule="auto"/>
      <w:ind w:left="420" w:firstLineChars="0" w:firstLine="0"/>
      <w:jc w:val="left"/>
    </w:pPr>
    <w:rPr>
      <w:rFonts w:cstheme="minorHAnsi"/>
      <w:sz w:val="20"/>
      <w:szCs w:val="20"/>
    </w:rPr>
  </w:style>
  <w:style w:type="character" w:styleId="af3">
    <w:name w:val="annotation reference"/>
    <w:basedOn w:val="a3"/>
    <w:semiHidden/>
    <w:unhideWhenUsed/>
    <w:rsid w:val="00F62AF4"/>
    <w:rPr>
      <w:sz w:val="21"/>
      <w:szCs w:val="21"/>
    </w:rPr>
  </w:style>
  <w:style w:type="paragraph" w:styleId="af4">
    <w:name w:val="annotation text"/>
    <w:basedOn w:val="a2"/>
    <w:link w:val="af5"/>
    <w:unhideWhenUsed/>
    <w:rsid w:val="00F62AF4"/>
    <w:pPr>
      <w:adjustRightInd/>
      <w:snapToGrid/>
      <w:spacing w:line="240" w:lineRule="auto"/>
      <w:ind w:firstLineChars="0" w:firstLine="0"/>
      <w:jc w:val="left"/>
    </w:pPr>
  </w:style>
  <w:style w:type="character" w:customStyle="1" w:styleId="af5">
    <w:name w:val="批注文字 字符"/>
    <w:basedOn w:val="a3"/>
    <w:link w:val="af4"/>
    <w:rsid w:val="00F62AF4"/>
  </w:style>
  <w:style w:type="paragraph" w:styleId="af6">
    <w:name w:val="annotation subject"/>
    <w:basedOn w:val="af4"/>
    <w:next w:val="af4"/>
    <w:link w:val="af7"/>
    <w:uiPriority w:val="99"/>
    <w:semiHidden/>
    <w:unhideWhenUsed/>
    <w:rsid w:val="00F62AF4"/>
    <w:rPr>
      <w:b/>
      <w:bCs/>
    </w:rPr>
  </w:style>
  <w:style w:type="character" w:customStyle="1" w:styleId="af7">
    <w:name w:val="批注主题 字符"/>
    <w:basedOn w:val="af5"/>
    <w:link w:val="af6"/>
    <w:uiPriority w:val="99"/>
    <w:semiHidden/>
    <w:rsid w:val="00F62AF4"/>
    <w:rPr>
      <w:b/>
      <w:bCs/>
    </w:rPr>
  </w:style>
  <w:style w:type="paragraph" w:styleId="af8">
    <w:name w:val="Balloon Text"/>
    <w:basedOn w:val="a2"/>
    <w:link w:val="af9"/>
    <w:uiPriority w:val="99"/>
    <w:semiHidden/>
    <w:unhideWhenUsed/>
    <w:rsid w:val="00F62AF4"/>
    <w:pPr>
      <w:adjustRightInd/>
      <w:snapToGrid/>
      <w:spacing w:line="240" w:lineRule="auto"/>
      <w:ind w:firstLineChars="0" w:firstLine="0"/>
    </w:pPr>
    <w:rPr>
      <w:sz w:val="18"/>
      <w:szCs w:val="18"/>
    </w:rPr>
  </w:style>
  <w:style w:type="character" w:customStyle="1" w:styleId="af9">
    <w:name w:val="批注框文本 字符"/>
    <w:basedOn w:val="a3"/>
    <w:link w:val="af8"/>
    <w:uiPriority w:val="99"/>
    <w:semiHidden/>
    <w:rsid w:val="00F62AF4"/>
    <w:rPr>
      <w:sz w:val="18"/>
      <w:szCs w:val="18"/>
    </w:rPr>
  </w:style>
  <w:style w:type="character" w:customStyle="1" w:styleId="fontstyle01">
    <w:name w:val="fontstyle01"/>
    <w:basedOn w:val="a3"/>
    <w:rsid w:val="00F62AF4"/>
    <w:rPr>
      <w:rFonts w:ascii="CMR10" w:hAnsi="CMR10" w:hint="default"/>
      <w:b w:val="0"/>
      <w:bCs w:val="0"/>
      <w:i w:val="0"/>
      <w:iCs w:val="0"/>
      <w:color w:val="000000"/>
      <w:sz w:val="20"/>
      <w:szCs w:val="20"/>
    </w:rPr>
  </w:style>
  <w:style w:type="character" w:customStyle="1" w:styleId="fontstyle21">
    <w:name w:val="fontstyle21"/>
    <w:basedOn w:val="a3"/>
    <w:rsid w:val="00F62AF4"/>
    <w:rPr>
      <w:rFonts w:ascii="CMTT10" w:hAnsi="CMTT10" w:hint="default"/>
      <w:b w:val="0"/>
      <w:bCs w:val="0"/>
      <w:i w:val="0"/>
      <w:iCs w:val="0"/>
      <w:color w:val="000000"/>
      <w:sz w:val="20"/>
      <w:szCs w:val="20"/>
    </w:rPr>
  </w:style>
  <w:style w:type="character" w:customStyle="1" w:styleId="fontstyle31">
    <w:name w:val="fontstyle31"/>
    <w:basedOn w:val="a3"/>
    <w:rsid w:val="00F62AF4"/>
    <w:rPr>
      <w:rFonts w:ascii="CMTI10" w:hAnsi="CMTI10" w:hint="default"/>
      <w:b w:val="0"/>
      <w:bCs w:val="0"/>
      <w:i/>
      <w:iCs/>
      <w:color w:val="000000"/>
      <w:sz w:val="20"/>
      <w:szCs w:val="20"/>
    </w:rPr>
  </w:style>
  <w:style w:type="paragraph" w:styleId="afa">
    <w:name w:val="endnote text"/>
    <w:basedOn w:val="a2"/>
    <w:link w:val="afb"/>
    <w:uiPriority w:val="99"/>
    <w:semiHidden/>
    <w:unhideWhenUsed/>
    <w:rsid w:val="00F62AF4"/>
    <w:pPr>
      <w:adjustRightInd/>
      <w:spacing w:line="240" w:lineRule="auto"/>
      <w:ind w:firstLineChars="0" w:firstLine="0"/>
      <w:jc w:val="left"/>
    </w:pPr>
  </w:style>
  <w:style w:type="character" w:customStyle="1" w:styleId="afb">
    <w:name w:val="尾注文本 字符"/>
    <w:basedOn w:val="a3"/>
    <w:link w:val="afa"/>
    <w:uiPriority w:val="99"/>
    <w:semiHidden/>
    <w:rsid w:val="00F62AF4"/>
  </w:style>
  <w:style w:type="character" w:styleId="afc">
    <w:name w:val="endnote reference"/>
    <w:basedOn w:val="a3"/>
    <w:uiPriority w:val="99"/>
    <w:semiHidden/>
    <w:unhideWhenUsed/>
    <w:rsid w:val="00F62AF4"/>
    <w:rPr>
      <w:vertAlign w:val="superscript"/>
    </w:rPr>
  </w:style>
  <w:style w:type="paragraph" w:styleId="afd">
    <w:name w:val="footnote text"/>
    <w:basedOn w:val="a2"/>
    <w:link w:val="afe"/>
    <w:uiPriority w:val="99"/>
    <w:semiHidden/>
    <w:unhideWhenUsed/>
    <w:rsid w:val="00F62AF4"/>
    <w:pPr>
      <w:adjustRightInd/>
      <w:spacing w:line="240" w:lineRule="auto"/>
      <w:ind w:firstLineChars="0" w:firstLine="0"/>
      <w:jc w:val="left"/>
    </w:pPr>
    <w:rPr>
      <w:sz w:val="18"/>
      <w:szCs w:val="18"/>
    </w:rPr>
  </w:style>
  <w:style w:type="character" w:customStyle="1" w:styleId="afe">
    <w:name w:val="脚注文本 字符"/>
    <w:basedOn w:val="a3"/>
    <w:link w:val="afd"/>
    <w:uiPriority w:val="99"/>
    <w:semiHidden/>
    <w:rsid w:val="00F62AF4"/>
    <w:rPr>
      <w:sz w:val="18"/>
      <w:szCs w:val="18"/>
    </w:rPr>
  </w:style>
  <w:style w:type="character" w:styleId="aff">
    <w:name w:val="footnote reference"/>
    <w:basedOn w:val="a3"/>
    <w:uiPriority w:val="99"/>
    <w:semiHidden/>
    <w:unhideWhenUsed/>
    <w:rsid w:val="00F62AF4"/>
    <w:rPr>
      <w:vertAlign w:val="superscript"/>
    </w:rPr>
  </w:style>
  <w:style w:type="character" w:customStyle="1" w:styleId="shorttext">
    <w:name w:val="short_text"/>
    <w:basedOn w:val="a3"/>
    <w:rsid w:val="00F62AF4"/>
  </w:style>
  <w:style w:type="paragraph" w:styleId="aff0">
    <w:name w:val="Quote"/>
    <w:basedOn w:val="a2"/>
    <w:next w:val="a2"/>
    <w:link w:val="aff1"/>
    <w:uiPriority w:val="29"/>
    <w:qFormat/>
    <w:rsid w:val="00F62AF4"/>
    <w:pPr>
      <w:adjustRightInd/>
      <w:snapToGrid/>
      <w:spacing w:before="200" w:after="160" w:line="240" w:lineRule="auto"/>
      <w:ind w:left="864" w:right="864" w:firstLineChars="0" w:firstLine="0"/>
      <w:jc w:val="center"/>
    </w:pPr>
    <w:rPr>
      <w:iCs/>
      <w:color w:val="404040" w:themeColor="text1" w:themeTint="BF"/>
    </w:rPr>
  </w:style>
  <w:style w:type="character" w:customStyle="1" w:styleId="aff1">
    <w:name w:val="引用 字符"/>
    <w:basedOn w:val="a3"/>
    <w:link w:val="aff0"/>
    <w:uiPriority w:val="29"/>
    <w:rsid w:val="00F62AF4"/>
    <w:rPr>
      <w:iCs/>
      <w:color w:val="404040" w:themeColor="text1" w:themeTint="BF"/>
      <w:sz w:val="24"/>
    </w:rPr>
  </w:style>
  <w:style w:type="character" w:styleId="aff2">
    <w:name w:val="page number"/>
    <w:basedOn w:val="a3"/>
    <w:uiPriority w:val="99"/>
    <w:semiHidden/>
    <w:unhideWhenUsed/>
    <w:rsid w:val="00F62AF4"/>
  </w:style>
  <w:style w:type="paragraph" w:styleId="aff3">
    <w:name w:val="Revision"/>
    <w:hidden/>
    <w:uiPriority w:val="99"/>
    <w:semiHidden/>
    <w:rsid w:val="00F62AF4"/>
  </w:style>
  <w:style w:type="paragraph" w:styleId="TOC4">
    <w:name w:val="toc 4"/>
    <w:basedOn w:val="a2"/>
    <w:next w:val="a2"/>
    <w:autoRedefine/>
    <w:uiPriority w:val="39"/>
    <w:unhideWhenUsed/>
    <w:rsid w:val="00F62AF4"/>
    <w:pPr>
      <w:adjustRightInd/>
      <w:snapToGrid/>
      <w:spacing w:line="240" w:lineRule="auto"/>
      <w:ind w:left="630" w:firstLineChars="0" w:firstLine="0"/>
      <w:jc w:val="left"/>
    </w:pPr>
    <w:rPr>
      <w:rFonts w:cstheme="minorHAnsi"/>
      <w:sz w:val="20"/>
      <w:szCs w:val="20"/>
    </w:rPr>
  </w:style>
  <w:style w:type="paragraph" w:styleId="TOC5">
    <w:name w:val="toc 5"/>
    <w:basedOn w:val="a2"/>
    <w:next w:val="a2"/>
    <w:autoRedefine/>
    <w:uiPriority w:val="39"/>
    <w:unhideWhenUsed/>
    <w:rsid w:val="00F62AF4"/>
    <w:pPr>
      <w:adjustRightInd/>
      <w:snapToGrid/>
      <w:spacing w:line="240" w:lineRule="auto"/>
      <w:ind w:left="840" w:firstLineChars="0" w:firstLine="0"/>
      <w:jc w:val="left"/>
    </w:pPr>
    <w:rPr>
      <w:rFonts w:cstheme="minorHAnsi"/>
      <w:sz w:val="20"/>
      <w:szCs w:val="20"/>
    </w:rPr>
  </w:style>
  <w:style w:type="paragraph" w:styleId="TOC6">
    <w:name w:val="toc 6"/>
    <w:basedOn w:val="a2"/>
    <w:next w:val="a2"/>
    <w:autoRedefine/>
    <w:uiPriority w:val="39"/>
    <w:unhideWhenUsed/>
    <w:rsid w:val="00F62AF4"/>
    <w:pPr>
      <w:adjustRightInd/>
      <w:snapToGrid/>
      <w:spacing w:line="240" w:lineRule="auto"/>
      <w:ind w:left="1050" w:firstLineChars="0" w:firstLine="0"/>
      <w:jc w:val="left"/>
    </w:pPr>
    <w:rPr>
      <w:rFonts w:cstheme="minorHAnsi"/>
      <w:sz w:val="20"/>
      <w:szCs w:val="20"/>
    </w:rPr>
  </w:style>
  <w:style w:type="paragraph" w:styleId="TOC7">
    <w:name w:val="toc 7"/>
    <w:basedOn w:val="a2"/>
    <w:next w:val="a2"/>
    <w:autoRedefine/>
    <w:uiPriority w:val="39"/>
    <w:unhideWhenUsed/>
    <w:rsid w:val="00F62AF4"/>
    <w:pPr>
      <w:adjustRightInd/>
      <w:snapToGrid/>
      <w:spacing w:line="240" w:lineRule="auto"/>
      <w:ind w:left="1260" w:firstLineChars="0" w:firstLine="0"/>
      <w:jc w:val="left"/>
    </w:pPr>
    <w:rPr>
      <w:rFonts w:cstheme="minorHAnsi"/>
      <w:sz w:val="20"/>
      <w:szCs w:val="20"/>
    </w:rPr>
  </w:style>
  <w:style w:type="paragraph" w:styleId="TOC8">
    <w:name w:val="toc 8"/>
    <w:basedOn w:val="a2"/>
    <w:next w:val="a2"/>
    <w:autoRedefine/>
    <w:uiPriority w:val="39"/>
    <w:unhideWhenUsed/>
    <w:rsid w:val="00F62AF4"/>
    <w:pPr>
      <w:adjustRightInd/>
      <w:snapToGrid/>
      <w:spacing w:line="240" w:lineRule="auto"/>
      <w:ind w:left="1470" w:firstLineChars="0" w:firstLine="0"/>
      <w:jc w:val="left"/>
    </w:pPr>
    <w:rPr>
      <w:rFonts w:cstheme="minorHAnsi"/>
      <w:sz w:val="20"/>
      <w:szCs w:val="20"/>
    </w:rPr>
  </w:style>
  <w:style w:type="paragraph" w:styleId="TOC9">
    <w:name w:val="toc 9"/>
    <w:basedOn w:val="a2"/>
    <w:next w:val="a2"/>
    <w:autoRedefine/>
    <w:uiPriority w:val="39"/>
    <w:unhideWhenUsed/>
    <w:rsid w:val="00F62AF4"/>
    <w:pPr>
      <w:adjustRightInd/>
      <w:snapToGrid/>
      <w:spacing w:line="240" w:lineRule="auto"/>
      <w:ind w:left="1680" w:firstLineChars="0" w:firstLine="0"/>
      <w:jc w:val="left"/>
    </w:pPr>
    <w:rPr>
      <w:rFonts w:cstheme="minorHAnsi"/>
      <w:sz w:val="20"/>
      <w:szCs w:val="20"/>
    </w:rPr>
  </w:style>
  <w:style w:type="paragraph" w:styleId="aff4">
    <w:name w:val="Title"/>
    <w:basedOn w:val="a2"/>
    <w:next w:val="a2"/>
    <w:link w:val="aff5"/>
    <w:uiPriority w:val="10"/>
    <w:qFormat/>
    <w:rsid w:val="00283C7B"/>
    <w:pPr>
      <w:adjustRightInd/>
      <w:spacing w:beforeLines="150" w:before="150" w:afterLines="100" w:after="100"/>
      <w:ind w:firstLineChars="0" w:firstLine="0"/>
      <w:jc w:val="center"/>
      <w:outlineLvl w:val="0"/>
    </w:pPr>
    <w:rPr>
      <w:rFonts w:eastAsia="黑体" w:cstheme="majorBidi"/>
      <w:b/>
      <w:bCs/>
      <w:sz w:val="36"/>
      <w:szCs w:val="32"/>
    </w:rPr>
  </w:style>
  <w:style w:type="character" w:customStyle="1" w:styleId="aff5">
    <w:name w:val="标题 字符"/>
    <w:basedOn w:val="a3"/>
    <w:link w:val="aff4"/>
    <w:uiPriority w:val="10"/>
    <w:rsid w:val="00283C7B"/>
    <w:rPr>
      <w:rFonts w:ascii="Times New Roman" w:eastAsia="黑体" w:hAnsi="Times New Roman" w:cstheme="majorBidi"/>
      <w:b/>
      <w:bCs/>
      <w:sz w:val="36"/>
      <w:szCs w:val="32"/>
    </w:rPr>
  </w:style>
  <w:style w:type="table" w:customStyle="1" w:styleId="13">
    <w:name w:val="网格型1"/>
    <w:basedOn w:val="a4"/>
    <w:next w:val="a6"/>
    <w:uiPriority w:val="39"/>
    <w:rsid w:val="00EA011D"/>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文字 Char"/>
    <w:semiHidden/>
    <w:rsid w:val="009A034E"/>
    <w:rPr>
      <w:kern w:val="2"/>
      <w:sz w:val="24"/>
      <w:szCs w:val="24"/>
    </w:rPr>
  </w:style>
  <w:style w:type="paragraph" w:styleId="aff6">
    <w:name w:val="Normal Indent"/>
    <w:aliases w:val="正文（首行缩进两字） Char Char Char Char,正文（首行缩进两字） Char,正文（首行缩进两字） Char Char Char,正文（首行缩进两字） Char Char Char Char Char Char Char,正文（首行缩进两字） Char Char,正文（首行缩进两字） Char Char Char Char Char,正文（首行缩进两字） Char Char Char Char Char Char,正文（首行缩进两字）,wan正文编号,首行缩进,表正文"/>
    <w:basedOn w:val="a2"/>
    <w:link w:val="aff7"/>
    <w:rsid w:val="00BA69D9"/>
    <w:pPr>
      <w:adjustRightInd/>
      <w:snapToGrid/>
      <w:spacing w:line="240" w:lineRule="auto"/>
      <w:ind w:firstLine="420"/>
    </w:pPr>
    <w:rPr>
      <w:rFonts w:cs="Times New Roman"/>
      <w:szCs w:val="24"/>
      <w:lang w:val="x-none" w:eastAsia="x-none"/>
    </w:rPr>
  </w:style>
  <w:style w:type="character" w:customStyle="1" w:styleId="aff7">
    <w:name w:val="正文缩进 字符"/>
    <w:aliases w:val="正文（首行缩进两字） Char Char Char Char 字符,正文（首行缩进两字） Char 字符,正文（首行缩进两字） Char Char Char 字符,正文（首行缩进两字） Char Char Char Char Char Char Char 字符,正文（首行缩进两字） Char Char 字符,正文（首行缩进两字） Char Char Char Char Char 字符,正文（首行缩进两字） Char Char Char Char Char Char 字符,首行缩进 字符"/>
    <w:link w:val="aff6"/>
    <w:rsid w:val="00BA69D9"/>
    <w:rPr>
      <w:rFonts w:ascii="Times New Roman" w:eastAsia="宋体" w:hAnsi="Times New Roman" w:cs="Times New Roman"/>
      <w:sz w:val="24"/>
      <w:szCs w:val="24"/>
      <w:lang w:val="x-none" w:eastAsia="x-none"/>
    </w:rPr>
  </w:style>
  <w:style w:type="character" w:customStyle="1" w:styleId="af1">
    <w:name w:val="题注 字符"/>
    <w:link w:val="af0"/>
    <w:rsid w:val="0061346D"/>
    <w:rPr>
      <w:rFonts w:ascii="Times New Roman" w:eastAsia="黑体" w:hAnsi="Times New Roman" w:cstheme="majorBidi"/>
      <w:sz w:val="24"/>
      <w:szCs w:val="20"/>
    </w:rPr>
  </w:style>
  <w:style w:type="paragraph" w:customStyle="1" w:styleId="aff8">
    <w:name w:val="图表文字"/>
    <w:basedOn w:val="a2"/>
    <w:rsid w:val="002C429A"/>
    <w:pPr>
      <w:adjustRightInd/>
      <w:snapToGrid/>
      <w:spacing w:line="240" w:lineRule="auto"/>
      <w:ind w:firstLineChars="0" w:firstLine="0"/>
    </w:pPr>
    <w:rPr>
      <w:rFonts w:cs="Times New Roman"/>
      <w:szCs w:val="24"/>
    </w:rPr>
  </w:style>
  <w:style w:type="character" w:customStyle="1" w:styleId="085Char">
    <w:name w:val="样式 首行缩进:  0.85 厘米 Char"/>
    <w:link w:val="085"/>
    <w:locked/>
    <w:rsid w:val="002C429A"/>
    <w:rPr>
      <w:rFonts w:ascii="宋体" w:hAnsi="宋体" w:cs="宋体"/>
      <w:sz w:val="24"/>
      <w:szCs w:val="24"/>
    </w:rPr>
  </w:style>
  <w:style w:type="paragraph" w:customStyle="1" w:styleId="085">
    <w:name w:val="样式 首行缩进:  0.85 厘米"/>
    <w:basedOn w:val="a2"/>
    <w:link w:val="085Char"/>
    <w:rsid w:val="002C429A"/>
    <w:pPr>
      <w:adjustRightInd/>
      <w:snapToGrid/>
      <w:spacing w:line="324" w:lineRule="auto"/>
      <w:ind w:firstLineChars="0" w:firstLine="482"/>
    </w:pPr>
    <w:rPr>
      <w:rFonts w:ascii="宋体" w:hAnsi="宋体" w:cs="宋体"/>
      <w:szCs w:val="24"/>
    </w:rPr>
  </w:style>
  <w:style w:type="paragraph" w:styleId="a">
    <w:name w:val="List Bullet"/>
    <w:basedOn w:val="aff6"/>
    <w:autoRedefine/>
    <w:semiHidden/>
    <w:rsid w:val="00027B2C"/>
    <w:pPr>
      <w:numPr>
        <w:numId w:val="9"/>
      </w:numPr>
      <w:ind w:firstLineChars="0" w:firstLine="0"/>
    </w:pPr>
  </w:style>
  <w:style w:type="paragraph" w:customStyle="1" w:styleId="a1">
    <w:name w:val="参考文献"/>
    <w:basedOn w:val="ae"/>
    <w:link w:val="aff9"/>
    <w:rsid w:val="004D4C29"/>
    <w:pPr>
      <w:numPr>
        <w:numId w:val="5"/>
      </w:numPr>
      <w:tabs>
        <w:tab w:val="clear" w:pos="900"/>
      </w:tabs>
      <w:adjustRightInd w:val="0"/>
      <w:snapToGrid w:val="0"/>
      <w:spacing w:line="360" w:lineRule="auto"/>
      <w:ind w:left="567" w:hanging="567"/>
    </w:pPr>
    <w:rPr>
      <w:rFonts w:cs="Times New Roman"/>
      <w:szCs w:val="24"/>
    </w:rPr>
  </w:style>
  <w:style w:type="character" w:customStyle="1" w:styleId="af">
    <w:name w:val="列表编号：参考文献 字符"/>
    <w:basedOn w:val="a3"/>
    <w:link w:val="ae"/>
    <w:rsid w:val="004D4C29"/>
  </w:style>
  <w:style w:type="character" w:customStyle="1" w:styleId="aff9">
    <w:name w:val="参考文献 字符"/>
    <w:basedOn w:val="af"/>
    <w:link w:val="a1"/>
    <w:rsid w:val="004D4C29"/>
    <w:rPr>
      <w:rFonts w:ascii="Times New Roman" w:eastAsia="宋体" w:hAnsi="Times New Roman" w:cs="Times New Roman"/>
      <w:sz w:val="24"/>
      <w:szCs w:val="24"/>
    </w:rPr>
  </w:style>
  <w:style w:type="paragraph" w:styleId="affa">
    <w:name w:val="Date"/>
    <w:basedOn w:val="a2"/>
    <w:next w:val="a2"/>
    <w:link w:val="affb"/>
    <w:uiPriority w:val="99"/>
    <w:semiHidden/>
    <w:unhideWhenUsed/>
    <w:rsid w:val="00BB2088"/>
    <w:pPr>
      <w:ind w:leftChars="2500" w:left="100"/>
    </w:pPr>
  </w:style>
  <w:style w:type="character" w:customStyle="1" w:styleId="affb">
    <w:name w:val="日期 字符"/>
    <w:basedOn w:val="a3"/>
    <w:link w:val="affa"/>
    <w:uiPriority w:val="99"/>
    <w:semiHidden/>
    <w:rsid w:val="00BB2088"/>
    <w:rPr>
      <w:rFonts w:ascii="Times New Roman" w:eastAsia="宋体" w:hAnsi="Times New Roman"/>
      <w:sz w:val="24"/>
    </w:rPr>
  </w:style>
  <w:style w:type="paragraph" w:customStyle="1" w:styleId="affc">
    <w:name w:val="列出段落"/>
    <w:basedOn w:val="a2"/>
    <w:uiPriority w:val="34"/>
    <w:qFormat/>
    <w:rsid w:val="00CB0E4F"/>
    <w:pPr>
      <w:wordWrap/>
      <w:adjustRightInd/>
      <w:snapToGrid/>
      <w:spacing w:line="240" w:lineRule="auto"/>
      <w:ind w:firstLine="420"/>
    </w:pPr>
    <w:rPr>
      <w:rFonts w:ascii="等线" w:eastAsia="等线" w:hAnsi="等线" w:cs="Times New Roman"/>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95957">
      <w:bodyDiv w:val="1"/>
      <w:marLeft w:val="0"/>
      <w:marRight w:val="0"/>
      <w:marTop w:val="0"/>
      <w:marBottom w:val="0"/>
      <w:divBdr>
        <w:top w:val="none" w:sz="0" w:space="0" w:color="auto"/>
        <w:left w:val="none" w:sz="0" w:space="0" w:color="auto"/>
        <w:bottom w:val="none" w:sz="0" w:space="0" w:color="auto"/>
        <w:right w:val="none" w:sz="0" w:space="0" w:color="auto"/>
      </w:divBdr>
    </w:div>
    <w:div w:id="207962957">
      <w:bodyDiv w:val="1"/>
      <w:marLeft w:val="0"/>
      <w:marRight w:val="0"/>
      <w:marTop w:val="0"/>
      <w:marBottom w:val="0"/>
      <w:divBdr>
        <w:top w:val="none" w:sz="0" w:space="0" w:color="auto"/>
        <w:left w:val="none" w:sz="0" w:space="0" w:color="auto"/>
        <w:bottom w:val="none" w:sz="0" w:space="0" w:color="auto"/>
        <w:right w:val="none" w:sz="0" w:space="0" w:color="auto"/>
      </w:divBdr>
    </w:div>
    <w:div w:id="540828133">
      <w:bodyDiv w:val="1"/>
      <w:marLeft w:val="0"/>
      <w:marRight w:val="0"/>
      <w:marTop w:val="0"/>
      <w:marBottom w:val="0"/>
      <w:divBdr>
        <w:top w:val="none" w:sz="0" w:space="0" w:color="auto"/>
        <w:left w:val="none" w:sz="0" w:space="0" w:color="auto"/>
        <w:bottom w:val="none" w:sz="0" w:space="0" w:color="auto"/>
        <w:right w:val="none" w:sz="0" w:space="0" w:color="auto"/>
      </w:divBdr>
    </w:div>
    <w:div w:id="1142307831">
      <w:bodyDiv w:val="1"/>
      <w:marLeft w:val="0"/>
      <w:marRight w:val="0"/>
      <w:marTop w:val="0"/>
      <w:marBottom w:val="0"/>
      <w:divBdr>
        <w:top w:val="none" w:sz="0" w:space="0" w:color="auto"/>
        <w:left w:val="none" w:sz="0" w:space="0" w:color="auto"/>
        <w:bottom w:val="none" w:sz="0" w:space="0" w:color="auto"/>
        <w:right w:val="none" w:sz="0" w:space="0" w:color="auto"/>
      </w:divBdr>
    </w:div>
    <w:div w:id="171403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image" Target="media/image2.emf"/><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hyperlink" Target="https://docs.starlingx.io/"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F48C45A61F6409393EAF1067DB7313D"/>
        <w:category>
          <w:name w:val="常规"/>
          <w:gallery w:val="placeholder"/>
        </w:category>
        <w:types>
          <w:type w:val="bbPlcHdr"/>
        </w:types>
        <w:behaviors>
          <w:behavior w:val="content"/>
        </w:behaviors>
        <w:guid w:val="{DA0D7A6B-7B81-4739-A462-004C261125F6}"/>
      </w:docPartPr>
      <w:docPartBody>
        <w:p w:rsidR="005B3D6E" w:rsidRDefault="005B3D6E" w:rsidP="005B3D6E">
          <w:r w:rsidRPr="0051074F">
            <w:rPr>
              <w:rStyle w:val="a3"/>
              <w:rFonts w:hint="eastAsia"/>
            </w:rPr>
            <w:t>[单位]</w:t>
          </w:r>
        </w:p>
      </w:docPartBody>
    </w:docPart>
    <w:docPart>
      <w:docPartPr>
        <w:name w:val="A1DCF3F76101403FB937D299D4FB13FA"/>
        <w:category>
          <w:name w:val="常规"/>
          <w:gallery w:val="placeholder"/>
        </w:category>
        <w:types>
          <w:type w:val="bbPlcHdr"/>
        </w:types>
        <w:behaviors>
          <w:behavior w:val="content"/>
        </w:behaviors>
        <w:guid w:val="{20DF3548-EC4A-409B-8B04-19565E597E80}"/>
      </w:docPartPr>
      <w:docPartBody>
        <w:p w:rsidR="005B3D6E" w:rsidRDefault="005B3D6E" w:rsidP="005B3D6E">
          <w:r w:rsidRPr="00EA4010">
            <w:rPr>
              <w:rStyle w:val="a3"/>
              <w:rFonts w:hint="eastAsia"/>
            </w:rPr>
            <w:t>[作者]</w:t>
          </w:r>
        </w:p>
      </w:docPartBody>
    </w:docPart>
    <w:docPart>
      <w:docPartPr>
        <w:name w:val="C2D20120C64E4C549B3911594275D05E"/>
        <w:category>
          <w:name w:val="常规"/>
          <w:gallery w:val="placeholder"/>
        </w:category>
        <w:types>
          <w:type w:val="bbPlcHdr"/>
        </w:types>
        <w:behaviors>
          <w:behavior w:val="content"/>
        </w:behaviors>
        <w:guid w:val="{D45FC7AB-C13E-4C3C-80EA-61EA13E426BF}"/>
      </w:docPartPr>
      <w:docPartBody>
        <w:p w:rsidR="005B3D6E" w:rsidRDefault="005B3D6E" w:rsidP="005B3D6E">
          <w:r w:rsidRPr="00EA4010">
            <w:rPr>
              <w:rStyle w:val="a3"/>
              <w:rFonts w:hint="eastAsia"/>
            </w:rPr>
            <w:t>[经理]</w:t>
          </w:r>
        </w:p>
      </w:docPartBody>
    </w:docPart>
    <w:docPart>
      <w:docPartPr>
        <w:name w:val="8D159A57C4F8494CA7D4DED7578D5F6F"/>
        <w:category>
          <w:name w:val="常规"/>
          <w:gallery w:val="placeholder"/>
        </w:category>
        <w:types>
          <w:type w:val="bbPlcHdr"/>
        </w:types>
        <w:behaviors>
          <w:behavior w:val="content"/>
        </w:behaviors>
        <w:guid w:val="{57CAC224-C4E7-46C7-8FE2-9A0C628A8A23}"/>
      </w:docPartPr>
      <w:docPartBody>
        <w:p w:rsidR="000559FF" w:rsidRDefault="000559FF">
          <w:r w:rsidRPr="00C316E8">
            <w:rPr>
              <w:rStyle w:val="a3"/>
            </w:rPr>
            <w:t>[类别]</w:t>
          </w:r>
        </w:p>
      </w:docPartBody>
    </w:docPart>
    <w:docPart>
      <w:docPartPr>
        <w:name w:val="69114CE778C1471AAD5EC00248EFC614"/>
        <w:category>
          <w:name w:val="常规"/>
          <w:gallery w:val="placeholder"/>
        </w:category>
        <w:types>
          <w:type w:val="bbPlcHdr"/>
        </w:types>
        <w:behaviors>
          <w:behavior w:val="content"/>
        </w:behaviors>
        <w:guid w:val="{86242CD2-ADCB-46CE-83F0-84C264B40A70}"/>
      </w:docPartPr>
      <w:docPartBody>
        <w:p w:rsidR="000559FF" w:rsidRDefault="000559FF">
          <w:r w:rsidRPr="00C316E8">
            <w:rPr>
              <w:rStyle w:val="a3"/>
            </w:rPr>
            <w:t>[关键词]</w:t>
          </w:r>
        </w:p>
      </w:docPartBody>
    </w:docPart>
    <w:docPart>
      <w:docPartPr>
        <w:name w:val="928A0A54E60347DF9856FEBB0C5F9000"/>
        <w:category>
          <w:name w:val="常规"/>
          <w:gallery w:val="placeholder"/>
        </w:category>
        <w:types>
          <w:type w:val="bbPlcHdr"/>
        </w:types>
        <w:behaviors>
          <w:behavior w:val="content"/>
        </w:behaviors>
        <w:guid w:val="{2C612ABD-551C-49CF-B885-0C60068CE99C}"/>
      </w:docPartPr>
      <w:docPartBody>
        <w:p w:rsidR="000559FF" w:rsidRDefault="000559FF">
          <w:r w:rsidRPr="00C316E8">
            <w:rPr>
              <w:rStyle w:val="a3"/>
            </w:rPr>
            <w:t>[标题]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Intel Clear">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MR10">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1F1"/>
    <w:rsid w:val="000559FF"/>
    <w:rsid w:val="000931F1"/>
    <w:rsid w:val="001112EF"/>
    <w:rsid w:val="001250CE"/>
    <w:rsid w:val="001A4F38"/>
    <w:rsid w:val="001E10CA"/>
    <w:rsid w:val="002049C9"/>
    <w:rsid w:val="00306EB4"/>
    <w:rsid w:val="00306EDD"/>
    <w:rsid w:val="003936E4"/>
    <w:rsid w:val="003A3275"/>
    <w:rsid w:val="003C3A48"/>
    <w:rsid w:val="0041254C"/>
    <w:rsid w:val="00435DBF"/>
    <w:rsid w:val="00584B0C"/>
    <w:rsid w:val="005B3D6E"/>
    <w:rsid w:val="005E04F4"/>
    <w:rsid w:val="00631A59"/>
    <w:rsid w:val="00636974"/>
    <w:rsid w:val="0066647B"/>
    <w:rsid w:val="006700E7"/>
    <w:rsid w:val="0069171F"/>
    <w:rsid w:val="006C4654"/>
    <w:rsid w:val="006E2E8B"/>
    <w:rsid w:val="00717C7F"/>
    <w:rsid w:val="007E56EC"/>
    <w:rsid w:val="0082137F"/>
    <w:rsid w:val="008A208E"/>
    <w:rsid w:val="008C3ADF"/>
    <w:rsid w:val="008C6028"/>
    <w:rsid w:val="0094559D"/>
    <w:rsid w:val="00984712"/>
    <w:rsid w:val="009A5E04"/>
    <w:rsid w:val="00AA4750"/>
    <w:rsid w:val="00AB28DD"/>
    <w:rsid w:val="00AD3D24"/>
    <w:rsid w:val="00D41EA7"/>
    <w:rsid w:val="00DB4645"/>
    <w:rsid w:val="00EB5978"/>
    <w:rsid w:val="00FA3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E10C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7F318-920D-4764-B07E-E92ACB4B3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19</Pages>
  <Words>2145</Words>
  <Characters>12228</Characters>
  <Application>Microsoft Office Word</Application>
  <DocSecurity>0</DocSecurity>
  <Lines>101</Lines>
  <Paragraphs>28</Paragraphs>
  <ScaleCrop>false</ScaleCrop>
  <Manager>刘方明</Manager>
  <Company>CS1807</Company>
  <LinksUpToDate>false</LinksUpToDate>
  <CharactersWithSpaces>14345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应用可感知的边缘分布式调度系统设计与实现</dc:title>
  <dc:subject/>
  <dc:creator>李世铭</dc:creator>
  <cp:keywords>U201814682</cp:keywords>
  <dc:description/>
  <cp:lastModifiedBy>李 世铭</cp:lastModifiedBy>
  <cp:revision>18</cp:revision>
  <cp:lastPrinted>2019-11-06T06:26:00Z</cp:lastPrinted>
  <dcterms:created xsi:type="dcterms:W3CDTF">2022-04-25T13:57:00Z</dcterms:created>
  <dcterms:modified xsi:type="dcterms:W3CDTF">2022-05-09T09:33:00Z</dcterms:modified>
  <cp:category>计算机科学与技术</cp:category>
</cp:coreProperties>
</file>