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52"/>
          <w:sz-cs w:val="52"/>
          <w:b/>
        </w:rPr>
        <w:t xml:space="preserve">B2B SÜRECİ</w:t>
      </w:r>
    </w:p>
    <w:p>
      <w:pPr/>
      <w:r>
        <w:rPr>
          <w:rFonts w:ascii="Times" w:hAnsi="Times" w:cs="Times"/>
          <w:sz w:val="52"/>
          <w:sz-cs w:val="52"/>
        </w:rPr>
        <w:t xml:space="preserve">Süreç saha personelinin özellikle cep telefonu ile kullanacağı düşünülerek ekranlar ve çözünürlüklere dikkat edilmesini rica ederim.</w:t>
      </w:r>
    </w:p>
    <w:p>
      <w:pPr>
        <w:ind w:left="720" w:first-line="-720"/>
      </w:pPr>
      <w:r>
        <w:rPr>
          <w:rFonts w:ascii="Times" w:hAnsi="Times" w:cs="Times"/>
          <w:sz w:val="52"/>
          <w:sz-cs w:val="52"/>
        </w:rPr>
        <w:t xml:space="preserve"/>
        <w:tab/>
        <w:t xml:space="preserve">•</w:t>
        <w:tab/>
        <w:t xml:space="preserve">B2B için sistem için de hiyerarşik yapıyı gösteren Organizasyon Şeması gibi yapı oluşturulur.</w:t>
      </w:r>
    </w:p>
    <w:p>
      <w:pPr>
        <w:ind w:left="720" w:first-line="-720"/>
      </w:pPr>
      <w:r>
        <w:rPr>
          <w:rFonts w:ascii="Times" w:hAnsi="Times" w:cs="Times"/>
          <w:sz w:val="52"/>
          <w:sz-cs w:val="52"/>
        </w:rPr>
        <w:t xml:space="preserve"/>
        <w:tab/>
        <w:t xml:space="preserve">•</w:t>
        <w:tab/>
        <w:t xml:space="preserve">B2b de tüm işleyiş bu şemaya göre yürütülür. </w:t>
      </w:r>
    </w:p>
    <w:p>
      <w:pPr>
        <w:ind w:left="720" w:first-line="-720"/>
      </w:pPr>
      <w:r>
        <w:rPr>
          <w:rFonts w:ascii="Times" w:hAnsi="Times" w:cs="Times"/>
          <w:sz w:val="52"/>
          <w:sz-cs w:val="52"/>
        </w:rPr>
        <w:t xml:space="preserve"/>
        <w:tab/>
        <w:t xml:space="preserve">•</w:t>
        <w:tab/>
        <w:t xml:space="preserve">Cariler Netsisten okunur, saha ekibine cari atamalar yapılır. Bir cari tek bir kullanıcıya atanabilir. Ama atanan kullanıcının üst(leri) yöneticileri de bu cariyi görür ve işlem yapabilir.</w:t>
      </w:r>
    </w:p>
    <w:p>
      <w:pPr>
        <w:ind w:left="720" w:first-line="-720"/>
      </w:pPr>
      <w:r>
        <w:rPr>
          <w:rFonts w:ascii="Times" w:hAnsi="Times" w:cs="Times"/>
          <w:sz w:val="52"/>
          <w:sz-cs w:val="52"/>
        </w:rPr>
        <w:t xml:space="preserve"/>
        <w:tab/>
        <w:t xml:space="preserve">•</w:t>
        <w:tab/>
        <w:t xml:space="preserve">Cariler cari kod ile kullanıcı Id ile eşleştirilerek yapılır. Bu eşleşmeler ayrı bir ekrandan yapılır.</w:t>
      </w:r>
    </w:p>
    <w:p>
      <w:pPr>
        <w:ind w:left="720" w:first-line="-720"/>
      </w:pPr>
      <w:r>
        <w:rPr>
          <w:rFonts w:ascii="Times" w:hAnsi="Times" w:cs="Times"/>
          <w:sz w:val="52"/>
          <w:sz-cs w:val="52"/>
        </w:rPr>
        <w:t xml:space="preserve"/>
        <w:tab/>
        <w:t xml:space="preserve">•</w:t>
        <w:tab/>
        <w:t xml:space="preserve">Sistem içerisindeki tüm raporlarlar (Cari ve/veya Stok ile ilgili olanlar) da her kullanıcı kendi satışını, siparişini ve hedefini takip eder.</w:t>
      </w:r>
    </w:p>
    <w:p>
      <w:pPr>
        <w:ind w:left="720" w:first-line="-720"/>
      </w:pPr>
      <w:r>
        <w:rPr>
          <w:rFonts w:ascii="Times" w:hAnsi="Times" w:cs="Times"/>
          <w:sz w:val="52"/>
          <w:sz-cs w:val="52"/>
        </w:rPr>
        <w:t xml:space="preserve"/>
        <w:tab/>
        <w:t xml:space="preserve">•</w:t>
        <w:tab/>
        <w:t xml:space="preserve">Hedefler ayrı bir excelden import edilerek sisteme dahil edilir. Bu format ayrıca gönderilecek.</w:t>
      </w:r>
    </w:p>
    <w:p>
      <w:pPr>
        <w:ind w:left="720" w:first-line="-720"/>
      </w:pPr>
      <w:r>
        <w:rPr>
          <w:rFonts w:ascii="Times" w:hAnsi="Times" w:cs="Times"/>
          <w:sz w:val="52"/>
          <w:sz-cs w:val="52"/>
        </w:rPr>
        <w:t xml:space="preserve"/>
        <w:tab/>
        <w:t xml:space="preserve">•</w:t>
        <w:tab/>
        <w:t xml:space="preserve">Hedefler ile satışların karşılaştırıldığı bir rapor  yazılacak. Bu rapor sonucu hiyerarşik yapıda olmakla birlikte üst yönetici alt kadrosunu filtreleyebilir olacak.</w:t>
      </w:r>
    </w:p>
    <w:p>
      <w:pPr>
        <w:ind w:left="720" w:first-line="-720"/>
      </w:pPr>
      <w:r>
        <w:rPr>
          <w:rFonts w:ascii="Times" w:hAnsi="Times" w:cs="Times"/>
          <w:sz w:val="52"/>
          <w:sz-cs w:val="52"/>
        </w:rPr>
        <w:t xml:space="preserve"/>
        <w:tab/>
        <w:t xml:space="preserve">•</w:t>
        <w:tab/>
        <w:t xml:space="preserve">Bu Hedef/Satış karşılaştırma kullanıcının ana ekranında uygun bir grafik ile gösterilir. </w:t>
      </w:r>
    </w:p>
    <w:p>
      <w:pPr>
        <w:ind w:left="720" w:first-line="-720"/>
      </w:pPr>
      <w:r>
        <w:rPr>
          <w:rFonts w:ascii="Times" w:hAnsi="Times" w:cs="Times"/>
          <w:sz w:val="52"/>
          <w:sz-cs w:val="52"/>
        </w:rPr>
        <w:t xml:space="preserve"/>
        <w:tab/>
        <w:t xml:space="preserve">•</w:t>
        <w:tab/>
        <w:t xml:space="preserve">Satış rakamları sistemdeki satış raporu baz alınarak hesaplanır. Bu raporda hem stok hem de cari kod bilgisi olduğundan raporlar stok, cari, bölge, vs. gibi kriterlere göre de alınabilir. </w:t>
      </w:r>
    </w:p>
    <w:p>
      <w:pPr>
        <w:ind w:left="720" w:first-line="-720"/>
      </w:pPr>
      <w:r>
        <w:rPr>
          <w:rFonts w:ascii="Times" w:hAnsi="Times" w:cs="Times"/>
          <w:sz w:val="52"/>
          <w:sz-cs w:val="52"/>
        </w:rPr>
        <w:t xml:space="preserve"/>
        <w:tab/>
        <w:t xml:space="preserve">•</w:t>
        <w:tab/>
        <w:t xml:space="preserve">Kullanıcı giriş ekranında karşılaştırma raporu, son yapılan sevkiyat bilgisinin özeti (tıklayınca detayının açılacağı) vs. bilgileri görür. Sipariş, raporlar, belgeler, vs. gibi butonlar olur.</w:t>
      </w:r>
    </w:p>
    <w:p>
      <w:pPr>
        <w:ind w:left="720" w:first-line="-720"/>
      </w:pPr>
      <w:r>
        <w:rPr>
          <w:rFonts w:ascii="Times" w:hAnsi="Times" w:cs="Times"/>
          <w:sz w:val="52"/>
          <w:sz-cs w:val="52"/>
        </w:rPr>
        <w:t xml:space="preserve"/>
        <w:tab/>
        <w:t xml:space="preserve">•</w:t>
        <w:tab/>
        <w:t xml:space="preserve">Belgeler menüsü altında masraf formu olacak. Bu form aylık olacak, masraflarını kalem kalem girebilecek. Her bir kalem için ayrı görsel ekleme imkanı olacak. Burada girilen formlar onay a gönder dedikten sonra bir üst yöneticisine gider. Bu en tepe noktadan ( şemaya göre ) onaylanınca da fabrika da muhasebe personelinin göreceği, filtreleyebileceği bir ekran olur. Bu ekrandan excel e aktarım yapılabilir. Ekranda  ilgili satırda sahadan gelen görsel için bir buton olur ve bu buton ile görsel gösterilir.</w:t>
      </w:r>
    </w:p>
    <w:p>
      <w:pPr>
        <w:ind w:left="720" w:first-line="-720"/>
      </w:pPr>
      <w:r>
        <w:rPr>
          <w:rFonts w:ascii="Times" w:hAnsi="Times" w:cs="Times"/>
          <w:sz w:val="52"/>
          <w:sz-cs w:val="52"/>
        </w:rPr>
        <w:t xml:space="preserve"/>
        <w:tab/>
        <w:t xml:space="preserve">•</w:t>
        <w:tab/>
        <w:t xml:space="preserve">Saha ekibi siparişi tamamladıktan sonra daha önceden tanımlanmış lojistik planlama, üretim planlama, satış destek ekiplerine (organizasyon şemalarından istenen pozisyonlar seçilerek ) yeni sipariş bildirimi ve maili atılır. Mail içeriğinde cari stok miktar ,vb. bilgiler olur. Girilen bu siparişler teslim edilmeyi bekleyenler butonu altında cari gruplama ile görebilir. Bu listeden dilediği cariyi tıklayarak bekleyen ürünleri görebilir. </w:t>
      </w:r>
    </w:p>
    <w:p>
      <w:pPr>
        <w:ind w:left="720" w:first-line="-720"/>
      </w:pPr>
      <w:r>
        <w:rPr>
          <w:rFonts w:ascii="Times" w:hAnsi="Times" w:cs="Times"/>
          <w:sz w:val="52"/>
          <w:sz-cs w:val="52"/>
        </w:rPr>
        <w:t xml:space="preserve"/>
        <w:tab/>
        <w:t xml:space="preserve">•</w:t>
        <w:tab/>
        <w:t xml:space="preserve">Saha ekibi siparişinde bir güncelleme yaptığında bu değişiklik Netsis ten de güncellenir. Ve lojistik planlama, üretim planlama ve satış destek ekibine de hem bildirim hem de mail ile bilgilendirme yapılır.</w:t>
      </w:r>
    </w:p>
    <w:p>
      <w:pPr>
        <w:ind w:left="720" w:first-line="-720"/>
      </w:pPr>
      <w:r>
        <w:rPr>
          <w:rFonts w:ascii="Times" w:hAnsi="Times" w:cs="Times"/>
          <w:sz w:val="52"/>
          <w:sz-cs w:val="52"/>
        </w:rPr>
        <w:t xml:space="preserve"/>
        <w:tab/>
        <w:t xml:space="preserve">•</w:t>
        <w:tab/>
        <w:t xml:space="preserve">Fabrikadan irsaliye veya fatura kesildiğinde hem o cariye hem de o carinin yöneticisine bildirim ve mail gider. Mail içeriğinde sevki yapılan ürünler ve miktarları, araç bilgileri, şoför bilgileri olur.</w:t>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HALIL MUTLU</dc:creator>
</cp:coreProperties>
</file>

<file path=docProps/meta.xml><?xml version="1.0" encoding="utf-8"?>
<meta xmlns="http://schemas.apple.com/cocoa/2006/metadata">
  <generator>CocoaOOXMLWriter/2487.7</generator>
</meta>
</file>