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DF4" w:rsidRDefault="005C1DF4" w:rsidP="005C1DF4">
      <w:pPr>
        <w:pBdr>
          <w:top w:val="single" w:sz="4" w:space="10" w:color="5B9BD5"/>
          <w:left w:val="nil"/>
          <w:bottom w:val="single" w:sz="4" w:space="10" w:color="5B9BD5"/>
          <w:right w:val="nil"/>
          <w:between w:val="nil"/>
        </w:pBdr>
        <w:spacing w:before="360" w:after="0" w:line="240" w:lineRule="auto"/>
        <w:ind w:left="864" w:right="864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CAPSTONE</w:t>
      </w:r>
      <w:r>
        <w:rPr>
          <w:b/>
          <w:sz w:val="32"/>
          <w:szCs w:val="32"/>
        </w:rPr>
        <w:t xml:space="preserve"> </w:t>
      </w:r>
    </w:p>
    <w:p w:rsidR="005C1DF4" w:rsidRDefault="005C1DF4" w:rsidP="005C1DF4">
      <w:pPr>
        <w:pBdr>
          <w:top w:val="single" w:sz="4" w:space="10" w:color="5B9BD5"/>
          <w:left w:val="nil"/>
          <w:bottom w:val="single" w:sz="4" w:space="10" w:color="5B9BD5"/>
          <w:right w:val="nil"/>
          <w:between w:val="nil"/>
        </w:pBdr>
        <w:spacing w:before="360" w:after="0" w:line="240" w:lineRule="auto"/>
        <w:ind w:left="864" w:right="864"/>
        <w:jc w:val="center"/>
        <w:rPr>
          <w:rFonts w:ascii="Comic Sans MS" w:eastAsia="Comic Sans MS" w:hAnsi="Comic Sans MS" w:cs="Comic Sans MS"/>
          <w:b/>
          <w:sz w:val="32"/>
          <w:szCs w:val="32"/>
        </w:rPr>
      </w:pPr>
      <w:r>
        <w:rPr>
          <w:rFonts w:ascii="Comic Sans MS" w:eastAsia="Comic Sans MS" w:hAnsi="Comic Sans MS" w:cs="Comic Sans MS"/>
          <w:b/>
          <w:sz w:val="32"/>
          <w:szCs w:val="32"/>
        </w:rPr>
        <w:t>MAPPING DEPRIVED AREAS ON LOW AND MIDDLE INCOME COUNTRIES</w:t>
      </w:r>
    </w:p>
    <w:p w:rsidR="005C1DF4" w:rsidRDefault="005C1DF4" w:rsidP="005C1DF4">
      <w:pPr>
        <w:jc w:val="center"/>
      </w:pPr>
      <w:r>
        <w:t>Osemekhian Ehilen</w:t>
      </w:r>
    </w:p>
    <w:p w:rsidR="00D60C16" w:rsidRDefault="00D60C16" w:rsidP="00D06F15">
      <w:pPr>
        <w:jc w:val="center"/>
        <w:rPr>
          <w:b/>
          <w:sz w:val="26"/>
          <w:szCs w:val="26"/>
        </w:rPr>
      </w:pPr>
    </w:p>
    <w:p w:rsidR="00D06F15" w:rsidRPr="00D06F15" w:rsidRDefault="00D06F15" w:rsidP="00D06F15">
      <w:pPr>
        <w:jc w:val="center"/>
        <w:rPr>
          <w:b/>
          <w:sz w:val="26"/>
          <w:szCs w:val="26"/>
        </w:rPr>
      </w:pPr>
      <w:r w:rsidRPr="00D06F15">
        <w:rPr>
          <w:b/>
          <w:sz w:val="26"/>
          <w:szCs w:val="26"/>
        </w:rPr>
        <w:t>CONTEXTUAL FEATURES</w:t>
      </w:r>
    </w:p>
    <w:p w:rsidR="00D35898" w:rsidRDefault="00D35898">
      <w:pPr>
        <w:rPr>
          <w:b/>
          <w:sz w:val="26"/>
          <w:szCs w:val="26"/>
        </w:rPr>
      </w:pPr>
      <w:r>
        <w:rPr>
          <w:b/>
          <w:sz w:val="26"/>
          <w:szCs w:val="26"/>
        </w:rPr>
        <w:t>HANDLING MISSING/UNNECESSARY VALUES</w:t>
      </w:r>
    </w:p>
    <w:p w:rsidR="00D35898" w:rsidRDefault="00D35898">
      <w:pPr>
        <w:rPr>
          <w:sz w:val="26"/>
          <w:szCs w:val="26"/>
        </w:rPr>
      </w:pPr>
      <w:r>
        <w:rPr>
          <w:sz w:val="26"/>
          <w:szCs w:val="26"/>
        </w:rPr>
        <w:t>Based on the GIS collaborator, the value -9999 are not necessary in our data frame. Hence, this values are set to zero.</w:t>
      </w:r>
    </w:p>
    <w:p w:rsidR="00D35898" w:rsidRPr="00D35898" w:rsidRDefault="00D35898" w:rsidP="00D3589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sz w:val="26"/>
          <w:szCs w:val="26"/>
        </w:rPr>
        <w:t xml:space="preserve">The feature </w:t>
      </w:r>
      <w:r w:rsidRPr="00D35898">
        <w:rPr>
          <w:rFonts w:ascii="Courier New" w:eastAsia="Times New Roman" w:hAnsi="Courier New" w:cs="Courier New"/>
          <w:color w:val="A31515"/>
          <w:sz w:val="21"/>
          <w:szCs w:val="21"/>
        </w:rPr>
        <w:t>pantex_sc3_min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sz w:val="26"/>
          <w:szCs w:val="26"/>
        </w:rPr>
        <w:t>was removed because it had over 80% of irregular data (-9999).</w:t>
      </w:r>
    </w:p>
    <w:p w:rsidR="00207510" w:rsidRDefault="00D60C16">
      <w:pPr>
        <w:rPr>
          <w:b/>
          <w:sz w:val="26"/>
          <w:szCs w:val="26"/>
        </w:rPr>
      </w:pPr>
      <w:r>
        <w:rPr>
          <w:b/>
          <w:sz w:val="26"/>
          <w:szCs w:val="26"/>
        </w:rPr>
        <w:t>SINGULAR VALUE DECOMPOSITION (SVD)</w:t>
      </w:r>
    </w:p>
    <w:p w:rsidR="00D60C16" w:rsidRDefault="00D60C16">
      <w:pPr>
        <w:rPr>
          <w:sz w:val="26"/>
          <w:szCs w:val="26"/>
        </w:rPr>
      </w:pPr>
      <w:r>
        <w:rPr>
          <w:sz w:val="26"/>
          <w:szCs w:val="26"/>
        </w:rPr>
        <w:t>The SVD approach aims at checking for collinearities among features. This will be done on the contextual features on Nairobi’s data.</w:t>
      </w:r>
    </w:p>
    <w:p w:rsidR="00D60C16" w:rsidRDefault="00DA6CC3">
      <w:pPr>
        <w:rPr>
          <w:sz w:val="26"/>
          <w:szCs w:val="26"/>
        </w:rPr>
      </w:pPr>
      <w:r>
        <w:rPr>
          <w:sz w:val="26"/>
          <w:szCs w:val="26"/>
        </w:rPr>
        <w:t>Below are the last 10 singular values for ten features:</w:t>
      </w:r>
    </w:p>
    <w:p w:rsidR="00DA6CC3" w:rsidRDefault="00F67BC8">
      <w:pPr>
        <w:rPr>
          <w:sz w:val="26"/>
          <w:szCs w:val="26"/>
        </w:rPr>
      </w:pPr>
      <w:r w:rsidRPr="00F67BC8">
        <w:rPr>
          <w:noProof/>
          <w:sz w:val="26"/>
          <w:szCs w:val="26"/>
        </w:rPr>
        <w:drawing>
          <wp:inline distT="0" distB="0" distL="0" distR="0" wp14:anchorId="055E39BD" wp14:editId="33FA85D4">
            <wp:extent cx="3639608" cy="292490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6844" cy="294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C3" w:rsidRDefault="00DA6CC3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 features with singular values closer to zero have more presence of collinearity.</w:t>
      </w:r>
    </w:p>
    <w:p w:rsidR="00DA6CC3" w:rsidRDefault="00A347EB">
      <w:pPr>
        <w:rPr>
          <w:sz w:val="26"/>
          <w:szCs w:val="26"/>
        </w:rPr>
      </w:pPr>
      <w:r>
        <w:rPr>
          <w:sz w:val="26"/>
          <w:szCs w:val="26"/>
        </w:rPr>
        <w:t>Using the condition number which gives us the degree of collinearity present amongst the features gives:</w:t>
      </w:r>
    </w:p>
    <w:p w:rsidR="00A347EB" w:rsidRDefault="00F67BC8">
      <w:pPr>
        <w:rPr>
          <w:sz w:val="26"/>
          <w:szCs w:val="26"/>
        </w:rPr>
      </w:pPr>
      <w:r w:rsidRPr="00F67BC8">
        <w:rPr>
          <w:noProof/>
          <w:sz w:val="26"/>
          <w:szCs w:val="26"/>
        </w:rPr>
        <w:drawing>
          <wp:inline distT="0" distB="0" distL="0" distR="0" wp14:anchorId="5A3B7447" wp14:editId="14C95984">
            <wp:extent cx="2033954" cy="78503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0554" cy="79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EB" w:rsidRDefault="00A347EB">
      <w:pPr>
        <w:rPr>
          <w:sz w:val="26"/>
          <w:szCs w:val="26"/>
        </w:rPr>
      </w:pPr>
      <w:r>
        <w:rPr>
          <w:sz w:val="26"/>
          <w:szCs w:val="26"/>
        </w:rPr>
        <w:t>This indicate a severe degree of collinearity among the features</w:t>
      </w:r>
      <w:r w:rsidR="00F67BC8">
        <w:rPr>
          <w:sz w:val="26"/>
          <w:szCs w:val="26"/>
        </w:rPr>
        <w:t xml:space="preserve"> because the condition number is greater than 1000</w:t>
      </w:r>
      <w:r>
        <w:rPr>
          <w:sz w:val="26"/>
          <w:szCs w:val="26"/>
        </w:rPr>
        <w:t>.</w:t>
      </w:r>
    </w:p>
    <w:p w:rsidR="00A347EB" w:rsidRDefault="00EF1F14">
      <w:pPr>
        <w:rPr>
          <w:b/>
          <w:sz w:val="26"/>
          <w:szCs w:val="26"/>
        </w:rPr>
      </w:pPr>
      <w:r>
        <w:rPr>
          <w:b/>
          <w:sz w:val="26"/>
          <w:szCs w:val="26"/>
        </w:rPr>
        <w:t>PCA</w:t>
      </w:r>
    </w:p>
    <w:p w:rsidR="00EF1F14" w:rsidRDefault="00EF1F14">
      <w:pPr>
        <w:rPr>
          <w:sz w:val="26"/>
          <w:szCs w:val="26"/>
        </w:rPr>
      </w:pPr>
      <w:r>
        <w:rPr>
          <w:sz w:val="26"/>
          <w:szCs w:val="26"/>
        </w:rPr>
        <w:t xml:space="preserve">The principal component analysis will be used to </w:t>
      </w:r>
      <w:r w:rsidR="00631535">
        <w:rPr>
          <w:sz w:val="26"/>
          <w:szCs w:val="26"/>
        </w:rPr>
        <w:t>track most important features that can the original data with less features.</w:t>
      </w:r>
    </w:p>
    <w:p w:rsidR="00631535" w:rsidRDefault="00F67BC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491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ca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35" w:rsidRDefault="00631535">
      <w:pPr>
        <w:rPr>
          <w:sz w:val="26"/>
          <w:szCs w:val="26"/>
        </w:rPr>
      </w:pPr>
      <w:r>
        <w:rPr>
          <w:sz w:val="26"/>
          <w:szCs w:val="26"/>
        </w:rPr>
        <w:t>The graph above displays the degree of explained variance by number of features.</w:t>
      </w:r>
    </w:p>
    <w:p w:rsidR="00631535" w:rsidRDefault="00631535">
      <w:pPr>
        <w:rPr>
          <w:sz w:val="26"/>
          <w:szCs w:val="26"/>
        </w:rPr>
      </w:pPr>
      <w:r>
        <w:rPr>
          <w:sz w:val="26"/>
          <w:szCs w:val="26"/>
        </w:rPr>
        <w:t>The 143 principal components generated gives each correlation value of which I took the highest absolute value. Then I got 105 unique important features from the PCA.</w:t>
      </w:r>
    </w:p>
    <w:p w:rsidR="00631535" w:rsidRDefault="00631535" w:rsidP="00631535">
      <w:pPr>
        <w:rPr>
          <w:sz w:val="26"/>
          <w:szCs w:val="26"/>
        </w:rPr>
      </w:pPr>
      <w:r w:rsidRPr="00631535">
        <w:rPr>
          <w:sz w:val="26"/>
          <w:szCs w:val="26"/>
        </w:rPr>
        <w:t>With half</w:t>
      </w:r>
      <w:r>
        <w:rPr>
          <w:sz w:val="26"/>
          <w:szCs w:val="26"/>
        </w:rPr>
        <w:t xml:space="preserve"> (72)</w:t>
      </w:r>
      <w:r w:rsidRPr="00631535">
        <w:rPr>
          <w:sz w:val="26"/>
          <w:szCs w:val="26"/>
        </w:rPr>
        <w:t xml:space="preserve"> the feature size, yo</w:t>
      </w:r>
      <w:r w:rsidR="00F67BC8">
        <w:rPr>
          <w:sz w:val="26"/>
          <w:szCs w:val="26"/>
        </w:rPr>
        <w:t>u get 99.2</w:t>
      </w:r>
      <w:r>
        <w:rPr>
          <w:sz w:val="26"/>
          <w:szCs w:val="26"/>
        </w:rPr>
        <w:t>% variance explained and w</w:t>
      </w:r>
      <w:r w:rsidRPr="00631535">
        <w:rPr>
          <w:sz w:val="26"/>
          <w:szCs w:val="26"/>
        </w:rPr>
        <w:t>ith 105 feature</w:t>
      </w:r>
      <w:r w:rsidR="00F67BC8">
        <w:rPr>
          <w:sz w:val="26"/>
          <w:szCs w:val="26"/>
        </w:rPr>
        <w:t xml:space="preserve"> size, you get 99.97</w:t>
      </w:r>
      <w:r w:rsidRPr="00631535">
        <w:rPr>
          <w:sz w:val="26"/>
          <w:szCs w:val="26"/>
        </w:rPr>
        <w:t>% variance explained</w:t>
      </w:r>
      <w:r w:rsidR="004F61D4">
        <w:rPr>
          <w:sz w:val="26"/>
          <w:szCs w:val="26"/>
        </w:rPr>
        <w:t xml:space="preserve"> and with 108</w:t>
      </w:r>
      <w:r w:rsidR="0088677E">
        <w:rPr>
          <w:sz w:val="26"/>
          <w:szCs w:val="26"/>
        </w:rPr>
        <w:t xml:space="preserve"> (68 unique features from PCA and 40 features from collaborator’s Random Forest feature importance)</w:t>
      </w:r>
      <w:r w:rsidR="004F61D4">
        <w:rPr>
          <w:sz w:val="26"/>
          <w:szCs w:val="26"/>
        </w:rPr>
        <w:t xml:space="preserve"> feature size, you get 99.98% variance explained</w:t>
      </w:r>
      <w:r>
        <w:rPr>
          <w:sz w:val="26"/>
          <w:szCs w:val="26"/>
        </w:rPr>
        <w:t xml:space="preserve">. </w:t>
      </w:r>
    </w:p>
    <w:p w:rsidR="007F3DEE" w:rsidRDefault="007F3DEE" w:rsidP="00631535">
      <w:pPr>
        <w:rPr>
          <w:sz w:val="26"/>
          <w:szCs w:val="26"/>
        </w:rPr>
      </w:pPr>
      <w:r>
        <w:rPr>
          <w:sz w:val="26"/>
          <w:szCs w:val="26"/>
        </w:rPr>
        <w:t xml:space="preserve">Also, with 120 features you get 100% variance explained. </w:t>
      </w:r>
    </w:p>
    <w:p w:rsidR="00631535" w:rsidRDefault="00D4310E" w:rsidP="00631535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 unique features fr</w:t>
      </w:r>
      <w:r w:rsidR="00F67BC8">
        <w:rPr>
          <w:sz w:val="26"/>
          <w:szCs w:val="26"/>
        </w:rPr>
        <w:t>om the first 105 features are 68</w:t>
      </w:r>
      <w:r>
        <w:rPr>
          <w:sz w:val="26"/>
          <w:szCs w:val="26"/>
        </w:rPr>
        <w:t xml:space="preserve"> features which I performed SVD on. This resulted in condition number coming </w:t>
      </w:r>
      <w:r w:rsidR="001E6B21">
        <w:rPr>
          <w:sz w:val="26"/>
          <w:szCs w:val="26"/>
        </w:rPr>
        <w:t>down significantly</w:t>
      </w:r>
      <w:r>
        <w:rPr>
          <w:sz w:val="26"/>
          <w:szCs w:val="26"/>
        </w:rPr>
        <w:t>:</w:t>
      </w:r>
    </w:p>
    <w:p w:rsidR="00D4310E" w:rsidRDefault="00F67BC8" w:rsidP="00631535">
      <w:pPr>
        <w:rPr>
          <w:sz w:val="26"/>
          <w:szCs w:val="26"/>
        </w:rPr>
      </w:pPr>
      <w:r w:rsidRPr="00F67BC8">
        <w:rPr>
          <w:noProof/>
          <w:sz w:val="26"/>
          <w:szCs w:val="26"/>
        </w:rPr>
        <w:drawing>
          <wp:inline distT="0" distB="0" distL="0" distR="0" wp14:anchorId="0D89790C" wp14:editId="4A26DABD">
            <wp:extent cx="1817077" cy="6870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354" cy="7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5F" w:rsidRDefault="003B445F" w:rsidP="00631535">
      <w:pPr>
        <w:rPr>
          <w:sz w:val="26"/>
          <w:szCs w:val="26"/>
        </w:rPr>
      </w:pPr>
    </w:p>
    <w:p w:rsidR="003D6D71" w:rsidRDefault="003D6D71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t>Variance Inflation Factor (VIF)</w:t>
      </w:r>
    </w:p>
    <w:p w:rsidR="003D6D71" w:rsidRDefault="003D6D71" w:rsidP="00631535">
      <w:pPr>
        <w:rPr>
          <w:sz w:val="26"/>
          <w:szCs w:val="26"/>
        </w:rPr>
      </w:pPr>
      <w:r>
        <w:rPr>
          <w:sz w:val="26"/>
          <w:szCs w:val="26"/>
        </w:rPr>
        <w:t>The VIF also helps in checking multi-collinearity</w:t>
      </w:r>
      <w:r w:rsidR="0091218F">
        <w:rPr>
          <w:sz w:val="26"/>
          <w:szCs w:val="26"/>
        </w:rPr>
        <w:t xml:space="preserve">. And with VIF value 1 means </w:t>
      </w:r>
      <w:r w:rsidR="0091218F" w:rsidRPr="0091218F">
        <w:rPr>
          <w:sz w:val="26"/>
          <w:szCs w:val="26"/>
        </w:rPr>
        <w:t>features are not correlated</w:t>
      </w:r>
      <w:r w:rsidR="0091218F">
        <w:rPr>
          <w:sz w:val="26"/>
          <w:szCs w:val="26"/>
        </w:rPr>
        <w:t xml:space="preserve">, between 1 and 5 means </w:t>
      </w:r>
      <w:r w:rsidR="0091218F" w:rsidRPr="0091218F">
        <w:rPr>
          <w:sz w:val="26"/>
          <w:szCs w:val="26"/>
        </w:rPr>
        <w:t>features moderately correlated</w:t>
      </w:r>
      <w:r w:rsidR="0091218F">
        <w:rPr>
          <w:sz w:val="26"/>
          <w:szCs w:val="26"/>
        </w:rPr>
        <w:t xml:space="preserve"> then greater than 5 means </w:t>
      </w:r>
      <w:r w:rsidR="0091218F" w:rsidRPr="0091218F">
        <w:rPr>
          <w:sz w:val="26"/>
          <w:szCs w:val="26"/>
        </w:rPr>
        <w:t>feature are highly correlated</w:t>
      </w:r>
      <w:r w:rsidR="0091218F">
        <w:rPr>
          <w:sz w:val="26"/>
          <w:szCs w:val="26"/>
        </w:rPr>
        <w:t>.</w:t>
      </w:r>
    </w:p>
    <w:p w:rsidR="001A0E95" w:rsidRDefault="001A0E95" w:rsidP="00631535">
      <w:pPr>
        <w:rPr>
          <w:sz w:val="26"/>
          <w:szCs w:val="26"/>
        </w:rPr>
      </w:pPr>
      <w:r>
        <w:rPr>
          <w:sz w:val="26"/>
          <w:szCs w:val="26"/>
        </w:rPr>
        <w:t>The formula is given below:</w:t>
      </w:r>
    </w:p>
    <w:p w:rsidR="001A0E95" w:rsidRPr="001A0E95" w:rsidRDefault="001A0E95" w:rsidP="00631535">
      <w:pPr>
        <w:rPr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 xml:space="preserve">VIF= 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</m:oMath>
      </m:oMathPara>
    </w:p>
    <w:p w:rsidR="001A0E95" w:rsidRDefault="001A0E95" w:rsidP="001A0E95">
      <w:pPr>
        <w:jc w:val="center"/>
        <w:rPr>
          <w:sz w:val="26"/>
          <w:szCs w:val="26"/>
        </w:rPr>
      </w:pPr>
      <w:r>
        <w:rPr>
          <w:sz w:val="26"/>
          <w:szCs w:val="26"/>
        </w:rPr>
        <w:t>Where R is the un-adjusted R-Squared.</w:t>
      </w:r>
    </w:p>
    <w:p w:rsidR="001A0E95" w:rsidRDefault="001A0E95" w:rsidP="001A0E95">
      <w:pPr>
        <w:rPr>
          <w:sz w:val="26"/>
          <w:szCs w:val="26"/>
        </w:rPr>
      </w:pPr>
      <w:r>
        <w:rPr>
          <w:sz w:val="26"/>
          <w:szCs w:val="26"/>
        </w:rPr>
        <w:t>The condition number only reduced slightly and thus PCA performed better than VIF in this scenario.</w:t>
      </w:r>
    </w:p>
    <w:p w:rsidR="0091218F" w:rsidRDefault="001E6B21" w:rsidP="00631535">
      <w:pPr>
        <w:rPr>
          <w:sz w:val="26"/>
          <w:szCs w:val="26"/>
        </w:rPr>
      </w:pPr>
      <w:r w:rsidRPr="001E6B21">
        <w:rPr>
          <w:noProof/>
          <w:sz w:val="26"/>
          <w:szCs w:val="26"/>
        </w:rPr>
        <w:drawing>
          <wp:inline distT="0" distB="0" distL="0" distR="0" wp14:anchorId="4E338CCF" wp14:editId="06DD8760">
            <wp:extent cx="1846385" cy="6696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218" cy="6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95" w:rsidRDefault="001A0E95" w:rsidP="00631535">
      <w:pPr>
        <w:rPr>
          <w:sz w:val="26"/>
          <w:szCs w:val="26"/>
        </w:rPr>
      </w:pPr>
    </w:p>
    <w:p w:rsidR="00343FE5" w:rsidRDefault="00343FE5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t>K-MEANS</w:t>
      </w:r>
    </w:p>
    <w:p w:rsidR="00343FE5" w:rsidRDefault="00831922" w:rsidP="00631535">
      <w:pPr>
        <w:rPr>
          <w:sz w:val="26"/>
          <w:szCs w:val="26"/>
        </w:rPr>
      </w:pPr>
      <w:r>
        <w:rPr>
          <w:sz w:val="26"/>
          <w:szCs w:val="26"/>
        </w:rPr>
        <w:t xml:space="preserve">K-Means clustering is an unsupervised learning which gives labels based on features given. </w:t>
      </w:r>
    </w:p>
    <w:p w:rsidR="00776403" w:rsidRDefault="00776403" w:rsidP="00631535">
      <w:pPr>
        <w:rPr>
          <w:sz w:val="26"/>
          <w:szCs w:val="26"/>
        </w:rPr>
      </w:pPr>
      <w:r>
        <w:rPr>
          <w:sz w:val="26"/>
          <w:szCs w:val="26"/>
        </w:rPr>
        <w:t>The number of clusters to be used by the algorithm was set to 2 based on the elbow method which at 2 clusters gave a significant drop in sum of square error (SSE):</w:t>
      </w:r>
    </w:p>
    <w:p w:rsidR="00776403" w:rsidRDefault="00147907" w:rsidP="00631535">
      <w:pPr>
        <w:rPr>
          <w:sz w:val="26"/>
          <w:szCs w:val="26"/>
        </w:rPr>
      </w:pPr>
      <w:r w:rsidRPr="00147907">
        <w:rPr>
          <w:noProof/>
          <w:sz w:val="26"/>
          <w:szCs w:val="26"/>
        </w:rPr>
        <w:lastRenderedPageBreak/>
        <w:drawing>
          <wp:inline distT="0" distB="0" distL="0" distR="0" wp14:anchorId="463CB114" wp14:editId="5B920553">
            <wp:extent cx="39624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797" cy="29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631535">
      <w:pPr>
        <w:rPr>
          <w:sz w:val="26"/>
          <w:szCs w:val="26"/>
        </w:rPr>
      </w:pPr>
      <w:r w:rsidRPr="0039471C">
        <w:rPr>
          <w:noProof/>
          <w:sz w:val="26"/>
          <w:szCs w:val="26"/>
        </w:rPr>
        <w:drawing>
          <wp:inline distT="0" distB="0" distL="0" distR="0" wp14:anchorId="32666F4B" wp14:editId="6859CCD2">
            <wp:extent cx="3634154" cy="272561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837" cy="27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631535">
      <w:pPr>
        <w:rPr>
          <w:sz w:val="26"/>
          <w:szCs w:val="26"/>
        </w:rPr>
      </w:pPr>
      <w:r w:rsidRPr="0039471C">
        <w:rPr>
          <w:noProof/>
          <w:sz w:val="26"/>
          <w:szCs w:val="26"/>
        </w:rPr>
        <w:drawing>
          <wp:inline distT="0" distB="0" distL="0" distR="0" wp14:anchorId="5F738ED1" wp14:editId="203C058D">
            <wp:extent cx="3792415" cy="159382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1062" cy="16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1C" w:rsidRDefault="0039471C" w:rsidP="00631535">
      <w:pPr>
        <w:rPr>
          <w:sz w:val="26"/>
          <w:szCs w:val="26"/>
        </w:rPr>
      </w:pPr>
    </w:p>
    <w:p w:rsidR="0039471C" w:rsidRDefault="0039471C" w:rsidP="00631535">
      <w:pPr>
        <w:rPr>
          <w:sz w:val="26"/>
          <w:szCs w:val="26"/>
        </w:rPr>
      </w:pPr>
    </w:p>
    <w:p w:rsidR="00397B96" w:rsidRDefault="00397B96" w:rsidP="00631535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 K-Means</w:t>
      </w:r>
      <w:r w:rsidR="00776403">
        <w:rPr>
          <w:sz w:val="26"/>
          <w:szCs w:val="26"/>
        </w:rPr>
        <w:t xml:space="preserve"> with two clusters</w:t>
      </w:r>
      <w:r>
        <w:rPr>
          <w:sz w:val="26"/>
          <w:szCs w:val="26"/>
        </w:rPr>
        <w:t xml:space="preserve"> gave an </w:t>
      </w:r>
      <w:r w:rsidR="0039471C">
        <w:rPr>
          <w:sz w:val="26"/>
          <w:szCs w:val="26"/>
        </w:rPr>
        <w:t>f1-macro of 45%</w:t>
      </w:r>
      <w:r>
        <w:rPr>
          <w:sz w:val="26"/>
          <w:szCs w:val="26"/>
        </w:rPr>
        <w:t xml:space="preserve"> on </w:t>
      </w:r>
      <w:r w:rsidR="0039471C">
        <w:rPr>
          <w:sz w:val="26"/>
          <w:szCs w:val="26"/>
        </w:rPr>
        <w:t>test</w:t>
      </w:r>
      <w:r>
        <w:rPr>
          <w:sz w:val="26"/>
          <w:szCs w:val="26"/>
        </w:rPr>
        <w:t xml:space="preserve"> set which confirms the claim of previous collaborator indicating k-means not good for this project.</w:t>
      </w:r>
    </w:p>
    <w:p w:rsidR="00B86EFA" w:rsidRDefault="00B86EFA" w:rsidP="00B86EFA">
      <w:pPr>
        <w:jc w:val="center"/>
        <w:rPr>
          <w:b/>
          <w:sz w:val="26"/>
          <w:szCs w:val="26"/>
        </w:rPr>
      </w:pPr>
    </w:p>
    <w:p w:rsidR="00532D92" w:rsidRDefault="00506AC6" w:rsidP="00B86EFA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LOGISTIC REGRESSION</w:t>
      </w:r>
      <w:r w:rsidR="00532D92">
        <w:rPr>
          <w:b/>
          <w:sz w:val="26"/>
          <w:szCs w:val="26"/>
        </w:rPr>
        <w:t xml:space="preserve"> &amp; RANDOM FOREST CLASSIFIER</w:t>
      </w:r>
    </w:p>
    <w:p w:rsidR="00F441C6" w:rsidRPr="00F441C6" w:rsidRDefault="00F441C6" w:rsidP="00F441C6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Handling Class Imbalance</w:t>
      </w:r>
    </w:p>
    <w:p w:rsidR="00F441C6" w:rsidRDefault="00F441C6" w:rsidP="00631535">
      <w:pPr>
        <w:rPr>
          <w:b/>
          <w:sz w:val="26"/>
          <w:szCs w:val="26"/>
        </w:rPr>
      </w:pPr>
      <w:r w:rsidRPr="00F441C6">
        <w:rPr>
          <w:b/>
          <w:noProof/>
          <w:sz w:val="26"/>
          <w:szCs w:val="26"/>
        </w:rPr>
        <w:drawing>
          <wp:inline distT="0" distB="0" distL="0" distR="0" wp14:anchorId="04B4952C" wp14:editId="0A68538E">
            <wp:extent cx="2772508" cy="2079381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667" cy="21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1C6">
        <w:rPr>
          <w:noProof/>
        </w:rPr>
        <w:t xml:space="preserve"> </w:t>
      </w:r>
      <w:r w:rsidRPr="00F441C6">
        <w:rPr>
          <w:b/>
          <w:noProof/>
          <w:sz w:val="26"/>
          <w:szCs w:val="26"/>
        </w:rPr>
        <w:drawing>
          <wp:inline distT="0" distB="0" distL="0" distR="0" wp14:anchorId="77803EFA" wp14:editId="5A101E06">
            <wp:extent cx="2805724" cy="21042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6669" cy="21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C6" w:rsidRDefault="00B86EFA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t>For 68 Features</w:t>
      </w:r>
    </w:p>
    <w:p w:rsidR="00C11394" w:rsidRDefault="00C11394" w:rsidP="00631535">
      <w:r>
        <w:t>The best estimator was logistics regression with parameters:</w:t>
      </w:r>
    </w:p>
    <w:p w:rsidR="00C11394" w:rsidRDefault="00C11394" w:rsidP="00631535">
      <w:r w:rsidRPr="00C11394">
        <w:t xml:space="preserve">'model__objective': 'binary:logistic', 'model__n_estimators': 30, 'model__max_depth': 20, </w:t>
      </w:r>
      <w:r>
        <w:t>'model__eval_metric': 'logloss'.</w:t>
      </w:r>
    </w:p>
    <w:p w:rsidR="0088677E" w:rsidRPr="00C11394" w:rsidRDefault="0088677E" w:rsidP="00631535">
      <w:r>
        <w:t>For null values handled with zeros:</w:t>
      </w:r>
    </w:p>
    <w:p w:rsidR="00B86EFA" w:rsidRDefault="00F441C6" w:rsidP="00631535">
      <w:pPr>
        <w:rPr>
          <w:sz w:val="26"/>
          <w:szCs w:val="26"/>
        </w:rPr>
      </w:pPr>
      <w:r w:rsidRPr="00F441C6">
        <w:rPr>
          <w:noProof/>
          <w:sz w:val="26"/>
          <w:szCs w:val="26"/>
        </w:rPr>
        <w:drawing>
          <wp:inline distT="0" distB="0" distL="0" distR="0" wp14:anchorId="1253F534" wp14:editId="39E87F40">
            <wp:extent cx="3768969" cy="2826727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058" cy="284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6" w:rsidRDefault="00C11394" w:rsidP="00631535">
      <w:pPr>
        <w:rPr>
          <w:sz w:val="26"/>
          <w:szCs w:val="26"/>
        </w:rPr>
      </w:pPr>
      <w:r w:rsidRPr="00C11394">
        <w:rPr>
          <w:noProof/>
          <w:sz w:val="26"/>
          <w:szCs w:val="26"/>
        </w:rPr>
        <w:lastRenderedPageBreak/>
        <w:drawing>
          <wp:inline distT="0" distB="0" distL="0" distR="0" wp14:anchorId="71F627FC" wp14:editId="4A34EF03">
            <wp:extent cx="4384431" cy="1810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385" cy="18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7E" w:rsidRDefault="0088677E" w:rsidP="0088677E">
      <w:r>
        <w:t xml:space="preserve">For null values handled with </w:t>
      </w:r>
      <w:r>
        <w:t>column’s mean value</w:t>
      </w:r>
      <w:r>
        <w:t>:</w:t>
      </w:r>
    </w:p>
    <w:p w:rsidR="0088677E" w:rsidRPr="00C11394" w:rsidRDefault="0088677E" w:rsidP="0088677E">
      <w:r w:rsidRPr="0088677E">
        <w:drawing>
          <wp:inline distT="0" distB="0" distL="0" distR="0" wp14:anchorId="672EE236" wp14:editId="61560529">
            <wp:extent cx="3775364" cy="283152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051" cy="283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8E" w:rsidRDefault="0088677E" w:rsidP="00631535">
      <w:pPr>
        <w:rPr>
          <w:sz w:val="26"/>
          <w:szCs w:val="26"/>
        </w:rPr>
      </w:pPr>
      <w:r w:rsidRPr="0088677E">
        <w:rPr>
          <w:sz w:val="26"/>
          <w:szCs w:val="26"/>
        </w:rPr>
        <w:drawing>
          <wp:inline distT="0" distB="0" distL="0" distR="0" wp14:anchorId="2514C423" wp14:editId="4DCDFAB0">
            <wp:extent cx="4397829" cy="1687036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6439" cy="17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F4" w:rsidRDefault="000007F4" w:rsidP="00631535">
      <w:pPr>
        <w:rPr>
          <w:b/>
          <w:sz w:val="26"/>
          <w:szCs w:val="26"/>
        </w:rPr>
      </w:pPr>
    </w:p>
    <w:p w:rsidR="000007F4" w:rsidRDefault="000007F4" w:rsidP="00631535">
      <w:pPr>
        <w:rPr>
          <w:b/>
          <w:sz w:val="26"/>
          <w:szCs w:val="26"/>
        </w:rPr>
      </w:pPr>
    </w:p>
    <w:p w:rsidR="000007F4" w:rsidRDefault="000007F4" w:rsidP="00631535">
      <w:pPr>
        <w:rPr>
          <w:b/>
          <w:sz w:val="26"/>
          <w:szCs w:val="26"/>
        </w:rPr>
      </w:pPr>
    </w:p>
    <w:p w:rsidR="000007F4" w:rsidRDefault="000007F4" w:rsidP="00631535">
      <w:pPr>
        <w:rPr>
          <w:b/>
          <w:sz w:val="26"/>
          <w:szCs w:val="26"/>
        </w:rPr>
      </w:pPr>
    </w:p>
    <w:p w:rsidR="000007F4" w:rsidRDefault="000007F4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For 81 Features</w:t>
      </w:r>
    </w:p>
    <w:p w:rsidR="000007F4" w:rsidRDefault="000007F4" w:rsidP="000007F4">
      <w:r>
        <w:t>For null values handled with column’s mean value:</w:t>
      </w:r>
    </w:p>
    <w:p w:rsidR="000007F4" w:rsidRDefault="000007F4" w:rsidP="00631535">
      <w:pPr>
        <w:rPr>
          <w:b/>
          <w:sz w:val="26"/>
          <w:szCs w:val="26"/>
        </w:rPr>
      </w:pPr>
    </w:p>
    <w:p w:rsidR="000007F4" w:rsidRDefault="000007F4" w:rsidP="00631535">
      <w:pPr>
        <w:rPr>
          <w:b/>
          <w:sz w:val="26"/>
          <w:szCs w:val="26"/>
        </w:rPr>
      </w:pPr>
      <w:r w:rsidRPr="000007F4">
        <w:rPr>
          <w:b/>
          <w:sz w:val="26"/>
          <w:szCs w:val="26"/>
        </w:rPr>
        <w:drawing>
          <wp:inline distT="0" distB="0" distL="0" distR="0" wp14:anchorId="524AE525" wp14:editId="69F9C276">
            <wp:extent cx="3805381" cy="2854036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6226" cy="28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F4" w:rsidRDefault="000007F4" w:rsidP="00631535">
      <w:pPr>
        <w:rPr>
          <w:b/>
          <w:sz w:val="26"/>
          <w:szCs w:val="26"/>
        </w:rPr>
      </w:pPr>
      <w:r w:rsidRPr="000007F4">
        <w:rPr>
          <w:b/>
          <w:sz w:val="26"/>
          <w:szCs w:val="26"/>
        </w:rPr>
        <w:drawing>
          <wp:inline distT="0" distB="0" distL="0" distR="0" wp14:anchorId="2E11A0FD" wp14:editId="1E668087">
            <wp:extent cx="4315691" cy="177494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5696" cy="17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F4" w:rsidRDefault="00DF0935" w:rsidP="000007F4">
      <w:pPr>
        <w:rPr>
          <w:b/>
          <w:sz w:val="26"/>
          <w:szCs w:val="26"/>
        </w:rPr>
      </w:pPr>
      <w:r>
        <w:rPr>
          <w:b/>
          <w:sz w:val="26"/>
          <w:szCs w:val="26"/>
        </w:rPr>
        <w:t>For 97</w:t>
      </w:r>
      <w:r w:rsidR="000007F4">
        <w:rPr>
          <w:b/>
          <w:sz w:val="26"/>
          <w:szCs w:val="26"/>
        </w:rPr>
        <w:t xml:space="preserve"> Features</w:t>
      </w:r>
    </w:p>
    <w:p w:rsidR="000007F4" w:rsidRDefault="000007F4" w:rsidP="000007F4">
      <w:r>
        <w:t>For null values handled with column’s mean value:</w:t>
      </w:r>
    </w:p>
    <w:p w:rsidR="000007F4" w:rsidRDefault="00DF0935" w:rsidP="00631535">
      <w:pPr>
        <w:rPr>
          <w:b/>
          <w:sz w:val="26"/>
          <w:szCs w:val="26"/>
        </w:rPr>
      </w:pPr>
      <w:r w:rsidRPr="00DF0935">
        <w:rPr>
          <w:b/>
          <w:sz w:val="26"/>
          <w:szCs w:val="26"/>
        </w:rPr>
        <w:lastRenderedPageBreak/>
        <w:drawing>
          <wp:inline distT="0" distB="0" distL="0" distR="0" wp14:anchorId="0901D517" wp14:editId="2E33D4FE">
            <wp:extent cx="3906982" cy="29302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6210" cy="294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35" w:rsidRPr="000007F4" w:rsidRDefault="00DF0935" w:rsidP="00631535">
      <w:pPr>
        <w:rPr>
          <w:b/>
          <w:sz w:val="26"/>
          <w:szCs w:val="26"/>
        </w:rPr>
      </w:pPr>
      <w:r w:rsidRPr="00DF0935">
        <w:rPr>
          <w:b/>
          <w:sz w:val="26"/>
          <w:szCs w:val="26"/>
        </w:rPr>
        <w:drawing>
          <wp:inline distT="0" distB="0" distL="0" distR="0" wp14:anchorId="0D384BB3" wp14:editId="3CDD6CEE">
            <wp:extent cx="3941618" cy="1642341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4608" cy="166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94" w:rsidRDefault="001F184C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For </w:t>
      </w:r>
      <w:r w:rsidR="00915F85">
        <w:rPr>
          <w:b/>
          <w:sz w:val="26"/>
          <w:szCs w:val="26"/>
        </w:rPr>
        <w:t>108 Features</w:t>
      </w:r>
    </w:p>
    <w:p w:rsidR="00D038D4" w:rsidRDefault="00D038D4" w:rsidP="00D038D4">
      <w:r>
        <w:t>The best estimator was logistics regression with parameters:</w:t>
      </w:r>
    </w:p>
    <w:p w:rsidR="00D038D4" w:rsidRDefault="00D038D4" w:rsidP="00631535">
      <w:r w:rsidRPr="00C11394">
        <w:t xml:space="preserve">'model__objective': 'binary:logistic', 'model__n_estimators': 30, 'model__max_depth': 20, </w:t>
      </w:r>
      <w:r>
        <w:t>'model__eval_metric': 'logloss'.</w:t>
      </w:r>
    </w:p>
    <w:p w:rsidR="002A768E" w:rsidRDefault="002A768E" w:rsidP="002A768E"/>
    <w:p w:rsidR="002A768E" w:rsidRPr="00D038D4" w:rsidRDefault="002A768E" w:rsidP="00631535">
      <w:r>
        <w:t>For null values handled with zeros:</w:t>
      </w:r>
    </w:p>
    <w:p w:rsidR="00915F85" w:rsidRDefault="00254024" w:rsidP="00631535">
      <w:pPr>
        <w:rPr>
          <w:sz w:val="26"/>
          <w:szCs w:val="26"/>
        </w:rPr>
      </w:pPr>
      <w:r w:rsidRPr="00254024">
        <w:rPr>
          <w:noProof/>
          <w:sz w:val="26"/>
          <w:szCs w:val="26"/>
        </w:rPr>
        <w:lastRenderedPageBreak/>
        <w:drawing>
          <wp:inline distT="0" distB="0" distL="0" distR="0" wp14:anchorId="09007C66" wp14:editId="36B59521">
            <wp:extent cx="4353169" cy="32648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7134" cy="32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24" w:rsidRDefault="00254024" w:rsidP="00631535">
      <w:pPr>
        <w:rPr>
          <w:sz w:val="26"/>
          <w:szCs w:val="26"/>
        </w:rPr>
      </w:pPr>
      <w:r w:rsidRPr="00254024">
        <w:rPr>
          <w:noProof/>
          <w:sz w:val="26"/>
          <w:szCs w:val="26"/>
        </w:rPr>
        <w:drawing>
          <wp:inline distT="0" distB="0" distL="0" distR="0" wp14:anchorId="0FDCB924" wp14:editId="6742554E">
            <wp:extent cx="4278923" cy="177229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8628" cy="17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B0" w:rsidRDefault="006F73B0" w:rsidP="002A768E"/>
    <w:p w:rsidR="006F73B0" w:rsidRDefault="006F73B0" w:rsidP="002A768E"/>
    <w:p w:rsidR="006F73B0" w:rsidRDefault="006F73B0" w:rsidP="002A768E"/>
    <w:p w:rsidR="006F73B0" w:rsidRDefault="006F73B0" w:rsidP="002A768E"/>
    <w:p w:rsidR="006F73B0" w:rsidRDefault="006F73B0" w:rsidP="002A768E"/>
    <w:p w:rsidR="006F73B0" w:rsidRDefault="006F73B0" w:rsidP="002A768E"/>
    <w:p w:rsidR="006F73B0" w:rsidRDefault="006F73B0" w:rsidP="002A768E"/>
    <w:p w:rsidR="006F73B0" w:rsidRDefault="006F73B0" w:rsidP="002A768E"/>
    <w:p w:rsidR="006F73B0" w:rsidRDefault="006F73B0" w:rsidP="002A768E"/>
    <w:p w:rsidR="002A768E" w:rsidRDefault="002A768E" w:rsidP="002A768E">
      <w:r>
        <w:t>For null values handled with column’s mean value:</w:t>
      </w:r>
    </w:p>
    <w:p w:rsidR="002A768E" w:rsidRDefault="002A768E" w:rsidP="00631535">
      <w:pPr>
        <w:rPr>
          <w:sz w:val="26"/>
          <w:szCs w:val="26"/>
        </w:rPr>
      </w:pPr>
      <w:r w:rsidRPr="002A768E">
        <w:rPr>
          <w:sz w:val="26"/>
          <w:szCs w:val="26"/>
        </w:rPr>
        <w:lastRenderedPageBreak/>
        <w:drawing>
          <wp:inline distT="0" distB="0" distL="0" distR="0" wp14:anchorId="1B395A1D" wp14:editId="6700D153">
            <wp:extent cx="3713018" cy="278476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6622" cy="279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8E" w:rsidRDefault="002A768E" w:rsidP="00631535">
      <w:pPr>
        <w:rPr>
          <w:sz w:val="26"/>
          <w:szCs w:val="26"/>
        </w:rPr>
      </w:pPr>
      <w:r w:rsidRPr="002A768E">
        <w:rPr>
          <w:sz w:val="26"/>
          <w:szCs w:val="26"/>
        </w:rPr>
        <w:drawing>
          <wp:inline distT="0" distB="0" distL="0" distR="0" wp14:anchorId="5FFDB33E" wp14:editId="743456CD">
            <wp:extent cx="4211782" cy="172845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2719" cy="17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B0" w:rsidRDefault="006F73B0" w:rsidP="00D038D4">
      <w:pPr>
        <w:rPr>
          <w:b/>
          <w:sz w:val="26"/>
          <w:szCs w:val="26"/>
        </w:rPr>
      </w:pPr>
    </w:p>
    <w:p w:rsidR="006F73B0" w:rsidRDefault="006F73B0" w:rsidP="00D038D4">
      <w:pPr>
        <w:rPr>
          <w:b/>
          <w:sz w:val="26"/>
          <w:szCs w:val="26"/>
        </w:rPr>
      </w:pPr>
    </w:p>
    <w:p w:rsidR="006F73B0" w:rsidRDefault="006F73B0" w:rsidP="00D038D4">
      <w:pPr>
        <w:rPr>
          <w:b/>
          <w:sz w:val="26"/>
          <w:szCs w:val="26"/>
        </w:rPr>
      </w:pPr>
    </w:p>
    <w:p w:rsidR="006F73B0" w:rsidRDefault="006F73B0" w:rsidP="00D038D4">
      <w:pPr>
        <w:rPr>
          <w:b/>
          <w:sz w:val="26"/>
          <w:szCs w:val="26"/>
        </w:rPr>
      </w:pPr>
    </w:p>
    <w:p w:rsidR="006F73B0" w:rsidRDefault="006F73B0" w:rsidP="00D038D4">
      <w:pPr>
        <w:rPr>
          <w:b/>
          <w:sz w:val="26"/>
          <w:szCs w:val="26"/>
        </w:rPr>
      </w:pPr>
    </w:p>
    <w:p w:rsidR="006F73B0" w:rsidRDefault="006F73B0" w:rsidP="00D038D4">
      <w:pPr>
        <w:rPr>
          <w:b/>
          <w:sz w:val="26"/>
          <w:szCs w:val="26"/>
        </w:rPr>
      </w:pPr>
    </w:p>
    <w:p w:rsidR="00012947" w:rsidRDefault="00012947" w:rsidP="00D038D4">
      <w:pPr>
        <w:rPr>
          <w:b/>
          <w:sz w:val="26"/>
          <w:szCs w:val="26"/>
        </w:rPr>
      </w:pPr>
    </w:p>
    <w:p w:rsidR="006F73B0" w:rsidRDefault="006F73B0" w:rsidP="00D038D4">
      <w:pPr>
        <w:rPr>
          <w:b/>
          <w:sz w:val="26"/>
          <w:szCs w:val="26"/>
        </w:rPr>
      </w:pPr>
    </w:p>
    <w:p w:rsidR="006F73B0" w:rsidRDefault="006F73B0" w:rsidP="00D038D4">
      <w:pPr>
        <w:rPr>
          <w:b/>
          <w:sz w:val="26"/>
          <w:szCs w:val="26"/>
        </w:rPr>
      </w:pPr>
    </w:p>
    <w:p w:rsidR="006F73B0" w:rsidRDefault="006F73B0" w:rsidP="00D038D4">
      <w:pPr>
        <w:rPr>
          <w:b/>
          <w:sz w:val="26"/>
          <w:szCs w:val="26"/>
        </w:rPr>
      </w:pPr>
    </w:p>
    <w:p w:rsidR="006F73B0" w:rsidRDefault="006F73B0" w:rsidP="00D038D4">
      <w:pPr>
        <w:rPr>
          <w:b/>
          <w:sz w:val="26"/>
          <w:szCs w:val="26"/>
        </w:rPr>
      </w:pPr>
    </w:p>
    <w:p w:rsidR="00D038D4" w:rsidRDefault="00D038D4" w:rsidP="00D038D4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For 143 Features</w:t>
      </w:r>
    </w:p>
    <w:p w:rsidR="006F73B0" w:rsidRPr="006F73B0" w:rsidRDefault="006F73B0" w:rsidP="00D038D4">
      <w:r>
        <w:t>For null values handled with zeros:</w:t>
      </w:r>
    </w:p>
    <w:p w:rsidR="00D038D4" w:rsidRDefault="00AE31B5" w:rsidP="00631535">
      <w:pPr>
        <w:rPr>
          <w:sz w:val="26"/>
          <w:szCs w:val="26"/>
        </w:rPr>
      </w:pPr>
      <w:r w:rsidRPr="00AE31B5">
        <w:rPr>
          <w:noProof/>
          <w:sz w:val="26"/>
          <w:szCs w:val="26"/>
        </w:rPr>
        <w:drawing>
          <wp:inline distT="0" distB="0" distL="0" distR="0" wp14:anchorId="38D451AA" wp14:editId="48B5BA0F">
            <wp:extent cx="3923323" cy="2942492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8806" cy="29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31B5" w:rsidRDefault="00AE31B5" w:rsidP="00631535">
      <w:pPr>
        <w:rPr>
          <w:sz w:val="26"/>
          <w:szCs w:val="26"/>
        </w:rPr>
      </w:pPr>
      <w:r w:rsidRPr="00AE31B5">
        <w:rPr>
          <w:noProof/>
          <w:sz w:val="26"/>
          <w:szCs w:val="26"/>
        </w:rPr>
        <w:drawing>
          <wp:inline distT="0" distB="0" distL="0" distR="0" wp14:anchorId="5233C408" wp14:editId="031FB42B">
            <wp:extent cx="4191000" cy="17232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465" cy="17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B0" w:rsidRDefault="006F73B0" w:rsidP="006F73B0">
      <w:r>
        <w:t>For null values handled with column’s mean value:</w:t>
      </w:r>
    </w:p>
    <w:p w:rsidR="006F73B0" w:rsidRDefault="00433396" w:rsidP="00631535">
      <w:pPr>
        <w:rPr>
          <w:sz w:val="26"/>
          <w:szCs w:val="26"/>
        </w:rPr>
      </w:pPr>
      <w:r w:rsidRPr="00433396">
        <w:rPr>
          <w:sz w:val="26"/>
          <w:szCs w:val="26"/>
        </w:rPr>
        <w:lastRenderedPageBreak/>
        <w:drawing>
          <wp:inline distT="0" distB="0" distL="0" distR="0" wp14:anchorId="676BDCAC" wp14:editId="48485723">
            <wp:extent cx="3768436" cy="282632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9709" cy="28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96" w:rsidRDefault="00433396" w:rsidP="00631535">
      <w:pPr>
        <w:rPr>
          <w:sz w:val="26"/>
          <w:szCs w:val="26"/>
        </w:rPr>
      </w:pPr>
      <w:r w:rsidRPr="00433396">
        <w:rPr>
          <w:sz w:val="26"/>
          <w:szCs w:val="26"/>
        </w:rPr>
        <w:drawing>
          <wp:inline distT="0" distB="0" distL="0" distR="0" wp14:anchorId="045985B6" wp14:editId="22F16837">
            <wp:extent cx="3830782" cy="15475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6350" cy="15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96" w:rsidRDefault="00433396" w:rsidP="00631535">
      <w:pPr>
        <w:rPr>
          <w:sz w:val="26"/>
          <w:szCs w:val="26"/>
        </w:rPr>
      </w:pPr>
    </w:p>
    <w:p w:rsidR="00AE31B5" w:rsidRDefault="00AE31B5" w:rsidP="00631535">
      <w:pPr>
        <w:rPr>
          <w:sz w:val="26"/>
          <w:szCs w:val="26"/>
        </w:rPr>
      </w:pPr>
    </w:p>
    <w:p w:rsidR="00254024" w:rsidRDefault="00254024" w:rsidP="00631535">
      <w:pPr>
        <w:rPr>
          <w:sz w:val="26"/>
          <w:szCs w:val="26"/>
        </w:rPr>
      </w:pPr>
    </w:p>
    <w:p w:rsidR="00D06F15" w:rsidRDefault="00D06F15" w:rsidP="00631535">
      <w:pPr>
        <w:rPr>
          <w:sz w:val="26"/>
          <w:szCs w:val="26"/>
        </w:rPr>
      </w:pPr>
    </w:p>
    <w:p w:rsidR="00D06F15" w:rsidRDefault="00D06F15" w:rsidP="00631535">
      <w:pPr>
        <w:rPr>
          <w:sz w:val="26"/>
          <w:szCs w:val="26"/>
        </w:rPr>
      </w:pPr>
    </w:p>
    <w:p w:rsidR="00D06F15" w:rsidRDefault="00D06F15" w:rsidP="00631535">
      <w:pPr>
        <w:rPr>
          <w:sz w:val="26"/>
          <w:szCs w:val="26"/>
        </w:rPr>
      </w:pPr>
    </w:p>
    <w:p w:rsidR="00D06F15" w:rsidRDefault="00D06F15" w:rsidP="00631535">
      <w:pPr>
        <w:rPr>
          <w:sz w:val="26"/>
          <w:szCs w:val="26"/>
        </w:rPr>
      </w:pPr>
    </w:p>
    <w:p w:rsidR="00D06F15" w:rsidRDefault="00D06F15" w:rsidP="00631535">
      <w:pPr>
        <w:rPr>
          <w:sz w:val="26"/>
          <w:szCs w:val="26"/>
        </w:rPr>
      </w:pPr>
    </w:p>
    <w:p w:rsidR="00D06F15" w:rsidRDefault="00D06F15" w:rsidP="00631535">
      <w:pPr>
        <w:rPr>
          <w:sz w:val="26"/>
          <w:szCs w:val="26"/>
        </w:rPr>
      </w:pPr>
    </w:p>
    <w:p w:rsidR="00D06F15" w:rsidRDefault="00D06F15" w:rsidP="00631535">
      <w:pPr>
        <w:rPr>
          <w:sz w:val="26"/>
          <w:szCs w:val="26"/>
        </w:rPr>
      </w:pPr>
    </w:p>
    <w:p w:rsidR="00D06F15" w:rsidRPr="00812C35" w:rsidRDefault="00D06F15" w:rsidP="00631535">
      <w:pPr>
        <w:rPr>
          <w:sz w:val="26"/>
          <w:szCs w:val="26"/>
        </w:rPr>
      </w:pPr>
    </w:p>
    <w:p w:rsidR="0091218F" w:rsidRDefault="00D06F15" w:rsidP="00D06F15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COVARIATE FEATURES</w:t>
      </w:r>
    </w:p>
    <w:p w:rsidR="00D06F15" w:rsidRDefault="00D06F15" w:rsidP="00D06F15">
      <w:pPr>
        <w:jc w:val="both"/>
        <w:rPr>
          <w:sz w:val="26"/>
          <w:szCs w:val="26"/>
        </w:rPr>
      </w:pPr>
      <w:r>
        <w:rPr>
          <w:sz w:val="26"/>
          <w:szCs w:val="26"/>
        </w:rPr>
        <w:t>The covariate feature which includes 53 features are going to be examined below.</w:t>
      </w:r>
    </w:p>
    <w:p w:rsidR="00D06F15" w:rsidRPr="00D06F15" w:rsidRDefault="00D06F15" w:rsidP="00D06F15">
      <w:pPr>
        <w:jc w:val="both"/>
        <w:rPr>
          <w:sz w:val="26"/>
          <w:szCs w:val="26"/>
        </w:rPr>
      </w:pPr>
    </w:p>
    <w:p w:rsidR="00D06F15" w:rsidRDefault="00D06F15" w:rsidP="00D06F15">
      <w:pPr>
        <w:rPr>
          <w:b/>
          <w:sz w:val="26"/>
          <w:szCs w:val="26"/>
        </w:rPr>
      </w:pPr>
      <w:r>
        <w:rPr>
          <w:b/>
          <w:sz w:val="26"/>
          <w:szCs w:val="26"/>
        </w:rPr>
        <w:t>HANDLING MISSING/UNNECESSARY VALUES</w:t>
      </w:r>
    </w:p>
    <w:p w:rsidR="00D06F15" w:rsidRDefault="00D06F15" w:rsidP="00D06F15">
      <w:pPr>
        <w:shd w:val="clear" w:color="auto" w:fill="FFFFFE"/>
        <w:spacing w:line="285" w:lineRule="atLeast"/>
        <w:rPr>
          <w:sz w:val="26"/>
          <w:szCs w:val="26"/>
        </w:rPr>
      </w:pPr>
      <w:r>
        <w:rPr>
          <w:sz w:val="26"/>
          <w:szCs w:val="26"/>
        </w:rPr>
        <w:t>The data frame is free from null values.</w:t>
      </w:r>
    </w:p>
    <w:p w:rsidR="00D06F15" w:rsidRPr="00D35898" w:rsidRDefault="00D06F15" w:rsidP="00D06F1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06F15" w:rsidRDefault="00D06F15" w:rsidP="00D06F15">
      <w:pPr>
        <w:rPr>
          <w:b/>
          <w:sz w:val="26"/>
          <w:szCs w:val="26"/>
        </w:rPr>
      </w:pPr>
      <w:r>
        <w:rPr>
          <w:b/>
          <w:sz w:val="26"/>
          <w:szCs w:val="26"/>
        </w:rPr>
        <w:t>SINGULAR VALUE DECOMPOSITION (SVD)</w:t>
      </w:r>
    </w:p>
    <w:p w:rsidR="00D06F15" w:rsidRDefault="00D06F15" w:rsidP="00D06F15">
      <w:pPr>
        <w:rPr>
          <w:sz w:val="26"/>
          <w:szCs w:val="26"/>
        </w:rPr>
      </w:pPr>
      <w:r>
        <w:rPr>
          <w:sz w:val="26"/>
          <w:szCs w:val="26"/>
        </w:rPr>
        <w:t xml:space="preserve">The covariate features </w:t>
      </w:r>
      <w:r w:rsidR="0027182F">
        <w:rPr>
          <w:sz w:val="26"/>
          <w:szCs w:val="26"/>
        </w:rPr>
        <w:t>seem</w:t>
      </w:r>
      <w:r>
        <w:rPr>
          <w:sz w:val="26"/>
          <w:szCs w:val="26"/>
        </w:rPr>
        <w:t xml:space="preserve"> to have very high degree of collinearity with about 19 features less than 10 in singular </w:t>
      </w:r>
      <w:r w:rsidR="0027182F">
        <w:rPr>
          <w:sz w:val="26"/>
          <w:szCs w:val="26"/>
        </w:rPr>
        <w:t xml:space="preserve">value. </w:t>
      </w:r>
    </w:p>
    <w:p w:rsidR="0027182F" w:rsidRPr="00D06F15" w:rsidRDefault="0027182F" w:rsidP="00D06F15">
      <w:pPr>
        <w:rPr>
          <w:sz w:val="26"/>
          <w:szCs w:val="26"/>
        </w:rPr>
      </w:pPr>
      <w:r>
        <w:rPr>
          <w:sz w:val="26"/>
          <w:szCs w:val="26"/>
        </w:rPr>
        <w:t>The condition number also depicts very high degree of collinearity (&gt;1000).</w:t>
      </w:r>
    </w:p>
    <w:p w:rsidR="00D06F15" w:rsidRDefault="00D06F15" w:rsidP="00D06F15">
      <w:pPr>
        <w:jc w:val="both"/>
        <w:rPr>
          <w:sz w:val="26"/>
          <w:szCs w:val="26"/>
        </w:rPr>
      </w:pPr>
      <w:r w:rsidRPr="00D06F15">
        <w:rPr>
          <w:sz w:val="26"/>
          <w:szCs w:val="26"/>
        </w:rPr>
        <w:drawing>
          <wp:inline distT="0" distB="0" distL="0" distR="0" wp14:anchorId="3D8E1E53" wp14:editId="23A4DE77">
            <wp:extent cx="3498273" cy="4476996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0080" cy="44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2F" w:rsidRDefault="0027182F" w:rsidP="00D06F15">
      <w:pPr>
        <w:jc w:val="both"/>
        <w:rPr>
          <w:sz w:val="26"/>
          <w:szCs w:val="26"/>
        </w:rPr>
      </w:pPr>
      <w:r w:rsidRPr="0027182F">
        <w:rPr>
          <w:sz w:val="26"/>
          <w:szCs w:val="26"/>
        </w:rPr>
        <w:lastRenderedPageBreak/>
        <w:drawing>
          <wp:inline distT="0" distB="0" distL="0" distR="0" wp14:anchorId="43C8FD44" wp14:editId="3CE4698C">
            <wp:extent cx="2189018" cy="1028838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3125" cy="10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2F" w:rsidRDefault="0027182F" w:rsidP="00D06F15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PCA</w:t>
      </w:r>
    </w:p>
    <w:p w:rsidR="00AF192A" w:rsidRPr="00AF192A" w:rsidRDefault="00AF192A" w:rsidP="00D06F15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The PCA graph of cumulative explained variances below gives us an idea of the variation of original data to be explained by specific number of feature(s). </w:t>
      </w:r>
    </w:p>
    <w:p w:rsidR="0027182F" w:rsidRPr="0027182F" w:rsidRDefault="00AF192A" w:rsidP="00D06F15">
      <w:pPr>
        <w:jc w:val="both"/>
        <w:rPr>
          <w:sz w:val="26"/>
          <w:szCs w:val="26"/>
        </w:rPr>
      </w:pPr>
      <w:r w:rsidRPr="00AF192A">
        <w:rPr>
          <w:sz w:val="26"/>
          <w:szCs w:val="26"/>
        </w:rPr>
        <w:drawing>
          <wp:inline distT="0" distB="0" distL="0" distR="0" wp14:anchorId="61F71A58" wp14:editId="3866A358">
            <wp:extent cx="5943600" cy="3962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3F" w:rsidRDefault="005E0BA1" w:rsidP="00631535">
      <w:pPr>
        <w:rPr>
          <w:sz w:val="26"/>
          <w:szCs w:val="26"/>
        </w:rPr>
      </w:pPr>
      <w:r>
        <w:rPr>
          <w:sz w:val="26"/>
          <w:szCs w:val="26"/>
        </w:rPr>
        <w:t>From the above, with 27 features one can get 98.18% variance of the original data while with 38 features, you get 99.91%.</w:t>
      </w:r>
    </w:p>
    <w:p w:rsidR="0071763F" w:rsidRDefault="005E0BA1" w:rsidP="00631535">
      <w:pPr>
        <w:rPr>
          <w:sz w:val="26"/>
          <w:szCs w:val="26"/>
        </w:rPr>
      </w:pPr>
      <w:r>
        <w:rPr>
          <w:sz w:val="26"/>
          <w:szCs w:val="26"/>
        </w:rPr>
        <w:t>SVD analysis performed on 38 important features gives:</w:t>
      </w:r>
    </w:p>
    <w:p w:rsidR="004A0394" w:rsidRDefault="004A0394" w:rsidP="00631535">
      <w:pPr>
        <w:rPr>
          <w:sz w:val="26"/>
          <w:szCs w:val="26"/>
        </w:rPr>
      </w:pPr>
      <w:r w:rsidRPr="004A0394">
        <w:rPr>
          <w:sz w:val="26"/>
          <w:szCs w:val="26"/>
        </w:rPr>
        <w:lastRenderedPageBreak/>
        <w:drawing>
          <wp:inline distT="0" distB="0" distL="0" distR="0" wp14:anchorId="0B241C7D" wp14:editId="48F9DE54">
            <wp:extent cx="3634171" cy="46482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7972" cy="46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A1" w:rsidRDefault="005E0BA1" w:rsidP="00631535">
      <w:pPr>
        <w:rPr>
          <w:sz w:val="26"/>
          <w:szCs w:val="26"/>
        </w:rPr>
      </w:pPr>
      <w:r w:rsidRPr="005E0BA1">
        <w:rPr>
          <w:sz w:val="26"/>
          <w:szCs w:val="26"/>
        </w:rPr>
        <w:drawing>
          <wp:inline distT="0" distB="0" distL="0" distR="0" wp14:anchorId="43433B0B" wp14:editId="11E1BE51">
            <wp:extent cx="2473036" cy="1123373"/>
            <wp:effectExtent l="0" t="0" r="381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6887" cy="11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3F" w:rsidRDefault="004A0394" w:rsidP="00631535">
      <w:pPr>
        <w:rPr>
          <w:sz w:val="26"/>
          <w:szCs w:val="26"/>
        </w:rPr>
      </w:pPr>
      <w:r>
        <w:rPr>
          <w:sz w:val="26"/>
          <w:szCs w:val="26"/>
        </w:rPr>
        <w:t>The condition number is significantly noticed to have reduced which is very good with singular values increased slightly.</w:t>
      </w:r>
    </w:p>
    <w:p w:rsidR="00100209" w:rsidRDefault="00100209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t>VIF</w:t>
      </w:r>
    </w:p>
    <w:p w:rsidR="00100209" w:rsidRDefault="00100209" w:rsidP="00631535">
      <w:pPr>
        <w:rPr>
          <w:sz w:val="26"/>
          <w:szCs w:val="26"/>
        </w:rPr>
      </w:pPr>
      <w:r>
        <w:rPr>
          <w:sz w:val="26"/>
          <w:szCs w:val="26"/>
        </w:rPr>
        <w:t>The VIF analysis was carried out on the covariate features with output features with bearable collinearity between 1 and 5.</w:t>
      </w:r>
    </w:p>
    <w:p w:rsidR="00100209" w:rsidRDefault="00100209" w:rsidP="00631535">
      <w:pPr>
        <w:rPr>
          <w:sz w:val="26"/>
          <w:szCs w:val="26"/>
        </w:rPr>
      </w:pPr>
      <w:r>
        <w:rPr>
          <w:sz w:val="26"/>
          <w:szCs w:val="26"/>
        </w:rPr>
        <w:t>The analysis gave 10 features with bearable collinearity and their singular values are given below:</w:t>
      </w:r>
    </w:p>
    <w:p w:rsidR="00100209" w:rsidRDefault="00100209" w:rsidP="00631535">
      <w:pPr>
        <w:rPr>
          <w:sz w:val="26"/>
          <w:szCs w:val="26"/>
        </w:rPr>
      </w:pPr>
      <w:r w:rsidRPr="00100209">
        <w:rPr>
          <w:sz w:val="26"/>
          <w:szCs w:val="26"/>
        </w:rPr>
        <w:lastRenderedPageBreak/>
        <w:drawing>
          <wp:inline distT="0" distB="0" distL="0" distR="0" wp14:anchorId="08E53EF1" wp14:editId="353AB43F">
            <wp:extent cx="2840182" cy="412676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4709" cy="41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3F" w:rsidRDefault="00100209" w:rsidP="00631535">
      <w:pPr>
        <w:rPr>
          <w:sz w:val="26"/>
          <w:szCs w:val="26"/>
        </w:rPr>
      </w:pPr>
      <w:r w:rsidRPr="00100209">
        <w:rPr>
          <w:sz w:val="26"/>
          <w:szCs w:val="26"/>
        </w:rPr>
        <w:drawing>
          <wp:inline distT="0" distB="0" distL="0" distR="0" wp14:anchorId="78170B09" wp14:editId="12A24D0E">
            <wp:extent cx="2611582" cy="122897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6883" cy="12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09" w:rsidRDefault="00100209" w:rsidP="00631535">
      <w:pPr>
        <w:rPr>
          <w:sz w:val="26"/>
          <w:szCs w:val="26"/>
        </w:rPr>
      </w:pPr>
      <w:r>
        <w:rPr>
          <w:sz w:val="26"/>
          <w:szCs w:val="26"/>
        </w:rPr>
        <w:t xml:space="preserve">The singular values are higher with VIF result compared to PCA’s result. </w:t>
      </w:r>
    </w:p>
    <w:p w:rsidR="00100209" w:rsidRDefault="00100209" w:rsidP="00631535">
      <w:pPr>
        <w:rPr>
          <w:sz w:val="26"/>
          <w:szCs w:val="26"/>
        </w:rPr>
      </w:pPr>
      <w:r>
        <w:rPr>
          <w:sz w:val="26"/>
          <w:szCs w:val="26"/>
        </w:rPr>
        <w:t>Also, the condition number is far lower than PCA’s result though collinearity is still high.</w:t>
      </w:r>
    </w:p>
    <w:p w:rsidR="002A0A65" w:rsidRDefault="002A0A65" w:rsidP="00631535">
      <w:pPr>
        <w:rPr>
          <w:b/>
          <w:sz w:val="26"/>
          <w:szCs w:val="26"/>
        </w:rPr>
      </w:pPr>
    </w:p>
    <w:p w:rsidR="002A0A65" w:rsidRDefault="002A0A65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t>KMEANS (38 Features)</w:t>
      </w:r>
    </w:p>
    <w:p w:rsidR="002A0A65" w:rsidRDefault="002A0A65" w:rsidP="00631535">
      <w:pPr>
        <w:rPr>
          <w:sz w:val="26"/>
          <w:szCs w:val="26"/>
        </w:rPr>
      </w:pPr>
      <w:r w:rsidRPr="002A0A65">
        <w:rPr>
          <w:sz w:val="26"/>
          <w:szCs w:val="26"/>
        </w:rPr>
        <w:lastRenderedPageBreak/>
        <w:drawing>
          <wp:inline distT="0" distB="0" distL="0" distR="0" wp14:anchorId="3411992D" wp14:editId="01CFD6F9">
            <wp:extent cx="3948545" cy="29614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850" cy="29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65" w:rsidRDefault="002A0A65" w:rsidP="00631535">
      <w:pPr>
        <w:rPr>
          <w:sz w:val="26"/>
          <w:szCs w:val="26"/>
        </w:rPr>
      </w:pPr>
      <w:r w:rsidRPr="002A0A65">
        <w:rPr>
          <w:sz w:val="26"/>
          <w:szCs w:val="26"/>
        </w:rPr>
        <w:drawing>
          <wp:inline distT="0" distB="0" distL="0" distR="0" wp14:anchorId="75D670CA" wp14:editId="26D2C74F">
            <wp:extent cx="3664527" cy="2748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4767" cy="27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65" w:rsidRDefault="002A0A65" w:rsidP="00631535">
      <w:pPr>
        <w:rPr>
          <w:sz w:val="26"/>
          <w:szCs w:val="26"/>
        </w:rPr>
      </w:pPr>
      <w:r w:rsidRPr="002A0A65">
        <w:rPr>
          <w:sz w:val="26"/>
          <w:szCs w:val="26"/>
        </w:rPr>
        <w:drawing>
          <wp:inline distT="0" distB="0" distL="0" distR="0" wp14:anchorId="2AA298DF" wp14:editId="04EA0AB3">
            <wp:extent cx="4007168" cy="160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6466" cy="16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65" w:rsidRPr="002A0A65" w:rsidRDefault="002A0A65" w:rsidP="00631535">
      <w:pPr>
        <w:rPr>
          <w:sz w:val="26"/>
          <w:szCs w:val="26"/>
        </w:rPr>
      </w:pPr>
    </w:p>
    <w:p w:rsidR="0071763F" w:rsidRDefault="0071763F" w:rsidP="00631535">
      <w:pPr>
        <w:rPr>
          <w:sz w:val="26"/>
          <w:szCs w:val="26"/>
        </w:rPr>
      </w:pPr>
    </w:p>
    <w:p w:rsidR="002A0A65" w:rsidRDefault="002A0A65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RANDOM FOREST CLASSIFIER</w:t>
      </w:r>
    </w:p>
    <w:p w:rsidR="00A74796" w:rsidRDefault="00A74796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t>38 Features</w:t>
      </w:r>
    </w:p>
    <w:p w:rsidR="00362BF9" w:rsidRDefault="00362BF9" w:rsidP="00631535">
      <w:pPr>
        <w:rPr>
          <w:sz w:val="26"/>
          <w:szCs w:val="26"/>
        </w:rPr>
      </w:pPr>
      <w:r>
        <w:rPr>
          <w:sz w:val="26"/>
          <w:szCs w:val="26"/>
        </w:rPr>
        <w:t>The best parameters for Random Forest Classifier are:</w:t>
      </w:r>
    </w:p>
    <w:p w:rsidR="00362BF9" w:rsidRPr="00362BF9" w:rsidRDefault="00362BF9" w:rsidP="00362BF9">
      <w:pPr>
        <w:rPr>
          <w:i/>
          <w:sz w:val="24"/>
          <w:szCs w:val="26"/>
        </w:rPr>
      </w:pPr>
      <w:r w:rsidRPr="00362BF9">
        <w:rPr>
          <w:i/>
          <w:sz w:val="24"/>
          <w:szCs w:val="26"/>
        </w:rPr>
        <w:t>class_w</w:t>
      </w:r>
      <w:r w:rsidRPr="00362BF9">
        <w:rPr>
          <w:i/>
          <w:sz w:val="24"/>
          <w:szCs w:val="26"/>
        </w:rPr>
        <w:t xml:space="preserve">eight='balanced', max_depth=30, min_samples_leaf=20, min_samples_split=100, </w:t>
      </w:r>
      <w:r w:rsidRPr="00362BF9">
        <w:rPr>
          <w:i/>
          <w:sz w:val="24"/>
          <w:szCs w:val="26"/>
        </w:rPr>
        <w:t>random_state=123</w:t>
      </w:r>
    </w:p>
    <w:p w:rsidR="002A0A65" w:rsidRDefault="00362BF9" w:rsidP="00631535">
      <w:pPr>
        <w:rPr>
          <w:sz w:val="26"/>
          <w:szCs w:val="26"/>
        </w:rPr>
      </w:pPr>
      <w:r w:rsidRPr="00362BF9">
        <w:rPr>
          <w:sz w:val="26"/>
          <w:szCs w:val="26"/>
        </w:rPr>
        <w:drawing>
          <wp:inline distT="0" distB="0" distL="0" distR="0" wp14:anchorId="377CD6BD" wp14:editId="6C5104F4">
            <wp:extent cx="3719945" cy="278995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616" cy="2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9" w:rsidRDefault="00362BF9" w:rsidP="00631535">
      <w:pPr>
        <w:rPr>
          <w:sz w:val="26"/>
          <w:szCs w:val="26"/>
        </w:rPr>
      </w:pPr>
      <w:r w:rsidRPr="00362BF9">
        <w:rPr>
          <w:sz w:val="26"/>
          <w:szCs w:val="26"/>
        </w:rPr>
        <w:drawing>
          <wp:inline distT="0" distB="0" distL="0" distR="0" wp14:anchorId="10AB0AD2" wp14:editId="5BA3859B">
            <wp:extent cx="3955473" cy="1556252"/>
            <wp:effectExtent l="0" t="0" r="698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9636" cy="15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F9" w:rsidRDefault="00A74796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t>53 Features</w:t>
      </w:r>
    </w:p>
    <w:p w:rsidR="00A74796" w:rsidRDefault="00A74796" w:rsidP="00631535">
      <w:pPr>
        <w:rPr>
          <w:b/>
          <w:sz w:val="26"/>
          <w:szCs w:val="26"/>
        </w:rPr>
      </w:pPr>
      <w:r w:rsidRPr="00A74796">
        <w:rPr>
          <w:b/>
          <w:sz w:val="26"/>
          <w:szCs w:val="26"/>
        </w:rPr>
        <w:lastRenderedPageBreak/>
        <w:drawing>
          <wp:inline distT="0" distB="0" distL="0" distR="0" wp14:anchorId="463B375A" wp14:editId="263C70A1">
            <wp:extent cx="3823855" cy="2867891"/>
            <wp:effectExtent l="0" t="0" r="571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3749" cy="287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96" w:rsidRDefault="00A74796" w:rsidP="00631535">
      <w:pPr>
        <w:rPr>
          <w:b/>
          <w:sz w:val="26"/>
          <w:szCs w:val="26"/>
        </w:rPr>
      </w:pPr>
      <w:r w:rsidRPr="00A74796">
        <w:rPr>
          <w:b/>
          <w:sz w:val="26"/>
          <w:szCs w:val="26"/>
        </w:rPr>
        <w:drawing>
          <wp:inline distT="0" distB="0" distL="0" distR="0" wp14:anchorId="441A2B68" wp14:editId="11F25A6F">
            <wp:extent cx="4558145" cy="1885346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7454" cy="18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96" w:rsidRDefault="00A74796" w:rsidP="00631535">
      <w:pPr>
        <w:rPr>
          <w:b/>
          <w:sz w:val="26"/>
          <w:szCs w:val="26"/>
        </w:rPr>
      </w:pPr>
      <w:r>
        <w:rPr>
          <w:b/>
          <w:sz w:val="26"/>
          <w:szCs w:val="26"/>
        </w:rPr>
        <w:t>For 10 Features</w:t>
      </w:r>
    </w:p>
    <w:p w:rsidR="00A74796" w:rsidRDefault="00960738" w:rsidP="00631535">
      <w:pPr>
        <w:rPr>
          <w:b/>
          <w:sz w:val="26"/>
          <w:szCs w:val="26"/>
        </w:rPr>
      </w:pPr>
      <w:r w:rsidRPr="00960738">
        <w:rPr>
          <w:b/>
          <w:sz w:val="26"/>
          <w:szCs w:val="26"/>
        </w:rPr>
        <w:lastRenderedPageBreak/>
        <w:drawing>
          <wp:inline distT="0" distB="0" distL="0" distR="0" wp14:anchorId="2F5A9972" wp14:editId="3C6220F3">
            <wp:extent cx="3962400" cy="2971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4935" cy="29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38" w:rsidRDefault="00960738" w:rsidP="00631535">
      <w:pPr>
        <w:rPr>
          <w:b/>
          <w:sz w:val="26"/>
          <w:szCs w:val="26"/>
        </w:rPr>
      </w:pPr>
      <w:r w:rsidRPr="00960738">
        <w:rPr>
          <w:b/>
          <w:sz w:val="26"/>
          <w:szCs w:val="26"/>
        </w:rPr>
        <w:drawing>
          <wp:inline distT="0" distB="0" distL="0" distR="0" wp14:anchorId="538AACA9" wp14:editId="7167DE7B">
            <wp:extent cx="4170218" cy="1673574"/>
            <wp:effectExtent l="0" t="0" r="190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1933" cy="16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38" w:rsidRPr="00A74796" w:rsidRDefault="00960738" w:rsidP="00631535">
      <w:pPr>
        <w:rPr>
          <w:b/>
          <w:sz w:val="26"/>
          <w:szCs w:val="26"/>
        </w:rPr>
      </w:pPr>
    </w:p>
    <w:p w:rsidR="0071763F" w:rsidRDefault="0071763F" w:rsidP="00631535">
      <w:pPr>
        <w:rPr>
          <w:sz w:val="26"/>
          <w:szCs w:val="26"/>
        </w:rPr>
      </w:pPr>
    </w:p>
    <w:p w:rsidR="0071763F" w:rsidRDefault="0071763F" w:rsidP="0071763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REFERENCES</w:t>
      </w:r>
    </w:p>
    <w:p w:rsidR="0071763F" w:rsidRPr="0071763F" w:rsidRDefault="0071763F" w:rsidP="0071763F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5 Stages of Preprocessing for K-means Clustering- </w:t>
      </w:r>
      <w:hyperlink r:id="rId49" w:history="1">
        <w:r w:rsidRPr="000F62FE">
          <w:rPr>
            <w:rStyle w:val="Hyperlink"/>
            <w:sz w:val="26"/>
            <w:szCs w:val="26"/>
          </w:rPr>
          <w:t>Medium</w:t>
        </w:r>
      </w:hyperlink>
      <w:r w:rsidR="000F62FE">
        <w:rPr>
          <w:sz w:val="26"/>
          <w:szCs w:val="26"/>
        </w:rPr>
        <w:t>.</w:t>
      </w:r>
    </w:p>
    <w:sectPr w:rsidR="0071763F" w:rsidRPr="007176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CF5" w:rsidRDefault="00DF6CF5" w:rsidP="005C1DF4">
      <w:pPr>
        <w:spacing w:after="0" w:line="240" w:lineRule="auto"/>
      </w:pPr>
      <w:r>
        <w:separator/>
      </w:r>
    </w:p>
  </w:endnote>
  <w:endnote w:type="continuationSeparator" w:id="0">
    <w:p w:rsidR="00DF6CF5" w:rsidRDefault="00DF6CF5" w:rsidP="005C1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CF5" w:rsidRDefault="00DF6CF5" w:rsidP="005C1DF4">
      <w:pPr>
        <w:spacing w:after="0" w:line="240" w:lineRule="auto"/>
      </w:pPr>
      <w:r>
        <w:separator/>
      </w:r>
    </w:p>
  </w:footnote>
  <w:footnote w:type="continuationSeparator" w:id="0">
    <w:p w:rsidR="00DF6CF5" w:rsidRDefault="00DF6CF5" w:rsidP="005C1D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DF4"/>
    <w:rsid w:val="000007F4"/>
    <w:rsid w:val="00012947"/>
    <w:rsid w:val="000D6398"/>
    <w:rsid w:val="000F62FE"/>
    <w:rsid w:val="00100209"/>
    <w:rsid w:val="001237C6"/>
    <w:rsid w:val="00147907"/>
    <w:rsid w:val="00150F21"/>
    <w:rsid w:val="001A0E95"/>
    <w:rsid w:val="001E6B21"/>
    <w:rsid w:val="001F184C"/>
    <w:rsid w:val="00207510"/>
    <w:rsid w:val="00254024"/>
    <w:rsid w:val="0027182F"/>
    <w:rsid w:val="002A0A65"/>
    <w:rsid w:val="002A768E"/>
    <w:rsid w:val="002D217A"/>
    <w:rsid w:val="00343FE5"/>
    <w:rsid w:val="00362BF9"/>
    <w:rsid w:val="0039471C"/>
    <w:rsid w:val="00397B96"/>
    <w:rsid w:val="003B445F"/>
    <w:rsid w:val="003D6D71"/>
    <w:rsid w:val="00433396"/>
    <w:rsid w:val="004A0394"/>
    <w:rsid w:val="004E5850"/>
    <w:rsid w:val="004F61D4"/>
    <w:rsid w:val="00506AC6"/>
    <w:rsid w:val="00532D92"/>
    <w:rsid w:val="005C1DF4"/>
    <w:rsid w:val="005E0BA1"/>
    <w:rsid w:val="00631535"/>
    <w:rsid w:val="006F73B0"/>
    <w:rsid w:val="0071763F"/>
    <w:rsid w:val="00776403"/>
    <w:rsid w:val="007E2C2F"/>
    <w:rsid w:val="007F3DEE"/>
    <w:rsid w:val="00812C35"/>
    <w:rsid w:val="00831922"/>
    <w:rsid w:val="0088677E"/>
    <w:rsid w:val="008B7D79"/>
    <w:rsid w:val="0091218F"/>
    <w:rsid w:val="00915F85"/>
    <w:rsid w:val="00960738"/>
    <w:rsid w:val="00A347EB"/>
    <w:rsid w:val="00A4688D"/>
    <w:rsid w:val="00A74796"/>
    <w:rsid w:val="00AE31B5"/>
    <w:rsid w:val="00AF192A"/>
    <w:rsid w:val="00B5362D"/>
    <w:rsid w:val="00B86EFA"/>
    <w:rsid w:val="00C11394"/>
    <w:rsid w:val="00D038D4"/>
    <w:rsid w:val="00D06F15"/>
    <w:rsid w:val="00D35898"/>
    <w:rsid w:val="00D4310E"/>
    <w:rsid w:val="00D60C16"/>
    <w:rsid w:val="00DA6CC3"/>
    <w:rsid w:val="00DF0935"/>
    <w:rsid w:val="00DF6CF5"/>
    <w:rsid w:val="00EF1F14"/>
    <w:rsid w:val="00F06017"/>
    <w:rsid w:val="00F441C6"/>
    <w:rsid w:val="00F6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ECFA9"/>
  <w15:chartTrackingRefBased/>
  <w15:docId w15:val="{2555F232-1F8B-4E8B-B886-E137DFB03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6F15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5C1D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C1DF4"/>
    <w:rPr>
      <w:rFonts w:ascii="Calibri" w:eastAsia="Calibri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C1DF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C1DF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C1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A0E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medium.com/@evgen.ryzhkov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A7F31C-2AEE-409C-834F-23A1F180A24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168A7-E7A9-4E4A-9D88-A925AEC92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9081</TotalTime>
  <Pages>20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Ehilen, Osemekhian S</dc:creator>
  <cp:keywords/>
  <dc:description/>
  <cp:lastModifiedBy>Ehilen, Osemekhian S</cp:lastModifiedBy>
  <cp:revision>30</cp:revision>
  <cp:lastPrinted>2023-03-03T02:35:00Z</cp:lastPrinted>
  <dcterms:created xsi:type="dcterms:W3CDTF">2023-03-02T18:16:00Z</dcterms:created>
  <dcterms:modified xsi:type="dcterms:W3CDTF">2023-03-09T01:51:00Z</dcterms:modified>
</cp:coreProperties>
</file>