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E3B" w:rsidRDefault="00220E3B">
      <w:pPr>
        <w:rPr>
          <w:noProof/>
        </w:rPr>
      </w:pPr>
      <w:r>
        <w:rPr>
          <w:noProof/>
        </w:rPr>
        <w:t>Patrick Cincotta</w:t>
      </w:r>
    </w:p>
    <w:p w:rsidR="00220E3B" w:rsidRDefault="00220E3B">
      <w:pPr>
        <w:rPr>
          <w:noProof/>
        </w:rPr>
      </w:pPr>
      <w:r>
        <w:rPr>
          <w:noProof/>
        </w:rPr>
        <w:t>Nik Bear Brown</w:t>
      </w:r>
    </w:p>
    <w:p w:rsidR="00220E3B" w:rsidRDefault="00220E3B">
      <w:pPr>
        <w:rPr>
          <w:noProof/>
        </w:rPr>
      </w:pPr>
      <w:r>
        <w:rPr>
          <w:noProof/>
        </w:rPr>
        <w:t>CS 4300</w:t>
      </w:r>
    </w:p>
    <w:p w:rsidR="00220E3B" w:rsidRDefault="00B707F4">
      <w:pPr>
        <w:rPr>
          <w:noProof/>
        </w:rPr>
      </w:pPr>
      <w:r>
        <w:rPr>
          <w:noProof/>
        </w:rPr>
        <w:t>12</w:t>
      </w:r>
      <w:r w:rsidR="0063597F">
        <w:rPr>
          <w:noProof/>
        </w:rPr>
        <w:t>/1</w:t>
      </w:r>
      <w:r>
        <w:rPr>
          <w:noProof/>
        </w:rPr>
        <w:t>8</w:t>
      </w:r>
      <w:r w:rsidR="00220E3B">
        <w:rPr>
          <w:noProof/>
        </w:rPr>
        <w:t>/2015</w:t>
      </w:r>
    </w:p>
    <w:p w:rsidR="00220E3B" w:rsidRDefault="00125FAA" w:rsidP="00220E3B">
      <w:pPr>
        <w:jc w:val="center"/>
        <w:rPr>
          <w:noProof/>
        </w:rPr>
      </w:pPr>
      <w:r>
        <w:rPr>
          <w:noProof/>
        </w:rPr>
        <w:t>R</w:t>
      </w:r>
      <w:r w:rsidR="00E26497">
        <w:rPr>
          <w:noProof/>
        </w:rPr>
        <w:t>eal</w:t>
      </w:r>
      <w:r>
        <w:rPr>
          <w:noProof/>
        </w:rPr>
        <w:t>t</w:t>
      </w:r>
      <w:r w:rsidR="00E26497">
        <w:rPr>
          <w:noProof/>
        </w:rPr>
        <w:t xml:space="preserve">ime </w:t>
      </w:r>
      <w:r w:rsidR="00D337FA">
        <w:rPr>
          <w:noProof/>
        </w:rPr>
        <w:t>Music Visualization</w:t>
      </w:r>
    </w:p>
    <w:p w:rsidR="00220E3B" w:rsidRDefault="00220E3B" w:rsidP="00220E3B">
      <w:pPr>
        <w:jc w:val="center"/>
        <w:rPr>
          <w:noProof/>
        </w:rPr>
      </w:pPr>
    </w:p>
    <w:p w:rsidR="00125FAA" w:rsidRDefault="00220E3B" w:rsidP="00220E3B">
      <w:pPr>
        <w:rPr>
          <w:noProof/>
        </w:rPr>
      </w:pPr>
      <w:r>
        <w:rPr>
          <w:noProof/>
        </w:rPr>
        <w:tab/>
      </w:r>
    </w:p>
    <w:p w:rsidR="00E4778E" w:rsidRDefault="00125FAA" w:rsidP="001947F3">
      <w:pPr>
        <w:ind w:firstLine="720"/>
        <w:rPr>
          <w:noProof/>
        </w:rPr>
      </w:pPr>
      <w:r>
        <w:rPr>
          <w:noProof/>
        </w:rPr>
        <w:t>My code-based research project’s theme is realtime music visualisation. It tries to encapuslate a vivid color style often used by projections and lasers at EDM events. The visualizer is comprised of a few different parts that respond to the music being played at a given time. The code base is written in Java using Processing’</w:t>
      </w:r>
      <w:r w:rsidR="001947F3">
        <w:rPr>
          <w:noProof/>
        </w:rPr>
        <w:t xml:space="preserve">s IDE and library. </w:t>
      </w:r>
    </w:p>
    <w:p w:rsidR="001947F3" w:rsidRDefault="001947F3" w:rsidP="001947F3">
      <w:pPr>
        <w:ind w:firstLine="720"/>
        <w:rPr>
          <w:noProof/>
        </w:rPr>
      </w:pPr>
      <w:r>
        <w:rPr>
          <w:noProof/>
        </w:rPr>
        <w:t xml:space="preserve">To get audio data I use Minim’s audio processing methods </w:t>
      </w:r>
      <w:r w:rsidR="00E4778E">
        <w:rPr>
          <w:noProof/>
        </w:rPr>
        <w:t>to</w:t>
      </w:r>
      <w:r>
        <w:rPr>
          <w:noProof/>
        </w:rPr>
        <w:t xml:space="preserve"> get the audio stream into a buffer, r</w:t>
      </w:r>
      <w:r w:rsidR="00E4778E">
        <w:rPr>
          <w:noProof/>
        </w:rPr>
        <w:t>un an FFT algorithm on both the left and right cannels, combine the results into a mix channel array and keep the other two separate so that I can keep the option of using L/R/Mix at any point. New audio and display information is obtained in the logic thread runnable. That thread updates the audio buffer, updates global stats about the audio buffer, and sets the levels arrays used for different equalizers in the scene.</w:t>
      </w:r>
    </w:p>
    <w:p w:rsidR="009C15E5" w:rsidRDefault="009C15E5" w:rsidP="00220E3B">
      <w:pPr>
        <w:rPr>
          <w:noProof/>
        </w:rPr>
      </w:pPr>
      <w:r>
        <w:rPr>
          <w:noProof/>
        </w:rPr>
        <w:tab/>
        <w:t xml:space="preserve">The </w:t>
      </w:r>
      <w:r w:rsidR="005824A8">
        <w:rPr>
          <w:noProof/>
        </w:rPr>
        <w:t>center focus</w:t>
      </w:r>
      <w:r w:rsidR="001947F3">
        <w:rPr>
          <w:noProof/>
        </w:rPr>
        <w:t xml:space="preserve"> is made up of rotating rings of triangles of various colors/size, a double ring of small white triangles, equalizer  bars going out radially, and a set of 4 3D sweeping rings.</w:t>
      </w:r>
      <w:r w:rsidR="00E4778E">
        <w:rPr>
          <w:noProof/>
        </w:rPr>
        <w:t xml:space="preserve"> The equalizer bars can actually follow a different apttern other than the current audio buffer’s spectrum. By clicking on the scene the pattern number can be incremented through 5 different patterns. The max values of these patterns effects how background effects behave.</w:t>
      </w:r>
    </w:p>
    <w:p w:rsidR="00E4778E" w:rsidRDefault="00E4778E" w:rsidP="00220E3B">
      <w:pPr>
        <w:rPr>
          <w:noProof/>
        </w:rPr>
      </w:pPr>
      <w:r>
        <w:rPr>
          <w:noProof/>
        </w:rPr>
        <w:tab/>
        <w:t xml:space="preserve">The background effects include a </w:t>
      </w:r>
      <w:r w:rsidR="005824A8">
        <w:rPr>
          <w:noProof/>
        </w:rPr>
        <w:t xml:space="preserve">background design, a </w:t>
      </w:r>
      <w:r>
        <w:rPr>
          <w:noProof/>
        </w:rPr>
        <w:t>low-poly spectrogram, and a high density spectrogram display. The low poly points are decided upon by finding local peaks and valleys in the audio buffer. The higher density display uses every frequency it can until it starts to run into the center of the screen, then it fades out. The higher desnity display also changes its color set depending on the current max volume; if the volume is low it should either be completely faded out or using a solid color that rotates with time, and if the volume is highit should go into an ‘overdrive’ mode that uses a combination of bright colors that sweep back and forth acros the lines over time.</w:t>
      </w:r>
      <w:r w:rsidR="005824A8">
        <w:rPr>
          <w:noProof/>
        </w:rPr>
        <w:t xml:space="preserve"> The background design uses a set pattern but has it’s color, scrol speed, and zoom depend on the track’s overal volume.</w:t>
      </w:r>
    </w:p>
    <w:p w:rsidR="005824A8" w:rsidRDefault="005824A8" w:rsidP="00220E3B">
      <w:pPr>
        <w:rPr>
          <w:noProof/>
        </w:rPr>
      </w:pPr>
      <w:r>
        <w:rPr>
          <w:noProof/>
        </w:rPr>
        <w:tab/>
        <w:t>Finally, in the foreground there are two effects that are made to be ‘brighter’ than the rest of the scene. The first is the low density spectorgram that appears in orange/green above the high desnity spectrogram. It uses the same information as the low poly spectorgram but doesn’t draw connecting bridge lines and has some lower y values displacement to deceptively make it look reflective. Lastly there are the laser-like effects. it is produced by a function called aura_spread. Like the other elements it’s paramaters are based on a fucntion of time and overal volume in the track.</w:t>
      </w:r>
    </w:p>
    <w:p w:rsidR="005824A8" w:rsidRDefault="005824A8" w:rsidP="00220E3B">
      <w:pPr>
        <w:rPr>
          <w:noProof/>
        </w:rPr>
      </w:pPr>
      <w:r>
        <w:rPr>
          <w:noProof/>
        </w:rPr>
        <w:tab/>
        <w:t>In order for all of this to be successful and look nice it needs to process new data quickly and pass it over to be drawn just as fast. I get this done by using Artur Fast’s threading framwork (Artur);</w:t>
      </w:r>
      <w:bookmarkStart w:id="0" w:name="_GoBack"/>
      <w:bookmarkEnd w:id="0"/>
    </w:p>
    <w:p w:rsidR="002B3019" w:rsidRDefault="00125FAA" w:rsidP="00220E3B">
      <w:pPr>
        <w:rPr>
          <w:noProof/>
        </w:rPr>
      </w:pPr>
      <w:r>
        <w:rPr>
          <w:noProof/>
        </w:rPr>
        <w:lastRenderedPageBreak/>
        <w:drawing>
          <wp:inline distT="0" distB="0" distL="0" distR="0" wp14:anchorId="72DB4DBD" wp14:editId="24CCAA61">
            <wp:extent cx="5943600" cy="3143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43885"/>
                    </a:xfrm>
                    <a:prstGeom prst="rect">
                      <a:avLst/>
                    </a:prstGeom>
                  </pic:spPr>
                </pic:pic>
              </a:graphicData>
            </a:graphic>
          </wp:inline>
        </w:drawing>
      </w:r>
    </w:p>
    <w:p w:rsidR="00125FAA" w:rsidRDefault="00125FAA" w:rsidP="00220E3B">
      <w:pPr>
        <w:rPr>
          <w:noProof/>
        </w:rPr>
      </w:pPr>
      <w:r>
        <w:rPr>
          <w:noProof/>
        </w:rPr>
        <w:drawing>
          <wp:inline distT="0" distB="0" distL="0" distR="0" wp14:anchorId="6D70C4F9" wp14:editId="38D3C18D">
            <wp:extent cx="5943600" cy="3115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15945"/>
                    </a:xfrm>
                    <a:prstGeom prst="rect">
                      <a:avLst/>
                    </a:prstGeom>
                  </pic:spPr>
                </pic:pic>
              </a:graphicData>
            </a:graphic>
          </wp:inline>
        </w:drawing>
      </w:r>
    </w:p>
    <w:p w:rsidR="00125FAA" w:rsidRDefault="00125FAA" w:rsidP="00220E3B">
      <w:pPr>
        <w:rPr>
          <w:noProof/>
        </w:rPr>
      </w:pPr>
      <w:r>
        <w:rPr>
          <w:noProof/>
        </w:rPr>
        <w:lastRenderedPageBreak/>
        <w:drawing>
          <wp:inline distT="0" distB="0" distL="0" distR="0" wp14:anchorId="3F12494B" wp14:editId="04B3F010">
            <wp:extent cx="5943600" cy="3132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32455"/>
                    </a:xfrm>
                    <a:prstGeom prst="rect">
                      <a:avLst/>
                    </a:prstGeom>
                  </pic:spPr>
                </pic:pic>
              </a:graphicData>
            </a:graphic>
          </wp:inline>
        </w:drawing>
      </w:r>
    </w:p>
    <w:p w:rsidR="00125FAA" w:rsidRDefault="00125FAA" w:rsidP="00220E3B">
      <w:pPr>
        <w:rPr>
          <w:noProof/>
        </w:rPr>
      </w:pPr>
      <w:r>
        <w:rPr>
          <w:noProof/>
        </w:rPr>
        <w:drawing>
          <wp:inline distT="0" distB="0" distL="0" distR="0" wp14:anchorId="3C148B6F" wp14:editId="7A759331">
            <wp:extent cx="5943600" cy="31343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34360"/>
                    </a:xfrm>
                    <a:prstGeom prst="rect">
                      <a:avLst/>
                    </a:prstGeom>
                  </pic:spPr>
                </pic:pic>
              </a:graphicData>
            </a:graphic>
          </wp:inline>
        </w:drawing>
      </w:r>
    </w:p>
    <w:p w:rsidR="0063597F" w:rsidRDefault="0063597F" w:rsidP="00220E3B">
      <w:pPr>
        <w:rPr>
          <w:noProof/>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9C15E5" w:rsidRDefault="009C15E5" w:rsidP="002B3019">
      <w:pPr>
        <w:rPr>
          <w:rStyle w:val="Hyperlink"/>
          <w:color w:val="auto"/>
          <w:u w:val="none"/>
        </w:rPr>
      </w:pPr>
    </w:p>
    <w:p w:rsidR="000B314C" w:rsidRDefault="000B314C" w:rsidP="002B3019">
      <w:pPr>
        <w:rPr>
          <w:rStyle w:val="Hyperlink"/>
          <w:color w:val="auto"/>
          <w:u w:val="none"/>
        </w:rPr>
      </w:pPr>
      <w:r w:rsidRPr="000B314C">
        <w:rPr>
          <w:rStyle w:val="Hyperlink"/>
          <w:color w:val="auto"/>
          <w:u w:val="none"/>
        </w:rPr>
        <w:lastRenderedPageBreak/>
        <w:t>To</w:t>
      </w:r>
      <w:r>
        <w:rPr>
          <w:rStyle w:val="Hyperlink"/>
          <w:color w:val="auto"/>
          <w:u w:val="none"/>
        </w:rPr>
        <w:t xml:space="preserve"> get the visualizer to respond to music:</w:t>
      </w:r>
    </w:p>
    <w:p w:rsidR="000B314C" w:rsidRPr="000B314C" w:rsidRDefault="000B314C" w:rsidP="000B314C">
      <w:pPr>
        <w:pStyle w:val="ListParagraph"/>
        <w:numPr>
          <w:ilvl w:val="0"/>
          <w:numId w:val="3"/>
        </w:numPr>
        <w:rPr>
          <w:rStyle w:val="Hyperlink"/>
          <w:color w:val="auto"/>
          <w:u w:val="none"/>
        </w:rPr>
      </w:pPr>
      <w:r w:rsidRPr="000B314C">
        <w:rPr>
          <w:rStyle w:val="Hyperlink"/>
          <w:color w:val="auto"/>
          <w:u w:val="none"/>
        </w:rPr>
        <w:t xml:space="preserve">Open up sound from </w:t>
      </w:r>
      <w:r w:rsidR="009C15E5">
        <w:rPr>
          <w:rStyle w:val="Hyperlink"/>
          <w:color w:val="auto"/>
          <w:u w:val="none"/>
        </w:rPr>
        <w:t xml:space="preserve">within </w:t>
      </w:r>
      <w:r w:rsidRPr="000B314C">
        <w:rPr>
          <w:rStyle w:val="Hyperlink"/>
          <w:color w:val="auto"/>
          <w:u w:val="none"/>
        </w:rPr>
        <w:t>control panel</w:t>
      </w:r>
    </w:p>
    <w:p w:rsidR="000B314C" w:rsidRDefault="000B314C" w:rsidP="002B3019">
      <w:r>
        <w:rPr>
          <w:noProof/>
        </w:rPr>
        <w:drawing>
          <wp:inline distT="0" distB="0" distL="0" distR="0" wp14:anchorId="12D43FDC" wp14:editId="6B1B017E">
            <wp:extent cx="3962400" cy="27393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6077" cy="2741932"/>
                    </a:xfrm>
                    <a:prstGeom prst="rect">
                      <a:avLst/>
                    </a:prstGeom>
                  </pic:spPr>
                </pic:pic>
              </a:graphicData>
            </a:graphic>
          </wp:inline>
        </w:drawing>
      </w:r>
    </w:p>
    <w:p w:rsidR="000B314C" w:rsidRDefault="000B314C" w:rsidP="000B314C">
      <w:pPr>
        <w:pStyle w:val="ListParagraph"/>
        <w:numPr>
          <w:ilvl w:val="0"/>
          <w:numId w:val="3"/>
        </w:numPr>
      </w:pPr>
      <w:r>
        <w:t xml:space="preserve">Go to the recording tab and set Stereo Mix as the default </w:t>
      </w:r>
      <w:proofErr w:type="gramStart"/>
      <w:r>
        <w:t xml:space="preserve">device </w:t>
      </w:r>
      <w:r w:rsidR="009C15E5">
        <w:t xml:space="preserve"> or</w:t>
      </w:r>
      <w:proofErr w:type="gramEnd"/>
      <w:r w:rsidR="009C15E5">
        <w:t xml:space="preserve"> use a microphone.</w:t>
      </w:r>
    </w:p>
    <w:p w:rsidR="000B314C" w:rsidRDefault="000B314C" w:rsidP="000B314C">
      <w:pPr>
        <w:pStyle w:val="ListParagraph"/>
      </w:pPr>
      <w:r>
        <w:rPr>
          <w:noProof/>
        </w:rPr>
        <w:drawing>
          <wp:inline distT="0" distB="0" distL="0" distR="0" wp14:anchorId="39FE3B6E" wp14:editId="693AAD1F">
            <wp:extent cx="2999979" cy="3295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9979" cy="3295650"/>
                    </a:xfrm>
                    <a:prstGeom prst="rect">
                      <a:avLst/>
                    </a:prstGeom>
                  </pic:spPr>
                </pic:pic>
              </a:graphicData>
            </a:graphic>
          </wp:inline>
        </w:drawing>
      </w:r>
    </w:p>
    <w:p w:rsidR="000B314C" w:rsidRPr="000B314C" w:rsidRDefault="000B314C" w:rsidP="000B314C">
      <w:pPr>
        <w:pStyle w:val="ListParagraph"/>
        <w:numPr>
          <w:ilvl w:val="0"/>
          <w:numId w:val="3"/>
        </w:numPr>
      </w:pPr>
      <w:r>
        <w:t>Now run the program</w:t>
      </w:r>
      <w:r w:rsidR="009C15E5">
        <w:t xml:space="preserve"> with music on</w:t>
      </w:r>
      <w:r>
        <w:t>.</w:t>
      </w:r>
    </w:p>
    <w:sectPr w:rsidR="000B314C" w:rsidRPr="000B314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5DDA" w:rsidRDefault="00755DDA" w:rsidP="009C15E5">
      <w:r>
        <w:separator/>
      </w:r>
    </w:p>
  </w:endnote>
  <w:endnote w:type="continuationSeparator" w:id="0">
    <w:p w:rsidR="00755DDA" w:rsidRDefault="00755DDA" w:rsidP="009C15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5DDA" w:rsidRDefault="00755DDA" w:rsidP="009C15E5">
      <w:r>
        <w:separator/>
      </w:r>
    </w:p>
  </w:footnote>
  <w:footnote w:type="continuationSeparator" w:id="0">
    <w:p w:rsidR="00755DDA" w:rsidRDefault="00755DDA" w:rsidP="009C15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9835A4"/>
    <w:multiLevelType w:val="hybridMultilevel"/>
    <w:tmpl w:val="A4ECA45C"/>
    <w:lvl w:ilvl="0" w:tplc="27241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5DB193C"/>
    <w:multiLevelType w:val="hybridMultilevel"/>
    <w:tmpl w:val="E19243A6"/>
    <w:lvl w:ilvl="0" w:tplc="F8D800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8C1F81"/>
    <w:multiLevelType w:val="hybridMultilevel"/>
    <w:tmpl w:val="ADA6323A"/>
    <w:lvl w:ilvl="0" w:tplc="CDCC86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E3B"/>
    <w:rsid w:val="000B314C"/>
    <w:rsid w:val="00125FAA"/>
    <w:rsid w:val="00175CDB"/>
    <w:rsid w:val="001947F3"/>
    <w:rsid w:val="001D4348"/>
    <w:rsid w:val="00220E3B"/>
    <w:rsid w:val="002B3019"/>
    <w:rsid w:val="005824A8"/>
    <w:rsid w:val="0063597F"/>
    <w:rsid w:val="00755DDA"/>
    <w:rsid w:val="009C15E5"/>
    <w:rsid w:val="00B707F4"/>
    <w:rsid w:val="00D337FA"/>
    <w:rsid w:val="00E26497"/>
    <w:rsid w:val="00E477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E3B"/>
    <w:rPr>
      <w:rFonts w:ascii="Tahoma" w:hAnsi="Tahoma" w:cs="Tahoma"/>
      <w:sz w:val="16"/>
      <w:szCs w:val="16"/>
    </w:rPr>
  </w:style>
  <w:style w:type="character" w:customStyle="1" w:styleId="BalloonTextChar">
    <w:name w:val="Balloon Text Char"/>
    <w:basedOn w:val="DefaultParagraphFont"/>
    <w:link w:val="BalloonText"/>
    <w:uiPriority w:val="99"/>
    <w:semiHidden/>
    <w:rsid w:val="00220E3B"/>
    <w:rPr>
      <w:rFonts w:ascii="Tahoma" w:hAnsi="Tahoma" w:cs="Tahoma"/>
      <w:sz w:val="16"/>
      <w:szCs w:val="16"/>
    </w:rPr>
  </w:style>
  <w:style w:type="character" w:styleId="Hyperlink">
    <w:name w:val="Hyperlink"/>
    <w:basedOn w:val="DefaultParagraphFont"/>
    <w:uiPriority w:val="99"/>
    <w:unhideWhenUsed/>
    <w:rsid w:val="002B3019"/>
    <w:rPr>
      <w:color w:val="0000FF" w:themeColor="hyperlink"/>
      <w:u w:val="single"/>
    </w:rPr>
  </w:style>
  <w:style w:type="paragraph" w:styleId="ListParagraph">
    <w:name w:val="List Paragraph"/>
    <w:basedOn w:val="Normal"/>
    <w:uiPriority w:val="34"/>
    <w:qFormat/>
    <w:rsid w:val="000B314C"/>
    <w:pPr>
      <w:ind w:left="720"/>
      <w:contextualSpacing/>
    </w:pPr>
  </w:style>
  <w:style w:type="paragraph" w:styleId="Header">
    <w:name w:val="header"/>
    <w:basedOn w:val="Normal"/>
    <w:link w:val="HeaderChar"/>
    <w:uiPriority w:val="99"/>
    <w:unhideWhenUsed/>
    <w:rsid w:val="009C15E5"/>
    <w:pPr>
      <w:tabs>
        <w:tab w:val="center" w:pos="4680"/>
        <w:tab w:val="right" w:pos="9360"/>
      </w:tabs>
    </w:pPr>
  </w:style>
  <w:style w:type="character" w:customStyle="1" w:styleId="HeaderChar">
    <w:name w:val="Header Char"/>
    <w:basedOn w:val="DefaultParagraphFont"/>
    <w:link w:val="Header"/>
    <w:uiPriority w:val="99"/>
    <w:rsid w:val="009C15E5"/>
  </w:style>
  <w:style w:type="paragraph" w:styleId="Footer">
    <w:name w:val="footer"/>
    <w:basedOn w:val="Normal"/>
    <w:link w:val="FooterChar"/>
    <w:uiPriority w:val="99"/>
    <w:unhideWhenUsed/>
    <w:rsid w:val="009C15E5"/>
    <w:pPr>
      <w:tabs>
        <w:tab w:val="center" w:pos="4680"/>
        <w:tab w:val="right" w:pos="9360"/>
      </w:tabs>
    </w:pPr>
  </w:style>
  <w:style w:type="character" w:customStyle="1" w:styleId="FooterChar">
    <w:name w:val="Footer Char"/>
    <w:basedOn w:val="DefaultParagraphFont"/>
    <w:link w:val="Footer"/>
    <w:uiPriority w:val="99"/>
    <w:rsid w:val="009C15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20E3B"/>
    <w:rPr>
      <w:rFonts w:ascii="Tahoma" w:hAnsi="Tahoma" w:cs="Tahoma"/>
      <w:sz w:val="16"/>
      <w:szCs w:val="16"/>
    </w:rPr>
  </w:style>
  <w:style w:type="character" w:customStyle="1" w:styleId="BalloonTextChar">
    <w:name w:val="Balloon Text Char"/>
    <w:basedOn w:val="DefaultParagraphFont"/>
    <w:link w:val="BalloonText"/>
    <w:uiPriority w:val="99"/>
    <w:semiHidden/>
    <w:rsid w:val="00220E3B"/>
    <w:rPr>
      <w:rFonts w:ascii="Tahoma" w:hAnsi="Tahoma" w:cs="Tahoma"/>
      <w:sz w:val="16"/>
      <w:szCs w:val="16"/>
    </w:rPr>
  </w:style>
  <w:style w:type="character" w:styleId="Hyperlink">
    <w:name w:val="Hyperlink"/>
    <w:basedOn w:val="DefaultParagraphFont"/>
    <w:uiPriority w:val="99"/>
    <w:unhideWhenUsed/>
    <w:rsid w:val="002B3019"/>
    <w:rPr>
      <w:color w:val="0000FF" w:themeColor="hyperlink"/>
      <w:u w:val="single"/>
    </w:rPr>
  </w:style>
  <w:style w:type="paragraph" w:styleId="ListParagraph">
    <w:name w:val="List Paragraph"/>
    <w:basedOn w:val="Normal"/>
    <w:uiPriority w:val="34"/>
    <w:qFormat/>
    <w:rsid w:val="000B314C"/>
    <w:pPr>
      <w:ind w:left="720"/>
      <w:contextualSpacing/>
    </w:pPr>
  </w:style>
  <w:style w:type="paragraph" w:styleId="Header">
    <w:name w:val="header"/>
    <w:basedOn w:val="Normal"/>
    <w:link w:val="HeaderChar"/>
    <w:uiPriority w:val="99"/>
    <w:unhideWhenUsed/>
    <w:rsid w:val="009C15E5"/>
    <w:pPr>
      <w:tabs>
        <w:tab w:val="center" w:pos="4680"/>
        <w:tab w:val="right" w:pos="9360"/>
      </w:tabs>
    </w:pPr>
  </w:style>
  <w:style w:type="character" w:customStyle="1" w:styleId="HeaderChar">
    <w:name w:val="Header Char"/>
    <w:basedOn w:val="DefaultParagraphFont"/>
    <w:link w:val="Header"/>
    <w:uiPriority w:val="99"/>
    <w:rsid w:val="009C15E5"/>
  </w:style>
  <w:style w:type="paragraph" w:styleId="Footer">
    <w:name w:val="footer"/>
    <w:basedOn w:val="Normal"/>
    <w:link w:val="FooterChar"/>
    <w:uiPriority w:val="99"/>
    <w:unhideWhenUsed/>
    <w:rsid w:val="009C15E5"/>
    <w:pPr>
      <w:tabs>
        <w:tab w:val="center" w:pos="4680"/>
        <w:tab w:val="right" w:pos="9360"/>
      </w:tabs>
    </w:pPr>
  </w:style>
  <w:style w:type="character" w:customStyle="1" w:styleId="FooterChar">
    <w:name w:val="Footer Char"/>
    <w:basedOn w:val="DefaultParagraphFont"/>
    <w:link w:val="Footer"/>
    <w:uiPriority w:val="99"/>
    <w:rsid w:val="009C15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TotalTime>
  <Pages>4</Pages>
  <Words>485</Words>
  <Characters>2766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EDO</dc:creator>
  <cp:lastModifiedBy>EDO</cp:lastModifiedBy>
  <cp:revision>3</cp:revision>
  <dcterms:created xsi:type="dcterms:W3CDTF">2015-12-18T03:35:00Z</dcterms:created>
  <dcterms:modified xsi:type="dcterms:W3CDTF">2015-12-18T06:03:00Z</dcterms:modified>
</cp:coreProperties>
</file>