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0402914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kern w:val="0"/>
          <w:sz w:val="20"/>
          <w:szCs w:val="20"/>
        </w:rPr>
      </w:sdtEndPr>
      <w:sdtContent>
        <w:p w14:paraId="4664D513" w14:textId="2A111FDE" w:rsidR="000D20F6" w:rsidRDefault="000D20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54F0907" wp14:editId="641A24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829BF9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EB2CB0" wp14:editId="2E1E41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E2DFA47" w14:textId="2884E4AF" w:rsidR="000D20F6" w:rsidRDefault="000D20F6">
                                    <w:pPr>
                                      <w:pStyle w:val="a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sun</w:t>
                                    </w:r>
                                  </w:p>
                                </w:sdtContent>
                              </w:sdt>
                              <w:p w14:paraId="24E7587A" w14:textId="77777777" w:rsidR="000D20F6" w:rsidRDefault="00000000">
                                <w:pPr>
                                  <w:pStyle w:val="a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D20F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zh-CN"/>
                                      </w:rPr>
                                      <w:t>[电子邮件地址]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EB2CB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E2DFA47" w14:textId="2884E4AF" w:rsidR="000D20F6" w:rsidRDefault="000D20F6">
                              <w:pPr>
                                <w:pStyle w:val="a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sun</w:t>
                              </w:r>
                            </w:p>
                          </w:sdtContent>
                        </w:sdt>
                        <w:p w14:paraId="24E7587A" w14:textId="77777777" w:rsidR="000D20F6" w:rsidRDefault="00000000">
                          <w:pPr>
                            <w:pStyle w:val="a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D20F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zh-CN"/>
                                </w:rPr>
                                <w:t>[电子邮件地址]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BC910C" wp14:editId="321564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39FC43" w14:textId="77777777" w:rsidR="000D20F6" w:rsidRDefault="000D20F6">
                                <w:pPr>
                                  <w:pStyle w:val="a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rFonts w:ascii="宋体" w:eastAsia="宋体" w:hAnsi="宋体" w:cs="宋体"/>
                                    <w:kern w:val="0"/>
                                    <w:szCs w:val="21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D8F7C2A" w14:textId="7661F4C3" w:rsidR="000D20F6" w:rsidRDefault="00DA46CD">
                                    <w:pPr>
                                      <w:pStyle w:val="a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DA46CD">
                                      <w:rPr>
                                        <w:rFonts w:ascii="宋体" w:eastAsia="宋体" w:hAnsi="宋体" w:cs="宋体" w:hint="eastAsia"/>
                                        <w:kern w:val="0"/>
                                        <w:szCs w:val="21"/>
                                      </w:rPr>
                                      <w:t>远赴人间惊鸿宴，一睹人间盛世颜。最是人间留不住，朱颜</w:t>
                                    </w:r>
                                    <w:proofErr w:type="gramStart"/>
                                    <w:r w:rsidRPr="00DA46CD">
                                      <w:rPr>
                                        <w:rFonts w:ascii="宋体" w:eastAsia="宋体" w:hAnsi="宋体" w:cs="宋体" w:hint="eastAsia"/>
                                        <w:kern w:val="0"/>
                                        <w:szCs w:val="21"/>
                                      </w:rPr>
                                      <w:t>辞镜花辞树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BC910C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A39FC43" w14:textId="77777777" w:rsidR="000D20F6" w:rsidRDefault="000D20F6">
                          <w:pPr>
                            <w:pStyle w:val="a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rFonts w:ascii="宋体" w:eastAsia="宋体" w:hAnsi="宋体" w:cs="宋体"/>
                              <w:kern w:val="0"/>
                              <w:szCs w:val="21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D8F7C2A" w14:textId="7661F4C3" w:rsidR="000D20F6" w:rsidRDefault="00DA46CD">
                              <w:pPr>
                                <w:pStyle w:val="a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DA46CD">
                                <w:rPr>
                                  <w:rFonts w:ascii="宋体" w:eastAsia="宋体" w:hAnsi="宋体" w:cs="宋体" w:hint="eastAsia"/>
                                  <w:kern w:val="0"/>
                                  <w:szCs w:val="21"/>
                                </w:rPr>
                                <w:t>远赴人间惊鸿宴，一睹人间盛世颜。最是人间留不住，朱颜</w:t>
                              </w:r>
                              <w:proofErr w:type="gramStart"/>
                              <w:r w:rsidRPr="00DA46CD">
                                <w:rPr>
                                  <w:rFonts w:ascii="宋体" w:eastAsia="宋体" w:hAnsi="宋体" w:cs="宋体" w:hint="eastAsia"/>
                                  <w:kern w:val="0"/>
                                  <w:szCs w:val="21"/>
                                </w:rPr>
                                <w:t>辞镜花辞树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B4FFB6" wp14:editId="2FC2D5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B51B2" w14:textId="3EB64391" w:rsidR="000D20F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D20F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基于</w:t>
                                    </w:r>
                                    <w:r w:rsidR="00044C2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FPGA相关</w:t>
                                    </w:r>
                                    <w:r w:rsidR="00044C2A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硬件接口常</w:t>
                                    </w:r>
                                    <w:r w:rsidR="009370C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用</w:t>
                                    </w:r>
                                    <w:r w:rsidR="00044C2A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知识</w:t>
                                    </w:r>
                                  </w:sdtContent>
                                </w:sdt>
                              </w:p>
                              <w:p w14:paraId="5599C5A5" w14:textId="5909A650" w:rsidR="000D20F6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419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B4FFB6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49B51B2" w14:textId="3EB64391" w:rsidR="000D20F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D20F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基于</w:t>
                              </w:r>
                              <w:r w:rsidR="00044C2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FPGA相关</w:t>
                              </w:r>
                              <w:r w:rsidR="00044C2A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硬件接口常</w:t>
                              </w:r>
                              <w:r w:rsidR="009370C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用</w:t>
                              </w:r>
                              <w:r w:rsidR="00044C2A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知识</w:t>
                              </w:r>
                            </w:sdtContent>
                          </w:sdt>
                        </w:p>
                        <w:p w14:paraId="5599C5A5" w14:textId="5909A650" w:rsidR="000D20F6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419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555F18" w14:textId="403E1DFC" w:rsidR="000D20F6" w:rsidRDefault="000D20F6" w:rsidP="005C17B1">
          <w:pPr>
            <w:rPr>
              <w:rFonts w:ascii="Times New Roman" w:hAnsi="Times New Roman" w:cs="Times New Roman"/>
              <w:kern w:val="0"/>
              <w:sz w:val="20"/>
              <w:szCs w:val="20"/>
            </w:rPr>
          </w:pPr>
          <w:r>
            <w:rPr>
              <w:rFonts w:ascii="Times New Roman" w:hAnsi="Times New Roman" w:cs="Times New Roman"/>
              <w:kern w:val="0"/>
              <w:sz w:val="20"/>
              <w:szCs w:val="20"/>
            </w:rPr>
            <w:br w:type="page"/>
          </w:r>
        </w:p>
      </w:sdtContent>
    </w:sdt>
    <w:p w14:paraId="0C209D40" w14:textId="5A3D4E8E" w:rsidR="00904B90" w:rsidRDefault="00904B90" w:rsidP="001130A1">
      <w:pPr>
        <w:jc w:val="center"/>
      </w:pPr>
    </w:p>
    <w:p w14:paraId="07946C71" w14:textId="77777777" w:rsidR="00732F5F" w:rsidRDefault="00732F5F" w:rsidP="00732F5F">
      <w:pPr>
        <w:pStyle w:val="a9"/>
        <w:kinsoku w:val="0"/>
        <w:overflowPunct w:val="0"/>
        <w:spacing w:before="54"/>
        <w:ind w:left="840" w:right="1228" w:firstLine="420"/>
        <w:jc w:val="center"/>
        <w:rPr>
          <w:rFonts w:ascii="宋体" w:eastAsia="宋体" w:cs="宋体"/>
          <w:b/>
          <w:bCs/>
          <w:w w:val="98"/>
          <w:sz w:val="32"/>
          <w:szCs w:val="32"/>
        </w:rPr>
      </w:pPr>
      <w:r>
        <w:rPr>
          <w:rFonts w:ascii="宋体" w:eastAsia="宋体" w:cs="宋体" w:hint="eastAsia"/>
          <w:b/>
          <w:bCs/>
          <w:sz w:val="32"/>
          <w:szCs w:val="32"/>
        </w:rPr>
        <w:t>文档修改记录</w:t>
      </w:r>
    </w:p>
    <w:p w14:paraId="7CFB812A" w14:textId="679ACCCB" w:rsidR="00904B90" w:rsidRPr="00732F5F" w:rsidRDefault="00904B90" w:rsidP="001130A1">
      <w:pPr>
        <w:jc w:val="center"/>
      </w:pPr>
    </w:p>
    <w:p w14:paraId="0AC4BAA7" w14:textId="77777777" w:rsidR="00904B90" w:rsidRDefault="00904B90" w:rsidP="00B41907">
      <w:pPr>
        <w:pStyle w:val="a9"/>
        <w:kinsoku w:val="0"/>
        <w:overflowPunct w:val="0"/>
        <w:spacing w:before="4"/>
        <w:ind w:firstLine="161"/>
        <w:rPr>
          <w:rFonts w:ascii="宋体" w:eastAsia="宋体" w:cs="宋体"/>
          <w:b/>
          <w:bCs/>
          <w:sz w:val="8"/>
          <w:szCs w:val="8"/>
        </w:rPr>
      </w:pPr>
    </w:p>
    <w:tbl>
      <w:tblPr>
        <w:tblW w:w="8356" w:type="dxa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8"/>
        <w:gridCol w:w="850"/>
        <w:gridCol w:w="1701"/>
        <w:gridCol w:w="992"/>
        <w:gridCol w:w="851"/>
        <w:gridCol w:w="3124"/>
      </w:tblGrid>
      <w:tr w:rsidR="00904B90" w14:paraId="2081D901" w14:textId="77777777" w:rsidTr="001E5C46">
        <w:trPr>
          <w:trHeight w:val="31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38395476" w14:textId="77777777" w:rsidR="00904B90" w:rsidRDefault="00904B90" w:rsidP="00B41907">
            <w:pPr>
              <w:pStyle w:val="TableParagraph"/>
              <w:kinsoku w:val="0"/>
              <w:overflowPunct w:val="0"/>
              <w:spacing w:before="2" w:line="289" w:lineRule="exact"/>
              <w:ind w:left="178" w:right="169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序号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0A6A0AC3" w14:textId="77777777" w:rsidR="00904B90" w:rsidRDefault="00904B90" w:rsidP="00B41907">
            <w:pPr>
              <w:pStyle w:val="TableParagraph"/>
              <w:kinsoku w:val="0"/>
              <w:overflowPunct w:val="0"/>
              <w:spacing w:before="2" w:line="289" w:lineRule="exact"/>
              <w:ind w:left="178" w:right="168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版本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212B90CA" w14:textId="77777777" w:rsidR="00904B90" w:rsidRDefault="00904B90" w:rsidP="00B41907">
            <w:pPr>
              <w:pStyle w:val="TableParagraph"/>
              <w:kinsoku w:val="0"/>
              <w:overflowPunct w:val="0"/>
              <w:spacing w:before="2" w:line="289" w:lineRule="exact"/>
              <w:ind w:left="177" w:right="168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日期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1F5E66D5" w14:textId="77777777" w:rsidR="00904B90" w:rsidRDefault="00904B90" w:rsidP="00B41907">
            <w:pPr>
              <w:pStyle w:val="TableParagraph"/>
              <w:kinsoku w:val="0"/>
              <w:overflowPunct w:val="0"/>
              <w:spacing w:before="2" w:line="289" w:lineRule="exact"/>
              <w:ind w:left="317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人员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039BBDDE" w14:textId="77777777" w:rsidR="00904B90" w:rsidRDefault="00904B90" w:rsidP="00B41907">
            <w:pPr>
              <w:pStyle w:val="TableParagraph"/>
              <w:kinsoku w:val="0"/>
              <w:overflowPunct w:val="0"/>
              <w:spacing w:before="2" w:line="289" w:lineRule="exact"/>
              <w:ind w:right="184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章节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08CFA1E1" w14:textId="77777777" w:rsidR="00904B90" w:rsidRDefault="00904B90" w:rsidP="00B41907">
            <w:pPr>
              <w:pStyle w:val="TableParagraph"/>
              <w:kinsoku w:val="0"/>
              <w:overflowPunct w:val="0"/>
              <w:spacing w:before="2" w:line="289" w:lineRule="exact"/>
              <w:ind w:right="1131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修订范围</w:t>
            </w:r>
          </w:p>
        </w:tc>
      </w:tr>
      <w:tr w:rsidR="00904B90" w14:paraId="0055F367" w14:textId="77777777" w:rsidTr="001E5C46">
        <w:trPr>
          <w:trHeight w:val="31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D1E8" w14:textId="77777777" w:rsidR="00904B90" w:rsidRPr="00185E64" w:rsidRDefault="00904B90" w:rsidP="00B41907">
            <w:pPr>
              <w:pStyle w:val="TableParagraph"/>
              <w:kinsoku w:val="0"/>
              <w:overflowPunct w:val="0"/>
              <w:spacing w:line="275" w:lineRule="exact"/>
              <w:ind w:left="9"/>
              <w:rPr>
                <w:rFonts w:ascii="宋体" w:eastAsia="宋体" w:hAnsi="宋体"/>
              </w:rPr>
            </w:pPr>
            <w:r w:rsidRPr="00185E64">
              <w:rPr>
                <w:rFonts w:ascii="宋体" w:eastAsia="宋体" w:hAnsi="宋体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8341" w14:textId="77777777" w:rsidR="00904B90" w:rsidRPr="00185E64" w:rsidRDefault="00904B90" w:rsidP="00B41907">
            <w:pPr>
              <w:pStyle w:val="TableParagraph"/>
              <w:kinsoku w:val="0"/>
              <w:overflowPunct w:val="0"/>
              <w:spacing w:line="275" w:lineRule="exact"/>
              <w:ind w:left="177" w:right="169"/>
              <w:rPr>
                <w:rFonts w:ascii="宋体" w:eastAsia="宋体" w:hAnsi="宋体"/>
              </w:rPr>
            </w:pPr>
            <w:r w:rsidRPr="00185E64">
              <w:rPr>
                <w:rFonts w:ascii="宋体" w:eastAsia="宋体" w:hAnsi="宋体"/>
              </w:rPr>
              <w:t>1.0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2383" w14:textId="16ECFBD2" w:rsidR="00904B90" w:rsidRPr="00247132" w:rsidRDefault="001E5C46" w:rsidP="00185E64">
            <w:pPr>
              <w:pStyle w:val="TableParagraph"/>
              <w:kinsoku w:val="0"/>
              <w:overflowPunct w:val="0"/>
              <w:spacing w:line="275" w:lineRule="exact"/>
              <w:ind w:right="169"/>
              <w:rPr>
                <w:rFonts w:ascii="楷体" w:eastAsia="楷体" w:hAnsi="楷体"/>
                <w:b/>
                <w:bCs/>
              </w:rPr>
            </w:pPr>
            <w:r w:rsidRPr="00247132">
              <w:rPr>
                <w:rFonts w:ascii="楷体" w:eastAsia="楷体" w:hAnsi="楷体"/>
                <w:b/>
                <w:bCs/>
              </w:rPr>
              <w:t>20</w:t>
            </w:r>
            <w:r w:rsidR="00095C8F" w:rsidRPr="00247132">
              <w:rPr>
                <w:rFonts w:ascii="楷体" w:eastAsia="楷体" w:hAnsi="楷体"/>
                <w:b/>
                <w:bCs/>
              </w:rPr>
              <w:t>2</w:t>
            </w:r>
            <w:r w:rsidR="00AD501D" w:rsidRPr="00247132">
              <w:rPr>
                <w:rFonts w:ascii="楷体" w:eastAsia="楷体" w:hAnsi="楷体"/>
                <w:b/>
                <w:bCs/>
              </w:rPr>
              <w:t>3</w:t>
            </w:r>
            <w:r w:rsidR="00904B90" w:rsidRPr="00247132">
              <w:rPr>
                <w:rFonts w:ascii="楷体" w:eastAsia="楷体" w:hAnsi="楷体"/>
                <w:b/>
                <w:bCs/>
              </w:rPr>
              <w:t>.</w:t>
            </w:r>
            <w:r w:rsidR="00AD501D" w:rsidRPr="00247132">
              <w:rPr>
                <w:rFonts w:ascii="楷体" w:eastAsia="楷体" w:hAnsi="楷体"/>
                <w:b/>
                <w:bCs/>
              </w:rPr>
              <w:t>0</w:t>
            </w:r>
            <w:r w:rsidR="00044C2A">
              <w:rPr>
                <w:rFonts w:ascii="楷体" w:eastAsia="楷体" w:hAnsi="楷体"/>
                <w:b/>
                <w:bCs/>
              </w:rPr>
              <w:t>5</w:t>
            </w:r>
            <w:r w:rsidR="00904B90" w:rsidRPr="00247132">
              <w:rPr>
                <w:rFonts w:ascii="楷体" w:eastAsia="楷体" w:hAnsi="楷体"/>
                <w:b/>
                <w:bCs/>
              </w:rPr>
              <w:t>.</w:t>
            </w:r>
            <w:r w:rsidR="00044C2A">
              <w:rPr>
                <w:rFonts w:ascii="楷体" w:eastAsia="楷体" w:hAnsi="楷体"/>
                <w:b/>
                <w:bCs/>
              </w:rPr>
              <w:t>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3CB1" w14:textId="77777777" w:rsidR="00904B90" w:rsidRDefault="00904B90" w:rsidP="00B4190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45EA" w14:textId="77777777" w:rsidR="00904B90" w:rsidRDefault="00904B90" w:rsidP="00B41907">
            <w:pPr>
              <w:pStyle w:val="TableParagraph"/>
              <w:kinsoku w:val="0"/>
              <w:overflowPunct w:val="0"/>
              <w:spacing w:before="2" w:line="289" w:lineRule="exact"/>
              <w:ind w:right="184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所有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0656" w14:textId="77777777" w:rsidR="00904B90" w:rsidRDefault="00904B90" w:rsidP="00B41907">
            <w:pPr>
              <w:pStyle w:val="TableParagraph"/>
              <w:kinsoku w:val="0"/>
              <w:overflowPunct w:val="0"/>
              <w:spacing w:before="2" w:line="289" w:lineRule="exact"/>
              <w:ind w:right="1131"/>
              <w:rPr>
                <w:rFonts w:ascii="宋体" w:eastAsia="宋体" w:cs="宋体"/>
              </w:rPr>
            </w:pPr>
            <w:r>
              <w:rPr>
                <w:rFonts w:ascii="宋体" w:eastAsia="宋体" w:cs="宋体" w:hint="eastAsia"/>
              </w:rPr>
              <w:t>首次发布</w:t>
            </w:r>
          </w:p>
        </w:tc>
      </w:tr>
      <w:tr w:rsidR="00904B90" w14:paraId="50757270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67F1" w14:textId="77777777" w:rsidR="00904B90" w:rsidRDefault="00904B90" w:rsidP="00B41907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8B3B" w14:textId="77777777" w:rsidR="00904B90" w:rsidRPr="00185E64" w:rsidRDefault="00904B90" w:rsidP="00B41907">
            <w:pPr>
              <w:pStyle w:val="TableParagraph"/>
              <w:kinsoku w:val="0"/>
              <w:overflowPunct w:val="0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0FE8" w14:textId="6295F47C" w:rsidR="00904B90" w:rsidRPr="00247132" w:rsidRDefault="00904B90" w:rsidP="00185E64">
            <w:pPr>
              <w:pStyle w:val="TableParagraph"/>
              <w:kinsoku w:val="0"/>
              <w:overflowPunct w:val="0"/>
              <w:rPr>
                <w:rFonts w:ascii="楷体" w:eastAsia="楷体" w:hAnsi="楷体"/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F6F8" w14:textId="77777777" w:rsidR="00904B90" w:rsidRDefault="00904B90" w:rsidP="00B41907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7111" w14:textId="77777777" w:rsidR="00904B90" w:rsidRDefault="00904B90" w:rsidP="00B41907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855F" w14:textId="1C855EAA" w:rsidR="00904B90" w:rsidRDefault="00904B90" w:rsidP="00B257C0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18CCD04D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4263A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5C5B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EE5D" w14:textId="714AEDE9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67C9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698F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36C3" w14:textId="03E403E8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7C787B95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DE63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2938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3E74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E4BF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4FD9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51736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5CD0B18A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A04D5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230A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114B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6235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55DAE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78831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6E74AED7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F125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F580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2044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B8C8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8F98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AA3D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15DC4D23" w14:textId="77777777" w:rsidTr="001E5C46">
        <w:trPr>
          <w:trHeight w:val="27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4F4A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93FC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1D0B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D117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2BA3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C7B4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2A3C7744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FE39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A79F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7393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AF10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B86D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0F9B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088DFCDD" w14:textId="77777777" w:rsidTr="001E5C46">
        <w:trPr>
          <w:trHeight w:val="27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29E4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C06E3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246E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7472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DCC7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B44E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18A9BF2F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6CBF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B9A5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DC1D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10F6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91B2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3BD1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77736443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2419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AB80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0DDD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B240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085C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735B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64269569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686F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3B2B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E072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711F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87E7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9A5B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7262133A" w14:textId="77777777" w:rsidTr="001E5C46">
        <w:trPr>
          <w:trHeight w:val="27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EBCC1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0942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1E51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3CE4A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D95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5FE2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373B60EE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85C4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870C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9ED7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82E2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DB4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DC7EC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38DDCA0C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6D24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EBDA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C1B8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7A2C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CB05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3AE8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623DA87F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FA43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B641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B441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F6E2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0AB4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639F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2B9A2B69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F2E4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FE1B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0D39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457C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09A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9386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55139D88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29AB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6CBF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BD3E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D5E8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EBB8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9B6F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2EF76FAF" w14:textId="77777777" w:rsidTr="001E5C46">
        <w:trPr>
          <w:trHeight w:val="27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4AB0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2B70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37F0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BA45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B8DE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E148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47F0A224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4EF5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0AA9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C052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FC35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3ED2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AF4C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084E28BC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2D5F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7DBD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889D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B76A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492E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443A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29254C48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6899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72E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C223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64B2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F268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4F48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  <w:tr w:rsidR="007C6015" w14:paraId="2BE3B986" w14:textId="77777777" w:rsidTr="001E5C46">
        <w:trPr>
          <w:trHeight w:val="27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38CE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F7B8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5996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A030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4354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CAF4" w14:textId="77777777" w:rsidR="007C6015" w:rsidRDefault="007C6015" w:rsidP="007C6015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</w:p>
        </w:tc>
      </w:tr>
    </w:tbl>
    <w:p w14:paraId="28377E7B" w14:textId="73FBF26C" w:rsidR="00904B90" w:rsidRDefault="00904B90" w:rsidP="001130A1">
      <w:pPr>
        <w:jc w:val="center"/>
      </w:pPr>
    </w:p>
    <w:p w14:paraId="23900CDA" w14:textId="149D7C6A" w:rsidR="00904B90" w:rsidRDefault="00904B90" w:rsidP="001130A1">
      <w:pPr>
        <w:jc w:val="center"/>
      </w:pPr>
    </w:p>
    <w:p w14:paraId="26A64AA1" w14:textId="5489C313" w:rsidR="00904B90" w:rsidRDefault="00904B90" w:rsidP="004C04C2">
      <w:pPr>
        <w:pStyle w:val="af1"/>
      </w:pPr>
    </w:p>
    <w:p w14:paraId="440D9FC5" w14:textId="59B729AC" w:rsidR="00904B90" w:rsidRDefault="00904B90" w:rsidP="001130A1">
      <w:pPr>
        <w:jc w:val="center"/>
      </w:pPr>
    </w:p>
    <w:p w14:paraId="62C694E8" w14:textId="774B77EC" w:rsidR="00904B90" w:rsidRDefault="00904B90" w:rsidP="001130A1">
      <w:pPr>
        <w:jc w:val="center"/>
      </w:pPr>
    </w:p>
    <w:p w14:paraId="25448B4D" w14:textId="51A0D879" w:rsidR="00904B90" w:rsidRDefault="00904B90" w:rsidP="001130A1">
      <w:pPr>
        <w:jc w:val="center"/>
      </w:pPr>
    </w:p>
    <w:p w14:paraId="229D6915" w14:textId="0BD51D47" w:rsidR="00904B90" w:rsidRDefault="00904B90" w:rsidP="001130A1">
      <w:pPr>
        <w:jc w:val="center"/>
      </w:pPr>
    </w:p>
    <w:p w14:paraId="09D0EDAF" w14:textId="2F3B1197" w:rsidR="00904B90" w:rsidRDefault="00904B90" w:rsidP="001130A1">
      <w:pPr>
        <w:jc w:val="center"/>
      </w:pPr>
    </w:p>
    <w:p w14:paraId="081E9E7B" w14:textId="19B2993F" w:rsidR="00904B90" w:rsidRDefault="00904B90" w:rsidP="001130A1">
      <w:pPr>
        <w:jc w:val="center"/>
      </w:pPr>
    </w:p>
    <w:p w14:paraId="73ADC114" w14:textId="25EEE794" w:rsidR="00DF0BE9" w:rsidRDefault="00DF0BE9" w:rsidP="001130A1">
      <w:pPr>
        <w:jc w:val="center"/>
      </w:pPr>
    </w:p>
    <w:p w14:paraId="5936DC6D" w14:textId="77777777" w:rsidR="00DF0BE9" w:rsidRDefault="00DF0BE9">
      <w:pPr>
        <w:widowControl/>
        <w:jc w:val="left"/>
      </w:pPr>
      <w:r>
        <w:br w:type="page"/>
      </w:r>
    </w:p>
    <w:p w14:paraId="74596E71" w14:textId="6B4D549B" w:rsidR="00DF0BE9" w:rsidRDefault="00DF0BE9" w:rsidP="001130A1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80546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114F9" w14:textId="7710B423" w:rsidR="0041143A" w:rsidRDefault="0041143A">
          <w:pPr>
            <w:pStyle w:val="TOC"/>
          </w:pPr>
          <w:r>
            <w:rPr>
              <w:lang w:val="zh-CN"/>
            </w:rPr>
            <w:t>目录</w:t>
          </w:r>
        </w:p>
        <w:p w14:paraId="33D5AFD0" w14:textId="718D37AA" w:rsidR="009252B3" w:rsidRDefault="0041143A">
          <w:pPr>
            <w:pStyle w:val="TOC1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84158" w:history="1">
            <w:r w:rsidR="009252B3" w:rsidRPr="0040324C">
              <w:rPr>
                <w:rStyle w:val="ab"/>
                <w:rFonts w:eastAsiaTheme="minorHAnsi"/>
                <w:b/>
                <w:bCs/>
                <w:noProof/>
              </w:rPr>
              <w:t>1</w:t>
            </w:r>
            <w:r w:rsidR="009252B3">
              <w:rPr>
                <w:noProof/>
              </w:rPr>
              <w:tab/>
            </w:r>
            <w:r w:rsidR="009252B3" w:rsidRPr="0040324C">
              <w:rPr>
                <w:rStyle w:val="ab"/>
                <w:rFonts w:eastAsiaTheme="minorHAnsi"/>
                <w:b/>
                <w:bCs/>
                <w:noProof/>
              </w:rPr>
              <w:t>概述</w:t>
            </w:r>
            <w:r w:rsidR="009252B3">
              <w:rPr>
                <w:noProof/>
                <w:webHidden/>
              </w:rPr>
              <w:tab/>
            </w:r>
            <w:r w:rsidR="009252B3">
              <w:rPr>
                <w:noProof/>
                <w:webHidden/>
              </w:rPr>
              <w:fldChar w:fldCharType="begin"/>
            </w:r>
            <w:r w:rsidR="009252B3">
              <w:rPr>
                <w:noProof/>
                <w:webHidden/>
              </w:rPr>
              <w:instrText xml:space="preserve"> PAGEREF _Toc136184158 \h </w:instrText>
            </w:r>
            <w:r w:rsidR="009252B3">
              <w:rPr>
                <w:noProof/>
                <w:webHidden/>
              </w:rPr>
            </w:r>
            <w:r w:rsidR="009252B3">
              <w:rPr>
                <w:noProof/>
                <w:webHidden/>
              </w:rPr>
              <w:fldChar w:fldCharType="separate"/>
            </w:r>
            <w:r w:rsidR="009252B3">
              <w:rPr>
                <w:noProof/>
                <w:webHidden/>
              </w:rPr>
              <w:t>3</w:t>
            </w:r>
            <w:r w:rsidR="009252B3">
              <w:rPr>
                <w:noProof/>
                <w:webHidden/>
              </w:rPr>
              <w:fldChar w:fldCharType="end"/>
            </w:r>
          </w:hyperlink>
        </w:p>
        <w:p w14:paraId="27C69136" w14:textId="3D35AA91" w:rsidR="009252B3" w:rsidRDefault="009252B3">
          <w:pPr>
            <w:pStyle w:val="TOC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36184159" w:history="1">
            <w:r w:rsidRPr="0040324C">
              <w:rPr>
                <w:rStyle w:val="ab"/>
                <w:rFonts w:eastAsiaTheme="minorHAnsi"/>
                <w:b/>
                <w:bCs/>
                <w:noProof/>
              </w:rPr>
              <w:t>2</w:t>
            </w:r>
            <w:r>
              <w:rPr>
                <w:noProof/>
              </w:rPr>
              <w:tab/>
            </w:r>
            <w:r w:rsidRPr="0040324C">
              <w:rPr>
                <w:rStyle w:val="ab"/>
                <w:rFonts w:eastAsiaTheme="minorHAnsi"/>
                <w:b/>
                <w:bCs/>
                <w:noProof/>
              </w:rPr>
              <w:t>光纤/光模块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8582" w14:textId="49BF7E22" w:rsidR="009252B3" w:rsidRDefault="009252B3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36184160" w:history="1">
            <w:r w:rsidRPr="0040324C">
              <w:rPr>
                <w:rStyle w:val="ab"/>
                <w:b/>
                <w:bCs/>
                <w:noProof/>
              </w:rPr>
              <w:t>光纤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8B3F" w14:textId="34D26D30" w:rsidR="009252B3" w:rsidRDefault="009252B3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36184161" w:history="1">
            <w:r w:rsidRPr="0040324C">
              <w:rPr>
                <w:rStyle w:val="ab"/>
                <w:b/>
                <w:bCs/>
                <w:noProof/>
              </w:rPr>
              <w:t>光模块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9A25" w14:textId="5EDF5EA2" w:rsidR="009252B3" w:rsidRDefault="009252B3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36184162" w:history="1">
            <w:r w:rsidRPr="0040324C">
              <w:rPr>
                <w:rStyle w:val="ab"/>
                <w:b/>
                <w:bCs/>
                <w:noProof/>
              </w:rPr>
              <w:t>光模块/光纤使用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685D" w14:textId="6D9D144F" w:rsidR="009252B3" w:rsidRDefault="009252B3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36184163" w:history="1">
            <w:r w:rsidRPr="0040324C">
              <w:rPr>
                <w:rStyle w:val="ab"/>
                <w:b/>
                <w:bCs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996B" w14:textId="2CFCB36E" w:rsidR="009252B3" w:rsidRDefault="009252B3">
          <w:pPr>
            <w:pStyle w:val="TOC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36184164" w:history="1">
            <w:r w:rsidRPr="0040324C">
              <w:rPr>
                <w:rStyle w:val="ab"/>
                <w:rFonts w:eastAsiaTheme="minorHAnsi"/>
                <w:b/>
                <w:bCs/>
                <w:noProof/>
              </w:rPr>
              <w:t>3</w:t>
            </w:r>
            <w:r>
              <w:rPr>
                <w:noProof/>
              </w:rPr>
              <w:tab/>
            </w:r>
            <w:r w:rsidRPr="0040324C">
              <w:rPr>
                <w:rStyle w:val="ab"/>
                <w:rFonts w:eastAsiaTheme="minorHAnsi"/>
                <w:b/>
                <w:bCs/>
                <w:noProof/>
              </w:rPr>
              <w:t>网口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96B6D" w14:textId="3ED1EAF0" w:rsidR="009252B3" w:rsidRDefault="009252B3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36184165" w:history="1">
            <w:r w:rsidRPr="0040324C">
              <w:rPr>
                <w:rStyle w:val="ab"/>
                <w:rFonts w:eastAsiaTheme="minorHAnsi"/>
                <w:b/>
                <w:bCs/>
                <w:noProof/>
              </w:rPr>
              <w:t>RJ45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E7FF" w14:textId="76E2EF16" w:rsidR="009252B3" w:rsidRDefault="009252B3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36184166" w:history="1">
            <w:r w:rsidRPr="0040324C">
              <w:rPr>
                <w:rStyle w:val="ab"/>
                <w:rFonts w:eastAsiaTheme="minorHAnsi"/>
                <w:b/>
                <w:bCs/>
                <w:noProof/>
              </w:rPr>
              <w:t>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12B4" w14:textId="7E433D37" w:rsidR="009252B3" w:rsidRDefault="009252B3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36184167" w:history="1">
            <w:r w:rsidRPr="0040324C">
              <w:rPr>
                <w:rStyle w:val="ab"/>
                <w:rFonts w:eastAsiaTheme="minorHAnsi"/>
                <w:b/>
                <w:bCs/>
                <w:noProof/>
              </w:rPr>
              <w:t>POE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60E6" w14:textId="730A7147" w:rsidR="009252B3" w:rsidRDefault="009252B3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36184168" w:history="1">
            <w:r w:rsidRPr="0040324C">
              <w:rPr>
                <w:rStyle w:val="ab"/>
                <w:rFonts w:eastAsiaTheme="minorHAnsi"/>
                <w:b/>
                <w:bCs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8692" w14:textId="69AF4BC4" w:rsidR="0041143A" w:rsidRDefault="0041143A">
          <w:r>
            <w:rPr>
              <w:b/>
              <w:bCs/>
              <w:lang w:val="zh-CN"/>
            </w:rPr>
            <w:fldChar w:fldCharType="end"/>
          </w:r>
        </w:p>
      </w:sdtContent>
    </w:sdt>
    <w:p w14:paraId="7B59FD88" w14:textId="61815DCA" w:rsidR="008E110E" w:rsidRDefault="00DF0BE9" w:rsidP="00DF0BE9">
      <w:pPr>
        <w:widowControl/>
        <w:jc w:val="left"/>
        <w:rPr>
          <w:noProof/>
        </w:rPr>
      </w:pPr>
      <w:r>
        <w:br w:type="page"/>
      </w:r>
    </w:p>
    <w:p w14:paraId="73B094D5" w14:textId="5ABF76A7" w:rsidR="001130A1" w:rsidRPr="0041159A" w:rsidRDefault="00704374" w:rsidP="0041159A">
      <w:pPr>
        <w:pStyle w:val="a3"/>
        <w:numPr>
          <w:ilvl w:val="0"/>
          <w:numId w:val="21"/>
        </w:numPr>
        <w:ind w:firstLineChars="0"/>
        <w:jc w:val="left"/>
        <w:outlineLvl w:val="0"/>
        <w:rPr>
          <w:rFonts w:eastAsiaTheme="minorHAnsi"/>
          <w:b/>
          <w:bCs/>
          <w:sz w:val="28"/>
          <w:szCs w:val="28"/>
        </w:rPr>
      </w:pPr>
      <w:bookmarkStart w:id="0" w:name="_Toc136184158"/>
      <w:r w:rsidRPr="0041159A">
        <w:rPr>
          <w:rFonts w:eastAsiaTheme="minorHAnsi" w:hint="eastAsia"/>
          <w:b/>
          <w:bCs/>
          <w:sz w:val="28"/>
          <w:szCs w:val="28"/>
        </w:rPr>
        <w:lastRenderedPageBreak/>
        <w:t>概述</w:t>
      </w:r>
      <w:bookmarkEnd w:id="0"/>
    </w:p>
    <w:p w14:paraId="1F0E3B9D" w14:textId="4387D37D" w:rsidR="0050089C" w:rsidRPr="0050089C" w:rsidRDefault="0050089C" w:rsidP="001E44B6">
      <w:pPr>
        <w:rPr>
          <w:u w:val="thick"/>
        </w:rPr>
      </w:pP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                                                                                  </w:t>
      </w:r>
      <w:r w:rsidR="001E44B6">
        <w:rPr>
          <w:u w:val="thick"/>
        </w:rPr>
        <w:t xml:space="preserve">    </w:t>
      </w:r>
    </w:p>
    <w:p w14:paraId="77FB823A" w14:textId="028E7107" w:rsidR="00332B10" w:rsidRDefault="00332B10" w:rsidP="00BA7A3F">
      <w:pPr>
        <w:ind w:leftChars="200" w:left="420" w:firstLine="420"/>
      </w:pPr>
      <w:r w:rsidRPr="00A2639F">
        <w:rPr>
          <w:rFonts w:hint="eastAsia"/>
        </w:rPr>
        <w:t>本文</w:t>
      </w:r>
      <w:r w:rsidR="00044C2A">
        <w:rPr>
          <w:rFonts w:hint="eastAsia"/>
        </w:rPr>
        <w:t>介绍常用硬件接口相关知识，仅限于硬件，不包含任何控制平台</w:t>
      </w:r>
      <w:r w:rsidR="009370C8">
        <w:rPr>
          <w:rFonts w:hint="eastAsia"/>
        </w:rPr>
        <w:t>！</w:t>
      </w:r>
    </w:p>
    <w:p w14:paraId="55B0550A" w14:textId="7642AE4B" w:rsidR="00DA46CD" w:rsidRDefault="00DA46CD" w:rsidP="00044C2A"/>
    <w:p w14:paraId="53C90303" w14:textId="2A4AF8B4" w:rsidR="009370C8" w:rsidRPr="00A2639F" w:rsidRDefault="00DA46CD" w:rsidP="00DA46CD">
      <w:pPr>
        <w:widowControl/>
        <w:jc w:val="left"/>
      </w:pPr>
      <w:r>
        <w:br w:type="page"/>
      </w:r>
    </w:p>
    <w:p w14:paraId="632CBF30" w14:textId="2020356F" w:rsidR="001E44B6" w:rsidRDefault="00044C2A" w:rsidP="001E44B6">
      <w:pPr>
        <w:pStyle w:val="a3"/>
        <w:numPr>
          <w:ilvl w:val="0"/>
          <w:numId w:val="21"/>
        </w:numPr>
        <w:ind w:firstLineChars="0"/>
        <w:jc w:val="left"/>
        <w:outlineLvl w:val="0"/>
        <w:rPr>
          <w:rFonts w:eastAsiaTheme="minorHAnsi"/>
          <w:b/>
          <w:bCs/>
          <w:sz w:val="28"/>
          <w:szCs w:val="28"/>
        </w:rPr>
      </w:pPr>
      <w:bookmarkStart w:id="1" w:name="_Toc136184159"/>
      <w:r>
        <w:rPr>
          <w:rFonts w:eastAsiaTheme="minorHAnsi" w:hint="eastAsia"/>
          <w:b/>
          <w:bCs/>
          <w:sz w:val="28"/>
          <w:szCs w:val="28"/>
        </w:rPr>
        <w:lastRenderedPageBreak/>
        <w:t>光纤/光模块</w:t>
      </w:r>
      <w:bookmarkEnd w:id="1"/>
    </w:p>
    <w:p w14:paraId="5DC04AE9" w14:textId="41EA64F6" w:rsidR="001E44B6" w:rsidRPr="001E44B6" w:rsidRDefault="001E44B6" w:rsidP="0041143A">
      <w:pPr>
        <w:rPr>
          <w:rFonts w:eastAsiaTheme="minorHAnsi"/>
          <w:szCs w:val="21"/>
          <w:u w:val="thick"/>
        </w:rPr>
      </w:pPr>
      <w:r w:rsidRPr="001E44B6">
        <w:rPr>
          <w:rFonts w:eastAsiaTheme="minorHAnsi"/>
          <w:szCs w:val="21"/>
          <w:u w:val="thick"/>
        </w:rPr>
        <w:t xml:space="preserve">                                                                                         </w:t>
      </w:r>
      <w:r>
        <w:rPr>
          <w:rFonts w:eastAsiaTheme="minorHAnsi"/>
          <w:szCs w:val="21"/>
          <w:u w:val="thick"/>
        </w:rPr>
        <w:t xml:space="preserve">    </w:t>
      </w:r>
    </w:p>
    <w:p w14:paraId="4845B179" w14:textId="3DF85776" w:rsidR="001A60DD" w:rsidRPr="0039026C" w:rsidRDefault="00044C2A" w:rsidP="0039026C">
      <w:pPr>
        <w:outlineLvl w:val="1"/>
        <w:rPr>
          <w:b/>
          <w:bCs/>
        </w:rPr>
      </w:pPr>
      <w:bookmarkStart w:id="2" w:name="_Toc136184160"/>
      <w:r>
        <w:rPr>
          <w:rFonts w:hint="eastAsia"/>
          <w:b/>
          <w:bCs/>
        </w:rPr>
        <w:t>光纤</w:t>
      </w:r>
      <w:bookmarkEnd w:id="2"/>
    </w:p>
    <w:p w14:paraId="2F7C8DDA" w14:textId="69198485" w:rsidR="0096353E" w:rsidRPr="00A2639F" w:rsidRDefault="00D67714" w:rsidP="00A2639F">
      <w:pPr>
        <w:ind w:leftChars="202" w:left="424"/>
      </w:pPr>
      <w:r>
        <w:rPr>
          <w:rFonts w:hint="eastAsia"/>
        </w:rPr>
        <w:t>光纤一般分单模和多模光纤</w:t>
      </w:r>
    </w:p>
    <w:p w14:paraId="3E62F6C6" w14:textId="57A84BFD" w:rsidR="0096353E" w:rsidRPr="00A2639F" w:rsidRDefault="00D67714" w:rsidP="00A2639F">
      <w:pPr>
        <w:ind w:leftChars="202" w:left="424"/>
      </w:pPr>
      <w:r>
        <w:rPr>
          <w:rFonts w:hint="eastAsia"/>
        </w:rPr>
        <w:t>单模</w:t>
      </w:r>
    </w:p>
    <w:p w14:paraId="086A1273" w14:textId="55007072" w:rsidR="0096353E" w:rsidRDefault="00DA1AB8" w:rsidP="00A2639F">
      <w:pPr>
        <w:ind w:leftChars="202" w:left="424"/>
      </w:pPr>
      <w:r>
        <w:rPr>
          <w:rFonts w:hint="eastAsia"/>
        </w:rPr>
        <w:t>波长：1</w:t>
      </w:r>
      <w:r>
        <w:t>310-1550</w:t>
      </w:r>
      <w:r>
        <w:rPr>
          <w:rFonts w:hint="eastAsia"/>
        </w:rPr>
        <w:t>nm</w:t>
      </w:r>
      <w:r>
        <w:t xml:space="preserve"> </w:t>
      </w:r>
    </w:p>
    <w:p w14:paraId="1833CE14" w14:textId="6375ED51" w:rsidR="00DA1AB8" w:rsidRDefault="00DA1AB8" w:rsidP="00A2639F">
      <w:pPr>
        <w:ind w:leftChars="202" w:left="424"/>
      </w:pPr>
      <w:r>
        <w:rPr>
          <w:rFonts w:hint="eastAsia"/>
        </w:rPr>
        <w:t>线缆：多为黄色</w:t>
      </w:r>
      <w:r w:rsidR="003C33A8">
        <w:rPr>
          <w:rFonts w:hint="eastAsia"/>
        </w:rPr>
        <w:t>，直径较小</w:t>
      </w:r>
    </w:p>
    <w:p w14:paraId="2587E1E3" w14:textId="0FBDBAE1" w:rsidR="00D331D2" w:rsidRPr="00A2639F" w:rsidRDefault="00D331D2" w:rsidP="00A2639F">
      <w:pPr>
        <w:ind w:leftChars="202" w:left="424"/>
      </w:pPr>
      <w:r>
        <w:rPr>
          <w:rFonts w:hint="eastAsia"/>
        </w:rPr>
        <w:t>分类：G</w:t>
      </w:r>
      <w:r>
        <w:t>652 G655 G657</w:t>
      </w:r>
    </w:p>
    <w:p w14:paraId="74A3B8F6" w14:textId="6E781794" w:rsidR="0096353E" w:rsidRDefault="00DA1AB8" w:rsidP="00A2639F">
      <w:pPr>
        <w:ind w:leftChars="200" w:left="420"/>
      </w:pPr>
      <w:r>
        <w:rPr>
          <w:rFonts w:hint="eastAsia"/>
        </w:rPr>
        <w:t>光源：激光</w:t>
      </w:r>
    </w:p>
    <w:p w14:paraId="102D7BDC" w14:textId="77777777" w:rsidR="00DA1AB8" w:rsidRDefault="00DA1AB8" w:rsidP="00A2639F">
      <w:pPr>
        <w:ind w:leftChars="200" w:left="420"/>
      </w:pPr>
    </w:p>
    <w:p w14:paraId="48AE8A5F" w14:textId="3BF55A66" w:rsidR="00DA1AB8" w:rsidRDefault="00DA1AB8" w:rsidP="00A2639F">
      <w:pPr>
        <w:ind w:leftChars="200" w:left="420"/>
      </w:pPr>
      <w:r>
        <w:rPr>
          <w:rFonts w:hint="eastAsia"/>
        </w:rPr>
        <w:t>多模</w:t>
      </w:r>
    </w:p>
    <w:p w14:paraId="4E99CCBA" w14:textId="2AF53E62" w:rsidR="00DA1AB8" w:rsidRDefault="00DA1AB8" w:rsidP="00A2639F">
      <w:pPr>
        <w:ind w:leftChars="200" w:left="420"/>
      </w:pPr>
      <w:r>
        <w:rPr>
          <w:rFonts w:hint="eastAsia"/>
        </w:rPr>
        <w:t>波长：8</w:t>
      </w:r>
      <w:r>
        <w:t>50/13</w:t>
      </w:r>
      <w:r w:rsidR="00A26F1A">
        <w:t>0</w:t>
      </w:r>
      <w:r>
        <w:t>0</w:t>
      </w:r>
      <w:r>
        <w:rPr>
          <w:rFonts w:hint="eastAsia"/>
        </w:rPr>
        <w:t>nm</w:t>
      </w:r>
    </w:p>
    <w:p w14:paraId="6FE04862" w14:textId="14EAC872" w:rsidR="00D331D2" w:rsidRDefault="00D331D2" w:rsidP="00A2639F">
      <w:pPr>
        <w:ind w:leftChars="200" w:left="420"/>
      </w:pPr>
      <w:r>
        <w:rPr>
          <w:rFonts w:hint="eastAsia"/>
        </w:rPr>
        <w:t>线缆：橙色/水蓝色。</w:t>
      </w:r>
      <w:r w:rsidR="003C33A8">
        <w:rPr>
          <w:rFonts w:hint="eastAsia"/>
        </w:rPr>
        <w:t>直径较大</w:t>
      </w:r>
      <w:r w:rsidR="00706A95">
        <w:rPr>
          <w:rFonts w:hint="eastAsia"/>
        </w:rPr>
        <w:t>（O</w:t>
      </w:r>
      <w:r w:rsidR="00706A95">
        <w:t>M5</w:t>
      </w:r>
      <w:r w:rsidR="00706A95">
        <w:rPr>
          <w:rFonts w:hint="eastAsia"/>
        </w:rPr>
        <w:t>石灰绿，传输距离更长）</w:t>
      </w:r>
    </w:p>
    <w:p w14:paraId="0E187FCE" w14:textId="6D08113E" w:rsidR="00CE2A2F" w:rsidRDefault="00CE2A2F" w:rsidP="00A2639F">
      <w:pPr>
        <w:ind w:leftChars="200" w:left="420"/>
      </w:pPr>
      <w:r>
        <w:tab/>
      </w:r>
      <w:r>
        <w:tab/>
      </w:r>
      <w:r>
        <w:rPr>
          <w:rFonts w:hint="eastAsia"/>
        </w:rPr>
        <w:t>一般厂商使用紫色来区分高性能O</w:t>
      </w:r>
      <w:r>
        <w:t>M4</w:t>
      </w:r>
      <w:r>
        <w:rPr>
          <w:rFonts w:hint="eastAsia"/>
        </w:rPr>
        <w:t>光纤</w:t>
      </w:r>
    </w:p>
    <w:p w14:paraId="58DDAFD5" w14:textId="73A5DD1E" w:rsidR="00D331D2" w:rsidRDefault="00D331D2" w:rsidP="00A2639F">
      <w:pPr>
        <w:ind w:leftChars="200" w:left="420"/>
      </w:pPr>
      <w:r>
        <w:rPr>
          <w:rFonts w:hint="eastAsia"/>
        </w:rPr>
        <w:t>分类：O</w:t>
      </w:r>
      <w:r>
        <w:t>M1/2/3/4</w:t>
      </w:r>
      <w:r>
        <w:tab/>
        <w:t>/5</w:t>
      </w:r>
    </w:p>
    <w:p w14:paraId="3D20C6C1" w14:textId="0A632B71" w:rsidR="0007794B" w:rsidRDefault="0007794B" w:rsidP="00A2639F">
      <w:pPr>
        <w:ind w:leftChars="200" w:left="420"/>
      </w:pPr>
      <w:r>
        <w:tab/>
      </w:r>
      <w:r w:rsidR="00C00CD3">
        <w:tab/>
      </w:r>
      <w:r>
        <w:t>OM1/2</w:t>
      </w:r>
      <w:r w:rsidR="00C00CD3">
        <w:rPr>
          <w:rFonts w:hint="eastAsia"/>
        </w:rPr>
        <w:t>一般用于室内，多为橙色；</w:t>
      </w:r>
    </w:p>
    <w:p w14:paraId="1986385A" w14:textId="749B628E" w:rsidR="00C00CD3" w:rsidRDefault="00C00CD3" w:rsidP="00A2639F">
      <w:pPr>
        <w:ind w:leftChars="200" w:left="420"/>
      </w:pPr>
      <w:r>
        <w:tab/>
      </w:r>
      <w:r>
        <w:tab/>
        <w:t>OM3/4</w:t>
      </w:r>
      <w:r>
        <w:rPr>
          <w:rFonts w:hint="eastAsia"/>
        </w:rPr>
        <w:t>多为水蓝色，多用于1</w:t>
      </w:r>
      <w:r>
        <w:t>0</w:t>
      </w:r>
      <w:r>
        <w:rPr>
          <w:rFonts w:hint="eastAsia"/>
        </w:rPr>
        <w:t>G</w:t>
      </w:r>
      <w:r>
        <w:t>-100</w:t>
      </w:r>
      <w:r>
        <w:rPr>
          <w:rFonts w:hint="eastAsia"/>
        </w:rPr>
        <w:t>G数据中心</w:t>
      </w:r>
      <w:r w:rsidR="001032C0">
        <w:rPr>
          <w:rFonts w:hint="eastAsia"/>
        </w:rPr>
        <w:t>（4</w:t>
      </w:r>
      <w:r w:rsidR="001032C0">
        <w:t>0</w:t>
      </w:r>
      <w:r w:rsidR="001032C0">
        <w:rPr>
          <w:rFonts w:hint="eastAsia"/>
        </w:rPr>
        <w:t>G以上一般采用O</w:t>
      </w:r>
      <w:r w:rsidR="001032C0">
        <w:t>M4</w:t>
      </w:r>
      <w:r w:rsidR="001032C0">
        <w:rPr>
          <w:rFonts w:hint="eastAsia"/>
        </w:rPr>
        <w:t>）</w:t>
      </w:r>
    </w:p>
    <w:p w14:paraId="435668C9" w14:textId="7ECE23A1" w:rsidR="00C00CD3" w:rsidRDefault="00C00CD3" w:rsidP="00A2639F">
      <w:pPr>
        <w:ind w:leftChars="200" w:left="420"/>
      </w:pPr>
      <w:r>
        <w:tab/>
      </w:r>
      <w:r>
        <w:tab/>
      </w:r>
      <w:r>
        <w:rPr>
          <w:rFonts w:hint="eastAsia"/>
        </w:rPr>
        <w:t>OM</w:t>
      </w:r>
      <w:r>
        <w:t>5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次可以支持4个波长</w:t>
      </w:r>
    </w:p>
    <w:p w14:paraId="53EB12D4" w14:textId="128FA7E5" w:rsidR="00D331D2" w:rsidRDefault="00D331D2" w:rsidP="00A2639F">
      <w:pPr>
        <w:ind w:leftChars="200" w:left="420"/>
      </w:pPr>
      <w:r>
        <w:rPr>
          <w:rFonts w:hint="eastAsia"/>
        </w:rPr>
        <w:t>光源：L</w:t>
      </w:r>
      <w:r>
        <w:t>ED</w:t>
      </w:r>
    </w:p>
    <w:p w14:paraId="2C28C1BA" w14:textId="684E6C58" w:rsidR="00C00CD3" w:rsidRDefault="00C00CD3" w:rsidP="00A2639F">
      <w:pPr>
        <w:ind w:leftChars="200" w:left="420"/>
      </w:pPr>
    </w:p>
    <w:p w14:paraId="71D48BDE" w14:textId="73E11AD4" w:rsidR="008674DC" w:rsidRDefault="008674DC" w:rsidP="00A2639F">
      <w:pPr>
        <w:ind w:leftChars="200" w:left="420"/>
      </w:pPr>
      <w:r>
        <w:rPr>
          <w:rFonts w:hint="eastAsia"/>
        </w:rPr>
        <w:t>光纤损耗一般是随着波长加大而减小。即单模1</w:t>
      </w:r>
      <w:r>
        <w:t>550</w:t>
      </w:r>
      <w:r>
        <w:rPr>
          <w:rFonts w:hint="eastAsia"/>
        </w:rPr>
        <w:t>损耗低于多模8</w:t>
      </w:r>
      <w:r>
        <w:t>50</w:t>
      </w:r>
      <w:r>
        <w:rPr>
          <w:rFonts w:hint="eastAsia"/>
        </w:rPr>
        <w:t>，传播距离更远</w:t>
      </w:r>
    </w:p>
    <w:p w14:paraId="1DCF25B0" w14:textId="2EE58F5B" w:rsidR="00D460CC" w:rsidRDefault="00D460CC" w:rsidP="00A2639F">
      <w:pPr>
        <w:ind w:leftChars="200" w:left="420"/>
      </w:pPr>
    </w:p>
    <w:p w14:paraId="621B93A7" w14:textId="77777777" w:rsidR="00084CA8" w:rsidRDefault="00D460CC" w:rsidP="00A2639F">
      <w:pPr>
        <w:ind w:leftChars="200" w:left="420"/>
      </w:pPr>
      <w:r>
        <w:rPr>
          <w:rFonts w:hint="eastAsia"/>
        </w:rPr>
        <w:t>接口类型</w:t>
      </w:r>
      <w:r>
        <w:t>:</w:t>
      </w:r>
    </w:p>
    <w:p w14:paraId="37B9554D" w14:textId="4E717A54" w:rsidR="00D460CC" w:rsidRDefault="00084CA8" w:rsidP="00084CA8">
      <w:pPr>
        <w:ind w:leftChars="200" w:left="420" w:firstLine="420"/>
      </w:pPr>
      <w:r>
        <w:rPr>
          <w:rFonts w:hint="eastAsia"/>
        </w:rPr>
        <w:t>单路：</w:t>
      </w:r>
      <w:r w:rsidR="00D460CC">
        <w:t>LC SC FC</w:t>
      </w:r>
      <w:r>
        <w:rPr>
          <w:rFonts w:hint="eastAsia"/>
        </w:rPr>
        <w:t>（一般用于SFP）</w:t>
      </w:r>
    </w:p>
    <w:p w14:paraId="487B0C5B" w14:textId="75711BB8" w:rsidR="00084CA8" w:rsidRDefault="00084CA8" w:rsidP="00084CA8">
      <w:pPr>
        <w:ind w:leftChars="200" w:left="420" w:firstLine="420"/>
      </w:pPr>
      <w:r>
        <w:rPr>
          <w:rFonts w:hint="eastAsia"/>
        </w:rPr>
        <w:t>多路：M</w:t>
      </w:r>
      <w:r>
        <w:t>PO(</w:t>
      </w:r>
      <w:r>
        <w:rPr>
          <w:rFonts w:hint="eastAsia"/>
        </w:rPr>
        <w:t>一般用于QSFP</w:t>
      </w:r>
      <w:r>
        <w:t>)</w:t>
      </w:r>
    </w:p>
    <w:p w14:paraId="0F4158AF" w14:textId="29358B86" w:rsidR="006309D6" w:rsidRDefault="006309D6" w:rsidP="006309D6">
      <w:r>
        <w:tab/>
      </w:r>
      <w:r>
        <w:rPr>
          <w:rFonts w:hint="eastAsia"/>
        </w:rPr>
        <w:t>传输类型</w:t>
      </w:r>
    </w:p>
    <w:p w14:paraId="06365E9D" w14:textId="0DB790D7" w:rsidR="006309D6" w:rsidRDefault="006309D6" w:rsidP="006309D6">
      <w:r>
        <w:tab/>
      </w:r>
      <w:r>
        <w:tab/>
      </w:r>
      <w:r>
        <w:rPr>
          <w:rFonts w:hint="eastAsia"/>
        </w:rPr>
        <w:t>单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单向：一般LC</w:t>
      </w:r>
    </w:p>
    <w:p w14:paraId="563C38F5" w14:textId="06D19D03" w:rsidR="006309D6" w:rsidRDefault="006309D6" w:rsidP="006309D6">
      <w:r>
        <w:tab/>
      </w:r>
      <w:r>
        <w:tab/>
      </w:r>
      <w:r>
        <w:tab/>
      </w:r>
      <w:r>
        <w:rPr>
          <w:rFonts w:hint="eastAsia"/>
        </w:rPr>
        <w:t>单一波长，</w:t>
      </w:r>
      <w:r w:rsidR="001F467F">
        <w:rPr>
          <w:rFonts w:hint="eastAsia"/>
        </w:rPr>
        <w:t>单一方向。</w:t>
      </w:r>
      <w:r>
        <w:rPr>
          <w:rFonts w:hint="eastAsia"/>
        </w:rPr>
        <w:t>不难理解</w:t>
      </w:r>
    </w:p>
    <w:p w14:paraId="70FFAAE3" w14:textId="6A675569" w:rsidR="006309D6" w:rsidRDefault="006309D6" w:rsidP="006309D6">
      <w:r>
        <w:tab/>
      </w:r>
      <w:r>
        <w:tab/>
      </w:r>
      <w:r>
        <w:rPr>
          <w:rFonts w:hint="eastAsia"/>
        </w:rPr>
        <w:t>单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双向：一般SC</w:t>
      </w:r>
      <w:r w:rsidR="00661752">
        <w:rPr>
          <w:rFonts w:hint="eastAsia"/>
        </w:rPr>
        <w:t>，运营</w:t>
      </w:r>
      <w:proofErr w:type="gramStart"/>
      <w:r w:rsidR="00661752">
        <w:rPr>
          <w:rFonts w:hint="eastAsia"/>
        </w:rPr>
        <w:t>商光猫</w:t>
      </w:r>
      <w:proofErr w:type="gramEnd"/>
      <w:r w:rsidR="00661752">
        <w:rPr>
          <w:rFonts w:hint="eastAsia"/>
        </w:rPr>
        <w:t>使用较多</w:t>
      </w:r>
    </w:p>
    <w:p w14:paraId="54A1B47C" w14:textId="32812B72" w:rsidR="006309D6" w:rsidRPr="006309D6" w:rsidRDefault="006309D6" w:rsidP="006309D6">
      <w:r>
        <w:tab/>
      </w:r>
      <w:r>
        <w:tab/>
      </w:r>
      <w:r>
        <w:tab/>
      </w:r>
      <w:r>
        <w:rPr>
          <w:rFonts w:hint="eastAsia"/>
        </w:rPr>
        <w:t>两种波长在同一光纤线传输，一般如1</w:t>
      </w:r>
      <w:r>
        <w:t>310/1490</w:t>
      </w:r>
      <w:r>
        <w:rPr>
          <w:rFonts w:hint="eastAsia"/>
        </w:rPr>
        <w:t>，1</w:t>
      </w:r>
      <w:r>
        <w:t>510/1590</w:t>
      </w:r>
      <w:r>
        <w:rPr>
          <w:rFonts w:hint="eastAsia"/>
        </w:rPr>
        <w:t>。</w:t>
      </w:r>
    </w:p>
    <w:p w14:paraId="00C26304" w14:textId="12C43B62" w:rsidR="001E44B6" w:rsidRPr="001E44B6" w:rsidRDefault="001E44B6" w:rsidP="001E44B6">
      <w:pPr>
        <w:rPr>
          <w:u w:val="thick"/>
        </w:rPr>
      </w:pPr>
      <w:r>
        <w:rPr>
          <w:u w:val="thick"/>
        </w:rPr>
        <w:t xml:space="preserve">                                                                                             </w:t>
      </w:r>
    </w:p>
    <w:p w14:paraId="2774A29A" w14:textId="6F426D45" w:rsidR="003A7E59" w:rsidRPr="0039026C" w:rsidRDefault="00044C2A" w:rsidP="0039026C">
      <w:pPr>
        <w:outlineLvl w:val="1"/>
        <w:rPr>
          <w:b/>
          <w:bCs/>
        </w:rPr>
      </w:pPr>
      <w:bookmarkStart w:id="3" w:name="_Toc136184161"/>
      <w:r>
        <w:rPr>
          <w:rFonts w:hint="eastAsia"/>
          <w:b/>
          <w:bCs/>
        </w:rPr>
        <w:t>光模块</w:t>
      </w:r>
      <w:bookmarkEnd w:id="3"/>
    </w:p>
    <w:p w14:paraId="17102E69" w14:textId="318DAD11" w:rsidR="008A7032" w:rsidRDefault="008A7032" w:rsidP="00DA46CD">
      <w:pPr>
        <w:widowControl/>
        <w:jc w:val="left"/>
      </w:pPr>
      <w:r>
        <w:tab/>
      </w:r>
      <w:r>
        <w:rPr>
          <w:rFonts w:hint="eastAsia"/>
        </w:rPr>
        <w:t>常用SFP光模块一般分以下几类</w:t>
      </w:r>
    </w:p>
    <w:p w14:paraId="02BE88DA" w14:textId="1380A728" w:rsidR="008A7032" w:rsidRDefault="008A7032" w:rsidP="00DA46CD">
      <w:pPr>
        <w:widowControl/>
        <w:jc w:val="left"/>
      </w:pPr>
      <w:r>
        <w:tab/>
        <w:t>SFP</w:t>
      </w:r>
      <w:r>
        <w:tab/>
      </w:r>
      <w:r>
        <w:tab/>
        <w:t>(1G)</w:t>
      </w:r>
    </w:p>
    <w:p w14:paraId="1C697DB4" w14:textId="77777777" w:rsidR="008A7032" w:rsidRDefault="008A7032" w:rsidP="00DA46CD">
      <w:pPr>
        <w:widowControl/>
        <w:jc w:val="left"/>
      </w:pPr>
      <w:r>
        <w:tab/>
        <w:t>SFP+</w:t>
      </w:r>
      <w:r>
        <w:tab/>
        <w:t>(10G)</w:t>
      </w:r>
    </w:p>
    <w:p w14:paraId="5235A3F2" w14:textId="77777777" w:rsidR="008A7032" w:rsidRDefault="008A7032" w:rsidP="00DA46CD">
      <w:pPr>
        <w:widowControl/>
        <w:jc w:val="left"/>
      </w:pPr>
      <w:r>
        <w:tab/>
        <w:t>SFP28</w:t>
      </w:r>
      <w:r>
        <w:tab/>
        <w:t>(25G)</w:t>
      </w:r>
    </w:p>
    <w:p w14:paraId="210453F9" w14:textId="77777777" w:rsidR="008A7032" w:rsidRDefault="008A7032" w:rsidP="00DA46CD">
      <w:pPr>
        <w:widowControl/>
        <w:jc w:val="left"/>
      </w:pPr>
      <w:r>
        <w:tab/>
        <w:t>QSFP</w:t>
      </w:r>
      <w:r>
        <w:tab/>
        <w:t>(4</w:t>
      </w:r>
      <w:r>
        <w:rPr>
          <w:rFonts w:hint="eastAsia"/>
        </w:rPr>
        <w:t>路1G，计4G</w:t>
      </w:r>
      <w:r>
        <w:t>)</w:t>
      </w:r>
    </w:p>
    <w:p w14:paraId="05BC48D4" w14:textId="77777777" w:rsidR="008A7032" w:rsidRDefault="008A7032" w:rsidP="00DA46CD">
      <w:pPr>
        <w:widowControl/>
        <w:jc w:val="left"/>
      </w:pPr>
      <w:r>
        <w:tab/>
        <w:t>QSFP+</w:t>
      </w:r>
      <w:r>
        <w:tab/>
        <w:t>(4</w:t>
      </w:r>
      <w:r>
        <w:rPr>
          <w:rFonts w:hint="eastAsia"/>
        </w:rPr>
        <w:t>路1</w:t>
      </w:r>
      <w:r>
        <w:t>0</w:t>
      </w:r>
      <w:r>
        <w:rPr>
          <w:rFonts w:hint="eastAsia"/>
        </w:rPr>
        <w:t>G，计4</w:t>
      </w:r>
      <w:r>
        <w:t>0</w:t>
      </w:r>
      <w:r>
        <w:rPr>
          <w:rFonts w:hint="eastAsia"/>
        </w:rPr>
        <w:t>G</w:t>
      </w:r>
      <w:r>
        <w:t>)</w:t>
      </w:r>
    </w:p>
    <w:p w14:paraId="083E3B11" w14:textId="77777777" w:rsidR="008A7032" w:rsidRDefault="008A7032" w:rsidP="00DA46CD">
      <w:pPr>
        <w:widowControl/>
        <w:jc w:val="left"/>
      </w:pPr>
      <w:r>
        <w:tab/>
        <w:t>QSFP28</w:t>
      </w:r>
      <w:r>
        <w:tab/>
        <w:t>(4</w:t>
      </w:r>
      <w:r>
        <w:rPr>
          <w:rFonts w:hint="eastAsia"/>
        </w:rPr>
        <w:t>路</w:t>
      </w:r>
      <w:r>
        <w:t>25</w:t>
      </w:r>
      <w:r>
        <w:rPr>
          <w:rFonts w:hint="eastAsia"/>
        </w:rPr>
        <w:t>G，计</w:t>
      </w:r>
      <w:r>
        <w:t>100</w:t>
      </w:r>
      <w:r>
        <w:rPr>
          <w:rFonts w:hint="eastAsia"/>
        </w:rPr>
        <w:t>G</w:t>
      </w:r>
      <w:r>
        <w:t>)</w:t>
      </w:r>
    </w:p>
    <w:p w14:paraId="3A4C03D7" w14:textId="77777777" w:rsidR="008A7032" w:rsidRDefault="008A7032" w:rsidP="00DA46CD">
      <w:pPr>
        <w:widowControl/>
        <w:jc w:val="left"/>
      </w:pPr>
      <w:r>
        <w:tab/>
        <w:t>QSFP56</w:t>
      </w:r>
      <w:r>
        <w:tab/>
        <w:t>(4</w:t>
      </w:r>
      <w:r>
        <w:rPr>
          <w:rFonts w:hint="eastAsia"/>
        </w:rPr>
        <w:t>路</w:t>
      </w:r>
      <w:r>
        <w:t>50</w:t>
      </w:r>
      <w:r>
        <w:rPr>
          <w:rFonts w:hint="eastAsia"/>
        </w:rPr>
        <w:t>G，计</w:t>
      </w:r>
      <w:r>
        <w:t>200</w:t>
      </w:r>
      <w:r>
        <w:rPr>
          <w:rFonts w:hint="eastAsia"/>
        </w:rPr>
        <w:t>G</w:t>
      </w:r>
      <w:r>
        <w:t>)</w:t>
      </w:r>
    </w:p>
    <w:p w14:paraId="54A33351" w14:textId="4DF5A248" w:rsidR="00B45131" w:rsidRPr="004965FC" w:rsidRDefault="002A30B8" w:rsidP="00E74332">
      <w:pPr>
        <w:widowControl/>
        <w:ind w:left="420"/>
        <w:jc w:val="left"/>
        <w:rPr>
          <w:rFonts w:ascii="宋体" w:eastAsia="宋体" w:hAnsi="宋体"/>
        </w:rPr>
      </w:pPr>
      <w:r>
        <w:rPr>
          <w:rFonts w:hint="eastAsia"/>
        </w:rPr>
        <w:t>常用光模块R</w:t>
      </w:r>
      <w:r>
        <w:t>X/TX</w:t>
      </w:r>
      <w:r>
        <w:rPr>
          <w:rFonts w:hint="eastAsia"/>
        </w:rPr>
        <w:t>分开，即双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模块，此外</w:t>
      </w:r>
      <w:r w:rsidR="004965FC" w:rsidRPr="004965FC">
        <w:rPr>
          <w:rFonts w:ascii="宋体" w:eastAsia="宋体" w:hAnsi="宋体"/>
        </w:rPr>
        <w:t>BIDI</w:t>
      </w:r>
      <w:r w:rsidR="00E74332" w:rsidRPr="004965FC">
        <w:rPr>
          <w:rFonts w:ascii="宋体" w:eastAsia="宋体" w:hAnsi="宋体"/>
        </w:rPr>
        <w:t xml:space="preserve"> </w:t>
      </w:r>
      <w:r w:rsidR="004965FC" w:rsidRPr="004965FC">
        <w:rPr>
          <w:rFonts w:ascii="宋体" w:eastAsia="宋体" w:hAnsi="宋体"/>
        </w:rPr>
        <w:t>(</w:t>
      </w:r>
      <w:r w:rsidR="004965FC" w:rsidRPr="004965FC">
        <w:rPr>
          <w:rFonts w:ascii="宋体" w:eastAsia="宋体" w:hAnsi="宋体" w:hint="eastAsia"/>
          <w:color w:val="333333"/>
          <w:shd w:val="clear" w:color="auto" w:fill="FFFFFF"/>
        </w:rPr>
        <w:t>Bidirectional</w:t>
      </w:r>
      <w:r w:rsidR="004965FC" w:rsidRPr="004965FC">
        <w:rPr>
          <w:rFonts w:ascii="宋体" w:eastAsia="宋体" w:hAnsi="宋体"/>
        </w:rPr>
        <w:t>)</w:t>
      </w:r>
      <w:r w:rsidR="00E74332" w:rsidRPr="00E74332">
        <w:rPr>
          <w:rFonts w:ascii="宋体" w:eastAsia="宋体" w:hAnsi="宋体" w:hint="eastAsia"/>
        </w:rPr>
        <w:t xml:space="preserve"> </w:t>
      </w:r>
      <w:r w:rsidR="00E74332">
        <w:rPr>
          <w:rFonts w:ascii="宋体" w:eastAsia="宋体" w:hAnsi="宋体" w:hint="eastAsia"/>
        </w:rPr>
        <w:t>模块</w:t>
      </w:r>
      <w:r w:rsidR="004965FC">
        <w:rPr>
          <w:rFonts w:ascii="宋体" w:eastAsia="宋体" w:hAnsi="宋体"/>
        </w:rPr>
        <w:t>,</w:t>
      </w:r>
      <w:r w:rsidR="004965FC">
        <w:rPr>
          <w:rFonts w:ascii="宋体" w:eastAsia="宋体" w:hAnsi="宋体" w:hint="eastAsia"/>
        </w:rPr>
        <w:t>单</w:t>
      </w:r>
      <w:proofErr w:type="gramStart"/>
      <w:r w:rsidR="004965FC">
        <w:rPr>
          <w:rFonts w:ascii="宋体" w:eastAsia="宋体" w:hAnsi="宋体" w:hint="eastAsia"/>
        </w:rPr>
        <w:t>纤</w:t>
      </w:r>
      <w:proofErr w:type="gramEnd"/>
      <w:r w:rsidR="004965FC">
        <w:rPr>
          <w:rFonts w:ascii="宋体" w:eastAsia="宋体" w:hAnsi="宋体" w:hint="eastAsia"/>
        </w:rPr>
        <w:t>双向</w:t>
      </w:r>
      <w:r w:rsidR="004B6AF2">
        <w:rPr>
          <w:rFonts w:ascii="宋体" w:eastAsia="宋体" w:hAnsi="宋体" w:hint="eastAsia"/>
        </w:rPr>
        <w:t>，利用W</w:t>
      </w:r>
      <w:r w:rsidR="004B6AF2">
        <w:rPr>
          <w:rFonts w:ascii="宋体" w:eastAsia="宋体" w:hAnsi="宋体"/>
        </w:rPr>
        <w:t>DM</w:t>
      </w:r>
      <w:r w:rsidR="004B6AF2">
        <w:rPr>
          <w:rFonts w:ascii="宋体" w:eastAsia="宋体" w:hAnsi="宋体" w:hint="eastAsia"/>
        </w:rPr>
        <w:t>技术</w:t>
      </w:r>
    </w:p>
    <w:p w14:paraId="72E5E018" w14:textId="77777777" w:rsidR="00B45131" w:rsidRDefault="00B45131" w:rsidP="00DA46CD">
      <w:pPr>
        <w:widowControl/>
        <w:jc w:val="left"/>
      </w:pPr>
      <w:r>
        <w:tab/>
      </w:r>
    </w:p>
    <w:p w14:paraId="508985DE" w14:textId="5912F40A" w:rsidR="001F11A1" w:rsidRDefault="00B45131" w:rsidP="00DA46CD">
      <w:pPr>
        <w:widowControl/>
        <w:jc w:val="left"/>
      </w:pPr>
      <w:r>
        <w:tab/>
      </w:r>
      <w:r>
        <w:rPr>
          <w:rFonts w:hint="eastAsia"/>
        </w:rPr>
        <w:t>光模块也分单模和多模</w:t>
      </w:r>
      <w:r w:rsidR="001F11A1">
        <w:rPr>
          <w:rFonts w:hint="eastAsia"/>
        </w:rPr>
        <w:t>。一般看波长和型号</w:t>
      </w:r>
    </w:p>
    <w:p w14:paraId="4728F7B4" w14:textId="68C08D4F" w:rsidR="001F11A1" w:rsidRDefault="001F11A1" w:rsidP="00DA46CD">
      <w:pPr>
        <w:widowControl/>
        <w:jc w:val="left"/>
      </w:pPr>
      <w:r>
        <w:lastRenderedPageBreak/>
        <w:tab/>
        <w:t>SM</w:t>
      </w:r>
      <w:r>
        <w:rPr>
          <w:rFonts w:hint="eastAsia"/>
        </w:rPr>
        <w:t>一般为单模</w:t>
      </w:r>
    </w:p>
    <w:p w14:paraId="7D7514CB" w14:textId="3B7967BD" w:rsidR="001F11A1" w:rsidRDefault="001F11A1" w:rsidP="00DA46CD">
      <w:pPr>
        <w:widowControl/>
        <w:jc w:val="left"/>
      </w:pPr>
      <w:r>
        <w:tab/>
      </w:r>
      <w:r>
        <w:rPr>
          <w:rFonts w:hint="eastAsia"/>
        </w:rPr>
        <w:t>MM一般为多模</w:t>
      </w:r>
    </w:p>
    <w:p w14:paraId="3B8DA01E" w14:textId="29D7398B" w:rsidR="004A2ED6" w:rsidRDefault="004A2ED6" w:rsidP="00DA46CD">
      <w:pPr>
        <w:widowControl/>
        <w:jc w:val="left"/>
      </w:pPr>
      <w:r>
        <w:tab/>
      </w:r>
      <w:r>
        <w:rPr>
          <w:rFonts w:hint="eastAsia"/>
        </w:rPr>
        <w:t>单模/多模光纤跳线，，可用于转换</w:t>
      </w:r>
    </w:p>
    <w:p w14:paraId="40C76116" w14:textId="649DF632" w:rsidR="00B374B5" w:rsidRDefault="00B374B5" w:rsidP="00DA46CD">
      <w:pPr>
        <w:widowControl/>
        <w:jc w:val="left"/>
      </w:pPr>
    </w:p>
    <w:p w14:paraId="307F83FE" w14:textId="37D9E119" w:rsidR="000854B8" w:rsidRDefault="00B374B5" w:rsidP="00DA46CD">
      <w:pPr>
        <w:widowControl/>
        <w:jc w:val="left"/>
      </w:pPr>
      <w:r>
        <w:tab/>
      </w:r>
      <w:r>
        <w:rPr>
          <w:rFonts w:hint="eastAsia"/>
        </w:rPr>
        <w:t>以上仅为我们较为常用，此外还有一种</w:t>
      </w:r>
      <w:r w:rsidR="000854B8">
        <w:t>DWDM/</w:t>
      </w:r>
      <w:r>
        <w:rPr>
          <w:rFonts w:hint="eastAsia"/>
        </w:rPr>
        <w:t>C</w:t>
      </w:r>
      <w:r>
        <w:t>WDM</w:t>
      </w:r>
      <w:r>
        <w:rPr>
          <w:rFonts w:hint="eastAsia"/>
        </w:rPr>
        <w:t>光模块</w:t>
      </w:r>
    </w:p>
    <w:p w14:paraId="1D64C0A8" w14:textId="77777777" w:rsidR="001F11A1" w:rsidRPr="001E44B6" w:rsidRDefault="001F11A1" w:rsidP="001F11A1">
      <w:pPr>
        <w:rPr>
          <w:u w:val="thick"/>
        </w:rPr>
      </w:pPr>
      <w:r>
        <w:rPr>
          <w:u w:val="thick"/>
        </w:rPr>
        <w:t xml:space="preserve">                                                                                             </w:t>
      </w:r>
    </w:p>
    <w:p w14:paraId="3D3FB556" w14:textId="2693FE0D" w:rsidR="001F11A1" w:rsidRPr="0039026C" w:rsidRDefault="001F11A1" w:rsidP="001F11A1">
      <w:pPr>
        <w:outlineLvl w:val="1"/>
        <w:rPr>
          <w:b/>
          <w:bCs/>
        </w:rPr>
      </w:pPr>
      <w:bookmarkStart w:id="4" w:name="_Toc136184162"/>
      <w:r>
        <w:rPr>
          <w:rFonts w:hint="eastAsia"/>
          <w:b/>
          <w:bCs/>
        </w:rPr>
        <w:t>光模块/光纤使用</w:t>
      </w:r>
      <w:bookmarkEnd w:id="4"/>
    </w:p>
    <w:p w14:paraId="4FEACC52" w14:textId="77777777" w:rsidR="001476CD" w:rsidRDefault="001F11A1" w:rsidP="00DA46CD">
      <w:pPr>
        <w:widowControl/>
        <w:jc w:val="left"/>
      </w:pPr>
      <w:r>
        <w:tab/>
      </w:r>
      <w:r>
        <w:rPr>
          <w:rFonts w:hint="eastAsia"/>
        </w:rPr>
        <w:t>一般光纤和光模块不能混用，单模光纤配合单模光模块。多模光纤配合</w:t>
      </w:r>
      <w:proofErr w:type="gramStart"/>
      <w:r>
        <w:rPr>
          <w:rFonts w:hint="eastAsia"/>
        </w:rPr>
        <w:t>多模光模块</w:t>
      </w:r>
      <w:proofErr w:type="gramEnd"/>
    </w:p>
    <w:p w14:paraId="40A3F204" w14:textId="77777777" w:rsidR="001476CD" w:rsidRDefault="001476CD" w:rsidP="00DA46CD">
      <w:pPr>
        <w:widowControl/>
        <w:jc w:val="left"/>
      </w:pPr>
      <w:r>
        <w:tab/>
      </w:r>
      <w:r>
        <w:rPr>
          <w:rFonts w:hint="eastAsia"/>
        </w:rPr>
        <w:t>实际应用上，单模光模块配合多模光纤，，短距离也可以使用。但不保证效果！</w:t>
      </w:r>
    </w:p>
    <w:p w14:paraId="6D85AE47" w14:textId="77777777" w:rsidR="001476CD" w:rsidRPr="001E44B6" w:rsidRDefault="001476CD" w:rsidP="001476CD">
      <w:pPr>
        <w:rPr>
          <w:u w:val="thick"/>
        </w:rPr>
      </w:pPr>
      <w:r>
        <w:rPr>
          <w:u w:val="thick"/>
        </w:rPr>
        <w:t xml:space="preserve">                                                                                             </w:t>
      </w:r>
    </w:p>
    <w:p w14:paraId="3C7BC3BE" w14:textId="68830A29" w:rsidR="001476CD" w:rsidRDefault="001476CD" w:rsidP="001476CD">
      <w:pPr>
        <w:outlineLvl w:val="1"/>
        <w:rPr>
          <w:b/>
          <w:bCs/>
        </w:rPr>
      </w:pPr>
      <w:bookmarkStart w:id="5" w:name="_Toc136184163"/>
      <w:r>
        <w:rPr>
          <w:rFonts w:hint="eastAsia"/>
          <w:b/>
          <w:bCs/>
        </w:rPr>
        <w:t>其它</w:t>
      </w:r>
      <w:bookmarkEnd w:id="5"/>
    </w:p>
    <w:p w14:paraId="0629BC63" w14:textId="37BE6D4C" w:rsidR="00A531B0" w:rsidRPr="0039026C" w:rsidRDefault="00A531B0" w:rsidP="00A531B0">
      <w:pPr>
        <w:rPr>
          <w:b/>
          <w:bCs/>
        </w:rPr>
      </w:pPr>
      <w:r>
        <w:rPr>
          <w:b/>
          <w:bCs/>
        </w:rPr>
        <w:tab/>
        <w:t>MPO/MTP</w:t>
      </w:r>
    </w:p>
    <w:p w14:paraId="2F715504" w14:textId="6F30B000" w:rsidR="00B374B5" w:rsidRDefault="00084CA8" w:rsidP="00084CA8">
      <w:pPr>
        <w:widowControl/>
        <w:ind w:left="420"/>
        <w:jc w:val="left"/>
      </w:pPr>
      <w:r>
        <w:t>MPO</w:t>
      </w:r>
      <w:r>
        <w:rPr>
          <w:rFonts w:hint="eastAsia"/>
        </w:rPr>
        <w:t>，上述提到一般用于QSFP。由于其紧凑多路设计，，也用于一些光模块芯片。例如中航光电的H</w:t>
      </w:r>
      <w:r>
        <w:t>TA8506C</w:t>
      </w:r>
    </w:p>
    <w:p w14:paraId="39DCD3BB" w14:textId="614AC78C" w:rsidR="003B7287" w:rsidRDefault="003B7287" w:rsidP="00084CA8">
      <w:pPr>
        <w:widowControl/>
        <w:ind w:left="420"/>
        <w:jc w:val="left"/>
      </w:pPr>
      <w:r>
        <w:rPr>
          <w:rFonts w:hint="eastAsia"/>
        </w:rPr>
        <w:t>M</w:t>
      </w:r>
      <w:r>
        <w:t>PO</w:t>
      </w:r>
      <w:r>
        <w:rPr>
          <w:rFonts w:hint="eastAsia"/>
        </w:rPr>
        <w:t>一般2</w:t>
      </w:r>
      <w:r>
        <w:t>-12</w:t>
      </w:r>
      <w:r>
        <w:rPr>
          <w:rFonts w:hint="eastAsia"/>
        </w:rPr>
        <w:t>芯，最高可以到2</w:t>
      </w:r>
      <w:r>
        <w:t>4</w:t>
      </w:r>
      <w:r>
        <w:rPr>
          <w:rFonts w:hint="eastAsia"/>
        </w:rPr>
        <w:t>芯</w:t>
      </w:r>
    </w:p>
    <w:p w14:paraId="0CD622B3" w14:textId="564BE396" w:rsidR="003B7287" w:rsidRDefault="003B7287" w:rsidP="00084CA8">
      <w:pPr>
        <w:widowControl/>
        <w:ind w:left="420"/>
        <w:jc w:val="left"/>
      </w:pPr>
      <w:r>
        <w:rPr>
          <w:rFonts w:hint="eastAsia"/>
        </w:rPr>
        <w:t>M</w:t>
      </w:r>
      <w:r>
        <w:t>TP</w:t>
      </w:r>
      <w:r>
        <w:rPr>
          <w:rFonts w:hint="eastAsia"/>
        </w:rPr>
        <w:t>是MPO改进版，与通用MPO完全兼容，外部插销夹/浮动套圈/导向销等进行改进升级</w:t>
      </w:r>
    </w:p>
    <w:p w14:paraId="3866CEB4" w14:textId="77777777" w:rsidR="00A531B0" w:rsidRDefault="00A531B0" w:rsidP="00084CA8">
      <w:pPr>
        <w:widowControl/>
        <w:ind w:left="420"/>
        <w:jc w:val="left"/>
      </w:pPr>
    </w:p>
    <w:p w14:paraId="6034E6B1" w14:textId="3505DBAF" w:rsidR="00A531B0" w:rsidRDefault="000854B8" w:rsidP="00084CA8">
      <w:pPr>
        <w:widowControl/>
        <w:ind w:left="420"/>
        <w:jc w:val="left"/>
        <w:rPr>
          <w:b/>
          <w:bCs/>
        </w:rPr>
      </w:pPr>
      <w:r>
        <w:rPr>
          <w:b/>
          <w:bCs/>
        </w:rPr>
        <w:t>D</w:t>
      </w:r>
      <w:r w:rsidR="00A531B0" w:rsidRPr="00A531B0">
        <w:rPr>
          <w:b/>
          <w:bCs/>
        </w:rPr>
        <w:t>WDM</w:t>
      </w:r>
      <w:r>
        <w:rPr>
          <w:rFonts w:hint="eastAsia"/>
          <w:b/>
          <w:bCs/>
        </w:rPr>
        <w:t>/</w:t>
      </w:r>
      <w:r>
        <w:rPr>
          <w:b/>
          <w:bCs/>
        </w:rPr>
        <w:t>CWDM</w:t>
      </w:r>
    </w:p>
    <w:p w14:paraId="3CC9A20A" w14:textId="04B33C0E" w:rsidR="000854B8" w:rsidRPr="00A531B0" w:rsidRDefault="000854B8" w:rsidP="00084CA8">
      <w:pPr>
        <w:widowControl/>
        <w:ind w:left="420"/>
        <w:jc w:val="left"/>
        <w:rPr>
          <w:b/>
          <w:bCs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DWDM</w:t>
      </w:r>
      <w:r>
        <w:rPr>
          <w:rFonts w:ascii="Helvetica" w:hAnsi="Helvetica"/>
          <w:color w:val="333333"/>
          <w:szCs w:val="21"/>
          <w:shd w:val="clear" w:color="auto" w:fill="FFFFFF"/>
        </w:rPr>
        <w:t>密集型光波复用</w:t>
      </w:r>
    </w:p>
    <w:p w14:paraId="1DE4E3A6" w14:textId="77777777" w:rsidR="00A531B0" w:rsidRPr="00B374B5" w:rsidRDefault="00A531B0" w:rsidP="00A531B0">
      <w:pPr>
        <w:widowControl/>
        <w:ind w:left="420"/>
        <w:jc w:val="left"/>
        <w:rPr>
          <w:rFonts w:ascii="宋体" w:eastAsia="宋体" w:hAnsi="宋体"/>
          <w:szCs w:val="21"/>
        </w:rPr>
      </w:pPr>
      <w:r>
        <w:tab/>
      </w:r>
      <w:r w:rsidRPr="00B374B5">
        <w:rPr>
          <w:rFonts w:ascii="宋体" w:eastAsia="宋体" w:hAnsi="宋体" w:cs="Arial"/>
          <w:color w:val="222222"/>
          <w:szCs w:val="21"/>
          <w:shd w:val="clear" w:color="auto" w:fill="FFFFFF"/>
        </w:rPr>
        <w:t>CWDM光模块是一种面向城域网接入层的低成本WDM传输技术。在发送</w:t>
      </w:r>
      <w:proofErr w:type="gramStart"/>
      <w:r w:rsidRPr="00B374B5">
        <w:rPr>
          <w:rFonts w:ascii="宋体" w:eastAsia="宋体" w:hAnsi="宋体" w:cs="Arial"/>
          <w:color w:val="222222"/>
          <w:szCs w:val="21"/>
          <w:shd w:val="clear" w:color="auto" w:fill="FFFFFF"/>
        </w:rPr>
        <w:t>端利用</w:t>
      </w:r>
      <w:proofErr w:type="gramEnd"/>
      <w:r w:rsidRPr="00B374B5">
        <w:rPr>
          <w:rFonts w:ascii="宋体" w:eastAsia="宋体" w:hAnsi="宋体" w:cs="Arial"/>
          <w:color w:val="222222"/>
          <w:szCs w:val="21"/>
          <w:shd w:val="clear" w:color="auto" w:fill="FFFFFF"/>
        </w:rPr>
        <w:t>光复用器，CWDM光模块可以通过在同一单个光纤上传输具有单独光波长（1270nm-1610nm）的多个数据通道来增加网络容量，在接收端再利用解复用器分解成不同波长的信号，再连接到不同的设备中。</w:t>
      </w:r>
    </w:p>
    <w:p w14:paraId="0BB762D3" w14:textId="77777777" w:rsidR="00F04985" w:rsidRDefault="00F04985" w:rsidP="00084CA8">
      <w:pPr>
        <w:widowControl/>
        <w:ind w:left="420"/>
        <w:jc w:val="left"/>
      </w:pPr>
    </w:p>
    <w:p w14:paraId="64C47DB9" w14:textId="77777777" w:rsidR="00F04985" w:rsidRDefault="00F04985" w:rsidP="00084CA8">
      <w:pPr>
        <w:widowControl/>
        <w:ind w:left="420"/>
        <w:jc w:val="left"/>
        <w:rPr>
          <w:b/>
          <w:bCs/>
        </w:rPr>
      </w:pPr>
      <w:r w:rsidRPr="00F04985">
        <w:rPr>
          <w:rFonts w:hint="eastAsia"/>
          <w:b/>
          <w:bCs/>
        </w:rPr>
        <w:t>波分复用</w:t>
      </w:r>
    </w:p>
    <w:p w14:paraId="0747902F" w14:textId="77777777" w:rsidR="00F04985" w:rsidRDefault="00F04985" w:rsidP="00084CA8">
      <w:pPr>
        <w:widowControl/>
        <w:ind w:left="420"/>
        <w:jc w:val="left"/>
      </w:pPr>
      <w:r>
        <w:rPr>
          <w:b/>
          <w:bCs/>
        </w:rPr>
        <w:tab/>
      </w:r>
      <w:r>
        <w:rPr>
          <w:rFonts w:hint="eastAsia"/>
        </w:rPr>
        <w:t>运营商光纤一般采用单模光纤，</w:t>
      </w:r>
      <w:proofErr w:type="gramStart"/>
      <w:r>
        <w:rPr>
          <w:rFonts w:hint="eastAsia"/>
        </w:rPr>
        <w:t>光猫采用</w:t>
      </w:r>
      <w:proofErr w:type="gramEnd"/>
      <w:r>
        <w:rPr>
          <w:rFonts w:hint="eastAsia"/>
        </w:rPr>
        <w:t>S</w:t>
      </w:r>
      <w:r>
        <w:t>C</w:t>
      </w:r>
      <w:r>
        <w:rPr>
          <w:rFonts w:hint="eastAsia"/>
        </w:rPr>
        <w:t>接口。单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双向传输，即单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全双工模式。</w:t>
      </w:r>
    </w:p>
    <w:p w14:paraId="60353F88" w14:textId="77777777" w:rsidR="00E74332" w:rsidRDefault="00F04985" w:rsidP="00084CA8">
      <w:pPr>
        <w:widowControl/>
        <w:ind w:left="420"/>
        <w:jc w:val="left"/>
      </w:pPr>
      <w:r>
        <w:tab/>
      </w:r>
      <w:r>
        <w:rPr>
          <w:rFonts w:hint="eastAsia"/>
        </w:rPr>
        <w:t>这是因为采用了W</w:t>
      </w:r>
      <w:r>
        <w:t>DM</w:t>
      </w:r>
      <w:r>
        <w:rPr>
          <w:rFonts w:hint="eastAsia"/>
        </w:rPr>
        <w:t>（波分复用）技术，这和CWDM光模块采用类似技术。</w:t>
      </w:r>
    </w:p>
    <w:p w14:paraId="713C22F9" w14:textId="77777777" w:rsidR="00E74332" w:rsidRDefault="00E74332" w:rsidP="00084CA8">
      <w:pPr>
        <w:widowControl/>
        <w:ind w:left="420"/>
        <w:jc w:val="left"/>
        <w:rPr>
          <w:b/>
          <w:bCs/>
        </w:rPr>
      </w:pPr>
      <w:r>
        <w:rPr>
          <w:rFonts w:hint="eastAsia"/>
          <w:b/>
          <w:bCs/>
        </w:rPr>
        <w:t>个人理解（不确定是否正确）</w:t>
      </w:r>
    </w:p>
    <w:p w14:paraId="0123F3CA" w14:textId="21CB0E14" w:rsidR="00DA46CD" w:rsidRPr="00E74332" w:rsidRDefault="00E74332" w:rsidP="00084CA8">
      <w:pPr>
        <w:widowControl/>
        <w:ind w:left="420"/>
        <w:jc w:val="left"/>
      </w:pPr>
      <w:r>
        <w:rPr>
          <w:b/>
          <w:bCs/>
        </w:rPr>
        <w:tab/>
      </w:r>
      <w:r w:rsidRPr="00E74332">
        <w:rPr>
          <w:rFonts w:hint="eastAsia"/>
          <w:color w:val="FF0000"/>
        </w:rPr>
        <w:t>单模/多模光纤均支持全双工，但此全双工波长不能相同</w:t>
      </w:r>
      <w:r>
        <w:rPr>
          <w:rFonts w:hint="eastAsia"/>
          <w:color w:val="FF0000"/>
        </w:rPr>
        <w:t>。均需采用W</w:t>
      </w:r>
      <w:r>
        <w:rPr>
          <w:color w:val="FF0000"/>
        </w:rPr>
        <w:t>DM</w:t>
      </w:r>
      <w:r>
        <w:rPr>
          <w:rFonts w:hint="eastAsia"/>
          <w:color w:val="FF0000"/>
        </w:rPr>
        <w:t>技术。</w:t>
      </w:r>
      <w:proofErr w:type="gramStart"/>
      <w:r w:rsidR="00EB492F">
        <w:rPr>
          <w:rFonts w:hint="eastAsia"/>
          <w:color w:val="FF0000"/>
        </w:rPr>
        <w:t>并</w:t>
      </w:r>
      <w:r>
        <w:rPr>
          <w:rFonts w:hint="eastAsia"/>
          <w:color w:val="FF0000"/>
        </w:rPr>
        <w:t>需光模块</w:t>
      </w:r>
      <w:proofErr w:type="gramEnd"/>
      <w:r>
        <w:rPr>
          <w:rFonts w:hint="eastAsia"/>
          <w:color w:val="FF0000"/>
        </w:rPr>
        <w:t>支持</w:t>
      </w:r>
      <w:r w:rsidR="00DA46CD" w:rsidRPr="00E74332">
        <w:br w:type="page"/>
      </w:r>
    </w:p>
    <w:p w14:paraId="03A9EC1C" w14:textId="31FD6255" w:rsidR="00AA3395" w:rsidRDefault="00EB5B61" w:rsidP="00A2639F">
      <w:pPr>
        <w:pStyle w:val="a3"/>
        <w:numPr>
          <w:ilvl w:val="0"/>
          <w:numId w:val="21"/>
        </w:numPr>
        <w:ind w:firstLineChars="0"/>
        <w:jc w:val="left"/>
        <w:outlineLvl w:val="0"/>
        <w:rPr>
          <w:rFonts w:eastAsiaTheme="minorHAnsi"/>
          <w:b/>
          <w:bCs/>
          <w:sz w:val="28"/>
          <w:szCs w:val="28"/>
        </w:rPr>
      </w:pPr>
      <w:bookmarkStart w:id="6" w:name="_Toc136184164"/>
      <w:r>
        <w:rPr>
          <w:rFonts w:eastAsiaTheme="minorHAnsi" w:hint="eastAsia"/>
          <w:b/>
          <w:bCs/>
          <w:sz w:val="28"/>
          <w:szCs w:val="28"/>
        </w:rPr>
        <w:lastRenderedPageBreak/>
        <w:t>网口</w:t>
      </w:r>
      <w:bookmarkEnd w:id="6"/>
    </w:p>
    <w:p w14:paraId="54332A38" w14:textId="7717E379" w:rsidR="00E06BDF" w:rsidRDefault="00E06BDF" w:rsidP="0041143A">
      <w:pPr>
        <w:rPr>
          <w:rFonts w:eastAsiaTheme="minorHAnsi"/>
          <w:szCs w:val="21"/>
          <w:u w:val="thick"/>
        </w:rPr>
      </w:pPr>
      <w:r>
        <w:rPr>
          <w:rFonts w:eastAsiaTheme="minorHAnsi" w:hint="eastAsia"/>
          <w:szCs w:val="21"/>
          <w:u w:val="thick"/>
        </w:rPr>
        <w:t xml:space="preserve"> </w:t>
      </w:r>
      <w:r>
        <w:rPr>
          <w:rFonts w:eastAsiaTheme="minorHAnsi"/>
          <w:szCs w:val="21"/>
          <w:u w:val="thick"/>
        </w:rPr>
        <w:t xml:space="preserve">                                                                                            </w:t>
      </w:r>
    </w:p>
    <w:p w14:paraId="6EC2561F" w14:textId="2EEEC59E" w:rsidR="00BC5C82" w:rsidRDefault="00813065" w:rsidP="00BC5C82">
      <w:pPr>
        <w:jc w:val="left"/>
        <w:outlineLvl w:val="1"/>
        <w:rPr>
          <w:rFonts w:eastAsiaTheme="minorHAnsi"/>
          <w:b/>
          <w:bCs/>
          <w:szCs w:val="21"/>
        </w:rPr>
      </w:pPr>
      <w:bookmarkStart w:id="7" w:name="_Toc136184165"/>
      <w:r>
        <w:rPr>
          <w:rFonts w:eastAsiaTheme="minorHAnsi" w:hint="eastAsia"/>
          <w:b/>
          <w:bCs/>
          <w:szCs w:val="21"/>
        </w:rPr>
        <w:t>R</w:t>
      </w:r>
      <w:r>
        <w:rPr>
          <w:rFonts w:eastAsiaTheme="minorHAnsi"/>
          <w:b/>
          <w:bCs/>
          <w:szCs w:val="21"/>
        </w:rPr>
        <w:t>J45</w:t>
      </w:r>
      <w:bookmarkEnd w:id="7"/>
    </w:p>
    <w:p w14:paraId="19200BA7" w14:textId="3A33679A" w:rsidR="00813065" w:rsidRDefault="00813065" w:rsidP="00813065">
      <w:pPr>
        <w:jc w:val="left"/>
        <w:rPr>
          <w:rFonts w:eastAsiaTheme="minorHAnsi"/>
          <w:szCs w:val="21"/>
        </w:rPr>
      </w:pPr>
      <w:r>
        <w:rPr>
          <w:rFonts w:eastAsiaTheme="minorHAnsi"/>
          <w:b/>
          <w:bCs/>
          <w:szCs w:val="21"/>
        </w:rPr>
        <w:tab/>
      </w:r>
      <w:r w:rsidRPr="00813065">
        <w:rPr>
          <w:rFonts w:eastAsiaTheme="minorHAnsi" w:hint="eastAsia"/>
          <w:szCs w:val="21"/>
        </w:rPr>
        <w:t>常用网口硬件接口为R</w:t>
      </w:r>
      <w:r w:rsidRPr="00813065">
        <w:rPr>
          <w:rFonts w:eastAsiaTheme="minorHAnsi"/>
          <w:szCs w:val="21"/>
        </w:rPr>
        <w:t>J45</w:t>
      </w:r>
      <w:r w:rsidRPr="00813065">
        <w:rPr>
          <w:rFonts w:eastAsiaTheme="minorHAnsi" w:hint="eastAsia"/>
          <w:szCs w:val="21"/>
        </w:rPr>
        <w:t>，一般分两种，集成变压器或者</w:t>
      </w:r>
      <w:proofErr w:type="gramStart"/>
      <w:r w:rsidRPr="00813065">
        <w:rPr>
          <w:rFonts w:eastAsiaTheme="minorHAnsi" w:hint="eastAsia"/>
          <w:szCs w:val="21"/>
        </w:rPr>
        <w:t>不</w:t>
      </w:r>
      <w:proofErr w:type="gramEnd"/>
      <w:r w:rsidRPr="00813065">
        <w:rPr>
          <w:rFonts w:eastAsiaTheme="minorHAnsi" w:hint="eastAsia"/>
          <w:szCs w:val="21"/>
        </w:rPr>
        <w:t>集成。</w:t>
      </w:r>
      <w:r>
        <w:rPr>
          <w:rFonts w:eastAsiaTheme="minorHAnsi" w:hint="eastAsia"/>
          <w:szCs w:val="21"/>
        </w:rPr>
        <w:t>一般集成变压器价格较贵。</w:t>
      </w:r>
    </w:p>
    <w:p w14:paraId="611A52CA" w14:textId="41330620" w:rsidR="00EE1799" w:rsidRDefault="00EE1799" w:rsidP="00813065">
      <w:pPr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一般RJ</w:t>
      </w:r>
      <w:r>
        <w:rPr>
          <w:rFonts w:eastAsiaTheme="minorHAnsi"/>
          <w:szCs w:val="21"/>
        </w:rPr>
        <w:t>45</w:t>
      </w:r>
      <w:r>
        <w:rPr>
          <w:rFonts w:eastAsiaTheme="minorHAnsi" w:hint="eastAsia"/>
          <w:szCs w:val="21"/>
        </w:rPr>
        <w:t>带有指示灯功能</w:t>
      </w:r>
      <w:r w:rsidR="00FD0996">
        <w:rPr>
          <w:rFonts w:eastAsiaTheme="minorHAnsi" w:hint="eastAsia"/>
          <w:szCs w:val="21"/>
        </w:rPr>
        <w:t>，一般由P</w:t>
      </w:r>
      <w:r w:rsidR="00FD0996">
        <w:rPr>
          <w:rFonts w:eastAsiaTheme="minorHAnsi"/>
          <w:szCs w:val="21"/>
        </w:rPr>
        <w:t>HY</w:t>
      </w:r>
      <w:r w:rsidR="00FD0996">
        <w:rPr>
          <w:rFonts w:eastAsiaTheme="minorHAnsi" w:hint="eastAsia"/>
          <w:szCs w:val="21"/>
        </w:rPr>
        <w:t>芯片进行驱动！</w:t>
      </w:r>
    </w:p>
    <w:p w14:paraId="4CDA19E1" w14:textId="71394AA3" w:rsidR="00EE1799" w:rsidRDefault="00EE1799" w:rsidP="00813065">
      <w:pPr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Green：link</w:t>
      </w:r>
    </w:p>
    <w:p w14:paraId="3DF15184" w14:textId="682F7C49" w:rsidR="00EE1799" w:rsidRDefault="00EE1799" w:rsidP="00813065">
      <w:pPr>
        <w:jc w:val="left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Yellow：数据传输</w:t>
      </w:r>
    </w:p>
    <w:p w14:paraId="76590B3D" w14:textId="7B64D7E1" w:rsidR="00813065" w:rsidRDefault="00813065" w:rsidP="00813065">
      <w:pPr>
        <w:jc w:val="left"/>
        <w:outlineLvl w:val="1"/>
        <w:rPr>
          <w:rFonts w:eastAsiaTheme="minorHAnsi"/>
          <w:b/>
          <w:bCs/>
          <w:szCs w:val="21"/>
        </w:rPr>
      </w:pPr>
      <w:bookmarkStart w:id="8" w:name="_Toc136184166"/>
      <w:r>
        <w:rPr>
          <w:rFonts w:eastAsiaTheme="minorHAnsi"/>
          <w:b/>
          <w:bCs/>
          <w:szCs w:val="21"/>
        </w:rPr>
        <w:t>PHY</w:t>
      </w:r>
      <w:bookmarkEnd w:id="8"/>
    </w:p>
    <w:p w14:paraId="66BAD5F0" w14:textId="0BB1063D" w:rsidR="00813065" w:rsidRPr="00BB1D2C" w:rsidRDefault="00813065" w:rsidP="00BB1D2C">
      <w:pPr>
        <w:jc w:val="left"/>
        <w:rPr>
          <w:rFonts w:eastAsiaTheme="minorHAnsi"/>
          <w:szCs w:val="21"/>
        </w:rPr>
      </w:pPr>
      <w:r>
        <w:rPr>
          <w:rFonts w:eastAsiaTheme="minorHAnsi"/>
          <w:b/>
          <w:bCs/>
          <w:szCs w:val="21"/>
        </w:rPr>
        <w:tab/>
      </w:r>
      <w:r w:rsidRPr="00BB1D2C">
        <w:rPr>
          <w:rFonts w:eastAsiaTheme="minorHAnsi" w:hint="eastAsia"/>
          <w:szCs w:val="21"/>
        </w:rPr>
        <w:t>我们常用的P</w:t>
      </w:r>
      <w:r w:rsidRPr="00BB1D2C">
        <w:rPr>
          <w:rFonts w:eastAsiaTheme="minorHAnsi"/>
          <w:szCs w:val="21"/>
        </w:rPr>
        <w:t>HY</w:t>
      </w:r>
      <w:r w:rsidRPr="00BB1D2C">
        <w:rPr>
          <w:rFonts w:eastAsiaTheme="minorHAnsi" w:hint="eastAsia"/>
          <w:szCs w:val="21"/>
        </w:rPr>
        <w:t>一般分为两种类型，即电流驱动型和电压驱动型。</w:t>
      </w:r>
      <w:r w:rsidR="00EE1799" w:rsidRPr="00BB1D2C">
        <w:rPr>
          <w:rFonts w:eastAsiaTheme="minorHAnsi" w:hint="eastAsia"/>
          <w:szCs w:val="21"/>
        </w:rPr>
        <w:t>两者的连接变压器方式稍有不同</w:t>
      </w:r>
    </w:p>
    <w:p w14:paraId="21491214" w14:textId="6888F588" w:rsidR="00EE1799" w:rsidRDefault="00EE1799" w:rsidP="00813065">
      <w:pPr>
        <w:jc w:val="left"/>
        <w:outlineLvl w:val="1"/>
        <w:rPr>
          <w:rFonts w:eastAsiaTheme="minorHAnsi"/>
          <w:b/>
          <w:bCs/>
          <w:szCs w:val="21"/>
        </w:rPr>
      </w:pPr>
      <w:r>
        <w:rPr>
          <w:rFonts w:eastAsiaTheme="minorHAnsi"/>
          <w:b/>
          <w:bCs/>
          <w:szCs w:val="21"/>
        </w:rPr>
        <w:tab/>
      </w:r>
    </w:p>
    <w:p w14:paraId="69404622" w14:textId="4E9FDB6F" w:rsidR="00BB1D2C" w:rsidRPr="00BB1D2C" w:rsidRDefault="00BB1D2C" w:rsidP="00BB1D2C">
      <w:pPr>
        <w:jc w:val="left"/>
        <w:rPr>
          <w:rFonts w:eastAsiaTheme="minorHAnsi" w:hint="eastAsia"/>
          <w:szCs w:val="21"/>
        </w:rPr>
      </w:pPr>
      <w:r>
        <w:rPr>
          <w:rFonts w:eastAsiaTheme="minorHAnsi"/>
          <w:b/>
          <w:bCs/>
          <w:szCs w:val="21"/>
        </w:rPr>
        <w:tab/>
      </w:r>
      <w:r w:rsidRPr="00BB1D2C">
        <w:rPr>
          <w:rFonts w:eastAsiaTheme="minorHAnsi"/>
          <w:szCs w:val="21"/>
        </w:rPr>
        <w:t>PHY</w:t>
      </w:r>
      <w:r w:rsidRPr="00BB1D2C">
        <w:rPr>
          <w:rFonts w:eastAsiaTheme="minorHAnsi" w:hint="eastAsia"/>
          <w:szCs w:val="21"/>
        </w:rPr>
        <w:t>一般支持常用G</w:t>
      </w:r>
      <w:r w:rsidRPr="00BB1D2C">
        <w:rPr>
          <w:rFonts w:eastAsiaTheme="minorHAnsi"/>
          <w:szCs w:val="21"/>
        </w:rPr>
        <w:t>MII/RGMII</w:t>
      </w:r>
      <w:r w:rsidRPr="00BB1D2C">
        <w:rPr>
          <w:rFonts w:eastAsiaTheme="minorHAnsi" w:hint="eastAsia"/>
          <w:szCs w:val="21"/>
        </w:rPr>
        <w:t>等，某些PHY芯片支持</w:t>
      </w:r>
      <w:proofErr w:type="spellStart"/>
      <w:r w:rsidRPr="00BB1D2C">
        <w:rPr>
          <w:rFonts w:eastAsiaTheme="minorHAnsi" w:hint="eastAsia"/>
          <w:szCs w:val="21"/>
        </w:rPr>
        <w:t>serdes</w:t>
      </w:r>
      <w:proofErr w:type="spellEnd"/>
      <w:r w:rsidRPr="00BB1D2C">
        <w:rPr>
          <w:rFonts w:eastAsiaTheme="minorHAnsi" w:hint="eastAsia"/>
          <w:szCs w:val="21"/>
        </w:rPr>
        <w:t>，可以连接电口！</w:t>
      </w:r>
    </w:p>
    <w:p w14:paraId="53794F86" w14:textId="5F62340B" w:rsidR="00F77B8F" w:rsidRDefault="00F77B8F" w:rsidP="00F77B8F">
      <w:pPr>
        <w:jc w:val="left"/>
        <w:outlineLvl w:val="1"/>
        <w:rPr>
          <w:rFonts w:eastAsiaTheme="minorHAnsi"/>
          <w:b/>
          <w:bCs/>
          <w:szCs w:val="21"/>
        </w:rPr>
      </w:pPr>
      <w:bookmarkStart w:id="9" w:name="_Toc136184167"/>
      <w:r>
        <w:rPr>
          <w:rFonts w:eastAsiaTheme="minorHAnsi" w:hint="eastAsia"/>
          <w:b/>
          <w:bCs/>
          <w:szCs w:val="21"/>
        </w:rPr>
        <w:t>P</w:t>
      </w:r>
      <w:r>
        <w:rPr>
          <w:rFonts w:eastAsiaTheme="minorHAnsi"/>
          <w:b/>
          <w:bCs/>
          <w:szCs w:val="21"/>
        </w:rPr>
        <w:t>OE</w:t>
      </w:r>
      <w:bookmarkEnd w:id="9"/>
    </w:p>
    <w:p w14:paraId="23D26524" w14:textId="00EACBB6" w:rsidR="00813065" w:rsidRPr="00813065" w:rsidRDefault="00A41CB2" w:rsidP="00813065">
      <w:pPr>
        <w:jc w:val="left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  <w:t>POE</w:t>
      </w:r>
      <w:r w:rsidR="00002E45">
        <w:rPr>
          <w:rFonts w:eastAsiaTheme="minorHAnsi" w:hint="eastAsia"/>
          <w:szCs w:val="21"/>
        </w:rPr>
        <w:t>在以太网基础上进行供电。</w:t>
      </w:r>
    </w:p>
    <w:p w14:paraId="70CD341F" w14:textId="778F49A1" w:rsidR="009A1260" w:rsidRDefault="009A1260" w:rsidP="009A1260">
      <w:pPr>
        <w:jc w:val="left"/>
        <w:outlineLvl w:val="1"/>
        <w:rPr>
          <w:rFonts w:eastAsiaTheme="minorHAnsi"/>
          <w:b/>
          <w:bCs/>
          <w:szCs w:val="21"/>
        </w:rPr>
      </w:pPr>
      <w:bookmarkStart w:id="10" w:name="_Toc136184168"/>
      <w:r>
        <w:rPr>
          <w:rFonts w:eastAsiaTheme="minorHAnsi" w:hint="eastAsia"/>
          <w:b/>
          <w:bCs/>
          <w:szCs w:val="21"/>
        </w:rPr>
        <w:t>其它</w:t>
      </w:r>
      <w:bookmarkEnd w:id="10"/>
    </w:p>
    <w:p w14:paraId="4F088E16" w14:textId="0ED6AC34" w:rsidR="009A1260" w:rsidRPr="00EA6920" w:rsidRDefault="009A1260" w:rsidP="00EA6920">
      <w:pPr>
        <w:jc w:val="left"/>
        <w:rPr>
          <w:rFonts w:eastAsiaTheme="minorHAnsi" w:hint="eastAsia"/>
          <w:szCs w:val="21"/>
        </w:rPr>
      </w:pPr>
      <w:r>
        <w:rPr>
          <w:rFonts w:eastAsiaTheme="minorHAnsi"/>
          <w:b/>
          <w:bCs/>
          <w:szCs w:val="21"/>
        </w:rPr>
        <w:tab/>
      </w:r>
      <w:r w:rsidR="00EA6920" w:rsidRPr="00EA6920">
        <w:rPr>
          <w:rFonts w:eastAsiaTheme="minorHAnsi" w:hint="eastAsia"/>
          <w:szCs w:val="21"/>
        </w:rPr>
        <w:t>某些芯片集成PHY，MAC以及TCP/IP协议,使用起来更加简单方便，但这种芯片一般仅支持到百兆</w:t>
      </w:r>
    </w:p>
    <w:p w14:paraId="55FCAEE0" w14:textId="6F8131B2" w:rsidR="00DA46CD" w:rsidRDefault="00DA46CD">
      <w:pPr>
        <w:widowControl/>
        <w:jc w:val="left"/>
        <w:rPr>
          <w:rFonts w:eastAsiaTheme="minorHAnsi"/>
          <w:b/>
          <w:bCs/>
          <w:szCs w:val="21"/>
        </w:rPr>
      </w:pPr>
      <w:r>
        <w:rPr>
          <w:rFonts w:eastAsiaTheme="minorHAnsi"/>
          <w:b/>
          <w:bCs/>
          <w:szCs w:val="21"/>
        </w:rPr>
        <w:br w:type="page"/>
      </w:r>
    </w:p>
    <w:p w14:paraId="67C2A77E" w14:textId="498530B8" w:rsidR="00E172AC" w:rsidRPr="005720E6" w:rsidRDefault="00E172AC" w:rsidP="005720E6">
      <w:pPr>
        <w:rPr>
          <w:rFonts w:hint="eastAsia"/>
        </w:rPr>
      </w:pPr>
      <w:bookmarkStart w:id="11" w:name="Zk3i-1646497204219"/>
      <w:bookmarkStart w:id="12" w:name="8zp3-1646497204223"/>
      <w:bookmarkEnd w:id="11"/>
      <w:bookmarkEnd w:id="12"/>
    </w:p>
    <w:p w14:paraId="3264CD97" w14:textId="77777777" w:rsidR="004C40DF" w:rsidRPr="004C40DF" w:rsidRDefault="004C40DF" w:rsidP="006E7E9F">
      <w:pPr>
        <w:rPr>
          <w:rFonts w:asciiTheme="minorEastAsia" w:hAnsiTheme="minorEastAsia"/>
          <w:sz w:val="15"/>
          <w:szCs w:val="15"/>
        </w:rPr>
      </w:pPr>
    </w:p>
    <w:sectPr w:rsidR="004C40DF" w:rsidRPr="004C40DF" w:rsidSect="008309B0"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FFA8" w14:textId="77777777" w:rsidR="00DE60A6" w:rsidRDefault="00DE60A6" w:rsidP="00A65A80">
      <w:r>
        <w:separator/>
      </w:r>
    </w:p>
  </w:endnote>
  <w:endnote w:type="continuationSeparator" w:id="0">
    <w:p w14:paraId="798C0220" w14:textId="77777777" w:rsidR="00DE60A6" w:rsidRDefault="00DE60A6" w:rsidP="00A65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42277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F35C686" w14:textId="42906883" w:rsidR="007E6CC8" w:rsidRDefault="007E6CC8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8E9951" w14:textId="7C27D57B" w:rsidR="007E6CC8" w:rsidRDefault="007E6C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AB6D" w14:textId="77777777" w:rsidR="00DE60A6" w:rsidRDefault="00DE60A6" w:rsidP="00A65A80">
      <w:r>
        <w:separator/>
      </w:r>
    </w:p>
  </w:footnote>
  <w:footnote w:type="continuationSeparator" w:id="0">
    <w:p w14:paraId="535D1BD0" w14:textId="77777777" w:rsidR="00DE60A6" w:rsidRDefault="00DE60A6" w:rsidP="00A65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4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192F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9F3C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AA61FA"/>
    <w:multiLevelType w:val="hybridMultilevel"/>
    <w:tmpl w:val="D02A733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  <w:color w:val="000000"/>
        <w:sz w:val="22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E67AE7"/>
    <w:multiLevelType w:val="hybridMultilevel"/>
    <w:tmpl w:val="0AEC3A2A"/>
    <w:lvl w:ilvl="0" w:tplc="15F83F12">
      <w:start w:val="1"/>
      <w:numFmt w:val="decimal"/>
      <w:lvlText w:val="%1，"/>
      <w:lvlJc w:val="left"/>
      <w:pPr>
        <w:ind w:left="24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78" w:hanging="420"/>
      </w:pPr>
    </w:lvl>
    <w:lvl w:ilvl="2" w:tplc="0409001B" w:tentative="1">
      <w:start w:val="1"/>
      <w:numFmt w:val="lowerRoman"/>
      <w:lvlText w:val="%3."/>
      <w:lvlJc w:val="right"/>
      <w:pPr>
        <w:ind w:left="3392" w:hanging="420"/>
      </w:pPr>
    </w:lvl>
    <w:lvl w:ilvl="3" w:tplc="0409000F" w:tentative="1">
      <w:start w:val="1"/>
      <w:numFmt w:val="decimal"/>
      <w:lvlText w:val="%4."/>
      <w:lvlJc w:val="left"/>
      <w:pPr>
        <w:ind w:left="3812" w:hanging="420"/>
      </w:pPr>
    </w:lvl>
    <w:lvl w:ilvl="4" w:tplc="04090019" w:tentative="1">
      <w:start w:val="1"/>
      <w:numFmt w:val="lowerLetter"/>
      <w:lvlText w:val="%5)"/>
      <w:lvlJc w:val="left"/>
      <w:pPr>
        <w:ind w:left="4232" w:hanging="420"/>
      </w:pPr>
    </w:lvl>
    <w:lvl w:ilvl="5" w:tplc="0409001B" w:tentative="1">
      <w:start w:val="1"/>
      <w:numFmt w:val="lowerRoman"/>
      <w:lvlText w:val="%6."/>
      <w:lvlJc w:val="right"/>
      <w:pPr>
        <w:ind w:left="4652" w:hanging="420"/>
      </w:pPr>
    </w:lvl>
    <w:lvl w:ilvl="6" w:tplc="0409000F" w:tentative="1">
      <w:start w:val="1"/>
      <w:numFmt w:val="decimal"/>
      <w:lvlText w:val="%7."/>
      <w:lvlJc w:val="left"/>
      <w:pPr>
        <w:ind w:left="5072" w:hanging="420"/>
      </w:pPr>
    </w:lvl>
    <w:lvl w:ilvl="7" w:tplc="04090019" w:tentative="1">
      <w:start w:val="1"/>
      <w:numFmt w:val="lowerLetter"/>
      <w:lvlText w:val="%8)"/>
      <w:lvlJc w:val="left"/>
      <w:pPr>
        <w:ind w:left="5492" w:hanging="420"/>
      </w:pPr>
    </w:lvl>
    <w:lvl w:ilvl="8" w:tplc="0409001B" w:tentative="1">
      <w:start w:val="1"/>
      <w:numFmt w:val="lowerRoman"/>
      <w:lvlText w:val="%9."/>
      <w:lvlJc w:val="right"/>
      <w:pPr>
        <w:ind w:left="5912" w:hanging="420"/>
      </w:pPr>
    </w:lvl>
  </w:abstractNum>
  <w:abstractNum w:abstractNumId="5" w15:restartNumberingAfterBreak="0">
    <w:nsid w:val="148038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54350B6"/>
    <w:multiLevelType w:val="hybridMultilevel"/>
    <w:tmpl w:val="431E2F3E"/>
    <w:lvl w:ilvl="0" w:tplc="551A2F8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576C46"/>
    <w:multiLevelType w:val="hybridMultilevel"/>
    <w:tmpl w:val="372E2D84"/>
    <w:lvl w:ilvl="0" w:tplc="8CE804E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0D968BB"/>
    <w:multiLevelType w:val="hybridMultilevel"/>
    <w:tmpl w:val="21F4E6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2EE386E"/>
    <w:multiLevelType w:val="hybridMultilevel"/>
    <w:tmpl w:val="A1549188"/>
    <w:lvl w:ilvl="0" w:tplc="0B787226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317A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DDA3946"/>
    <w:multiLevelType w:val="hybridMultilevel"/>
    <w:tmpl w:val="D3E47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684C94"/>
    <w:multiLevelType w:val="hybridMultilevel"/>
    <w:tmpl w:val="C60EABF8"/>
    <w:lvl w:ilvl="0" w:tplc="5CCA4EAE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20F186E"/>
    <w:multiLevelType w:val="hybridMultilevel"/>
    <w:tmpl w:val="12104398"/>
    <w:lvl w:ilvl="0" w:tplc="7B9818CE">
      <w:start w:val="1"/>
      <w:numFmt w:val="decimal"/>
      <w:lvlText w:val="%1，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3703BC"/>
    <w:multiLevelType w:val="hybridMultilevel"/>
    <w:tmpl w:val="19F2C52A"/>
    <w:lvl w:ilvl="0" w:tplc="9142362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2705DCC">
      <w:start w:val="1"/>
      <w:numFmt w:val="decimal"/>
      <w:lvlText w:val="%3）"/>
      <w:lvlJc w:val="left"/>
      <w:pPr>
        <w:ind w:left="785" w:hanging="360"/>
      </w:pPr>
      <w:rPr>
        <w:rFonts w:asciiTheme="minorHAnsi" w:eastAsiaTheme="minorEastAsia" w:hAnsiTheme="minorHAnsi" w:cstheme="minorBidi"/>
      </w:rPr>
    </w:lvl>
    <w:lvl w:ilvl="3" w:tplc="808849CC">
      <w:start w:val="1"/>
      <w:numFmt w:val="decimal"/>
      <w:lvlText w:val="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350D84"/>
    <w:multiLevelType w:val="hybridMultilevel"/>
    <w:tmpl w:val="A6FEE9E8"/>
    <w:lvl w:ilvl="0" w:tplc="45205510">
      <w:start w:val="3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65F1020"/>
    <w:multiLevelType w:val="hybridMultilevel"/>
    <w:tmpl w:val="73A87162"/>
    <w:lvl w:ilvl="0" w:tplc="CFB032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80781A"/>
    <w:multiLevelType w:val="hybridMultilevel"/>
    <w:tmpl w:val="FC9A42F0"/>
    <w:lvl w:ilvl="0" w:tplc="4D3445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D364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7EE373E"/>
    <w:multiLevelType w:val="hybridMultilevel"/>
    <w:tmpl w:val="D1AC69F8"/>
    <w:lvl w:ilvl="0" w:tplc="16C869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9C48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A630586"/>
    <w:multiLevelType w:val="hybridMultilevel"/>
    <w:tmpl w:val="10CCD38A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2" w15:restartNumberingAfterBreak="0">
    <w:nsid w:val="4A805C0B"/>
    <w:multiLevelType w:val="hybridMultilevel"/>
    <w:tmpl w:val="99B4284C"/>
    <w:lvl w:ilvl="0" w:tplc="45205510">
      <w:start w:val="3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66525B7"/>
    <w:multiLevelType w:val="hybridMultilevel"/>
    <w:tmpl w:val="EF7E394A"/>
    <w:lvl w:ilvl="0" w:tplc="FFFFFFFF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B6480C"/>
    <w:multiLevelType w:val="hybridMultilevel"/>
    <w:tmpl w:val="DB063936"/>
    <w:lvl w:ilvl="0" w:tplc="4EF8D2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215243"/>
    <w:multiLevelType w:val="hybridMultilevel"/>
    <w:tmpl w:val="E7C041FE"/>
    <w:lvl w:ilvl="0" w:tplc="E4C03B72">
      <w:start w:val="1"/>
      <w:numFmt w:val="decimal"/>
      <w:lvlText w:val="%1，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6" w15:restartNumberingAfterBreak="0">
    <w:nsid w:val="64D2128C"/>
    <w:multiLevelType w:val="multilevel"/>
    <w:tmpl w:val="817021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7" w15:restartNumberingAfterBreak="0">
    <w:nsid w:val="654F4126"/>
    <w:multiLevelType w:val="hybridMultilevel"/>
    <w:tmpl w:val="EFEA69DC"/>
    <w:lvl w:ilvl="0" w:tplc="6C48A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B76933"/>
    <w:multiLevelType w:val="hybridMultilevel"/>
    <w:tmpl w:val="FB4C2692"/>
    <w:lvl w:ilvl="0" w:tplc="8D84A3B6">
      <w:start w:val="1"/>
      <w:numFmt w:val="decimal"/>
      <w:lvlText w:val="%1）"/>
      <w:lvlJc w:val="left"/>
      <w:pPr>
        <w:ind w:left="770" w:hanging="410"/>
      </w:pPr>
      <w:rPr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AAE2CF2"/>
    <w:multiLevelType w:val="hybridMultilevel"/>
    <w:tmpl w:val="EF7E394A"/>
    <w:lvl w:ilvl="0" w:tplc="C3644BD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BEA1D39"/>
    <w:multiLevelType w:val="hybridMultilevel"/>
    <w:tmpl w:val="D77C703C"/>
    <w:lvl w:ilvl="0" w:tplc="04802488">
      <w:start w:val="1"/>
      <w:numFmt w:val="decimal"/>
      <w:lvlText w:val="%1，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8477589">
    <w:abstractNumId w:val="7"/>
  </w:num>
  <w:num w:numId="2" w16cid:durableId="740443138">
    <w:abstractNumId w:val="24"/>
  </w:num>
  <w:num w:numId="3" w16cid:durableId="163709732">
    <w:abstractNumId w:val="14"/>
  </w:num>
  <w:num w:numId="4" w16cid:durableId="1752893007">
    <w:abstractNumId w:val="12"/>
  </w:num>
  <w:num w:numId="5" w16cid:durableId="264308335">
    <w:abstractNumId w:val="6"/>
  </w:num>
  <w:num w:numId="6" w16cid:durableId="1565725240">
    <w:abstractNumId w:val="4"/>
  </w:num>
  <w:num w:numId="7" w16cid:durableId="1370186705">
    <w:abstractNumId w:val="25"/>
  </w:num>
  <w:num w:numId="8" w16cid:durableId="1856189647">
    <w:abstractNumId w:val="8"/>
  </w:num>
  <w:num w:numId="9" w16cid:durableId="1620331868">
    <w:abstractNumId w:val="21"/>
  </w:num>
  <w:num w:numId="10" w16cid:durableId="885023492">
    <w:abstractNumId w:val="26"/>
  </w:num>
  <w:num w:numId="11" w16cid:durableId="1521625494">
    <w:abstractNumId w:val="15"/>
  </w:num>
  <w:num w:numId="12" w16cid:durableId="938678962">
    <w:abstractNumId w:val="22"/>
  </w:num>
  <w:num w:numId="13" w16cid:durableId="257102490">
    <w:abstractNumId w:val="3"/>
  </w:num>
  <w:num w:numId="14" w16cid:durableId="992022990">
    <w:abstractNumId w:val="11"/>
  </w:num>
  <w:num w:numId="15" w16cid:durableId="817038065">
    <w:abstractNumId w:val="2"/>
  </w:num>
  <w:num w:numId="16" w16cid:durableId="1684477801">
    <w:abstractNumId w:val="18"/>
  </w:num>
  <w:num w:numId="17" w16cid:durableId="1867862041">
    <w:abstractNumId w:val="1"/>
  </w:num>
  <w:num w:numId="18" w16cid:durableId="1677610397">
    <w:abstractNumId w:val="20"/>
  </w:num>
  <w:num w:numId="19" w16cid:durableId="1323437150">
    <w:abstractNumId w:val="10"/>
  </w:num>
  <w:num w:numId="20" w16cid:durableId="1806046135">
    <w:abstractNumId w:val="0"/>
  </w:num>
  <w:num w:numId="21" w16cid:durableId="277226428">
    <w:abstractNumId w:val="5"/>
  </w:num>
  <w:num w:numId="22" w16cid:durableId="20589640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374727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08551945">
    <w:abstractNumId w:val="30"/>
  </w:num>
  <w:num w:numId="25" w16cid:durableId="1938293123">
    <w:abstractNumId w:val="27"/>
  </w:num>
  <w:num w:numId="26" w16cid:durableId="331488935">
    <w:abstractNumId w:val="17"/>
  </w:num>
  <w:num w:numId="27" w16cid:durableId="1866749571">
    <w:abstractNumId w:val="29"/>
  </w:num>
  <w:num w:numId="28" w16cid:durableId="358816617">
    <w:abstractNumId w:val="23"/>
  </w:num>
  <w:num w:numId="29" w16cid:durableId="57172963">
    <w:abstractNumId w:val="19"/>
  </w:num>
  <w:num w:numId="30" w16cid:durableId="535432415">
    <w:abstractNumId w:val="16"/>
  </w:num>
  <w:num w:numId="31" w16cid:durableId="3550865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C5"/>
    <w:rsid w:val="00002E45"/>
    <w:rsid w:val="00005815"/>
    <w:rsid w:val="00017898"/>
    <w:rsid w:val="00031DC8"/>
    <w:rsid w:val="00033FEE"/>
    <w:rsid w:val="00044C2A"/>
    <w:rsid w:val="000503C5"/>
    <w:rsid w:val="00061BCE"/>
    <w:rsid w:val="00070599"/>
    <w:rsid w:val="00075E64"/>
    <w:rsid w:val="00076C17"/>
    <w:rsid w:val="0007794B"/>
    <w:rsid w:val="000817E7"/>
    <w:rsid w:val="00081AB9"/>
    <w:rsid w:val="00084CA8"/>
    <w:rsid w:val="000854B8"/>
    <w:rsid w:val="00095C8F"/>
    <w:rsid w:val="000A0517"/>
    <w:rsid w:val="000B2437"/>
    <w:rsid w:val="000C087E"/>
    <w:rsid w:val="000D20F6"/>
    <w:rsid w:val="000D4E22"/>
    <w:rsid w:val="000D51A3"/>
    <w:rsid w:val="001032C0"/>
    <w:rsid w:val="00105203"/>
    <w:rsid w:val="00107258"/>
    <w:rsid w:val="001130A1"/>
    <w:rsid w:val="00115C20"/>
    <w:rsid w:val="001226B6"/>
    <w:rsid w:val="001247F6"/>
    <w:rsid w:val="001250CF"/>
    <w:rsid w:val="00130B4B"/>
    <w:rsid w:val="0013561A"/>
    <w:rsid w:val="00141728"/>
    <w:rsid w:val="00145D53"/>
    <w:rsid w:val="001476CD"/>
    <w:rsid w:val="001507BE"/>
    <w:rsid w:val="001548A9"/>
    <w:rsid w:val="0016412A"/>
    <w:rsid w:val="00177461"/>
    <w:rsid w:val="00185E64"/>
    <w:rsid w:val="001A5BA4"/>
    <w:rsid w:val="001A60DD"/>
    <w:rsid w:val="001B7259"/>
    <w:rsid w:val="001C09D3"/>
    <w:rsid w:val="001C16FC"/>
    <w:rsid w:val="001D4FF8"/>
    <w:rsid w:val="001E05C7"/>
    <w:rsid w:val="001E44B6"/>
    <w:rsid w:val="001E5C46"/>
    <w:rsid w:val="001F11A1"/>
    <w:rsid w:val="001F467F"/>
    <w:rsid w:val="002106B0"/>
    <w:rsid w:val="00224F65"/>
    <w:rsid w:val="00225FC6"/>
    <w:rsid w:val="0022609D"/>
    <w:rsid w:val="0023244C"/>
    <w:rsid w:val="00247132"/>
    <w:rsid w:val="002601E3"/>
    <w:rsid w:val="00296283"/>
    <w:rsid w:val="002A30B8"/>
    <w:rsid w:val="002D02DA"/>
    <w:rsid w:val="002D435C"/>
    <w:rsid w:val="002E6329"/>
    <w:rsid w:val="002F140D"/>
    <w:rsid w:val="002F28F7"/>
    <w:rsid w:val="00332B10"/>
    <w:rsid w:val="00335F6E"/>
    <w:rsid w:val="0033777D"/>
    <w:rsid w:val="00342DBE"/>
    <w:rsid w:val="0034573F"/>
    <w:rsid w:val="00353468"/>
    <w:rsid w:val="00366626"/>
    <w:rsid w:val="00380E9F"/>
    <w:rsid w:val="0039026C"/>
    <w:rsid w:val="003A7E59"/>
    <w:rsid w:val="003B7287"/>
    <w:rsid w:val="003C1C5F"/>
    <w:rsid w:val="003C1F8A"/>
    <w:rsid w:val="003C33A8"/>
    <w:rsid w:val="003D18F0"/>
    <w:rsid w:val="003D4EF1"/>
    <w:rsid w:val="003E4912"/>
    <w:rsid w:val="003E4E62"/>
    <w:rsid w:val="003F7AC3"/>
    <w:rsid w:val="0041143A"/>
    <w:rsid w:val="0041159A"/>
    <w:rsid w:val="0041400E"/>
    <w:rsid w:val="004159E2"/>
    <w:rsid w:val="00417A98"/>
    <w:rsid w:val="00431053"/>
    <w:rsid w:val="00444B06"/>
    <w:rsid w:val="00447437"/>
    <w:rsid w:val="004830EF"/>
    <w:rsid w:val="004965FC"/>
    <w:rsid w:val="004A2ED6"/>
    <w:rsid w:val="004A63BD"/>
    <w:rsid w:val="004A778C"/>
    <w:rsid w:val="004B1997"/>
    <w:rsid w:val="004B567D"/>
    <w:rsid w:val="004B6AF2"/>
    <w:rsid w:val="004B7FA7"/>
    <w:rsid w:val="004C04C2"/>
    <w:rsid w:val="004C1489"/>
    <w:rsid w:val="004C40DF"/>
    <w:rsid w:val="004E322D"/>
    <w:rsid w:val="004E5301"/>
    <w:rsid w:val="0050089C"/>
    <w:rsid w:val="00500D6C"/>
    <w:rsid w:val="00534C76"/>
    <w:rsid w:val="005366B1"/>
    <w:rsid w:val="00543BA7"/>
    <w:rsid w:val="00544B9B"/>
    <w:rsid w:val="00551396"/>
    <w:rsid w:val="00561B12"/>
    <w:rsid w:val="005720E6"/>
    <w:rsid w:val="005726FC"/>
    <w:rsid w:val="00575F35"/>
    <w:rsid w:val="005777AC"/>
    <w:rsid w:val="00593EA5"/>
    <w:rsid w:val="005B1865"/>
    <w:rsid w:val="005C17B1"/>
    <w:rsid w:val="005C2D18"/>
    <w:rsid w:val="005F3E4A"/>
    <w:rsid w:val="00603738"/>
    <w:rsid w:val="00620A87"/>
    <w:rsid w:val="006309D6"/>
    <w:rsid w:val="006328DE"/>
    <w:rsid w:val="006412DB"/>
    <w:rsid w:val="00651072"/>
    <w:rsid w:val="00661752"/>
    <w:rsid w:val="00661CEE"/>
    <w:rsid w:val="00666C45"/>
    <w:rsid w:val="00676EFB"/>
    <w:rsid w:val="0068443A"/>
    <w:rsid w:val="00696F1B"/>
    <w:rsid w:val="006A18C6"/>
    <w:rsid w:val="006B16DD"/>
    <w:rsid w:val="006C165E"/>
    <w:rsid w:val="006D0715"/>
    <w:rsid w:val="006D234A"/>
    <w:rsid w:val="006E7582"/>
    <w:rsid w:val="006E7E9F"/>
    <w:rsid w:val="006F32EF"/>
    <w:rsid w:val="006F64C3"/>
    <w:rsid w:val="0070011A"/>
    <w:rsid w:val="00704374"/>
    <w:rsid w:val="00706A95"/>
    <w:rsid w:val="00710962"/>
    <w:rsid w:val="00712AF5"/>
    <w:rsid w:val="00717B33"/>
    <w:rsid w:val="00731967"/>
    <w:rsid w:val="00732F5F"/>
    <w:rsid w:val="007337BC"/>
    <w:rsid w:val="00742FCE"/>
    <w:rsid w:val="00747E4D"/>
    <w:rsid w:val="00773DB4"/>
    <w:rsid w:val="00774817"/>
    <w:rsid w:val="0077677F"/>
    <w:rsid w:val="00780129"/>
    <w:rsid w:val="00795CF7"/>
    <w:rsid w:val="0079653A"/>
    <w:rsid w:val="007C0CB9"/>
    <w:rsid w:val="007C6015"/>
    <w:rsid w:val="007C7773"/>
    <w:rsid w:val="007D6ED3"/>
    <w:rsid w:val="007E6CC8"/>
    <w:rsid w:val="007E73E8"/>
    <w:rsid w:val="007F6AFC"/>
    <w:rsid w:val="00813065"/>
    <w:rsid w:val="00815667"/>
    <w:rsid w:val="00816118"/>
    <w:rsid w:val="00817F9D"/>
    <w:rsid w:val="00826B28"/>
    <w:rsid w:val="008309B0"/>
    <w:rsid w:val="00834F7E"/>
    <w:rsid w:val="00835571"/>
    <w:rsid w:val="0084396E"/>
    <w:rsid w:val="008460B5"/>
    <w:rsid w:val="00850BFF"/>
    <w:rsid w:val="00857AC0"/>
    <w:rsid w:val="008674DC"/>
    <w:rsid w:val="00874F56"/>
    <w:rsid w:val="00883039"/>
    <w:rsid w:val="008A4606"/>
    <w:rsid w:val="008A7032"/>
    <w:rsid w:val="008B46D3"/>
    <w:rsid w:val="008D0387"/>
    <w:rsid w:val="008E110E"/>
    <w:rsid w:val="008E31E5"/>
    <w:rsid w:val="008E571A"/>
    <w:rsid w:val="008F0420"/>
    <w:rsid w:val="008F550A"/>
    <w:rsid w:val="00904B90"/>
    <w:rsid w:val="009252B3"/>
    <w:rsid w:val="00926F46"/>
    <w:rsid w:val="00927D45"/>
    <w:rsid w:val="009370C8"/>
    <w:rsid w:val="009513AA"/>
    <w:rsid w:val="0096353E"/>
    <w:rsid w:val="009731B5"/>
    <w:rsid w:val="0097329D"/>
    <w:rsid w:val="00984D5A"/>
    <w:rsid w:val="00985EAA"/>
    <w:rsid w:val="009867E0"/>
    <w:rsid w:val="00987CAB"/>
    <w:rsid w:val="009958B1"/>
    <w:rsid w:val="009A07FE"/>
    <w:rsid w:val="009A1260"/>
    <w:rsid w:val="009A1B47"/>
    <w:rsid w:val="009E7180"/>
    <w:rsid w:val="009F25F8"/>
    <w:rsid w:val="00A042FA"/>
    <w:rsid w:val="00A079E1"/>
    <w:rsid w:val="00A132E1"/>
    <w:rsid w:val="00A164B4"/>
    <w:rsid w:val="00A2639F"/>
    <w:rsid w:val="00A26F1A"/>
    <w:rsid w:val="00A27C9B"/>
    <w:rsid w:val="00A41CB2"/>
    <w:rsid w:val="00A52CED"/>
    <w:rsid w:val="00A531B0"/>
    <w:rsid w:val="00A533F1"/>
    <w:rsid w:val="00A57DA7"/>
    <w:rsid w:val="00A637F5"/>
    <w:rsid w:val="00A65A80"/>
    <w:rsid w:val="00A70C8D"/>
    <w:rsid w:val="00AA00C2"/>
    <w:rsid w:val="00AA2969"/>
    <w:rsid w:val="00AA3395"/>
    <w:rsid w:val="00AA5C7F"/>
    <w:rsid w:val="00AB1A74"/>
    <w:rsid w:val="00AD4AC3"/>
    <w:rsid w:val="00AD501D"/>
    <w:rsid w:val="00AD73DE"/>
    <w:rsid w:val="00AE4A7D"/>
    <w:rsid w:val="00AE564F"/>
    <w:rsid w:val="00B17432"/>
    <w:rsid w:val="00B200E0"/>
    <w:rsid w:val="00B24779"/>
    <w:rsid w:val="00B257C0"/>
    <w:rsid w:val="00B365B6"/>
    <w:rsid w:val="00B374B5"/>
    <w:rsid w:val="00B41907"/>
    <w:rsid w:val="00B45131"/>
    <w:rsid w:val="00B65A53"/>
    <w:rsid w:val="00B90EF8"/>
    <w:rsid w:val="00B95448"/>
    <w:rsid w:val="00B95595"/>
    <w:rsid w:val="00BA17FC"/>
    <w:rsid w:val="00BA2D45"/>
    <w:rsid w:val="00BA3839"/>
    <w:rsid w:val="00BA7A3F"/>
    <w:rsid w:val="00BB0D17"/>
    <w:rsid w:val="00BB1D2C"/>
    <w:rsid w:val="00BB348B"/>
    <w:rsid w:val="00BB37A3"/>
    <w:rsid w:val="00BB6493"/>
    <w:rsid w:val="00BC4D4C"/>
    <w:rsid w:val="00BC5C82"/>
    <w:rsid w:val="00BC6BD3"/>
    <w:rsid w:val="00BF3C85"/>
    <w:rsid w:val="00BF65FF"/>
    <w:rsid w:val="00C00CD3"/>
    <w:rsid w:val="00C12EF7"/>
    <w:rsid w:val="00C13973"/>
    <w:rsid w:val="00C14A1C"/>
    <w:rsid w:val="00C160E3"/>
    <w:rsid w:val="00C44EF6"/>
    <w:rsid w:val="00C55C3E"/>
    <w:rsid w:val="00C6145E"/>
    <w:rsid w:val="00C667BE"/>
    <w:rsid w:val="00C809F2"/>
    <w:rsid w:val="00C94E64"/>
    <w:rsid w:val="00CA55ED"/>
    <w:rsid w:val="00CA7D9F"/>
    <w:rsid w:val="00CC2979"/>
    <w:rsid w:val="00CE2A2F"/>
    <w:rsid w:val="00CF25EF"/>
    <w:rsid w:val="00D15E95"/>
    <w:rsid w:val="00D173B2"/>
    <w:rsid w:val="00D331D2"/>
    <w:rsid w:val="00D45814"/>
    <w:rsid w:val="00D460CC"/>
    <w:rsid w:val="00D46FF7"/>
    <w:rsid w:val="00D559FB"/>
    <w:rsid w:val="00D63274"/>
    <w:rsid w:val="00D67714"/>
    <w:rsid w:val="00D73FF4"/>
    <w:rsid w:val="00D86CBF"/>
    <w:rsid w:val="00D949DC"/>
    <w:rsid w:val="00DA089B"/>
    <w:rsid w:val="00DA1AB8"/>
    <w:rsid w:val="00DA46CD"/>
    <w:rsid w:val="00DA7DC5"/>
    <w:rsid w:val="00DB036B"/>
    <w:rsid w:val="00DB3F64"/>
    <w:rsid w:val="00DC23CA"/>
    <w:rsid w:val="00DC681F"/>
    <w:rsid w:val="00DD7F15"/>
    <w:rsid w:val="00DE2E2B"/>
    <w:rsid w:val="00DE60A6"/>
    <w:rsid w:val="00DF0BE9"/>
    <w:rsid w:val="00E06BDF"/>
    <w:rsid w:val="00E172AC"/>
    <w:rsid w:val="00E344A5"/>
    <w:rsid w:val="00E44DE8"/>
    <w:rsid w:val="00E74332"/>
    <w:rsid w:val="00E8693A"/>
    <w:rsid w:val="00E97239"/>
    <w:rsid w:val="00EA6920"/>
    <w:rsid w:val="00EB492F"/>
    <w:rsid w:val="00EB5B61"/>
    <w:rsid w:val="00ED23F3"/>
    <w:rsid w:val="00EE1799"/>
    <w:rsid w:val="00EE4729"/>
    <w:rsid w:val="00EF00FD"/>
    <w:rsid w:val="00EF7F25"/>
    <w:rsid w:val="00F03AE1"/>
    <w:rsid w:val="00F04985"/>
    <w:rsid w:val="00F04BCC"/>
    <w:rsid w:val="00F173AC"/>
    <w:rsid w:val="00F3041A"/>
    <w:rsid w:val="00F469E0"/>
    <w:rsid w:val="00F4739D"/>
    <w:rsid w:val="00F60B42"/>
    <w:rsid w:val="00F77B8F"/>
    <w:rsid w:val="00FA2D23"/>
    <w:rsid w:val="00FB7375"/>
    <w:rsid w:val="00FC5F89"/>
    <w:rsid w:val="00FC6E8A"/>
    <w:rsid w:val="00FD0996"/>
    <w:rsid w:val="00FD73B8"/>
    <w:rsid w:val="00FF44D2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ED54B"/>
  <w15:chartTrackingRefBased/>
  <w15:docId w15:val="{BD9B7E25-D3BB-4E29-A813-C4ADFD54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145E"/>
    <w:pPr>
      <w:widowControl/>
      <w:spacing w:beforeAutospacing="1" w:afterAutospacing="1"/>
      <w:jc w:val="left"/>
      <w:outlineLvl w:val="0"/>
    </w:pPr>
    <w:rPr>
      <w:rFonts w:ascii="宋体" w:hAnsi="宋体" w:cs="宋体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6145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7E0"/>
    <w:pPr>
      <w:ind w:firstLineChars="200" w:firstLine="420"/>
    </w:pPr>
  </w:style>
  <w:style w:type="character" w:customStyle="1" w:styleId="fontstyle01">
    <w:name w:val="fontstyle01"/>
    <w:basedOn w:val="a0"/>
    <w:rsid w:val="009867E0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A65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5A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5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5A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45E"/>
    <w:rPr>
      <w:rFonts w:ascii="宋体" w:hAnsi="宋体" w:cs="宋体"/>
      <w:b/>
      <w:bCs/>
      <w:kern w:val="36"/>
      <w:sz w:val="28"/>
      <w:szCs w:val="48"/>
    </w:rPr>
  </w:style>
  <w:style w:type="table" w:styleId="a8">
    <w:name w:val="Table Grid"/>
    <w:basedOn w:val="a1"/>
    <w:uiPriority w:val="39"/>
    <w:rsid w:val="00904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qFormat/>
    <w:rsid w:val="00C6145E"/>
    <w:pPr>
      <w:autoSpaceDE w:val="0"/>
      <w:autoSpaceDN w:val="0"/>
      <w:adjustRightInd w:val="0"/>
      <w:spacing w:before="120" w:after="120"/>
      <w:jc w:val="left"/>
    </w:pPr>
    <w:rPr>
      <w:rFonts w:ascii="Times New Roman" w:hAnsi="Times New Roman" w:cs="Times New Roman"/>
      <w:kern w:val="0"/>
      <w:szCs w:val="24"/>
    </w:rPr>
  </w:style>
  <w:style w:type="character" w:customStyle="1" w:styleId="aa">
    <w:name w:val="正文文本 字符"/>
    <w:basedOn w:val="a0"/>
    <w:link w:val="a9"/>
    <w:uiPriority w:val="1"/>
    <w:rsid w:val="00C6145E"/>
    <w:rPr>
      <w:rFonts w:ascii="Times New Roman" w:hAnsi="Times New Roman" w:cs="Times New Roman"/>
      <w:kern w:val="0"/>
      <w:szCs w:val="24"/>
    </w:rPr>
  </w:style>
  <w:style w:type="paragraph" w:customStyle="1" w:styleId="TableParagraph">
    <w:name w:val="Table Paragraph"/>
    <w:basedOn w:val="a"/>
    <w:uiPriority w:val="1"/>
    <w:qFormat/>
    <w:rsid w:val="00904B90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E110E"/>
    <w:pPr>
      <w:keepNext/>
      <w:keepLines/>
      <w:spacing w:before="240" w:beforeAutospacing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E110E"/>
  </w:style>
  <w:style w:type="paragraph" w:styleId="TOC2">
    <w:name w:val="toc 2"/>
    <w:basedOn w:val="a"/>
    <w:next w:val="a"/>
    <w:autoRedefine/>
    <w:uiPriority w:val="39"/>
    <w:unhideWhenUsed/>
    <w:rsid w:val="008E110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E110E"/>
    <w:pPr>
      <w:ind w:leftChars="400" w:left="840"/>
    </w:pPr>
  </w:style>
  <w:style w:type="character" w:styleId="ab">
    <w:name w:val="Hyperlink"/>
    <w:basedOn w:val="a0"/>
    <w:uiPriority w:val="99"/>
    <w:unhideWhenUsed/>
    <w:rsid w:val="008E110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172AC"/>
    <w:rPr>
      <w:color w:val="605E5C"/>
      <w:shd w:val="clear" w:color="auto" w:fill="E1DFDD"/>
    </w:rPr>
  </w:style>
  <w:style w:type="paragraph" w:styleId="ad">
    <w:name w:val="No Spacing"/>
    <w:link w:val="ae"/>
    <w:uiPriority w:val="1"/>
    <w:qFormat/>
    <w:rsid w:val="001E05C7"/>
    <w:pPr>
      <w:widowControl w:val="0"/>
      <w:jc w:val="both"/>
    </w:pPr>
  </w:style>
  <w:style w:type="paragraph" w:customStyle="1" w:styleId="Default">
    <w:name w:val="Default"/>
    <w:rsid w:val="00C160E3"/>
    <w:pPr>
      <w:widowControl w:val="0"/>
      <w:autoSpaceDE w:val="0"/>
      <w:autoSpaceDN w:val="0"/>
      <w:adjustRightInd w:val="0"/>
    </w:pPr>
    <w:rPr>
      <w:rFonts w:ascii="Segoe UI" w:hAnsi="Segoe UI" w:cs="Segoe UI"/>
      <w:color w:val="000000"/>
      <w:kern w:val="0"/>
      <w:sz w:val="24"/>
      <w:szCs w:val="24"/>
    </w:rPr>
  </w:style>
  <w:style w:type="character" w:customStyle="1" w:styleId="fontstyle21">
    <w:name w:val="fontstyle21"/>
    <w:basedOn w:val="a0"/>
    <w:rsid w:val="00AA3395"/>
    <w:rPr>
      <w:rFonts w:ascii="SegoeUI" w:hAnsi="SegoeUI" w:hint="default"/>
      <w:b/>
      <w:bCs/>
      <w:i w:val="0"/>
      <w:iCs w:val="0"/>
      <w:color w:val="000000"/>
      <w:sz w:val="22"/>
      <w:szCs w:val="22"/>
    </w:rPr>
  </w:style>
  <w:style w:type="paragraph" w:styleId="af">
    <w:name w:val="Title"/>
    <w:basedOn w:val="a"/>
    <w:link w:val="af0"/>
    <w:uiPriority w:val="10"/>
    <w:qFormat/>
    <w:rsid w:val="0096353E"/>
    <w:pPr>
      <w:autoSpaceDE w:val="0"/>
      <w:autoSpaceDN w:val="0"/>
      <w:spacing w:before="106"/>
      <w:ind w:left="120" w:right="5050"/>
      <w:jc w:val="left"/>
    </w:pPr>
    <w:rPr>
      <w:rFonts w:ascii="黑体" w:eastAsia="黑体" w:hAnsi="黑体" w:cs="黑体"/>
      <w:kern w:val="0"/>
      <w:sz w:val="24"/>
      <w:szCs w:val="24"/>
      <w:lang w:eastAsia="en-US"/>
    </w:rPr>
  </w:style>
  <w:style w:type="character" w:customStyle="1" w:styleId="af0">
    <w:name w:val="标题 字符"/>
    <w:basedOn w:val="a0"/>
    <w:link w:val="af"/>
    <w:uiPriority w:val="10"/>
    <w:rsid w:val="0096353E"/>
    <w:rPr>
      <w:rFonts w:ascii="黑体" w:eastAsia="黑体" w:hAnsi="黑体" w:cs="黑体"/>
      <w:kern w:val="0"/>
      <w:sz w:val="24"/>
      <w:szCs w:val="24"/>
      <w:lang w:eastAsia="en-US"/>
    </w:rPr>
  </w:style>
  <w:style w:type="character" w:customStyle="1" w:styleId="ae">
    <w:name w:val="无间隔 字符"/>
    <w:basedOn w:val="a0"/>
    <w:link w:val="ad"/>
    <w:uiPriority w:val="1"/>
    <w:rsid w:val="000D20F6"/>
  </w:style>
  <w:style w:type="character" w:customStyle="1" w:styleId="20">
    <w:name w:val="标题 2 字符"/>
    <w:basedOn w:val="a0"/>
    <w:link w:val="2"/>
    <w:uiPriority w:val="9"/>
    <w:rsid w:val="00C6145E"/>
    <w:rPr>
      <w:rFonts w:asciiTheme="majorHAnsi" w:hAnsiTheme="majorHAnsi" w:cstheme="majorBidi"/>
      <w:b/>
      <w:bCs/>
      <w:sz w:val="24"/>
      <w:szCs w:val="32"/>
    </w:rPr>
  </w:style>
  <w:style w:type="paragraph" w:customStyle="1" w:styleId="af1">
    <w:name w:val="我的段落样式"/>
    <w:basedOn w:val="a"/>
    <w:rsid w:val="004C04C2"/>
    <w:pPr>
      <w:spacing w:before="120" w:after="120"/>
      <w:jc w:val="left"/>
    </w:pPr>
  </w:style>
  <w:style w:type="paragraph" w:styleId="af2">
    <w:name w:val="caption"/>
    <w:basedOn w:val="a"/>
    <w:next w:val="a"/>
    <w:uiPriority w:val="35"/>
    <w:unhideWhenUsed/>
    <w:qFormat/>
    <w:rsid w:val="00D46FF7"/>
    <w:rPr>
      <w:rFonts w:asciiTheme="majorHAnsi" w:eastAsia="黑体" w:hAnsiTheme="majorHAnsi" w:cstheme="majorBidi"/>
      <w:sz w:val="20"/>
      <w:szCs w:val="20"/>
    </w:rPr>
  </w:style>
  <w:style w:type="paragraph" w:styleId="af3">
    <w:name w:val="table of figures"/>
    <w:basedOn w:val="a"/>
    <w:next w:val="a"/>
    <w:uiPriority w:val="99"/>
    <w:unhideWhenUsed/>
    <w:rsid w:val="006D234A"/>
    <w:pPr>
      <w:ind w:leftChars="200" w:left="200" w:hangingChars="200" w:hanging="200"/>
    </w:pPr>
  </w:style>
  <w:style w:type="character" w:styleId="af4">
    <w:name w:val="Strong"/>
    <w:basedOn w:val="a0"/>
    <w:uiPriority w:val="22"/>
    <w:qFormat/>
    <w:rsid w:val="000D5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远赴人间惊鸿宴，一睹人间盛世颜。最是人间留不住，朱颜辞镜花辞树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232CE3-B1EB-4DE6-BAC9-2E949453C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1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基于FPGA相关硬件接口常用知识</dc:title>
  <dc:subject/>
  <dc:creator>sun</dc:creator>
  <cp:keywords/>
  <dc:description/>
  <cp:lastModifiedBy>sun jiuqiang</cp:lastModifiedBy>
  <cp:revision>291</cp:revision>
  <cp:lastPrinted>2023-05-27T08:22:00Z</cp:lastPrinted>
  <dcterms:created xsi:type="dcterms:W3CDTF">2022-04-22T05:20:00Z</dcterms:created>
  <dcterms:modified xsi:type="dcterms:W3CDTF">2023-05-28T08:36:00Z</dcterms:modified>
</cp:coreProperties>
</file>