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7F7F7"/>
  <w:body>
    <w:p w14:paraId="0D8A9CE6" w14:textId="77777777" w:rsidR="00000000" w:rsidRPr="00D5412A" w:rsidRDefault="00000000" w:rsidP="00D5412A">
      <w:pPr>
        <w:jc w:val="center"/>
        <w:divId w:val="1367556761"/>
        <w:rPr>
          <w:rFonts w:ascii="inherit" w:eastAsia="Microsoft YaHei" w:hAnsi="inherit" w:hint="eastAsia"/>
          <w:b/>
          <w:sz w:val="52"/>
        </w:rPr>
      </w:pPr>
      <w:r>
        <w:rPr>
          <w:b/>
          <w:sz w:val="52"/>
        </w:rPr>
        <w:t xml:space="preserve">Da USB a UART/I2C/SPI/JTAG</w:t>
      </w:r>
    </w:p>
    <w:p w14:paraId="19B1DD07" w14:textId="77777777" w:rsidR="00000000" w:rsidRDefault="00000000" w:rsidP="006C62E8">
      <w:pPr>
        <w:divId w:val="1949972438"/>
        <w:rPr>
          <w:rFonts w:ascii="Microsoft YaHei" w:eastAsia="Microsoft YaHei" w:hAnsi="Microsoft YaHei" w:cs="Helvetica"/>
          <w:color w:val="333333"/>
        </w:rPr>
      </w:pPr>
      <w:r>
        <w:rPr>
          <w:rFonts w:ascii="Microsoft YaHei" w:eastAsia="Microsoft YaHei" w:hAnsi="Microsoft YaHei" w:cs="Helvetica" w:hint="eastAsia"/>
          <w:color w:val="333333"/>
        </w:rPr>
        <w:t xml:space="preserve">Dal Wiki di Waveshare</w:t>
      </w:r>
    </w:p>
    <w:tbl>
      <w:tblPr>
        <w:tblW w:w="4450" w:type="pct"/>
        <w:tblInd w:w="75" w:type="dxa"/>
        <w:tblCellMar>
          <w:top w:w="15" w:type="dxa"/>
          <w:left w:w="15" w:type="dxa"/>
          <w:bottom w:w="15" w:type="dxa"/>
          <w:right w:w="15" w:type="dxa"/>
        </w:tblCellMar>
        <w:tblLook w:val="04A0" w:firstRow="1" w:lastRow="0" w:firstColumn="1" w:lastColumn="0" w:noHBand="0" w:noVBand="1"/>
      </w:tblPr>
      <w:tblGrid>
        <w:gridCol w:w="8578"/>
      </w:tblGrid>
      <w:tr w:rsidR="00000000" w:rsidRPr="0046464B" w14:paraId="17C852EA" w14:textId="77777777" w:rsidTr="00C05934">
        <w:trPr>
          <w:divId w:val="1932547035"/>
        </w:trPr>
        <w:tc>
          <w:tcPr>
            <w:tcW w:w="0" w:type="auto"/>
            <w:tcMar>
              <w:top w:w="0" w:type="dxa"/>
              <w:left w:w="0" w:type="dxa"/>
              <w:bottom w:w="0" w:type="dxa"/>
              <w:right w:w="0" w:type="dxa"/>
            </w:tcMar>
            <w:vAlign w:val="center"/>
            <w:hideMark/>
          </w:tcPr>
          <w:tbl>
            <w:tblPr>
              <w:tblW w:w="5000" w:type="pct"/>
              <w:tblCellMar>
                <w:top w:w="15" w:type="dxa"/>
                <w:left w:w="15" w:type="dxa"/>
                <w:bottom w:w="15" w:type="dxa"/>
                <w:right w:w="15" w:type="dxa"/>
              </w:tblCellMar>
              <w:tblLook w:val="04A0" w:firstRow="1" w:lastRow="0" w:firstColumn="1" w:lastColumn="0" w:noHBand="0" w:noVBand="1"/>
            </w:tblPr>
            <w:tblGrid>
              <w:gridCol w:w="8578"/>
            </w:tblGrid>
            <w:tr w:rsidR="00000000" w:rsidRPr="0046464B" w14:paraId="6A15BEFA" w14:textId="77777777">
              <w:tc>
                <w:tcPr>
                  <w:tcW w:w="0" w:type="auto"/>
                  <w:tcMar>
                    <w:top w:w="0" w:type="dxa"/>
                    <w:left w:w="0" w:type="dxa"/>
                    <w:bottom w:w="0" w:type="dxa"/>
                    <w:right w:w="0" w:type="dxa"/>
                  </w:tcMar>
                  <w:vAlign w:val="center"/>
                  <w:hideMark/>
                </w:tcPr>
                <w:p w14:paraId="5B306168" w14:textId="77777777" w:rsidR="00000000" w:rsidRPr="0046464B"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b/>
                      <w:color w:val="333333"/>
                    </w:rPr>
                    <w:t xml:space="preserve">Da USB a UART/I2C/SPI/JTAG</w:t>
                  </w:r>
                  <w:r>
                    <w:rPr>
                      <w:rFonts w:ascii="Microsoft YaHei" w:eastAsia="Microsoft YaHei" w:hAnsi="Microsoft YaHei" w:cs="Helvetica" w:hint="eastAsia"/>
                      <w:color w:val="333333"/>
                    </w:rPr>
                    <w:t xml:space="preserve"> </w:t>
                  </w:r>
                </w:p>
              </w:tc>
            </w:tr>
            <w:tr w:rsidR="00000000" w:rsidRPr="0046464B" w14:paraId="104ECFEE" w14:textId="77777777">
              <w:tc>
                <w:tcPr>
                  <w:tcW w:w="0" w:type="auto"/>
                  <w:tcMar>
                    <w:top w:w="0" w:type="dxa"/>
                    <w:left w:w="0" w:type="dxa"/>
                    <w:bottom w:w="0" w:type="dxa"/>
                    <w:right w:w="0" w:type="dxa"/>
                  </w:tcMar>
                  <w:vAlign w:val="center"/>
                  <w:hideMark/>
                </w:tcPr>
                <w:p w14:paraId="1EB557BD" w14:textId="77777777" w:rsidR="000C0CE5" w:rsidRDefault="00000000" w:rsidP="00406BFC">
                  <w:pPr>
                    <w:ind w:left="75"/>
                    <w:jc w:val="center"/>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439AEC6D" wp14:editId="19E1654F">
                        <wp:extent cx="4035209" cy="3026409"/>
                        <wp:effectExtent l="0" t="0" r="3810" b="3175"/>
                        <wp:docPr id="2" name="Immagine 2">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4045302" cy="3033979"/>
                                </a:xfrm>
                                <a:prstGeom prst="rect">
                                  <a:avLst/>
                                </a:prstGeom>
                                <a:noFill/>
                                <a:ln>
                                  <a:noFill/>
                                </a:ln>
                              </pic:spPr>
                            </pic:pic>
                          </a:graphicData>
                        </a:graphic>
                      </wp:inline>
                    </w:drawing>
                  </w:r>
                </w:p>
                <w:p w14:paraId="7AE8FA4D" w14:textId="77777777" w:rsidR="000C0CE5" w:rsidRDefault="000C0CE5" w:rsidP="00406BFC">
                  <w:pPr>
                    <w:ind w:left="75"/>
                    <w:jc w:val="center"/>
                    <w:rPr>
                      <w:rFonts w:ascii="Microsoft YaHei" w:eastAsia="Microsoft YaHei" w:hAnsi="Microsoft YaHei" w:cs="Helvetica" w:hint="eastAsia"/>
                      <w:color w:val="333333"/>
                    </w:rPr>
                  </w:pPr>
                </w:p>
                <w:p w14:paraId="1C6B7961" w14:textId="77777777" w:rsidR="000C0CE5" w:rsidRDefault="00000000" w:rsidP="00406BFC">
                  <w:pPr>
                    <w:ind w:left="75"/>
                    <w:jc w:val="center"/>
                    <w:rPr>
                      <w:rFonts w:ascii="Microsoft YaHei" w:eastAsia="Microsoft YaHei" w:hAnsi="Microsoft YaHei" w:cs="Helvetica" w:hint="eastAsia"/>
                      <w:color w:val="333333"/>
                      <w:sz w:val="19"/>
                    </w:rPr>
                  </w:pPr>
                  <w:r>
                    <w:rPr>
                      <w:rFonts w:ascii="Microsoft YaHei" w:eastAsia="Microsoft YaHei" w:hAnsi="Microsoft YaHei" w:cs="Helvetica" w:hint="eastAsia"/>
                      <w:color w:val="333333"/>
                      <w:sz w:val="19"/>
                    </w:rPr>
                    <w:t xml:space="preserve">JTAG, UART, USB</w:t>
                  </w:r>
                </w:p>
                <w:p w14:paraId="5F4C61BF" w14:textId="56D74B2A" w:rsidR="00000000" w:rsidRPr="0046464B" w:rsidRDefault="00000000" w:rsidP="00406BFC">
                  <w:pPr>
                    <w:ind w:left="75"/>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sz w:val="19"/>
                    </w:rPr>
                    <w:t xml:space="preserve">53mm x 22mm</w:t>
                  </w:r>
                  <w:r>
                    <w:rPr>
                      <w:rFonts w:ascii="Microsoft YaHei" w:eastAsia="Microsoft YaHei" w:hAnsi="Microsoft YaHei" w:cs="Helvetica" w:hint="eastAsia"/>
                      <w:color w:val="333333"/>
                    </w:rPr>
                    <w:t xml:space="preserve"> </w:t>
                  </w:r>
                </w:p>
              </w:tc>
            </w:tr>
          </w:tbl>
          <w:p w14:paraId="3A8B9462" w14:textId="77777777" w:rsidR="00000000" w:rsidRPr="0046464B" w:rsidRDefault="00000000" w:rsidP="006C62E8">
            <w:pPr>
              <w:rPr>
                <w:rFonts w:ascii="Microsoft YaHei" w:eastAsia="Microsoft YaHei" w:hAnsi="Microsoft YaHei" w:cs="Helvetica" w:hint="eastAsia"/>
                <w:color w:val="333333"/>
              </w:rPr>
            </w:pPr>
          </w:p>
        </w:tc>
      </w:tr>
    </w:tbl>
    <w:p w14:paraId="64A0C719" w14:textId="15AB81BC" w:rsidR="00D5412A" w:rsidRPr="00D5412A" w:rsidRDefault="00D5412A" w:rsidP="00D5412A">
      <w:pPr>
        <w:divId w:val="777214137"/>
        <w:rPr>
          <w:rFonts w:ascii="inherit" w:eastAsia="Microsoft YaHei" w:hAnsi="inherit"/>
          <w:b/>
          <w:sz w:val="36"/>
        </w:rPr>
      </w:pPr>
      <w:r>
        <w:rPr>
          <w:b/>
          <w:sz w:val="36"/>
        </w:rPr>
        <w:t xml:space="preserve">Contenuti</w:t>
      </w:r>
    </w:p>
    <w:p w14:paraId="2BB0579F" w14:textId="39B2569F" w:rsidR="005A4E83" w:rsidRDefault="00C05934" w:rsidP="005A4E83">
      <w:pPr>
        <w:pStyle w:val="Sommario2"/>
        <w:divId w:val="594556427"/>
        <w:rPr>
          <w:rFonts w:asciiTheme="minorHAnsi" w:hAnsiTheme="minorHAnsi" w:cstheme="minorBidi"/>
          <w:b w:val="0"/>
          <w:bCs w:val="0"/>
          <w:kern w:val="2"/>
          <w14:ligatures w14:val="standardContextual"/>
        </w:rPr>
      </w:pPr>
      <w:r>
        <w:fldChar w:fldCharType="begin"/>
      </w:r>
      <w:r>
        <w:instrText xml:space="preserve"> TOC \o "1-5" \h \z \u </w:instrText>
      </w:r>
      <w:r>
        <w:fldChar w:fldCharType="separate"/>
      </w:r>
      <w:hyperlink w:anchor="_Toc210560845" w:history="1">
        <w:r>
          <w:rPr>
            <w:rStyle w:val="Collegamentoipertestuale"/>
          </w:rPr>
          <w:t xml:space="preserve">1.</w:t>
        </w:r>
        <w:r>
          <w:tab/>
        </w:r>
        <w:r>
          <w:rPr>
            <w:rFonts w:asciiTheme="minorHAnsi" w:hAnsiTheme="minorHAnsi" w:cstheme="minorBidi"/>
            <w:b w:val="0"/>
            <w:bCs w:val="0"/>
            <w:kern w:val="2"/>
            <w14:ligatures w14:val="standardContextual"/>
          </w:rPr>
        </w:r>
        <w:r>
          <w:rPr>
            <w:rStyle w:val="Collegamentoipertestuale"/>
          </w:rPr>
          <w:t xml:space="preserve">Panoramica</w:t>
        </w:r>
        <w:r>
          <w:tab/>
        </w:r>
        <w:r>
          <w:rPr>
            <w:webHidden/>
          </w:rPr>
        </w:r>
        <w:r>
          <w:rPr>
            <w:webHidden/>
          </w:rPr>
          <w:fldChar w:fldCharType="begin"/>
        </w:r>
        <w:r>
          <w:rPr>
            <w:webHidden/>
          </w:rPr>
          <w:instrText xml:space="preserve"> PAGEREF _Toc210560845 \h </w:instrText>
        </w:r>
        <w:r>
          <w:rPr>
            <w:webHidden/>
          </w:rPr>
        </w:r>
        <w:r>
          <w:rPr>
            <w:webHidden/>
          </w:rPr>
          <w:fldChar w:fldCharType="separate"/>
        </w:r>
        <w:r>
          <w:rPr>
            <w:webHidden/>
          </w:rPr>
          <w:t xml:space="preserve">2</w:t>
        </w:r>
        <w:r>
          <w:rPr>
            <w:webHidden/>
          </w:rPr>
          <w:fldChar w:fldCharType="end"/>
        </w:r>
      </w:hyperlink>
    </w:p>
    <w:p w14:paraId="271E39EB" w14:textId="09DEE22A" w:rsidR="005A4E83" w:rsidRDefault="005A4E83" w:rsidP="005A4E83">
      <w:pPr>
        <w:pStyle w:val="Sommario3"/>
        <w:divId w:val="594556427"/>
        <w:rPr>
          <w:rFonts w:asciiTheme="minorHAnsi" w:hAnsiTheme="minorHAnsi" w:cstheme="minorBidi"/>
          <w:kern w:val="2"/>
          <w14:ligatures w14:val="standardContextual"/>
        </w:rPr>
      </w:pPr>
      <w:hyperlink w:anchor="_Toc210560846" w:history="1">
        <w:r>
          <w:rPr>
            <w:rStyle w:val="Collegamentoipertestuale"/>
          </w:rPr>
          <w:t xml:space="preserve">Specifiche</w:t>
        </w:r>
        <w:r>
          <w:tab/>
        </w:r>
        <w:r>
          <w:rPr>
            <w:webHidden/>
          </w:rPr>
        </w:r>
        <w:r>
          <w:rPr>
            <w:webHidden/>
          </w:rPr>
          <w:fldChar w:fldCharType="begin"/>
        </w:r>
        <w:r>
          <w:rPr>
            <w:webHidden/>
          </w:rPr>
          <w:instrText xml:space="preserve"> PAGEREF _Toc210560846 \h </w:instrText>
        </w:r>
        <w:r>
          <w:rPr>
            <w:webHidden/>
          </w:rPr>
        </w:r>
        <w:r>
          <w:rPr>
            <w:webHidden/>
          </w:rPr>
          <w:fldChar w:fldCharType="separate"/>
        </w:r>
        <w:r>
          <w:rPr>
            <w:webHidden/>
          </w:rPr>
          <w:t xml:space="preserve">2</w:t>
        </w:r>
        <w:r>
          <w:rPr>
            <w:webHidden/>
          </w:rPr>
          <w:fldChar w:fldCharType="end"/>
        </w:r>
      </w:hyperlink>
    </w:p>
    <w:p w14:paraId="4DA0B277" w14:textId="2D4F1976" w:rsidR="005A4E83" w:rsidRDefault="005A4E83" w:rsidP="005A4E83">
      <w:pPr>
        <w:pStyle w:val="Sommario3"/>
        <w:divId w:val="594556427"/>
        <w:rPr>
          <w:rFonts w:asciiTheme="minorHAnsi" w:hAnsiTheme="minorHAnsi" w:cstheme="minorBidi"/>
          <w:kern w:val="2"/>
          <w14:ligatures w14:val="standardContextual"/>
        </w:rPr>
      </w:pPr>
      <w:hyperlink w:anchor="_Toc210560847" w:history="1">
        <w:r>
          <w:rPr>
            <w:rStyle w:val="Collegamentoipertestuale"/>
          </w:rPr>
          <w:t xml:space="preserve">Descrizione del Funzionamento</w:t>
        </w:r>
        <w:r>
          <w:tab/>
        </w:r>
        <w:r>
          <w:rPr>
            <w:webHidden/>
          </w:rPr>
        </w:r>
        <w:r>
          <w:rPr>
            <w:webHidden/>
          </w:rPr>
          <w:fldChar w:fldCharType="begin"/>
        </w:r>
        <w:r>
          <w:rPr>
            <w:webHidden/>
          </w:rPr>
          <w:instrText xml:space="preserve"> PAGEREF _Toc210560847 \h </w:instrText>
        </w:r>
        <w:r>
          <w:rPr>
            <w:webHidden/>
          </w:rPr>
        </w:r>
        <w:r>
          <w:rPr>
            <w:webHidden/>
          </w:rPr>
          <w:fldChar w:fldCharType="separate"/>
        </w:r>
        <w:r>
          <w:rPr>
            <w:webHidden/>
          </w:rPr>
          <w:t xml:space="preserve">3</w:t>
        </w:r>
        <w:r>
          <w:rPr>
            <w:webHidden/>
          </w:rPr>
          <w:fldChar w:fldCharType="end"/>
        </w:r>
      </w:hyperlink>
    </w:p>
    <w:p w14:paraId="28EB695E" w14:textId="1C5B21CD" w:rsidR="005A4E83" w:rsidRDefault="005A4E83" w:rsidP="005A4E83">
      <w:pPr>
        <w:pStyle w:val="Sommario3"/>
        <w:divId w:val="594556427"/>
        <w:rPr>
          <w:rFonts w:asciiTheme="minorHAnsi" w:hAnsiTheme="minorHAnsi" w:cstheme="minorBidi"/>
          <w:kern w:val="2"/>
          <w14:ligatures w14:val="standardContextual"/>
        </w:rPr>
      </w:pPr>
      <w:hyperlink w:anchor="_Toc210560848" w:history="1">
        <w:r>
          <w:rPr>
            <w:rStyle w:val="Collegamentoipertestuale"/>
          </w:rPr>
          <w:t xml:space="preserve">Descrizione della Modalità</w:t>
        </w:r>
        <w:r>
          <w:tab/>
        </w:r>
        <w:r>
          <w:rPr>
            <w:webHidden/>
          </w:rPr>
        </w:r>
        <w:r>
          <w:rPr>
            <w:webHidden/>
          </w:rPr>
          <w:fldChar w:fldCharType="begin"/>
        </w:r>
        <w:r>
          <w:rPr>
            <w:webHidden/>
          </w:rPr>
          <w:instrText xml:space="preserve"> PAGEREF _Toc210560848 \h </w:instrText>
        </w:r>
        <w:r>
          <w:rPr>
            <w:webHidden/>
          </w:rPr>
        </w:r>
        <w:r>
          <w:rPr>
            <w:webHidden/>
          </w:rPr>
          <w:fldChar w:fldCharType="separate"/>
        </w:r>
        <w:r>
          <w:rPr>
            <w:webHidden/>
          </w:rPr>
          <w:t xml:space="preserve">4</w:t>
        </w:r>
        <w:r>
          <w:rPr>
            <w:webHidden/>
          </w:rPr>
          <w:fldChar w:fldCharType="end"/>
        </w:r>
      </w:hyperlink>
    </w:p>
    <w:p w14:paraId="6A360D1E" w14:textId="1666DC95" w:rsidR="005A4E83" w:rsidRDefault="005A4E83" w:rsidP="005A4E83">
      <w:pPr>
        <w:pStyle w:val="Sommario3"/>
        <w:divId w:val="594556427"/>
        <w:rPr>
          <w:rFonts w:asciiTheme="minorHAnsi" w:hAnsiTheme="minorHAnsi" w:cstheme="minorBidi"/>
          <w:kern w:val="2"/>
          <w14:ligatures w14:val="standardContextual"/>
        </w:rPr>
      </w:pPr>
      <w:hyperlink w:anchor="_Toc210560849" w:history="1">
        <w:r>
          <w:rPr>
            <w:rStyle w:val="Collegamentoipertestuale"/>
          </w:rPr>
          <w:t xml:space="preserve">Descrizione dell'Interfaccia</w:t>
        </w:r>
        <w:r>
          <w:tab/>
        </w:r>
        <w:r>
          <w:rPr>
            <w:webHidden/>
          </w:rPr>
        </w:r>
        <w:r>
          <w:rPr>
            <w:webHidden/>
          </w:rPr>
          <w:fldChar w:fldCharType="begin"/>
        </w:r>
        <w:r>
          <w:rPr>
            <w:webHidden/>
          </w:rPr>
          <w:instrText xml:space="preserve"> PAGEREF _Toc210560849 \h </w:instrText>
        </w:r>
        <w:r>
          <w:rPr>
            <w:webHidden/>
          </w:rPr>
        </w:r>
        <w:r>
          <w:rPr>
            <w:webHidden/>
          </w:rPr>
          <w:fldChar w:fldCharType="separate"/>
        </w:r>
        <w:r>
          <w:rPr>
            <w:webHidden/>
          </w:rPr>
          <w:t xml:space="preserve">4</w:t>
        </w:r>
        <w:r>
          <w:rPr>
            <w:webHidden/>
          </w:rPr>
          <w:fldChar w:fldCharType="end"/>
        </w:r>
      </w:hyperlink>
    </w:p>
    <w:p w14:paraId="36A22D29" w14:textId="5452DBC6" w:rsidR="005A4E83" w:rsidRDefault="005A4E83" w:rsidP="005A4E83">
      <w:pPr>
        <w:pStyle w:val="Sommario2"/>
        <w:divId w:val="594556427"/>
        <w:rPr>
          <w:rFonts w:asciiTheme="minorHAnsi" w:hAnsiTheme="minorHAnsi" w:cstheme="minorBidi"/>
          <w:b w:val="0"/>
          <w:bCs w:val="0"/>
          <w:kern w:val="2"/>
          <w14:ligatures w14:val="standardContextual"/>
        </w:rPr>
      </w:pPr>
      <w:hyperlink w:anchor="_Toc210560850" w:history="1">
        <w:r>
          <w:rPr>
            <w:rStyle w:val="Collegamentoipertestuale"/>
          </w:rPr>
          <w:t xml:space="preserve">2.</w:t>
        </w:r>
        <w:r>
          <w:tab/>
        </w:r>
        <w:r>
          <w:rPr>
            <w:rFonts w:asciiTheme="minorHAnsi" w:hAnsiTheme="minorHAnsi" w:cstheme="minorBidi"/>
            <w:b w:val="0"/>
            <w:bCs w:val="0"/>
            <w:kern w:val="2"/>
            <w14:ligatures w14:val="standardContextual"/>
          </w:rPr>
        </w:r>
        <w:r>
          <w:rPr>
            <w:rStyle w:val="Collegamentoipertestuale"/>
          </w:rPr>
          <w:t xml:space="preserve">Windows</w:t>
        </w:r>
        <w:r>
          <w:tab/>
        </w:r>
        <w:r>
          <w:rPr>
            <w:webHidden/>
          </w:rPr>
        </w:r>
        <w:r>
          <w:rPr>
            <w:webHidden/>
          </w:rPr>
          <w:fldChar w:fldCharType="begin"/>
        </w:r>
        <w:r>
          <w:rPr>
            <w:webHidden/>
          </w:rPr>
          <w:instrText xml:space="preserve"> PAGEREF _Toc210560850 \h </w:instrText>
        </w:r>
        <w:r>
          <w:rPr>
            <w:webHidden/>
          </w:rPr>
        </w:r>
        <w:r>
          <w:rPr>
            <w:webHidden/>
          </w:rPr>
          <w:fldChar w:fldCharType="separate"/>
        </w:r>
        <w:r>
          <w:rPr>
            <w:webHidden/>
          </w:rPr>
          <w:t xml:space="preserve">5</w:t>
        </w:r>
        <w:r>
          <w:rPr>
            <w:webHidden/>
          </w:rPr>
          <w:fldChar w:fldCharType="end"/>
        </w:r>
      </w:hyperlink>
    </w:p>
    <w:p w14:paraId="06AB6201" w14:textId="10C6DED8" w:rsidR="005A4E83" w:rsidRDefault="005A4E83" w:rsidP="005A4E83">
      <w:pPr>
        <w:pStyle w:val="Sommario3"/>
        <w:divId w:val="594556427"/>
        <w:rPr>
          <w:rFonts w:asciiTheme="minorHAnsi" w:hAnsiTheme="minorHAnsi" w:cstheme="minorBidi"/>
          <w:kern w:val="2"/>
          <w14:ligatures w14:val="standardContextual"/>
        </w:rPr>
      </w:pPr>
      <w:hyperlink w:anchor="_Toc210560851" w:history="1">
        <w:r>
          <w:rPr>
            <w:rStyle w:val="Collegamentoipertestuale"/>
          </w:rPr>
          <w:t xml:space="preserve">Preparazione dell'Ambiente</w:t>
        </w:r>
        <w:r>
          <w:tab/>
        </w:r>
        <w:r>
          <w:rPr>
            <w:webHidden/>
          </w:rPr>
        </w:r>
        <w:r>
          <w:rPr>
            <w:webHidden/>
          </w:rPr>
          <w:fldChar w:fldCharType="begin"/>
        </w:r>
        <w:r>
          <w:rPr>
            <w:webHidden/>
          </w:rPr>
          <w:instrText xml:space="preserve"> PAGEREF _Toc210560851 \h </w:instrText>
        </w:r>
        <w:r>
          <w:rPr>
            <w:webHidden/>
          </w:rPr>
        </w:r>
        <w:r>
          <w:rPr>
            <w:webHidden/>
          </w:rPr>
          <w:fldChar w:fldCharType="separate"/>
        </w:r>
        <w:r>
          <w:rPr>
            <w:webHidden/>
          </w:rPr>
          <w:t xml:space="preserve">5</w:t>
        </w:r>
        <w:r>
          <w:rPr>
            <w:webHidden/>
          </w:rPr>
          <w:fldChar w:fldCharType="end"/>
        </w:r>
      </w:hyperlink>
    </w:p>
    <w:p w14:paraId="77DB673F" w14:textId="4ECC864C" w:rsidR="005A4E83" w:rsidRDefault="005A4E83" w:rsidP="005A4E83">
      <w:pPr>
        <w:pStyle w:val="Sommario4"/>
        <w:divId w:val="594556427"/>
        <w:rPr>
          <w:rFonts w:asciiTheme="minorHAnsi" w:hAnsiTheme="minorHAnsi" w:cstheme="minorBidi"/>
          <w:kern w:val="2"/>
          <w14:ligatures w14:val="standardContextual"/>
        </w:rPr>
      </w:pPr>
      <w:hyperlink w:anchor="_Toc210560852" w:history="1">
        <w:r>
          <w:rPr>
            <w:rStyle w:val="Collegamentoipertestuale"/>
          </w:rPr>
          <w:t xml:space="preserve">Driver Installtion</w:t>
        </w:r>
        <w:r>
          <w:tab/>
        </w:r>
        <w:r>
          <w:rPr>
            <w:webHidden/>
          </w:rPr>
        </w:r>
        <w:r>
          <w:rPr>
            <w:webHidden/>
          </w:rPr>
          <w:fldChar w:fldCharType="begin"/>
        </w:r>
        <w:r>
          <w:rPr>
            <w:webHidden/>
          </w:rPr>
          <w:instrText xml:space="preserve"> PAGEREF _Toc210560852 \h </w:instrText>
        </w:r>
        <w:r>
          <w:rPr>
            <w:webHidden/>
          </w:rPr>
        </w:r>
        <w:r>
          <w:rPr>
            <w:webHidden/>
          </w:rPr>
          <w:fldChar w:fldCharType="separate"/>
        </w:r>
        <w:r>
          <w:rPr>
            <w:webHidden/>
          </w:rPr>
          <w:t xml:space="preserve">5</w:t>
        </w:r>
        <w:r>
          <w:rPr>
            <w:webHidden/>
          </w:rPr>
          <w:fldChar w:fldCharType="end"/>
        </w:r>
      </w:hyperlink>
    </w:p>
    <w:p w14:paraId="3714E681" w14:textId="62B155A1" w:rsidR="005A4E83" w:rsidRDefault="005A4E83" w:rsidP="005A4E83">
      <w:pPr>
        <w:pStyle w:val="Sommario4"/>
        <w:divId w:val="594556427"/>
        <w:rPr>
          <w:rFonts w:asciiTheme="minorHAnsi" w:hAnsiTheme="minorHAnsi" w:cstheme="minorBidi"/>
          <w:kern w:val="2"/>
          <w14:ligatures w14:val="standardContextual"/>
        </w:rPr>
      </w:pPr>
      <w:hyperlink w:anchor="_Toc210560853" w:history="1">
        <w:r>
          <w:rPr>
            <w:rStyle w:val="Collegamentoipertestuale"/>
          </w:rPr>
          <w:t xml:space="preserve">Creazione dell'Ambiente Python IDLE</w:t>
        </w:r>
        <w:r>
          <w:tab/>
        </w:r>
        <w:r>
          <w:rPr>
            <w:webHidden/>
          </w:rPr>
        </w:r>
        <w:r>
          <w:rPr>
            <w:webHidden/>
          </w:rPr>
          <w:fldChar w:fldCharType="begin"/>
        </w:r>
        <w:r>
          <w:rPr>
            <w:webHidden/>
          </w:rPr>
          <w:instrText xml:space="preserve"> PAGEREF _Toc210560853 \h </w:instrText>
        </w:r>
        <w:r>
          <w:rPr>
            <w:webHidden/>
          </w:rPr>
        </w:r>
        <w:r>
          <w:rPr>
            <w:webHidden/>
          </w:rPr>
          <w:fldChar w:fldCharType="separate"/>
        </w:r>
        <w:r>
          <w:rPr>
            <w:webHidden/>
          </w:rPr>
          <w:t xml:space="preserve">5</w:t>
        </w:r>
        <w:r>
          <w:rPr>
            <w:webHidden/>
          </w:rPr>
          <w:fldChar w:fldCharType="end"/>
        </w:r>
      </w:hyperlink>
    </w:p>
    <w:p w14:paraId="37DBBE34" w14:textId="4C2A6E73" w:rsidR="005A4E83" w:rsidRDefault="005A4E83" w:rsidP="005A4E83">
      <w:pPr>
        <w:pStyle w:val="Sommario3"/>
        <w:divId w:val="594556427"/>
        <w:rPr>
          <w:rFonts w:asciiTheme="minorHAnsi" w:hAnsiTheme="minorHAnsi" w:cstheme="minorBidi"/>
          <w:kern w:val="2"/>
          <w14:ligatures w14:val="standardContextual"/>
        </w:rPr>
      </w:pPr>
      <w:hyperlink w:anchor="_Toc210560854" w:history="1">
        <w:r>
          <w:rPr>
            <w:rStyle w:val="Collegamentoipertestuale"/>
          </w:rPr>
          <w:t xml:space="preserve">Demo di Utilizzo dell'Interfaccia UART</w:t>
        </w:r>
        <w:r>
          <w:tab/>
        </w:r>
        <w:r>
          <w:rPr>
            <w:webHidden/>
          </w:rPr>
        </w:r>
        <w:r>
          <w:rPr>
            <w:webHidden/>
          </w:rPr>
          <w:fldChar w:fldCharType="begin"/>
        </w:r>
        <w:r>
          <w:rPr>
            <w:webHidden/>
          </w:rPr>
          <w:instrText xml:space="preserve"> PAGEREF _Toc210560854 \h </w:instrText>
        </w:r>
        <w:r>
          <w:rPr>
            <w:webHidden/>
          </w:rPr>
        </w:r>
        <w:r>
          <w:rPr>
            <w:webHidden/>
          </w:rPr>
          <w:fldChar w:fldCharType="separate"/>
        </w:r>
        <w:r>
          <w:rPr>
            <w:webHidden/>
          </w:rPr>
          <w:t xml:space="preserve">5</w:t>
        </w:r>
        <w:r>
          <w:rPr>
            <w:webHidden/>
          </w:rPr>
          <w:fldChar w:fldCharType="end"/>
        </w:r>
      </w:hyperlink>
    </w:p>
    <w:p w14:paraId="041C947B" w14:textId="1F93D41D" w:rsidR="005A4E83" w:rsidRDefault="005A4E83" w:rsidP="005A4E83">
      <w:pPr>
        <w:pStyle w:val="Sommario4"/>
        <w:divId w:val="594556427"/>
        <w:rPr>
          <w:rFonts w:asciiTheme="minorHAnsi" w:hAnsiTheme="minorHAnsi" w:cstheme="minorBidi"/>
          <w:kern w:val="2"/>
          <w14:ligatures w14:val="standardContextual"/>
        </w:rPr>
      </w:pPr>
      <w:hyperlink w:anchor="_Toc210560855" w:history="1">
        <w:r>
          <w:rPr>
            <w:rStyle w:val="Collegamentoipertestuale"/>
          </w:rPr>
          <w:t xml:space="preserve">Auto-Trasmissione UART e ricezione della Comunicazione in SSCOM</w:t>
        </w:r>
        <w:r>
          <w:tab/>
        </w:r>
        <w:r>
          <w:rPr>
            <w:webHidden/>
          </w:rPr>
        </w:r>
        <w:r>
          <w:rPr>
            <w:webHidden/>
          </w:rPr>
          <w:fldChar w:fldCharType="begin"/>
        </w:r>
        <w:r>
          <w:rPr>
            <w:webHidden/>
          </w:rPr>
          <w:instrText xml:space="preserve"> PAGEREF _Toc210560855 \h </w:instrText>
        </w:r>
        <w:r>
          <w:rPr>
            <w:webHidden/>
          </w:rPr>
        </w:r>
        <w:r>
          <w:rPr>
            <w:webHidden/>
          </w:rPr>
          <w:fldChar w:fldCharType="separate"/>
        </w:r>
        <w:r>
          <w:rPr>
            <w:webHidden/>
          </w:rPr>
          <w:t xml:space="preserve">5</w:t>
        </w:r>
        <w:r>
          <w:rPr>
            <w:webHidden/>
          </w:rPr>
          <w:fldChar w:fldCharType="end"/>
        </w:r>
      </w:hyperlink>
    </w:p>
    <w:p w14:paraId="5778E004" w14:textId="16BB054D" w:rsidR="005A4E83" w:rsidRDefault="005A4E83" w:rsidP="005A4E83">
      <w:pPr>
        <w:pStyle w:val="Sommario5"/>
        <w:divId w:val="594556427"/>
        <w:rPr>
          <w:rFonts w:asciiTheme="minorHAnsi" w:hAnsiTheme="minorHAnsi" w:cstheme="minorBidi"/>
          <w:kern w:val="2"/>
          <w14:ligatures w14:val="standardContextual"/>
        </w:rPr>
      </w:pPr>
      <w:hyperlink w:anchor="_Toc210560856" w:history="1">
        <w:r>
          <w:rPr>
            <w:rStyle w:val="Collegamentoipertestuale"/>
          </w:rPr>
          <w:t xml:space="preserve">Connessione Hardware</w:t>
        </w:r>
        <w:r>
          <w:tab/>
        </w:r>
        <w:r>
          <w:rPr>
            <w:webHidden/>
          </w:rPr>
        </w:r>
        <w:r>
          <w:rPr>
            <w:webHidden/>
          </w:rPr>
          <w:fldChar w:fldCharType="begin"/>
        </w:r>
        <w:r>
          <w:rPr>
            <w:webHidden/>
          </w:rPr>
          <w:instrText xml:space="preserve"> PAGEREF _Toc210560856 \h </w:instrText>
        </w:r>
        <w:r>
          <w:rPr>
            <w:webHidden/>
          </w:rPr>
        </w:r>
        <w:r>
          <w:rPr>
            <w:webHidden/>
          </w:rPr>
          <w:fldChar w:fldCharType="separate"/>
        </w:r>
        <w:r>
          <w:rPr>
            <w:webHidden/>
          </w:rPr>
          <w:t xml:space="preserve">5</w:t>
        </w:r>
        <w:r>
          <w:rPr>
            <w:webHidden/>
          </w:rPr>
          <w:fldChar w:fldCharType="end"/>
        </w:r>
      </w:hyperlink>
    </w:p>
    <w:p w14:paraId="5336CF2C" w14:textId="35C0DE13" w:rsidR="005A4E83" w:rsidRDefault="005A4E83" w:rsidP="005A4E83">
      <w:pPr>
        <w:pStyle w:val="Sommario5"/>
        <w:divId w:val="594556427"/>
        <w:rPr>
          <w:rFonts w:asciiTheme="minorHAnsi" w:hAnsiTheme="minorHAnsi" w:cstheme="minorBidi"/>
          <w:kern w:val="2"/>
          <w14:ligatures w14:val="standardContextual"/>
        </w:rPr>
      </w:pPr>
      <w:hyperlink w:anchor="_Toc210560857" w:history="1">
        <w:r>
          <w:rPr>
            <w:rStyle w:val="Collegamentoipertestuale"/>
          </w:rPr>
          <w:t xml:space="preserve">Operazione Software</w:t>
        </w:r>
        <w:r>
          <w:tab/>
        </w:r>
        <w:r>
          <w:rPr>
            <w:webHidden/>
          </w:rPr>
        </w:r>
        <w:r>
          <w:rPr>
            <w:webHidden/>
          </w:rPr>
          <w:fldChar w:fldCharType="begin"/>
        </w:r>
        <w:r>
          <w:rPr>
            <w:webHidden/>
          </w:rPr>
          <w:instrText xml:space="preserve"> PAGEREF _Toc210560857 \h </w:instrText>
        </w:r>
        <w:r>
          <w:rPr>
            <w:webHidden/>
          </w:rPr>
        </w:r>
        <w:r>
          <w:rPr>
            <w:webHidden/>
          </w:rPr>
          <w:fldChar w:fldCharType="separate"/>
        </w:r>
        <w:r>
          <w:rPr>
            <w:webHidden/>
          </w:rPr>
          <w:t xml:space="preserve">6</w:t>
        </w:r>
        <w:r>
          <w:rPr>
            <w:webHidden/>
          </w:rPr>
          <w:fldChar w:fldCharType="end"/>
        </w:r>
      </w:hyperlink>
    </w:p>
    <w:p w14:paraId="78B69D07" w14:textId="7E49E671" w:rsidR="005A4E83" w:rsidRDefault="005A4E83" w:rsidP="005A4E83">
      <w:pPr>
        <w:pStyle w:val="Sommario4"/>
        <w:divId w:val="594556427"/>
        <w:rPr>
          <w:rFonts w:asciiTheme="minorHAnsi" w:hAnsiTheme="minorHAnsi" w:cstheme="minorBidi"/>
          <w:kern w:val="2"/>
          <w14:ligatures w14:val="standardContextual"/>
        </w:rPr>
      </w:pPr>
      <w:hyperlink w:anchor="_Toc210560858" w:history="1">
        <w:r>
          <w:rPr>
            <w:rStyle w:val="Collegamentoipertestuale"/>
          </w:rPr>
          <w:t xml:space="preserve">Auto-Trasmissione UART e ricezione della Comunicazione in Python IDLE</w:t>
        </w:r>
        <w:r>
          <w:tab/>
        </w:r>
        <w:r>
          <w:rPr>
            <w:webHidden/>
          </w:rPr>
        </w:r>
        <w:r>
          <w:rPr>
            <w:webHidden/>
          </w:rPr>
          <w:fldChar w:fldCharType="begin"/>
        </w:r>
        <w:r>
          <w:rPr>
            <w:webHidden/>
          </w:rPr>
          <w:instrText xml:space="preserve"> PAGEREF _Toc210560858 \h </w:instrText>
        </w:r>
        <w:r>
          <w:rPr>
            <w:webHidden/>
          </w:rPr>
        </w:r>
        <w:r>
          <w:rPr>
            <w:webHidden/>
          </w:rPr>
          <w:fldChar w:fldCharType="separate"/>
        </w:r>
        <w:r>
          <w:rPr>
            <w:webHidden/>
          </w:rPr>
          <w:t xml:space="preserve">7</w:t>
        </w:r>
        <w:r>
          <w:rPr>
            <w:webHidden/>
          </w:rPr>
          <w:fldChar w:fldCharType="end"/>
        </w:r>
      </w:hyperlink>
    </w:p>
    <w:p w14:paraId="10B311C7" w14:textId="37DC516F" w:rsidR="005A4E83" w:rsidRDefault="005A4E83" w:rsidP="005A4E83">
      <w:pPr>
        <w:pStyle w:val="Sommario5"/>
        <w:divId w:val="594556427"/>
        <w:rPr>
          <w:rFonts w:asciiTheme="minorHAnsi" w:hAnsiTheme="minorHAnsi" w:cstheme="minorBidi"/>
          <w:kern w:val="2"/>
          <w14:ligatures w14:val="standardContextual"/>
        </w:rPr>
      </w:pPr>
      <w:hyperlink w:anchor="_Toc210560859" w:history="1">
        <w:r>
          <w:rPr>
            <w:rStyle w:val="Collegamentoipertestuale"/>
          </w:rPr>
          <w:t xml:space="preserve">Connessione Hardware</w:t>
        </w:r>
        <w:r>
          <w:tab/>
        </w:r>
        <w:r>
          <w:rPr>
            <w:webHidden/>
          </w:rPr>
        </w:r>
        <w:r>
          <w:rPr>
            <w:webHidden/>
          </w:rPr>
          <w:fldChar w:fldCharType="begin"/>
        </w:r>
        <w:r>
          <w:rPr>
            <w:webHidden/>
          </w:rPr>
          <w:instrText xml:space="preserve"> PAGEREF _Toc210560859 \h </w:instrText>
        </w:r>
        <w:r>
          <w:rPr>
            <w:webHidden/>
          </w:rPr>
        </w:r>
        <w:r>
          <w:rPr>
            <w:webHidden/>
          </w:rPr>
          <w:fldChar w:fldCharType="separate"/>
        </w:r>
        <w:r>
          <w:rPr>
            <w:webHidden/>
          </w:rPr>
          <w:t xml:space="preserve">7</w:t>
        </w:r>
        <w:r>
          <w:rPr>
            <w:webHidden/>
          </w:rPr>
          <w:fldChar w:fldCharType="end"/>
        </w:r>
      </w:hyperlink>
    </w:p>
    <w:p w14:paraId="40BDB910" w14:textId="43EEF07D" w:rsidR="005A4E83" w:rsidRDefault="005A4E83" w:rsidP="005A4E83">
      <w:pPr>
        <w:pStyle w:val="Sommario5"/>
        <w:divId w:val="594556427"/>
        <w:rPr>
          <w:rFonts w:asciiTheme="minorHAnsi" w:hAnsiTheme="minorHAnsi" w:cstheme="minorBidi"/>
          <w:kern w:val="2"/>
          <w14:ligatures w14:val="standardContextual"/>
        </w:rPr>
      </w:pPr>
      <w:hyperlink w:anchor="_Toc210560860" w:history="1">
        <w:r>
          <w:rPr>
            <w:rStyle w:val="Collegamentoipertestuale"/>
          </w:rPr>
          <w:t xml:space="preserve">Operazione Software</w:t>
        </w:r>
        <w:r>
          <w:tab/>
        </w:r>
        <w:r>
          <w:rPr>
            <w:webHidden/>
          </w:rPr>
        </w:r>
        <w:r>
          <w:rPr>
            <w:webHidden/>
          </w:rPr>
          <w:fldChar w:fldCharType="begin"/>
        </w:r>
        <w:r>
          <w:rPr>
            <w:webHidden/>
          </w:rPr>
          <w:instrText xml:space="preserve"> PAGEREF _Toc210560860 \h </w:instrText>
        </w:r>
        <w:r>
          <w:rPr>
            <w:webHidden/>
          </w:rPr>
        </w:r>
        <w:r>
          <w:rPr>
            <w:webHidden/>
          </w:rPr>
          <w:fldChar w:fldCharType="separate"/>
        </w:r>
        <w:r>
          <w:rPr>
            <w:webHidden/>
          </w:rPr>
          <w:t xml:space="preserve">7</w:t>
        </w:r>
        <w:r>
          <w:rPr>
            <w:webHidden/>
          </w:rPr>
          <w:fldChar w:fldCharType="end"/>
        </w:r>
      </w:hyperlink>
    </w:p>
    <w:p w14:paraId="49717660" w14:textId="7183D06C" w:rsidR="005A4E83" w:rsidRDefault="005A4E83" w:rsidP="005A4E83">
      <w:pPr>
        <w:pStyle w:val="Sommario3"/>
        <w:divId w:val="594556427"/>
        <w:rPr>
          <w:rFonts w:asciiTheme="minorHAnsi" w:hAnsiTheme="minorHAnsi" w:cstheme="minorBidi"/>
          <w:kern w:val="2"/>
          <w14:ligatures w14:val="standardContextual"/>
        </w:rPr>
      </w:pPr>
      <w:hyperlink w:anchor="_Toc210560861" w:history="1">
        <w:r>
          <w:rPr>
            <w:rStyle w:val="Collegamentoipertestuale"/>
          </w:rPr>
          <w:t xml:space="preserve">Come Utilizzare l'Interfaccia I2C</w:t>
        </w:r>
        <w:r>
          <w:tab/>
        </w:r>
        <w:r>
          <w:rPr>
            <w:webHidden/>
          </w:rPr>
        </w:r>
        <w:r>
          <w:rPr>
            <w:webHidden/>
          </w:rPr>
          <w:fldChar w:fldCharType="begin"/>
        </w:r>
        <w:r>
          <w:rPr>
            <w:webHidden/>
          </w:rPr>
          <w:instrText xml:space="preserve"> PAGEREF _Toc210560861 \h </w:instrText>
        </w:r>
        <w:r>
          <w:rPr>
            <w:webHidden/>
          </w:rPr>
        </w:r>
        <w:r>
          <w:rPr>
            <w:webHidden/>
          </w:rPr>
          <w:fldChar w:fldCharType="separate"/>
        </w:r>
        <w:r>
          <w:rPr>
            <w:webHidden/>
          </w:rPr>
          <w:t xml:space="preserve">8</w:t>
        </w:r>
        <w:r>
          <w:rPr>
            <w:webHidden/>
          </w:rPr>
          <w:fldChar w:fldCharType="end"/>
        </w:r>
      </w:hyperlink>
    </w:p>
    <w:p w14:paraId="20D7195E" w14:textId="68E892A4" w:rsidR="005A4E83" w:rsidRDefault="005A4E83" w:rsidP="005A4E83">
      <w:pPr>
        <w:pStyle w:val="Sommario4"/>
        <w:divId w:val="594556427"/>
        <w:rPr>
          <w:rFonts w:asciiTheme="minorHAnsi" w:hAnsiTheme="minorHAnsi" w:cstheme="minorBidi"/>
          <w:kern w:val="2"/>
          <w14:ligatures w14:val="standardContextual"/>
        </w:rPr>
      </w:pPr>
      <w:hyperlink w:anchor="_Toc210560862" w:history="1">
        <w:r>
          <w:rPr>
            <w:rStyle w:val="Collegamentoipertestuale"/>
          </w:rPr>
          <w:t xml:space="preserve">I2C Recuperare i Dati del Modulo di Misurazione della Portata nell'IDE Python</w:t>
        </w:r>
        <w:r>
          <w:tab/>
        </w:r>
        <w:r>
          <w:rPr>
            <w:webHidden/>
          </w:rPr>
        </w:r>
        <w:r>
          <w:rPr>
            <w:webHidden/>
          </w:rPr>
          <w:fldChar w:fldCharType="begin"/>
        </w:r>
        <w:r>
          <w:rPr>
            <w:webHidden/>
          </w:rPr>
          <w:instrText xml:space="preserve"> PAGEREF _Toc210560862 \h </w:instrText>
        </w:r>
        <w:r>
          <w:rPr>
            <w:webHidden/>
          </w:rPr>
        </w:r>
        <w:r>
          <w:rPr>
            <w:webHidden/>
          </w:rPr>
          <w:fldChar w:fldCharType="separate"/>
        </w:r>
        <w:r>
          <w:rPr>
            <w:webHidden/>
          </w:rPr>
          <w:t xml:space="preserve">8</w:t>
        </w:r>
        <w:r>
          <w:rPr>
            <w:webHidden/>
          </w:rPr>
          <w:fldChar w:fldCharType="end"/>
        </w:r>
      </w:hyperlink>
    </w:p>
    <w:p w14:paraId="76F4F27A" w14:textId="0ACE816E" w:rsidR="005A4E83" w:rsidRDefault="005A4E83" w:rsidP="005A4E83">
      <w:pPr>
        <w:pStyle w:val="Sommario5"/>
        <w:divId w:val="594556427"/>
        <w:rPr>
          <w:rFonts w:asciiTheme="minorHAnsi" w:hAnsiTheme="minorHAnsi" w:cstheme="minorBidi"/>
          <w:kern w:val="2"/>
          <w14:ligatures w14:val="standardContextual"/>
        </w:rPr>
      </w:pPr>
      <w:hyperlink w:anchor="_Toc210560863" w:history="1">
        <w:r>
          <w:rPr>
            <w:rStyle w:val="Collegamentoipertestuale"/>
          </w:rPr>
          <w:t xml:space="preserve">Connessione Hardware</w:t>
        </w:r>
        <w:r>
          <w:tab/>
        </w:r>
        <w:r>
          <w:rPr>
            <w:webHidden/>
          </w:rPr>
        </w:r>
        <w:r>
          <w:rPr>
            <w:webHidden/>
          </w:rPr>
          <w:fldChar w:fldCharType="begin"/>
        </w:r>
        <w:r>
          <w:rPr>
            <w:webHidden/>
          </w:rPr>
          <w:instrText xml:space="preserve"> PAGEREF _Toc210560863 \h </w:instrText>
        </w:r>
        <w:r>
          <w:rPr>
            <w:webHidden/>
          </w:rPr>
        </w:r>
        <w:r>
          <w:rPr>
            <w:webHidden/>
          </w:rPr>
          <w:fldChar w:fldCharType="separate"/>
        </w:r>
        <w:r>
          <w:rPr>
            <w:webHidden/>
          </w:rPr>
          <w:t xml:space="preserve">8</w:t>
        </w:r>
        <w:r>
          <w:rPr>
            <w:webHidden/>
          </w:rPr>
          <w:fldChar w:fldCharType="end"/>
        </w:r>
      </w:hyperlink>
    </w:p>
    <w:p w14:paraId="2E072F87" w14:textId="78546A67" w:rsidR="005A4E83" w:rsidRDefault="005A4E83" w:rsidP="005A4E83">
      <w:pPr>
        <w:pStyle w:val="Sommario5"/>
        <w:divId w:val="594556427"/>
        <w:rPr>
          <w:rFonts w:asciiTheme="minorHAnsi" w:hAnsiTheme="minorHAnsi" w:cstheme="minorBidi"/>
          <w:kern w:val="2"/>
          <w14:ligatures w14:val="standardContextual"/>
        </w:rPr>
      </w:pPr>
      <w:hyperlink w:anchor="_Toc210560864" w:history="1">
        <w:r>
          <w:rPr>
            <w:rStyle w:val="Collegamentoipertestuale"/>
          </w:rPr>
          <w:t xml:space="preserve">Operazione Software</w:t>
        </w:r>
        <w:r>
          <w:tab/>
        </w:r>
        <w:r>
          <w:rPr>
            <w:webHidden/>
          </w:rPr>
        </w:r>
        <w:r>
          <w:rPr>
            <w:webHidden/>
          </w:rPr>
          <w:fldChar w:fldCharType="begin"/>
        </w:r>
        <w:r>
          <w:rPr>
            <w:webHidden/>
          </w:rPr>
          <w:instrText xml:space="preserve"> PAGEREF _Toc210560864 \h </w:instrText>
        </w:r>
        <w:r>
          <w:rPr>
            <w:webHidden/>
          </w:rPr>
        </w:r>
        <w:r>
          <w:rPr>
            <w:webHidden/>
          </w:rPr>
          <w:fldChar w:fldCharType="separate"/>
        </w:r>
        <w:r>
          <w:rPr>
            <w:webHidden/>
          </w:rPr>
          <w:t xml:space="preserve">9</w:t>
        </w:r>
        <w:r>
          <w:rPr>
            <w:webHidden/>
          </w:rPr>
          <w:fldChar w:fldCharType="end"/>
        </w:r>
      </w:hyperlink>
    </w:p>
    <w:p w14:paraId="64B71599" w14:textId="0D686A83" w:rsidR="005A4E83" w:rsidRDefault="005A4E83" w:rsidP="005A4E83">
      <w:pPr>
        <w:pStyle w:val="Sommario4"/>
        <w:divId w:val="594556427"/>
        <w:rPr>
          <w:rFonts w:asciiTheme="minorHAnsi" w:hAnsiTheme="minorHAnsi" w:cstheme="minorBidi"/>
          <w:kern w:val="2"/>
          <w14:ligatures w14:val="standardContextual"/>
        </w:rPr>
      </w:pPr>
      <w:hyperlink w:anchor="_Toc210560865" w:history="1">
        <w:r>
          <w:rPr>
            <w:rStyle w:val="Collegamentoipertestuale"/>
          </w:rPr>
          <w:t xml:space="preserve">Modulo di Debug I2C Tramite Computer Host</w:t>
        </w:r>
        <w:r>
          <w:tab/>
        </w:r>
        <w:r>
          <w:rPr>
            <w:webHidden/>
          </w:rPr>
        </w:r>
        <w:r>
          <w:rPr>
            <w:webHidden/>
          </w:rPr>
          <w:fldChar w:fldCharType="begin"/>
        </w:r>
        <w:r>
          <w:rPr>
            <w:webHidden/>
          </w:rPr>
          <w:instrText xml:space="preserve"> PAGEREF _Toc210560865 \h </w:instrText>
        </w:r>
        <w:r>
          <w:rPr>
            <w:webHidden/>
          </w:rPr>
        </w:r>
        <w:r>
          <w:rPr>
            <w:webHidden/>
          </w:rPr>
          <w:fldChar w:fldCharType="separate"/>
        </w:r>
        <w:r>
          <w:rPr>
            <w:webHidden/>
          </w:rPr>
          <w:t xml:space="preserve">10</w:t>
        </w:r>
        <w:r>
          <w:rPr>
            <w:webHidden/>
          </w:rPr>
          <w:fldChar w:fldCharType="end"/>
        </w:r>
      </w:hyperlink>
    </w:p>
    <w:p w14:paraId="5EC47A54" w14:textId="76F409F9" w:rsidR="005A4E83" w:rsidRDefault="005A4E83" w:rsidP="005A4E83">
      <w:pPr>
        <w:pStyle w:val="Sommario5"/>
        <w:divId w:val="594556427"/>
        <w:rPr>
          <w:rFonts w:asciiTheme="minorHAnsi" w:hAnsiTheme="minorHAnsi" w:cstheme="minorBidi"/>
          <w:kern w:val="2"/>
          <w14:ligatures w14:val="standardContextual"/>
        </w:rPr>
      </w:pPr>
      <w:hyperlink w:anchor="_Toc210560866" w:history="1">
        <w:r>
          <w:rPr>
            <w:rStyle w:val="Collegamentoipertestuale"/>
          </w:rPr>
          <w:t xml:space="preserve">Connessione Hardware</w:t>
        </w:r>
        <w:r>
          <w:tab/>
        </w:r>
        <w:r>
          <w:rPr>
            <w:webHidden/>
          </w:rPr>
        </w:r>
        <w:r>
          <w:rPr>
            <w:webHidden/>
          </w:rPr>
          <w:fldChar w:fldCharType="begin"/>
        </w:r>
        <w:r>
          <w:rPr>
            <w:webHidden/>
          </w:rPr>
          <w:instrText xml:space="preserve"> PAGEREF _Toc210560866 \h </w:instrText>
        </w:r>
        <w:r>
          <w:rPr>
            <w:webHidden/>
          </w:rPr>
        </w:r>
        <w:r>
          <w:rPr>
            <w:webHidden/>
          </w:rPr>
          <w:fldChar w:fldCharType="separate"/>
        </w:r>
        <w:r>
          <w:rPr>
            <w:webHidden/>
          </w:rPr>
          <w:t xml:space="preserve">10</w:t>
        </w:r>
        <w:r>
          <w:rPr>
            <w:webHidden/>
          </w:rPr>
          <w:fldChar w:fldCharType="end"/>
        </w:r>
      </w:hyperlink>
    </w:p>
    <w:p w14:paraId="3295CA00" w14:textId="39769E32" w:rsidR="005A4E83" w:rsidRDefault="005A4E83" w:rsidP="005A4E83">
      <w:pPr>
        <w:pStyle w:val="Sommario5"/>
        <w:divId w:val="594556427"/>
        <w:rPr>
          <w:rFonts w:asciiTheme="minorHAnsi" w:hAnsiTheme="minorHAnsi" w:cstheme="minorBidi"/>
          <w:kern w:val="2"/>
          <w14:ligatures w14:val="standardContextual"/>
        </w:rPr>
      </w:pPr>
      <w:hyperlink w:anchor="_Toc210560867" w:history="1">
        <w:r>
          <w:rPr>
            <w:rStyle w:val="Collegamentoipertestuale"/>
          </w:rPr>
          <w:t xml:space="preserve">Operazione Software</w:t>
        </w:r>
        <w:r>
          <w:tab/>
        </w:r>
        <w:r>
          <w:rPr>
            <w:webHidden/>
          </w:rPr>
        </w:r>
        <w:r>
          <w:rPr>
            <w:webHidden/>
          </w:rPr>
          <w:fldChar w:fldCharType="begin"/>
        </w:r>
        <w:r>
          <w:rPr>
            <w:webHidden/>
          </w:rPr>
          <w:instrText xml:space="preserve"> PAGEREF _Toc210560867 \h </w:instrText>
        </w:r>
        <w:r>
          <w:rPr>
            <w:webHidden/>
          </w:rPr>
        </w:r>
        <w:r>
          <w:rPr>
            <w:webHidden/>
          </w:rPr>
          <w:fldChar w:fldCharType="separate"/>
        </w:r>
        <w:r>
          <w:rPr>
            <w:webHidden/>
          </w:rPr>
          <w:t xml:space="preserve">11</w:t>
        </w:r>
        <w:r>
          <w:rPr>
            <w:webHidden/>
          </w:rPr>
          <w:fldChar w:fldCharType="end"/>
        </w:r>
      </w:hyperlink>
    </w:p>
    <w:p w14:paraId="3773218A" w14:textId="0A265415" w:rsidR="005A4E83" w:rsidRDefault="005A4E83" w:rsidP="005A4E83">
      <w:pPr>
        <w:pStyle w:val="Sommario3"/>
        <w:divId w:val="594556427"/>
        <w:rPr>
          <w:rFonts w:asciiTheme="minorHAnsi" w:hAnsiTheme="minorHAnsi" w:cstheme="minorBidi"/>
          <w:kern w:val="2"/>
          <w14:ligatures w14:val="standardContextual"/>
        </w:rPr>
      </w:pPr>
      <w:hyperlink w:anchor="_Toc210560868" w:history="1">
        <w:r>
          <w:rPr>
            <w:rStyle w:val="Collegamentoipertestuale"/>
          </w:rPr>
          <w:t xml:space="preserve">Demo di Utilizzo dell'Interfaccia SPI</w:t>
        </w:r>
        <w:r>
          <w:tab/>
        </w:r>
        <w:r>
          <w:rPr>
            <w:webHidden/>
          </w:rPr>
        </w:r>
        <w:r>
          <w:rPr>
            <w:webHidden/>
          </w:rPr>
          <w:fldChar w:fldCharType="begin"/>
        </w:r>
        <w:r>
          <w:rPr>
            <w:webHidden/>
          </w:rPr>
          <w:instrText xml:space="preserve"> PAGEREF _Toc210560868 \h </w:instrText>
        </w:r>
        <w:r>
          <w:rPr>
            <w:webHidden/>
          </w:rPr>
        </w:r>
        <w:r>
          <w:rPr>
            <w:webHidden/>
          </w:rPr>
          <w:fldChar w:fldCharType="separate"/>
        </w:r>
        <w:r>
          <w:rPr>
            <w:webHidden/>
          </w:rPr>
          <w:t xml:space="preserve">13</w:t>
        </w:r>
        <w:r>
          <w:rPr>
            <w:webHidden/>
          </w:rPr>
          <w:fldChar w:fldCharType="end"/>
        </w:r>
      </w:hyperlink>
    </w:p>
    <w:p w14:paraId="56DA862B" w14:textId="3883D93C" w:rsidR="005A4E83" w:rsidRDefault="005A4E83" w:rsidP="005A4E83">
      <w:pPr>
        <w:pStyle w:val="Sommario4"/>
        <w:divId w:val="594556427"/>
        <w:rPr>
          <w:rFonts w:asciiTheme="minorHAnsi" w:hAnsiTheme="minorHAnsi" w:cstheme="minorBidi"/>
          <w:kern w:val="2"/>
          <w14:ligatures w14:val="standardContextual"/>
        </w:rPr>
      </w:pPr>
      <w:hyperlink w:anchor="_Toc210560869" w:history="1">
        <w:r>
          <w:rPr>
            <w:rStyle w:val="Collegamentoipertestuale"/>
          </w:rPr>
          <w:t xml:space="preserve">SPI Pilota lo schermo OLED in Python IDLE</w:t>
        </w:r>
        <w:r>
          <w:tab/>
        </w:r>
        <w:r>
          <w:rPr>
            <w:webHidden/>
          </w:rPr>
        </w:r>
        <w:r>
          <w:rPr>
            <w:webHidden/>
          </w:rPr>
          <w:fldChar w:fldCharType="begin"/>
        </w:r>
        <w:r>
          <w:rPr>
            <w:webHidden/>
          </w:rPr>
          <w:instrText xml:space="preserve"> PAGEREF _Toc210560869 \h </w:instrText>
        </w:r>
        <w:r>
          <w:rPr>
            <w:webHidden/>
          </w:rPr>
        </w:r>
        <w:r>
          <w:rPr>
            <w:webHidden/>
          </w:rPr>
          <w:fldChar w:fldCharType="separate"/>
        </w:r>
        <w:r>
          <w:rPr>
            <w:webHidden/>
          </w:rPr>
          <w:t xml:space="preserve">13</w:t>
        </w:r>
        <w:r>
          <w:rPr>
            <w:webHidden/>
          </w:rPr>
          <w:fldChar w:fldCharType="end"/>
        </w:r>
      </w:hyperlink>
    </w:p>
    <w:p w14:paraId="185A1410" w14:textId="4B3A9799" w:rsidR="005A4E83" w:rsidRDefault="005A4E83" w:rsidP="005A4E83">
      <w:pPr>
        <w:pStyle w:val="Sommario5"/>
        <w:divId w:val="594556427"/>
        <w:rPr>
          <w:rFonts w:asciiTheme="minorHAnsi" w:hAnsiTheme="minorHAnsi" w:cstheme="minorBidi"/>
          <w:kern w:val="2"/>
          <w14:ligatures w14:val="standardContextual"/>
        </w:rPr>
      </w:pPr>
      <w:hyperlink w:anchor="_Toc210560870" w:history="1">
        <w:r>
          <w:rPr>
            <w:rStyle w:val="Collegamentoipertestuale"/>
          </w:rPr>
          <w:t xml:space="preserve">Descrizione dell'Ambiente di Debug</w:t>
        </w:r>
        <w:r>
          <w:tab/>
        </w:r>
        <w:r>
          <w:rPr>
            <w:webHidden/>
          </w:rPr>
        </w:r>
        <w:r>
          <w:rPr>
            <w:webHidden/>
          </w:rPr>
          <w:fldChar w:fldCharType="begin"/>
        </w:r>
        <w:r>
          <w:rPr>
            <w:webHidden/>
          </w:rPr>
          <w:instrText xml:space="preserve"> PAGEREF _Toc210560870 \h </w:instrText>
        </w:r>
        <w:r>
          <w:rPr>
            <w:webHidden/>
          </w:rPr>
        </w:r>
        <w:r>
          <w:rPr>
            <w:webHidden/>
          </w:rPr>
          <w:fldChar w:fldCharType="separate"/>
        </w:r>
        <w:r>
          <w:rPr>
            <w:webHidden/>
          </w:rPr>
          <w:t xml:space="preserve">13</w:t>
        </w:r>
        <w:r>
          <w:rPr>
            <w:webHidden/>
          </w:rPr>
          <w:fldChar w:fldCharType="end"/>
        </w:r>
      </w:hyperlink>
    </w:p>
    <w:p w14:paraId="52C067A1" w14:textId="413065C5" w:rsidR="005A4E83" w:rsidRDefault="005A4E83" w:rsidP="005A4E83">
      <w:pPr>
        <w:pStyle w:val="Sommario5"/>
        <w:divId w:val="594556427"/>
        <w:rPr>
          <w:rFonts w:asciiTheme="minorHAnsi" w:hAnsiTheme="minorHAnsi" w:cstheme="minorBidi"/>
          <w:kern w:val="2"/>
          <w14:ligatures w14:val="standardContextual"/>
        </w:rPr>
      </w:pPr>
      <w:hyperlink w:anchor="_Toc210560871" w:history="1">
        <w:r>
          <w:rPr>
            <w:rStyle w:val="Collegamentoipertestuale"/>
          </w:rPr>
          <w:t xml:space="preserve">Connessione Hardware</w:t>
        </w:r>
        <w:r>
          <w:tab/>
        </w:r>
        <w:r>
          <w:rPr>
            <w:webHidden/>
          </w:rPr>
        </w:r>
        <w:r>
          <w:rPr>
            <w:webHidden/>
          </w:rPr>
          <w:fldChar w:fldCharType="begin"/>
        </w:r>
        <w:r>
          <w:rPr>
            <w:webHidden/>
          </w:rPr>
          <w:instrText xml:space="preserve"> PAGEREF _Toc210560871 \h </w:instrText>
        </w:r>
        <w:r>
          <w:rPr>
            <w:webHidden/>
          </w:rPr>
        </w:r>
        <w:r>
          <w:rPr>
            <w:webHidden/>
          </w:rPr>
          <w:fldChar w:fldCharType="separate"/>
        </w:r>
        <w:r>
          <w:rPr>
            <w:webHidden/>
          </w:rPr>
          <w:t xml:space="preserve">14</w:t>
        </w:r>
        <w:r>
          <w:rPr>
            <w:webHidden/>
          </w:rPr>
          <w:fldChar w:fldCharType="end"/>
        </w:r>
      </w:hyperlink>
    </w:p>
    <w:p w14:paraId="3A545FB5" w14:textId="083C76AE" w:rsidR="005A4E83" w:rsidRDefault="005A4E83" w:rsidP="005A4E83">
      <w:pPr>
        <w:pStyle w:val="Sommario5"/>
        <w:divId w:val="594556427"/>
        <w:rPr>
          <w:rFonts w:asciiTheme="minorHAnsi" w:hAnsiTheme="minorHAnsi" w:cstheme="minorBidi"/>
          <w:kern w:val="2"/>
          <w14:ligatures w14:val="standardContextual"/>
        </w:rPr>
      </w:pPr>
      <w:hyperlink w:anchor="_Toc210560872" w:history="1">
        <w:r>
          <w:rPr>
            <w:rStyle w:val="Collegamentoipertestuale"/>
          </w:rPr>
          <w:t xml:space="preserve">Operazione Software</w:t>
        </w:r>
        <w:r>
          <w:tab/>
        </w:r>
        <w:r>
          <w:rPr>
            <w:webHidden/>
          </w:rPr>
        </w:r>
        <w:r>
          <w:rPr>
            <w:webHidden/>
          </w:rPr>
          <w:fldChar w:fldCharType="begin"/>
        </w:r>
        <w:r>
          <w:rPr>
            <w:webHidden/>
          </w:rPr>
          <w:instrText xml:space="preserve"> PAGEREF _Toc210560872 \h </w:instrText>
        </w:r>
        <w:r>
          <w:rPr>
            <w:webHidden/>
          </w:rPr>
        </w:r>
        <w:r>
          <w:rPr>
            <w:webHidden/>
          </w:rPr>
          <w:fldChar w:fldCharType="separate"/>
        </w:r>
        <w:r>
          <w:rPr>
            <w:webHidden/>
          </w:rPr>
          <w:t xml:space="preserve">15</w:t>
        </w:r>
        <w:r>
          <w:rPr>
            <w:webHidden/>
          </w:rPr>
          <w:fldChar w:fldCharType="end"/>
        </w:r>
      </w:hyperlink>
    </w:p>
    <w:p w14:paraId="51E882E3" w14:textId="6031AED9" w:rsidR="005A4E83" w:rsidRDefault="005A4E83" w:rsidP="005A4E83">
      <w:pPr>
        <w:pStyle w:val="Sommario4"/>
        <w:divId w:val="594556427"/>
        <w:rPr>
          <w:rFonts w:asciiTheme="minorHAnsi" w:hAnsiTheme="minorHAnsi" w:cstheme="minorBidi"/>
          <w:kern w:val="2"/>
          <w14:ligatures w14:val="standardContextual"/>
        </w:rPr>
      </w:pPr>
      <w:hyperlink w:anchor="_Toc210560873" w:history="1">
        <w:r>
          <w:rPr>
            <w:rStyle w:val="Collegamentoipertestuale"/>
          </w:rPr>
          <w:t xml:space="preserve">Schermo OLED con Debug SPI Tramite Computer Host</w:t>
        </w:r>
        <w:r>
          <w:tab/>
        </w:r>
        <w:r>
          <w:rPr>
            <w:webHidden/>
          </w:rPr>
        </w:r>
        <w:r>
          <w:rPr>
            <w:webHidden/>
          </w:rPr>
          <w:fldChar w:fldCharType="begin"/>
        </w:r>
        <w:r>
          <w:rPr>
            <w:webHidden/>
          </w:rPr>
          <w:instrText xml:space="preserve"> PAGEREF _Toc210560873 \h </w:instrText>
        </w:r>
        <w:r>
          <w:rPr>
            <w:webHidden/>
          </w:rPr>
        </w:r>
        <w:r>
          <w:rPr>
            <w:webHidden/>
          </w:rPr>
          <w:fldChar w:fldCharType="separate"/>
        </w:r>
        <w:r>
          <w:rPr>
            <w:webHidden/>
          </w:rPr>
          <w:t xml:space="preserve">16</w:t>
        </w:r>
        <w:r>
          <w:rPr>
            <w:webHidden/>
          </w:rPr>
          <w:fldChar w:fldCharType="end"/>
        </w:r>
      </w:hyperlink>
    </w:p>
    <w:p w14:paraId="5FF21A07" w14:textId="3D8616BA" w:rsidR="005A4E83" w:rsidRDefault="005A4E83" w:rsidP="005A4E83">
      <w:pPr>
        <w:pStyle w:val="Sommario5"/>
        <w:divId w:val="594556427"/>
        <w:rPr>
          <w:rFonts w:asciiTheme="minorHAnsi" w:hAnsiTheme="minorHAnsi" w:cstheme="minorBidi"/>
          <w:kern w:val="2"/>
          <w14:ligatures w14:val="standardContextual"/>
        </w:rPr>
      </w:pPr>
      <w:hyperlink w:anchor="_Toc210560874" w:history="1">
        <w:r>
          <w:rPr>
            <w:rStyle w:val="Collegamentoipertestuale"/>
          </w:rPr>
          <w:t xml:space="preserve">Connessione Hardware</w:t>
        </w:r>
        <w:r>
          <w:tab/>
        </w:r>
        <w:r>
          <w:rPr>
            <w:webHidden/>
          </w:rPr>
        </w:r>
        <w:r>
          <w:rPr>
            <w:webHidden/>
          </w:rPr>
          <w:fldChar w:fldCharType="begin"/>
        </w:r>
        <w:r>
          <w:rPr>
            <w:webHidden/>
          </w:rPr>
          <w:instrText xml:space="preserve"> PAGEREF _Toc210560874 \h </w:instrText>
        </w:r>
        <w:r>
          <w:rPr>
            <w:webHidden/>
          </w:rPr>
        </w:r>
        <w:r>
          <w:rPr>
            <w:webHidden/>
          </w:rPr>
          <w:fldChar w:fldCharType="separate"/>
        </w:r>
        <w:r>
          <w:rPr>
            <w:webHidden/>
          </w:rPr>
          <w:t xml:space="preserve">16</w:t>
        </w:r>
        <w:r>
          <w:rPr>
            <w:webHidden/>
          </w:rPr>
          <w:fldChar w:fldCharType="end"/>
        </w:r>
      </w:hyperlink>
    </w:p>
    <w:p w14:paraId="65DD5708" w14:textId="37E0AB7A" w:rsidR="005A4E83" w:rsidRDefault="005A4E83" w:rsidP="005A4E83">
      <w:pPr>
        <w:pStyle w:val="Sommario5"/>
        <w:divId w:val="594556427"/>
        <w:rPr>
          <w:rFonts w:asciiTheme="minorHAnsi" w:hAnsiTheme="minorHAnsi" w:cstheme="minorBidi"/>
          <w:kern w:val="2"/>
          <w14:ligatures w14:val="standardContextual"/>
        </w:rPr>
      </w:pPr>
      <w:hyperlink w:anchor="_Toc210560875" w:history="1">
        <w:r>
          <w:rPr>
            <w:rStyle w:val="Collegamentoipertestuale"/>
          </w:rPr>
          <w:t xml:space="preserve">Operazione Software</w:t>
        </w:r>
        <w:r>
          <w:tab/>
        </w:r>
        <w:r>
          <w:rPr>
            <w:webHidden/>
          </w:rPr>
        </w:r>
        <w:r>
          <w:rPr>
            <w:webHidden/>
          </w:rPr>
          <w:fldChar w:fldCharType="begin"/>
        </w:r>
        <w:r>
          <w:rPr>
            <w:webHidden/>
          </w:rPr>
          <w:instrText xml:space="preserve"> PAGEREF _Toc210560875 \h </w:instrText>
        </w:r>
        <w:r>
          <w:rPr>
            <w:webHidden/>
          </w:rPr>
        </w:r>
        <w:r>
          <w:rPr>
            <w:webHidden/>
          </w:rPr>
          <w:fldChar w:fldCharType="separate"/>
        </w:r>
        <w:r>
          <w:rPr>
            <w:webHidden/>
          </w:rPr>
          <w:t xml:space="preserve">17</w:t>
        </w:r>
        <w:r>
          <w:rPr>
            <w:webHidden/>
          </w:rPr>
          <w:fldChar w:fldCharType="end"/>
        </w:r>
      </w:hyperlink>
    </w:p>
    <w:p w14:paraId="7760BB99" w14:textId="65CBE24F" w:rsidR="005A4E83" w:rsidRDefault="005A4E83" w:rsidP="005A4E83">
      <w:pPr>
        <w:pStyle w:val="Sommario3"/>
        <w:divId w:val="594556427"/>
        <w:rPr>
          <w:rFonts w:asciiTheme="minorHAnsi" w:hAnsiTheme="minorHAnsi" w:cstheme="minorBidi"/>
          <w:kern w:val="2"/>
          <w14:ligatures w14:val="standardContextual"/>
        </w:rPr>
      </w:pPr>
      <w:hyperlink w:anchor="_Toc210560876" w:history="1">
        <w:r>
          <w:rPr>
            <w:rStyle w:val="Collegamentoipertestuale"/>
          </w:rPr>
          <w:t xml:space="preserve">Utilizzo dell'Interfaccia JTAG</w:t>
        </w:r>
        <w:r>
          <w:tab/>
        </w:r>
        <w:r>
          <w:rPr>
            <w:webHidden/>
          </w:rPr>
        </w:r>
        <w:r>
          <w:rPr>
            <w:webHidden/>
          </w:rPr>
          <w:fldChar w:fldCharType="begin"/>
        </w:r>
        <w:r>
          <w:rPr>
            <w:webHidden/>
          </w:rPr>
          <w:instrText xml:space="preserve"> PAGEREF _Toc210560876 \h </w:instrText>
        </w:r>
        <w:r>
          <w:rPr>
            <w:webHidden/>
          </w:rPr>
        </w:r>
        <w:r>
          <w:rPr>
            <w:webHidden/>
          </w:rPr>
          <w:fldChar w:fldCharType="separate"/>
        </w:r>
        <w:r>
          <w:rPr>
            <w:webHidden/>
          </w:rPr>
          <w:t xml:space="preserve">22</w:t>
        </w:r>
        <w:r>
          <w:rPr>
            <w:webHidden/>
          </w:rPr>
          <w:fldChar w:fldCharType="end"/>
        </w:r>
      </w:hyperlink>
    </w:p>
    <w:p w14:paraId="5509D9C9" w14:textId="2F80D249" w:rsidR="005A4E83" w:rsidRDefault="005A4E83" w:rsidP="005A4E83">
      <w:pPr>
        <w:pStyle w:val="Sommario4"/>
        <w:divId w:val="594556427"/>
        <w:rPr>
          <w:rFonts w:asciiTheme="minorHAnsi" w:hAnsiTheme="minorHAnsi" w:cstheme="minorBidi"/>
          <w:kern w:val="2"/>
          <w14:ligatures w14:val="standardContextual"/>
        </w:rPr>
      </w:pPr>
      <w:hyperlink w:anchor="_Toc210560877" w:history="1">
        <w:r>
          <w:rPr>
            <w:rStyle w:val="Collegamentoipertestuale"/>
          </w:rPr>
          <w:t xml:space="preserve">Debug e Flashing del Microcontrollore STM32 su OpenOCD</w:t>
        </w:r>
        <w:r>
          <w:tab/>
        </w:r>
        <w:r>
          <w:rPr>
            <w:webHidden/>
          </w:rPr>
        </w:r>
        <w:r>
          <w:rPr>
            <w:webHidden/>
          </w:rPr>
          <w:fldChar w:fldCharType="begin"/>
        </w:r>
        <w:r>
          <w:rPr>
            <w:webHidden/>
          </w:rPr>
          <w:instrText xml:space="preserve"> PAGEREF _Toc210560877 \h </w:instrText>
        </w:r>
        <w:r>
          <w:rPr>
            <w:webHidden/>
          </w:rPr>
        </w:r>
        <w:r>
          <w:rPr>
            <w:webHidden/>
          </w:rPr>
          <w:fldChar w:fldCharType="separate"/>
        </w:r>
        <w:r>
          <w:rPr>
            <w:webHidden/>
          </w:rPr>
          <w:t xml:space="preserve">22</w:t>
        </w:r>
        <w:r>
          <w:rPr>
            <w:webHidden/>
          </w:rPr>
          <w:fldChar w:fldCharType="end"/>
        </w:r>
      </w:hyperlink>
    </w:p>
    <w:p w14:paraId="75F4E1F0" w14:textId="107998A1" w:rsidR="005A4E83" w:rsidRDefault="005A4E83" w:rsidP="005A4E83">
      <w:pPr>
        <w:pStyle w:val="Sommario5"/>
        <w:divId w:val="594556427"/>
        <w:rPr>
          <w:rFonts w:asciiTheme="minorHAnsi" w:hAnsiTheme="minorHAnsi" w:cstheme="minorBidi"/>
          <w:kern w:val="2"/>
          <w14:ligatures w14:val="standardContextual"/>
        </w:rPr>
      </w:pPr>
      <w:hyperlink w:anchor="_Toc210560878" w:history="1">
        <w:r>
          <w:rPr>
            <w:rStyle w:val="Collegamentoipertestuale"/>
          </w:rPr>
          <w:t xml:space="preserve">Connessione Hardware</w:t>
        </w:r>
        <w:r>
          <w:tab/>
        </w:r>
        <w:r>
          <w:rPr>
            <w:webHidden/>
          </w:rPr>
        </w:r>
        <w:r>
          <w:rPr>
            <w:webHidden/>
          </w:rPr>
          <w:fldChar w:fldCharType="begin"/>
        </w:r>
        <w:r>
          <w:rPr>
            <w:webHidden/>
          </w:rPr>
          <w:instrText xml:space="preserve"> PAGEREF _Toc210560878 \h </w:instrText>
        </w:r>
        <w:r>
          <w:rPr>
            <w:webHidden/>
          </w:rPr>
        </w:r>
        <w:r>
          <w:rPr>
            <w:webHidden/>
          </w:rPr>
          <w:fldChar w:fldCharType="separate"/>
        </w:r>
        <w:r>
          <w:rPr>
            <w:webHidden/>
          </w:rPr>
          <w:t xml:space="preserve">22</w:t>
        </w:r>
        <w:r>
          <w:rPr>
            <w:webHidden/>
          </w:rPr>
          <w:fldChar w:fldCharType="end"/>
        </w:r>
      </w:hyperlink>
    </w:p>
    <w:p w14:paraId="4E8C9FEF" w14:textId="0F212B8A" w:rsidR="005A4E83" w:rsidRDefault="005A4E83" w:rsidP="005A4E83">
      <w:pPr>
        <w:pStyle w:val="Sommario5"/>
        <w:divId w:val="594556427"/>
        <w:rPr>
          <w:rFonts w:asciiTheme="minorHAnsi" w:hAnsiTheme="minorHAnsi" w:cstheme="minorBidi"/>
          <w:kern w:val="2"/>
          <w14:ligatures w14:val="standardContextual"/>
        </w:rPr>
      </w:pPr>
      <w:hyperlink w:anchor="_Toc210560879" w:history="1">
        <w:r>
          <w:rPr>
            <w:rStyle w:val="Collegamentoipertestuale"/>
          </w:rPr>
          <w:t xml:space="preserve">Preparazione</w:t>
        </w:r>
        <w:r>
          <w:tab/>
        </w:r>
        <w:r>
          <w:rPr>
            <w:webHidden/>
          </w:rPr>
        </w:r>
        <w:r>
          <w:rPr>
            <w:webHidden/>
          </w:rPr>
          <w:fldChar w:fldCharType="begin"/>
        </w:r>
        <w:r>
          <w:rPr>
            <w:webHidden/>
          </w:rPr>
          <w:instrText xml:space="preserve"> PAGEREF _Toc210560879 \h </w:instrText>
        </w:r>
        <w:r>
          <w:rPr>
            <w:webHidden/>
          </w:rPr>
        </w:r>
        <w:r>
          <w:rPr>
            <w:webHidden/>
          </w:rPr>
          <w:fldChar w:fldCharType="separate"/>
        </w:r>
        <w:r>
          <w:rPr>
            <w:webHidden/>
          </w:rPr>
          <w:t xml:space="preserve">22</w:t>
        </w:r>
        <w:r>
          <w:rPr>
            <w:webHidden/>
          </w:rPr>
          <w:fldChar w:fldCharType="end"/>
        </w:r>
      </w:hyperlink>
    </w:p>
    <w:p w14:paraId="03E07576" w14:textId="5DB36F7F" w:rsidR="005A4E83" w:rsidRDefault="005A4E83" w:rsidP="005A4E83">
      <w:pPr>
        <w:pStyle w:val="Sommario5"/>
        <w:divId w:val="594556427"/>
        <w:rPr>
          <w:rFonts w:asciiTheme="minorHAnsi" w:hAnsiTheme="minorHAnsi" w:cstheme="minorBidi"/>
          <w:kern w:val="2"/>
          <w14:ligatures w14:val="standardContextual"/>
        </w:rPr>
      </w:pPr>
      <w:hyperlink w:anchor="_Toc210560880" w:history="1">
        <w:r>
          <w:rPr>
            <w:rStyle w:val="Collegamentoipertestuale"/>
          </w:rPr>
          <w:t xml:space="preserve">Download della Demo</w:t>
        </w:r>
        <w:r>
          <w:tab/>
        </w:r>
        <w:r>
          <w:rPr>
            <w:webHidden/>
          </w:rPr>
        </w:r>
        <w:r>
          <w:rPr>
            <w:webHidden/>
          </w:rPr>
          <w:fldChar w:fldCharType="begin"/>
        </w:r>
        <w:r>
          <w:rPr>
            <w:webHidden/>
          </w:rPr>
          <w:instrText xml:space="preserve"> PAGEREF _Toc210560880 \h </w:instrText>
        </w:r>
        <w:r>
          <w:rPr>
            <w:webHidden/>
          </w:rPr>
        </w:r>
        <w:r>
          <w:rPr>
            <w:webHidden/>
          </w:rPr>
          <w:fldChar w:fldCharType="separate"/>
        </w:r>
        <w:r>
          <w:rPr>
            <w:webHidden/>
          </w:rPr>
          <w:t xml:space="preserve">23</w:t>
        </w:r>
        <w:r>
          <w:rPr>
            <w:webHidden/>
          </w:rPr>
          <w:fldChar w:fldCharType="end"/>
        </w:r>
      </w:hyperlink>
    </w:p>
    <w:p w14:paraId="5506D6FB" w14:textId="109A031C" w:rsidR="005A4E83" w:rsidRDefault="005A4E83" w:rsidP="005A4E83">
      <w:pPr>
        <w:pStyle w:val="Sommario5"/>
        <w:divId w:val="594556427"/>
        <w:rPr>
          <w:rFonts w:asciiTheme="minorHAnsi" w:hAnsiTheme="minorHAnsi" w:cstheme="minorBidi"/>
          <w:kern w:val="2"/>
          <w14:ligatures w14:val="standardContextual"/>
        </w:rPr>
      </w:pPr>
      <w:hyperlink w:anchor="_Toc210560881" w:history="1">
        <w:r>
          <w:rPr>
            <w:rStyle w:val="Collegamentoipertestuale"/>
          </w:rPr>
          <w:t xml:space="preserve">Debug Demo</w:t>
        </w:r>
        <w:r>
          <w:tab/>
        </w:r>
        <w:r>
          <w:rPr>
            <w:webHidden/>
          </w:rPr>
        </w:r>
        <w:r>
          <w:rPr>
            <w:webHidden/>
          </w:rPr>
          <w:fldChar w:fldCharType="begin"/>
        </w:r>
        <w:r>
          <w:rPr>
            <w:webHidden/>
          </w:rPr>
          <w:instrText xml:space="preserve"> PAGEREF _Toc210560881 \h </w:instrText>
        </w:r>
        <w:r>
          <w:rPr>
            <w:webHidden/>
          </w:rPr>
        </w:r>
        <w:r>
          <w:rPr>
            <w:webHidden/>
          </w:rPr>
          <w:fldChar w:fldCharType="separate"/>
        </w:r>
        <w:r>
          <w:rPr>
            <w:webHidden/>
          </w:rPr>
          <w:t xml:space="preserve">24</w:t>
        </w:r>
        <w:r>
          <w:rPr>
            <w:webHidden/>
          </w:rPr>
          <w:fldChar w:fldCharType="end"/>
        </w:r>
      </w:hyperlink>
    </w:p>
    <w:p w14:paraId="02722DFC" w14:textId="6FF0D55E" w:rsidR="005A4E83" w:rsidRDefault="005A4E83" w:rsidP="005A4E83">
      <w:pPr>
        <w:pStyle w:val="Sommario3"/>
        <w:divId w:val="594556427"/>
        <w:rPr>
          <w:rFonts w:asciiTheme="minorHAnsi" w:hAnsiTheme="minorHAnsi" w:cstheme="minorBidi"/>
          <w:kern w:val="2"/>
          <w14:ligatures w14:val="standardContextual"/>
        </w:rPr>
      </w:pPr>
      <w:hyperlink w:anchor="_Toc210560882" w:history="1">
        <w:r>
          <w:rPr>
            <w:rStyle w:val="Collegamentoipertestuale"/>
          </w:rPr>
          <w:t xml:space="preserve">Descrizione del Porting</w:t>
        </w:r>
        <w:r>
          <w:tab/>
        </w:r>
        <w:r>
          <w:rPr>
            <w:webHidden/>
          </w:rPr>
        </w:r>
        <w:r>
          <w:rPr>
            <w:webHidden/>
          </w:rPr>
          <w:fldChar w:fldCharType="begin"/>
        </w:r>
        <w:r>
          <w:rPr>
            <w:webHidden/>
          </w:rPr>
          <w:instrText xml:space="preserve"> PAGEREF _Toc210560882 \h </w:instrText>
        </w:r>
        <w:r>
          <w:rPr>
            <w:webHidden/>
          </w:rPr>
        </w:r>
        <w:r>
          <w:rPr>
            <w:webHidden/>
          </w:rPr>
          <w:fldChar w:fldCharType="separate"/>
        </w:r>
        <w:r>
          <w:rPr>
            <w:webHidden/>
          </w:rPr>
          <w:t xml:space="preserve">25</w:t>
        </w:r>
        <w:r>
          <w:rPr>
            <w:webHidden/>
          </w:rPr>
          <w:fldChar w:fldCharType="end"/>
        </w:r>
      </w:hyperlink>
    </w:p>
    <w:p w14:paraId="715AC501" w14:textId="11493A97" w:rsidR="005A4E83" w:rsidRDefault="005A4E83" w:rsidP="005A4E83">
      <w:pPr>
        <w:pStyle w:val="Sommario4"/>
        <w:divId w:val="594556427"/>
        <w:rPr>
          <w:rFonts w:asciiTheme="minorHAnsi" w:hAnsiTheme="minorHAnsi" w:cstheme="minorBidi"/>
          <w:kern w:val="2"/>
          <w14:ligatures w14:val="standardContextual"/>
        </w:rPr>
      </w:pPr>
      <w:hyperlink w:anchor="_Toc210560883" w:history="1">
        <w:r>
          <w:rPr>
            <w:rStyle w:val="Collegamentoipertestuale"/>
          </w:rPr>
          <w:t xml:space="preserve">Riferimento al Porting</w:t>
        </w:r>
        <w:r>
          <w:tab/>
        </w:r>
        <w:r>
          <w:rPr>
            <w:webHidden/>
          </w:rPr>
        </w:r>
        <w:r>
          <w:rPr>
            <w:webHidden/>
          </w:rPr>
          <w:fldChar w:fldCharType="begin"/>
        </w:r>
        <w:r>
          <w:rPr>
            <w:webHidden/>
          </w:rPr>
          <w:instrText xml:space="preserve"> PAGEREF _Toc210560883 \h </w:instrText>
        </w:r>
        <w:r>
          <w:rPr>
            <w:webHidden/>
          </w:rPr>
        </w:r>
        <w:r>
          <w:rPr>
            <w:webHidden/>
          </w:rPr>
          <w:fldChar w:fldCharType="separate"/>
        </w:r>
        <w:r>
          <w:rPr>
            <w:webHidden/>
          </w:rPr>
          <w:t xml:space="preserve">25</w:t>
        </w:r>
        <w:r>
          <w:rPr>
            <w:webHidden/>
          </w:rPr>
          <w:fldChar w:fldCharType="end"/>
        </w:r>
      </w:hyperlink>
    </w:p>
    <w:p w14:paraId="4244BADD" w14:textId="1DA93D33" w:rsidR="005A4E83" w:rsidRDefault="005A4E83" w:rsidP="005A4E83">
      <w:pPr>
        <w:pStyle w:val="Sommario5"/>
        <w:divId w:val="594556427"/>
        <w:rPr>
          <w:rFonts w:asciiTheme="minorHAnsi" w:hAnsiTheme="minorHAnsi" w:cstheme="minorBidi"/>
          <w:kern w:val="2"/>
          <w14:ligatures w14:val="standardContextual"/>
        </w:rPr>
      </w:pPr>
      <w:hyperlink w:anchor="_Toc210560884" w:history="1">
        <w:r>
          <w:rPr>
            <w:rStyle w:val="Collegamentoipertestuale"/>
          </w:rPr>
          <w:t xml:space="preserve">Istruzioni per la Configurazione dell'Ambiente</w:t>
        </w:r>
        <w:r>
          <w:tab/>
        </w:r>
        <w:r>
          <w:rPr>
            <w:webHidden/>
          </w:rPr>
        </w:r>
        <w:r>
          <w:rPr>
            <w:webHidden/>
          </w:rPr>
          <w:fldChar w:fldCharType="begin"/>
        </w:r>
        <w:r>
          <w:rPr>
            <w:webHidden/>
          </w:rPr>
          <w:instrText xml:space="preserve"> PAGEREF _Toc210560884 \h </w:instrText>
        </w:r>
        <w:r>
          <w:rPr>
            <w:webHidden/>
          </w:rPr>
        </w:r>
        <w:r>
          <w:rPr>
            <w:webHidden/>
          </w:rPr>
          <w:fldChar w:fldCharType="separate"/>
        </w:r>
        <w:r>
          <w:rPr>
            <w:webHidden/>
          </w:rPr>
          <w:t xml:space="preserve">25</w:t>
        </w:r>
        <w:r>
          <w:rPr>
            <w:webHidden/>
          </w:rPr>
          <w:fldChar w:fldCharType="end"/>
        </w:r>
      </w:hyperlink>
    </w:p>
    <w:p w14:paraId="61C198A9" w14:textId="3870123F" w:rsidR="005A4E83" w:rsidRDefault="005A4E83" w:rsidP="005A4E83">
      <w:pPr>
        <w:pStyle w:val="Sommario5"/>
        <w:divId w:val="594556427"/>
        <w:rPr>
          <w:rFonts w:asciiTheme="minorHAnsi" w:hAnsiTheme="minorHAnsi" w:cstheme="minorBidi"/>
          <w:kern w:val="2"/>
          <w14:ligatures w14:val="standardContextual"/>
        </w:rPr>
      </w:pPr>
      <w:hyperlink w:anchor="_Toc210560885" w:history="1">
        <w:r>
          <w:rPr>
            <w:rStyle w:val="Collegamentoipertestuale"/>
          </w:rPr>
          <w:t xml:space="preserve">Esempio di Riferimento</w:t>
        </w:r>
        <w:r>
          <w:tab/>
        </w:r>
        <w:r>
          <w:rPr>
            <w:webHidden/>
          </w:rPr>
        </w:r>
        <w:r>
          <w:rPr>
            <w:webHidden/>
          </w:rPr>
          <w:fldChar w:fldCharType="begin"/>
        </w:r>
        <w:r>
          <w:rPr>
            <w:webHidden/>
          </w:rPr>
          <w:instrText xml:space="preserve"> PAGEREF _Toc210560885 \h </w:instrText>
        </w:r>
        <w:r>
          <w:rPr>
            <w:webHidden/>
          </w:rPr>
        </w:r>
        <w:r>
          <w:rPr>
            <w:webHidden/>
          </w:rPr>
          <w:fldChar w:fldCharType="separate"/>
        </w:r>
        <w:r>
          <w:rPr>
            <w:webHidden/>
          </w:rPr>
          <w:t xml:space="preserve">26</w:t>
        </w:r>
        <w:r>
          <w:rPr>
            <w:webHidden/>
          </w:rPr>
          <w:fldChar w:fldCharType="end"/>
        </w:r>
      </w:hyperlink>
    </w:p>
    <w:p w14:paraId="5B0A6635" w14:textId="3D0CDAA1" w:rsidR="005A4E83" w:rsidRDefault="005A4E83" w:rsidP="005A4E83">
      <w:pPr>
        <w:pStyle w:val="Sommario5"/>
        <w:divId w:val="594556427"/>
        <w:rPr>
          <w:rFonts w:asciiTheme="minorHAnsi" w:hAnsiTheme="minorHAnsi" w:cstheme="minorBidi"/>
          <w:kern w:val="2"/>
          <w14:ligatures w14:val="standardContextual"/>
        </w:rPr>
      </w:pPr>
      <w:hyperlink w:anchor="_Toc210560886" w:history="1">
        <w:r>
          <w:rPr>
            <w:rStyle w:val="Collegamentoipertestuale"/>
          </w:rPr>
          <w:t xml:space="preserve">Descrizione del File</w:t>
        </w:r>
        <w:r>
          <w:tab/>
        </w:r>
        <w:r>
          <w:rPr>
            <w:webHidden/>
          </w:rPr>
        </w:r>
        <w:r>
          <w:rPr>
            <w:webHidden/>
          </w:rPr>
          <w:fldChar w:fldCharType="begin"/>
        </w:r>
        <w:r>
          <w:rPr>
            <w:webHidden/>
          </w:rPr>
          <w:instrText xml:space="preserve"> PAGEREF _Toc210560886 \h </w:instrText>
        </w:r>
        <w:r>
          <w:rPr>
            <w:webHidden/>
          </w:rPr>
        </w:r>
        <w:r>
          <w:rPr>
            <w:webHidden/>
          </w:rPr>
          <w:fldChar w:fldCharType="separate"/>
        </w:r>
        <w:r>
          <w:rPr>
            <w:webHidden/>
          </w:rPr>
          <w:t xml:space="preserve">26</w:t>
        </w:r>
        <w:r>
          <w:rPr>
            <w:webHidden/>
          </w:rPr>
          <w:fldChar w:fldCharType="end"/>
        </w:r>
      </w:hyperlink>
    </w:p>
    <w:p w14:paraId="38FFDECA" w14:textId="0520B60A" w:rsidR="005A4E83" w:rsidRDefault="005A4E83" w:rsidP="005A4E83">
      <w:pPr>
        <w:pStyle w:val="Sommario2"/>
        <w:divId w:val="594556427"/>
        <w:rPr>
          <w:rFonts w:asciiTheme="minorHAnsi" w:hAnsiTheme="minorHAnsi" w:cstheme="minorBidi"/>
          <w:b w:val="0"/>
          <w:bCs w:val="0"/>
          <w:kern w:val="2"/>
          <w14:ligatures w14:val="standardContextual"/>
        </w:rPr>
      </w:pPr>
      <w:hyperlink w:anchor="_Toc210560887" w:history="1">
        <w:r>
          <w:rPr>
            <w:rStyle w:val="Collegamentoipertestuale"/>
          </w:rPr>
          <w:t xml:space="preserve">3.</w:t>
        </w:r>
        <w:r>
          <w:tab/>
        </w:r>
        <w:r>
          <w:rPr>
            <w:rFonts w:asciiTheme="minorHAnsi" w:hAnsiTheme="minorHAnsi" w:cstheme="minorBidi"/>
            <w:b w:val="0"/>
            <w:bCs w:val="0"/>
            <w:kern w:val="2"/>
            <w14:ligatures w14:val="standardContextual"/>
          </w:rPr>
        </w:r>
        <w:r>
          <w:rPr>
            <w:rStyle w:val="Collegamentoipertestuale"/>
          </w:rPr>
          <w:t xml:space="preserve">Linux (Raspberry Pi)</w:t>
        </w:r>
        <w:r>
          <w:tab/>
        </w:r>
        <w:r>
          <w:rPr>
            <w:webHidden/>
          </w:rPr>
        </w:r>
        <w:r>
          <w:rPr>
            <w:webHidden/>
          </w:rPr>
          <w:fldChar w:fldCharType="begin"/>
        </w:r>
        <w:r>
          <w:rPr>
            <w:webHidden/>
          </w:rPr>
          <w:instrText xml:space="preserve"> PAGEREF _Toc210560887 \h </w:instrText>
        </w:r>
        <w:r>
          <w:rPr>
            <w:webHidden/>
          </w:rPr>
        </w:r>
        <w:r>
          <w:rPr>
            <w:webHidden/>
          </w:rPr>
          <w:fldChar w:fldCharType="separate"/>
        </w:r>
        <w:r>
          <w:rPr>
            <w:webHidden/>
          </w:rPr>
          <w:t xml:space="preserve">27</w:t>
        </w:r>
        <w:r>
          <w:rPr>
            <w:webHidden/>
          </w:rPr>
          <w:fldChar w:fldCharType="end"/>
        </w:r>
      </w:hyperlink>
    </w:p>
    <w:p w14:paraId="4B12B590" w14:textId="00C47D43" w:rsidR="005A4E83" w:rsidRDefault="005A4E83" w:rsidP="005A4E83">
      <w:pPr>
        <w:pStyle w:val="Sommario3"/>
        <w:divId w:val="594556427"/>
        <w:rPr>
          <w:rFonts w:asciiTheme="minorHAnsi" w:hAnsiTheme="minorHAnsi" w:cstheme="minorBidi"/>
          <w:kern w:val="2"/>
          <w14:ligatures w14:val="standardContextual"/>
        </w:rPr>
      </w:pPr>
      <w:hyperlink w:anchor="_Toc210560888" w:history="1">
        <w:r>
          <w:rPr>
            <w:rStyle w:val="Collegamentoipertestuale"/>
          </w:rPr>
          <w:t xml:space="preserve">Impostazioni dell'Ambiente</w:t>
        </w:r>
        <w:r>
          <w:tab/>
        </w:r>
        <w:r>
          <w:rPr>
            <w:webHidden/>
          </w:rPr>
        </w:r>
        <w:r>
          <w:rPr>
            <w:webHidden/>
          </w:rPr>
          <w:fldChar w:fldCharType="begin"/>
        </w:r>
        <w:r>
          <w:rPr>
            <w:webHidden/>
          </w:rPr>
          <w:instrText xml:space="preserve"> PAGEREF _Toc210560888 \h </w:instrText>
        </w:r>
        <w:r>
          <w:rPr>
            <w:webHidden/>
          </w:rPr>
        </w:r>
        <w:r>
          <w:rPr>
            <w:webHidden/>
          </w:rPr>
          <w:fldChar w:fldCharType="separate"/>
        </w:r>
        <w:r>
          <w:rPr>
            <w:webHidden/>
          </w:rPr>
          <w:t xml:space="preserve">27</w:t>
        </w:r>
        <w:r>
          <w:rPr>
            <w:webHidden/>
          </w:rPr>
          <w:fldChar w:fldCharType="end"/>
        </w:r>
      </w:hyperlink>
    </w:p>
    <w:p w14:paraId="27CC2869" w14:textId="41C69DAF" w:rsidR="005A4E83" w:rsidRDefault="005A4E83" w:rsidP="005A4E83">
      <w:pPr>
        <w:pStyle w:val="Sommario4"/>
        <w:divId w:val="594556427"/>
        <w:rPr>
          <w:rFonts w:asciiTheme="minorHAnsi" w:hAnsiTheme="minorHAnsi" w:cstheme="minorBidi"/>
          <w:kern w:val="2"/>
          <w14:ligatures w14:val="standardContextual"/>
        </w:rPr>
      </w:pPr>
      <w:hyperlink w:anchor="_Toc210560889" w:history="1">
        <w:r>
          <w:rPr>
            <w:rStyle w:val="Collegamentoipertestuale"/>
          </w:rPr>
          <w:t xml:space="preserve">Installazione del Driver</w:t>
        </w:r>
        <w:r>
          <w:tab/>
        </w:r>
        <w:r>
          <w:rPr>
            <w:webHidden/>
          </w:rPr>
        </w:r>
        <w:r>
          <w:rPr>
            <w:webHidden/>
          </w:rPr>
          <w:fldChar w:fldCharType="begin"/>
        </w:r>
        <w:r>
          <w:rPr>
            <w:webHidden/>
          </w:rPr>
          <w:instrText xml:space="preserve"> PAGEREF _Toc210560889 \h </w:instrText>
        </w:r>
        <w:r>
          <w:rPr>
            <w:webHidden/>
          </w:rPr>
        </w:r>
        <w:r>
          <w:rPr>
            <w:webHidden/>
          </w:rPr>
          <w:fldChar w:fldCharType="separate"/>
        </w:r>
        <w:r>
          <w:rPr>
            <w:webHidden/>
          </w:rPr>
          <w:t xml:space="preserve">27</w:t>
        </w:r>
        <w:r>
          <w:rPr>
            <w:webHidden/>
          </w:rPr>
          <w:fldChar w:fldCharType="end"/>
        </w:r>
      </w:hyperlink>
    </w:p>
    <w:p w14:paraId="5E37087A" w14:textId="2D83C118" w:rsidR="005A4E83" w:rsidRDefault="005A4E83" w:rsidP="005A4E83">
      <w:pPr>
        <w:pStyle w:val="Sommario3"/>
        <w:divId w:val="594556427"/>
        <w:rPr>
          <w:rFonts w:asciiTheme="minorHAnsi" w:hAnsiTheme="minorHAnsi" w:cstheme="minorBidi"/>
          <w:kern w:val="2"/>
          <w14:ligatures w14:val="standardContextual"/>
        </w:rPr>
      </w:pPr>
      <w:hyperlink w:anchor="_Toc210560890" w:history="1">
        <w:r>
          <w:rPr>
            <w:rStyle w:val="Collegamentoipertestuale"/>
          </w:rPr>
          <w:t xml:space="preserve">Preparazione</w:t>
        </w:r>
        <w:r>
          <w:tab/>
        </w:r>
        <w:r>
          <w:rPr>
            <w:webHidden/>
          </w:rPr>
        </w:r>
        <w:r>
          <w:rPr>
            <w:webHidden/>
          </w:rPr>
          <w:fldChar w:fldCharType="begin"/>
        </w:r>
        <w:r>
          <w:rPr>
            <w:webHidden/>
          </w:rPr>
          <w:instrText xml:space="preserve"> PAGEREF _Toc210560890 \h </w:instrText>
        </w:r>
        <w:r>
          <w:rPr>
            <w:webHidden/>
          </w:rPr>
        </w:r>
        <w:r>
          <w:rPr>
            <w:webHidden/>
          </w:rPr>
          <w:fldChar w:fldCharType="separate"/>
        </w:r>
        <w:r>
          <w:rPr>
            <w:webHidden/>
          </w:rPr>
          <w:t xml:space="preserve">28</w:t>
        </w:r>
        <w:r>
          <w:rPr>
            <w:webHidden/>
          </w:rPr>
          <w:fldChar w:fldCharType="end"/>
        </w:r>
      </w:hyperlink>
    </w:p>
    <w:p w14:paraId="004D2357" w14:textId="628CABE5" w:rsidR="005A4E83" w:rsidRDefault="005A4E83" w:rsidP="005A4E83">
      <w:pPr>
        <w:pStyle w:val="Sommario3"/>
        <w:divId w:val="594556427"/>
        <w:rPr>
          <w:rFonts w:asciiTheme="minorHAnsi" w:hAnsiTheme="minorHAnsi" w:cstheme="minorBidi"/>
          <w:kern w:val="2"/>
          <w14:ligatures w14:val="standardContextual"/>
        </w:rPr>
      </w:pPr>
      <w:hyperlink w:anchor="_Toc210560891" w:history="1">
        <w:r>
          <w:rPr>
            <w:rStyle w:val="Collegamentoipertestuale"/>
          </w:rPr>
          <w:t xml:space="preserve">Utilizzo dell'Interfaccia UART</w:t>
        </w:r>
        <w:r>
          <w:tab/>
        </w:r>
        <w:r>
          <w:rPr>
            <w:webHidden/>
          </w:rPr>
        </w:r>
        <w:r>
          <w:rPr>
            <w:webHidden/>
          </w:rPr>
          <w:fldChar w:fldCharType="begin"/>
        </w:r>
        <w:r>
          <w:rPr>
            <w:webHidden/>
          </w:rPr>
          <w:instrText xml:space="preserve"> PAGEREF _Toc210560891 \h </w:instrText>
        </w:r>
        <w:r>
          <w:rPr>
            <w:webHidden/>
          </w:rPr>
        </w:r>
        <w:r>
          <w:rPr>
            <w:webHidden/>
          </w:rPr>
          <w:fldChar w:fldCharType="separate"/>
        </w:r>
        <w:r>
          <w:rPr>
            <w:webHidden/>
          </w:rPr>
          <w:t xml:space="preserve">30</w:t>
        </w:r>
        <w:r>
          <w:rPr>
            <w:webHidden/>
          </w:rPr>
          <w:fldChar w:fldCharType="end"/>
        </w:r>
      </w:hyperlink>
    </w:p>
    <w:p w14:paraId="2A516D1D" w14:textId="4D940BF0" w:rsidR="005A4E83" w:rsidRDefault="005A4E83" w:rsidP="005A4E83">
      <w:pPr>
        <w:pStyle w:val="Sommario4"/>
        <w:divId w:val="594556427"/>
        <w:rPr>
          <w:rFonts w:asciiTheme="minorHAnsi" w:hAnsiTheme="minorHAnsi" w:cstheme="minorBidi"/>
          <w:kern w:val="2"/>
          <w14:ligatures w14:val="standardContextual"/>
        </w:rPr>
      </w:pPr>
      <w:hyperlink w:anchor="_Toc210560892" w:history="1">
        <w:r>
          <w:rPr>
            <w:rStyle w:val="Collegamentoipertestuale"/>
          </w:rPr>
          <w:t xml:space="preserve">Comunicazione seriale auto-invio e ricezione in ambiente Python</w:t>
        </w:r>
        <w:r>
          <w:tab/>
        </w:r>
        <w:r>
          <w:rPr>
            <w:webHidden/>
          </w:rPr>
        </w:r>
        <w:r>
          <w:rPr>
            <w:webHidden/>
          </w:rPr>
          <w:fldChar w:fldCharType="begin"/>
        </w:r>
        <w:r>
          <w:rPr>
            <w:webHidden/>
          </w:rPr>
          <w:instrText xml:space="preserve"> PAGEREF _Toc210560892 \h </w:instrText>
        </w:r>
        <w:r>
          <w:rPr>
            <w:webHidden/>
          </w:rPr>
        </w:r>
        <w:r>
          <w:rPr>
            <w:webHidden/>
          </w:rPr>
          <w:fldChar w:fldCharType="separate"/>
        </w:r>
        <w:r>
          <w:rPr>
            <w:webHidden/>
          </w:rPr>
          <w:t xml:space="preserve">30</w:t>
        </w:r>
        <w:r>
          <w:rPr>
            <w:webHidden/>
          </w:rPr>
          <w:fldChar w:fldCharType="end"/>
        </w:r>
      </w:hyperlink>
    </w:p>
    <w:p w14:paraId="10D3C755" w14:textId="245C7787" w:rsidR="005A4E83" w:rsidRDefault="005A4E83" w:rsidP="005A4E83">
      <w:pPr>
        <w:pStyle w:val="Sommario5"/>
        <w:divId w:val="594556427"/>
        <w:rPr>
          <w:rFonts w:asciiTheme="minorHAnsi" w:hAnsiTheme="minorHAnsi" w:cstheme="minorBidi"/>
          <w:kern w:val="2"/>
          <w14:ligatures w14:val="standardContextual"/>
        </w:rPr>
      </w:pPr>
      <w:hyperlink w:anchor="_Toc210560893" w:history="1">
        <w:r>
          <w:rPr>
            <w:rStyle w:val="Collegamentoipertestuale"/>
          </w:rPr>
          <w:t xml:space="preserve">Connessione Hardware</w:t>
        </w:r>
        <w:r>
          <w:tab/>
        </w:r>
        <w:r>
          <w:rPr>
            <w:webHidden/>
          </w:rPr>
        </w:r>
        <w:r>
          <w:rPr>
            <w:webHidden/>
          </w:rPr>
          <w:fldChar w:fldCharType="begin"/>
        </w:r>
        <w:r>
          <w:rPr>
            <w:webHidden/>
          </w:rPr>
          <w:instrText xml:space="preserve"> PAGEREF _Toc210560893 \h </w:instrText>
        </w:r>
        <w:r>
          <w:rPr>
            <w:webHidden/>
          </w:rPr>
        </w:r>
        <w:r>
          <w:rPr>
            <w:webHidden/>
          </w:rPr>
          <w:fldChar w:fldCharType="separate"/>
        </w:r>
        <w:r>
          <w:rPr>
            <w:webHidden/>
          </w:rPr>
          <w:t xml:space="preserve">30</w:t>
        </w:r>
        <w:r>
          <w:rPr>
            <w:webHidden/>
          </w:rPr>
          <w:fldChar w:fldCharType="end"/>
        </w:r>
      </w:hyperlink>
    </w:p>
    <w:p w14:paraId="2792C8EB" w14:textId="77073522" w:rsidR="005A4E83" w:rsidRDefault="005A4E83" w:rsidP="005A4E83">
      <w:pPr>
        <w:pStyle w:val="Sommario5"/>
        <w:divId w:val="594556427"/>
        <w:rPr>
          <w:rFonts w:asciiTheme="minorHAnsi" w:hAnsiTheme="minorHAnsi" w:cstheme="minorBidi"/>
          <w:kern w:val="2"/>
          <w14:ligatures w14:val="standardContextual"/>
        </w:rPr>
      </w:pPr>
      <w:hyperlink w:anchor="_Toc210560894" w:history="1">
        <w:r>
          <w:rPr>
            <w:rStyle w:val="Collegamentoipertestuale"/>
          </w:rPr>
          <w:t xml:space="preserve">Operazione Software</w:t>
        </w:r>
        <w:r>
          <w:tab/>
        </w:r>
        <w:r>
          <w:rPr>
            <w:webHidden/>
          </w:rPr>
        </w:r>
        <w:r>
          <w:rPr>
            <w:webHidden/>
          </w:rPr>
          <w:fldChar w:fldCharType="begin"/>
        </w:r>
        <w:r>
          <w:rPr>
            <w:webHidden/>
          </w:rPr>
          <w:instrText xml:space="preserve"> PAGEREF _Toc210560894 \h </w:instrText>
        </w:r>
        <w:r>
          <w:rPr>
            <w:webHidden/>
          </w:rPr>
        </w:r>
        <w:r>
          <w:rPr>
            <w:webHidden/>
          </w:rPr>
          <w:fldChar w:fldCharType="separate"/>
        </w:r>
        <w:r>
          <w:rPr>
            <w:webHidden/>
          </w:rPr>
          <w:t xml:space="preserve">30</w:t>
        </w:r>
        <w:r>
          <w:rPr>
            <w:webHidden/>
          </w:rPr>
          <w:fldChar w:fldCharType="end"/>
        </w:r>
      </w:hyperlink>
    </w:p>
    <w:p w14:paraId="4532AC53" w14:textId="7372DE4B" w:rsidR="005A4E83" w:rsidRDefault="005A4E83" w:rsidP="005A4E83">
      <w:pPr>
        <w:pStyle w:val="Sommario3"/>
        <w:divId w:val="594556427"/>
        <w:rPr>
          <w:rFonts w:asciiTheme="minorHAnsi" w:hAnsiTheme="minorHAnsi" w:cstheme="minorBidi"/>
          <w:kern w:val="2"/>
          <w14:ligatures w14:val="standardContextual"/>
        </w:rPr>
      </w:pPr>
      <w:hyperlink w:anchor="_Toc210560895" w:history="1">
        <w:r>
          <w:rPr>
            <w:rStyle w:val="Collegamentoipertestuale"/>
          </w:rPr>
          <w:t xml:space="preserve">Utilizzo dell'interfaccia I2C</w:t>
        </w:r>
        <w:r>
          <w:tab/>
        </w:r>
        <w:r>
          <w:rPr>
            <w:webHidden/>
          </w:rPr>
        </w:r>
        <w:r>
          <w:rPr>
            <w:webHidden/>
          </w:rPr>
          <w:fldChar w:fldCharType="begin"/>
        </w:r>
        <w:r>
          <w:rPr>
            <w:webHidden/>
          </w:rPr>
          <w:instrText xml:space="preserve"> PAGEREF _Toc210560895 \h </w:instrText>
        </w:r>
        <w:r>
          <w:rPr>
            <w:webHidden/>
          </w:rPr>
        </w:r>
        <w:r>
          <w:rPr>
            <w:webHidden/>
          </w:rPr>
          <w:fldChar w:fldCharType="separate"/>
        </w:r>
        <w:r>
          <w:rPr>
            <w:webHidden/>
          </w:rPr>
          <w:t xml:space="preserve">31</w:t>
        </w:r>
        <w:r>
          <w:rPr>
            <w:webHidden/>
          </w:rPr>
          <w:fldChar w:fldCharType="end"/>
        </w:r>
      </w:hyperlink>
    </w:p>
    <w:p w14:paraId="4409B488" w14:textId="20332E8F" w:rsidR="005A4E83" w:rsidRDefault="005A4E83" w:rsidP="005A4E83">
      <w:pPr>
        <w:pStyle w:val="Sommario4"/>
        <w:divId w:val="594556427"/>
        <w:rPr>
          <w:rFonts w:asciiTheme="minorHAnsi" w:hAnsiTheme="minorHAnsi" w:cstheme="minorBidi"/>
          <w:kern w:val="2"/>
          <w14:ligatures w14:val="standardContextual"/>
        </w:rPr>
      </w:pPr>
      <w:hyperlink w:anchor="_Toc210560896" w:history="1">
        <w:r>
          <w:rPr>
            <w:rStyle w:val="Collegamentoipertestuale"/>
          </w:rPr>
          <w:t xml:space="preserve">I2C Ottiene i Dati del Ranging di Intervallo nell'Ambiente Python</w:t>
        </w:r>
        <w:r>
          <w:tab/>
        </w:r>
        <w:r>
          <w:rPr>
            <w:webHidden/>
          </w:rPr>
        </w:r>
        <w:r>
          <w:rPr>
            <w:webHidden/>
          </w:rPr>
          <w:fldChar w:fldCharType="begin"/>
        </w:r>
        <w:r>
          <w:rPr>
            <w:webHidden/>
          </w:rPr>
          <w:instrText xml:space="preserve"> PAGEREF _Toc210560896 \h </w:instrText>
        </w:r>
        <w:r>
          <w:rPr>
            <w:webHidden/>
          </w:rPr>
        </w:r>
        <w:r>
          <w:rPr>
            <w:webHidden/>
          </w:rPr>
          <w:fldChar w:fldCharType="separate"/>
        </w:r>
        <w:r>
          <w:rPr>
            <w:webHidden/>
          </w:rPr>
          <w:t xml:space="preserve">32</w:t>
        </w:r>
        <w:r>
          <w:rPr>
            <w:webHidden/>
          </w:rPr>
          <w:fldChar w:fldCharType="end"/>
        </w:r>
      </w:hyperlink>
    </w:p>
    <w:p w14:paraId="435FB114" w14:textId="6E233903" w:rsidR="005A4E83" w:rsidRDefault="005A4E83" w:rsidP="005A4E83">
      <w:pPr>
        <w:pStyle w:val="Sommario5"/>
        <w:divId w:val="594556427"/>
        <w:rPr>
          <w:rFonts w:asciiTheme="minorHAnsi" w:hAnsiTheme="minorHAnsi" w:cstheme="minorBidi"/>
          <w:kern w:val="2"/>
          <w14:ligatures w14:val="standardContextual"/>
        </w:rPr>
      </w:pPr>
      <w:hyperlink w:anchor="_Toc210560897" w:history="1">
        <w:r>
          <w:rPr>
            <w:rStyle w:val="Collegamentoipertestuale"/>
          </w:rPr>
          <w:t xml:space="preserve">Connessione Hardware</w:t>
        </w:r>
        <w:r>
          <w:tab/>
        </w:r>
        <w:r>
          <w:rPr>
            <w:webHidden/>
          </w:rPr>
        </w:r>
        <w:r>
          <w:rPr>
            <w:webHidden/>
          </w:rPr>
          <w:fldChar w:fldCharType="begin"/>
        </w:r>
        <w:r>
          <w:rPr>
            <w:webHidden/>
          </w:rPr>
          <w:instrText xml:space="preserve"> PAGEREF _Toc210560897 \h </w:instrText>
        </w:r>
        <w:r>
          <w:rPr>
            <w:webHidden/>
          </w:rPr>
        </w:r>
        <w:r>
          <w:rPr>
            <w:webHidden/>
          </w:rPr>
          <w:fldChar w:fldCharType="separate"/>
        </w:r>
        <w:r>
          <w:rPr>
            <w:webHidden/>
          </w:rPr>
          <w:t xml:space="preserve">32</w:t>
        </w:r>
        <w:r>
          <w:rPr>
            <w:webHidden/>
          </w:rPr>
          <w:fldChar w:fldCharType="end"/>
        </w:r>
      </w:hyperlink>
    </w:p>
    <w:p w14:paraId="491926C7" w14:textId="6E2E8969" w:rsidR="005A4E83" w:rsidRDefault="005A4E83" w:rsidP="005A4E83">
      <w:pPr>
        <w:pStyle w:val="Sommario5"/>
        <w:divId w:val="594556427"/>
        <w:rPr>
          <w:rFonts w:asciiTheme="minorHAnsi" w:hAnsiTheme="minorHAnsi" w:cstheme="minorBidi"/>
          <w:kern w:val="2"/>
          <w14:ligatures w14:val="standardContextual"/>
        </w:rPr>
      </w:pPr>
      <w:hyperlink w:anchor="_Toc210560898" w:history="1">
        <w:r>
          <w:rPr>
            <w:rStyle w:val="Collegamentoipertestuale"/>
          </w:rPr>
          <w:t xml:space="preserve">Operazione Software</w:t>
        </w:r>
        <w:r>
          <w:tab/>
        </w:r>
        <w:r>
          <w:rPr>
            <w:webHidden/>
          </w:rPr>
        </w:r>
        <w:r>
          <w:rPr>
            <w:webHidden/>
          </w:rPr>
          <w:fldChar w:fldCharType="begin"/>
        </w:r>
        <w:r>
          <w:rPr>
            <w:webHidden/>
          </w:rPr>
          <w:instrText xml:space="preserve"> PAGEREF _Toc210560898 \h </w:instrText>
        </w:r>
        <w:r>
          <w:rPr>
            <w:webHidden/>
          </w:rPr>
        </w:r>
        <w:r>
          <w:rPr>
            <w:webHidden/>
          </w:rPr>
          <w:fldChar w:fldCharType="separate"/>
        </w:r>
        <w:r>
          <w:rPr>
            <w:webHidden/>
          </w:rPr>
          <w:t xml:space="preserve">32</w:t>
        </w:r>
        <w:r>
          <w:rPr>
            <w:webHidden/>
          </w:rPr>
          <w:fldChar w:fldCharType="end"/>
        </w:r>
      </w:hyperlink>
    </w:p>
    <w:p w14:paraId="64F18A51" w14:textId="4963D038" w:rsidR="005A4E83" w:rsidRDefault="005A4E83" w:rsidP="005A4E83">
      <w:pPr>
        <w:pStyle w:val="Sommario3"/>
        <w:divId w:val="594556427"/>
        <w:rPr>
          <w:rFonts w:asciiTheme="minorHAnsi" w:hAnsiTheme="minorHAnsi" w:cstheme="minorBidi"/>
          <w:kern w:val="2"/>
          <w14:ligatures w14:val="standardContextual"/>
        </w:rPr>
      </w:pPr>
      <w:hyperlink w:anchor="_Toc210560899" w:history="1">
        <w:r>
          <w:rPr>
            <w:rStyle w:val="Collegamentoipertestuale"/>
          </w:rPr>
          <w:t xml:space="preserve">Utilizzo dell'interfaccia SPI</w:t>
        </w:r>
        <w:r>
          <w:tab/>
        </w:r>
        <w:r>
          <w:rPr>
            <w:webHidden/>
          </w:rPr>
        </w:r>
        <w:r>
          <w:rPr>
            <w:webHidden/>
          </w:rPr>
          <w:fldChar w:fldCharType="begin"/>
        </w:r>
        <w:r>
          <w:rPr>
            <w:webHidden/>
          </w:rPr>
          <w:instrText xml:space="preserve"> PAGEREF _Toc210560899 \h </w:instrText>
        </w:r>
        <w:r>
          <w:rPr>
            <w:webHidden/>
          </w:rPr>
        </w:r>
        <w:r>
          <w:rPr>
            <w:webHidden/>
          </w:rPr>
          <w:fldChar w:fldCharType="separate"/>
        </w:r>
        <w:r>
          <w:rPr>
            <w:webHidden/>
          </w:rPr>
          <w:t xml:space="preserve">34</w:t>
        </w:r>
        <w:r>
          <w:rPr>
            <w:webHidden/>
          </w:rPr>
          <w:fldChar w:fldCharType="end"/>
        </w:r>
      </w:hyperlink>
    </w:p>
    <w:p w14:paraId="21542017" w14:textId="19A2CA9A" w:rsidR="005A4E83" w:rsidRDefault="005A4E83" w:rsidP="005A4E83">
      <w:pPr>
        <w:pStyle w:val="Sommario4"/>
        <w:divId w:val="594556427"/>
        <w:rPr>
          <w:rFonts w:asciiTheme="minorHAnsi" w:hAnsiTheme="minorHAnsi" w:cstheme="minorBidi"/>
          <w:kern w:val="2"/>
          <w14:ligatures w14:val="standardContextual"/>
        </w:rPr>
      </w:pPr>
      <w:hyperlink w:anchor="_Toc210560900" w:history="1">
        <w:r>
          <w:rPr>
            <w:rStyle w:val="Collegamentoipertestuale"/>
          </w:rPr>
          <w:t xml:space="preserve">SPI Gestisce lo Schermo OLED in Ambiente Python</w:t>
        </w:r>
        <w:r>
          <w:tab/>
        </w:r>
        <w:r>
          <w:rPr>
            <w:webHidden/>
          </w:rPr>
        </w:r>
        <w:r>
          <w:rPr>
            <w:webHidden/>
          </w:rPr>
          <w:fldChar w:fldCharType="begin"/>
        </w:r>
        <w:r>
          <w:rPr>
            <w:webHidden/>
          </w:rPr>
          <w:instrText xml:space="preserve"> PAGEREF _Toc210560900 \h </w:instrText>
        </w:r>
        <w:r>
          <w:rPr>
            <w:webHidden/>
          </w:rPr>
        </w:r>
        <w:r>
          <w:rPr>
            <w:webHidden/>
          </w:rPr>
          <w:fldChar w:fldCharType="separate"/>
        </w:r>
        <w:r>
          <w:rPr>
            <w:webHidden/>
          </w:rPr>
          <w:t xml:space="preserve">34</w:t>
        </w:r>
        <w:r>
          <w:rPr>
            <w:webHidden/>
          </w:rPr>
          <w:fldChar w:fldCharType="end"/>
        </w:r>
      </w:hyperlink>
    </w:p>
    <w:p w14:paraId="335FE3F4" w14:textId="4DDDB74B" w:rsidR="005A4E83" w:rsidRDefault="005A4E83" w:rsidP="005A4E83">
      <w:pPr>
        <w:pStyle w:val="Sommario5"/>
        <w:divId w:val="594556427"/>
        <w:rPr>
          <w:rFonts w:asciiTheme="minorHAnsi" w:hAnsiTheme="minorHAnsi" w:cstheme="minorBidi"/>
          <w:kern w:val="2"/>
          <w14:ligatures w14:val="standardContextual"/>
        </w:rPr>
      </w:pPr>
      <w:hyperlink w:anchor="_Toc210560901" w:history="1">
        <w:r>
          <w:rPr>
            <w:rStyle w:val="Collegamentoipertestuale"/>
          </w:rPr>
          <w:t xml:space="preserve">Connessione Hardware</w:t>
        </w:r>
        <w:r>
          <w:tab/>
        </w:r>
        <w:r>
          <w:rPr>
            <w:webHidden/>
          </w:rPr>
        </w:r>
        <w:r>
          <w:rPr>
            <w:webHidden/>
          </w:rPr>
          <w:fldChar w:fldCharType="begin"/>
        </w:r>
        <w:r>
          <w:rPr>
            <w:webHidden/>
          </w:rPr>
          <w:instrText xml:space="preserve"> PAGEREF _Toc210560901 \h </w:instrText>
        </w:r>
        <w:r>
          <w:rPr>
            <w:webHidden/>
          </w:rPr>
        </w:r>
        <w:r>
          <w:rPr>
            <w:webHidden/>
          </w:rPr>
          <w:fldChar w:fldCharType="separate"/>
        </w:r>
        <w:r>
          <w:rPr>
            <w:webHidden/>
          </w:rPr>
          <w:t xml:space="preserve">34</w:t>
        </w:r>
        <w:r>
          <w:rPr>
            <w:webHidden/>
          </w:rPr>
          <w:fldChar w:fldCharType="end"/>
        </w:r>
      </w:hyperlink>
    </w:p>
    <w:p w14:paraId="00B8DA11" w14:textId="618CD19F" w:rsidR="005A4E83" w:rsidRDefault="005A4E83" w:rsidP="005A4E83">
      <w:pPr>
        <w:pStyle w:val="Sommario5"/>
        <w:divId w:val="594556427"/>
        <w:rPr>
          <w:rFonts w:asciiTheme="minorHAnsi" w:hAnsiTheme="minorHAnsi" w:cstheme="minorBidi"/>
          <w:kern w:val="2"/>
          <w14:ligatures w14:val="standardContextual"/>
        </w:rPr>
      </w:pPr>
      <w:hyperlink w:anchor="_Toc210560902" w:history="1">
        <w:r>
          <w:rPr>
            <w:rStyle w:val="Collegamentoipertestuale"/>
          </w:rPr>
          <w:t xml:space="preserve">Operazione Software</w:t>
        </w:r>
        <w:r>
          <w:tab/>
        </w:r>
        <w:r>
          <w:rPr>
            <w:webHidden/>
          </w:rPr>
        </w:r>
        <w:r>
          <w:rPr>
            <w:webHidden/>
          </w:rPr>
          <w:fldChar w:fldCharType="begin"/>
        </w:r>
        <w:r>
          <w:rPr>
            <w:webHidden/>
          </w:rPr>
          <w:instrText xml:space="preserve"> PAGEREF _Toc210560902 \h </w:instrText>
        </w:r>
        <w:r>
          <w:rPr>
            <w:webHidden/>
          </w:rPr>
        </w:r>
        <w:r>
          <w:rPr>
            <w:webHidden/>
          </w:rPr>
          <w:fldChar w:fldCharType="separate"/>
        </w:r>
        <w:r>
          <w:rPr>
            <w:webHidden/>
          </w:rPr>
          <w:t xml:space="preserve">35</w:t>
        </w:r>
        <w:r>
          <w:rPr>
            <w:webHidden/>
          </w:rPr>
          <w:fldChar w:fldCharType="end"/>
        </w:r>
      </w:hyperlink>
    </w:p>
    <w:p w14:paraId="4E926A28" w14:textId="6780266A" w:rsidR="005A4E83" w:rsidRDefault="005A4E83" w:rsidP="005A4E83">
      <w:pPr>
        <w:pStyle w:val="Sommario2"/>
        <w:divId w:val="594556427"/>
        <w:rPr>
          <w:rFonts w:asciiTheme="minorHAnsi" w:hAnsiTheme="minorHAnsi" w:cstheme="minorBidi"/>
          <w:b w:val="0"/>
          <w:bCs w:val="0"/>
          <w:kern w:val="2"/>
          <w14:ligatures w14:val="standardContextual"/>
        </w:rPr>
      </w:pPr>
      <w:hyperlink w:anchor="_Toc210560903" w:history="1">
        <w:r>
          <w:rPr>
            <w:rStyle w:val="Collegamentoipertestuale"/>
          </w:rPr>
          <w:t xml:space="preserve">4.</w:t>
        </w:r>
        <w:r>
          <w:tab/>
        </w:r>
        <w:r>
          <w:rPr>
            <w:rFonts w:asciiTheme="minorHAnsi" w:hAnsiTheme="minorHAnsi" w:cstheme="minorBidi"/>
            <w:b w:val="0"/>
            <w:bCs w:val="0"/>
            <w:kern w:val="2"/>
            <w14:ligatures w14:val="standardContextual"/>
          </w:rPr>
        </w:r>
        <w:r>
          <w:rPr>
            <w:rStyle w:val="Collegamentoipertestuale"/>
          </w:rPr>
          <w:t xml:space="preserve">Risorsa</w:t>
        </w:r>
        <w:r>
          <w:tab/>
        </w:r>
        <w:r>
          <w:rPr>
            <w:webHidden/>
          </w:rPr>
        </w:r>
        <w:r>
          <w:rPr>
            <w:webHidden/>
          </w:rPr>
          <w:fldChar w:fldCharType="begin"/>
        </w:r>
        <w:r>
          <w:rPr>
            <w:webHidden/>
          </w:rPr>
          <w:instrText xml:space="preserve"> PAGEREF _Toc210560903 \h </w:instrText>
        </w:r>
        <w:r>
          <w:rPr>
            <w:webHidden/>
          </w:rPr>
        </w:r>
        <w:r>
          <w:rPr>
            <w:webHidden/>
          </w:rPr>
          <w:fldChar w:fldCharType="separate"/>
        </w:r>
        <w:r>
          <w:rPr>
            <w:webHidden/>
          </w:rPr>
          <w:t xml:space="preserve">36</w:t>
        </w:r>
        <w:r>
          <w:rPr>
            <w:webHidden/>
          </w:rPr>
          <w:fldChar w:fldCharType="end"/>
        </w:r>
      </w:hyperlink>
    </w:p>
    <w:p w14:paraId="61FF7246" w14:textId="76291B72" w:rsidR="005A4E83" w:rsidRDefault="005A4E83" w:rsidP="005A4E83">
      <w:pPr>
        <w:pStyle w:val="Sommario3"/>
        <w:divId w:val="594556427"/>
        <w:rPr>
          <w:rFonts w:asciiTheme="minorHAnsi" w:hAnsiTheme="minorHAnsi" w:cstheme="minorBidi"/>
          <w:kern w:val="2"/>
          <w14:ligatures w14:val="standardContextual"/>
        </w:rPr>
      </w:pPr>
      <w:hyperlink w:anchor="_Toc210560904" w:history="1">
        <w:r>
          <w:rPr>
            <w:rStyle w:val="Collegamentoipertestuale"/>
          </w:rPr>
          <w:t xml:space="preserve">Demo e Materiali</w:t>
        </w:r>
        <w:r>
          <w:tab/>
        </w:r>
        <w:r>
          <w:rPr>
            <w:webHidden/>
          </w:rPr>
        </w:r>
        <w:r>
          <w:rPr>
            <w:webHidden/>
          </w:rPr>
          <w:fldChar w:fldCharType="begin"/>
        </w:r>
        <w:r>
          <w:rPr>
            <w:webHidden/>
          </w:rPr>
          <w:instrText xml:space="preserve"> PAGEREF _Toc210560904 \h </w:instrText>
        </w:r>
        <w:r>
          <w:rPr>
            <w:webHidden/>
          </w:rPr>
        </w:r>
        <w:r>
          <w:rPr>
            <w:webHidden/>
          </w:rPr>
          <w:fldChar w:fldCharType="separate"/>
        </w:r>
        <w:r>
          <w:rPr>
            <w:webHidden/>
          </w:rPr>
          <w:t xml:space="preserve">36</w:t>
        </w:r>
        <w:r>
          <w:rPr>
            <w:webHidden/>
          </w:rPr>
          <w:fldChar w:fldCharType="end"/>
        </w:r>
      </w:hyperlink>
    </w:p>
    <w:p w14:paraId="1FCFC265" w14:textId="2C774069" w:rsidR="005A4E83" w:rsidRDefault="005A4E83" w:rsidP="005A4E83">
      <w:pPr>
        <w:pStyle w:val="Sommario3"/>
        <w:divId w:val="594556427"/>
        <w:rPr>
          <w:rFonts w:asciiTheme="minorHAnsi" w:hAnsiTheme="minorHAnsi" w:cstheme="minorBidi"/>
          <w:kern w:val="2"/>
          <w14:ligatures w14:val="standardContextual"/>
        </w:rPr>
      </w:pPr>
      <w:hyperlink w:anchor="_Toc210560905" w:history="1">
        <w:r>
          <w:rPr>
            <w:rStyle w:val="Collegamentoipertestuale"/>
          </w:rPr>
          <w:t xml:space="preserve">Software e Driver</w:t>
        </w:r>
        <w:r>
          <w:tab/>
        </w:r>
        <w:r>
          <w:rPr>
            <w:webHidden/>
          </w:rPr>
        </w:r>
        <w:r>
          <w:rPr>
            <w:webHidden/>
          </w:rPr>
          <w:fldChar w:fldCharType="begin"/>
        </w:r>
        <w:r>
          <w:rPr>
            <w:webHidden/>
          </w:rPr>
          <w:instrText xml:space="preserve"> PAGEREF _Toc210560905 \h </w:instrText>
        </w:r>
        <w:r>
          <w:rPr>
            <w:webHidden/>
          </w:rPr>
        </w:r>
        <w:r>
          <w:rPr>
            <w:webHidden/>
          </w:rPr>
          <w:fldChar w:fldCharType="separate"/>
        </w:r>
        <w:r>
          <w:rPr>
            <w:webHidden/>
          </w:rPr>
          <w:t xml:space="preserve">36</w:t>
        </w:r>
        <w:r>
          <w:rPr>
            <w:webHidden/>
          </w:rPr>
          <w:fldChar w:fldCharType="end"/>
        </w:r>
      </w:hyperlink>
    </w:p>
    <w:p w14:paraId="006163CD" w14:textId="653DE59B" w:rsidR="005A4E83" w:rsidRDefault="005A4E83" w:rsidP="005A4E83">
      <w:pPr>
        <w:pStyle w:val="Sommario2"/>
        <w:divId w:val="594556427"/>
        <w:rPr>
          <w:rFonts w:asciiTheme="minorHAnsi" w:hAnsiTheme="minorHAnsi" w:cstheme="minorBidi"/>
          <w:b w:val="0"/>
          <w:bCs w:val="0"/>
          <w:kern w:val="2"/>
          <w14:ligatures w14:val="standardContextual"/>
        </w:rPr>
      </w:pPr>
      <w:hyperlink w:anchor="_Toc210560906" w:history="1">
        <w:r>
          <w:rPr>
            <w:rStyle w:val="Collegamentoipertestuale"/>
          </w:rPr>
          <w:t xml:space="preserve">5.</w:t>
        </w:r>
        <w:r>
          <w:tab/>
        </w:r>
        <w:r>
          <w:rPr>
            <w:rFonts w:asciiTheme="minorHAnsi" w:hAnsiTheme="minorHAnsi" w:cstheme="minorBidi"/>
            <w:b w:val="0"/>
            <w:bCs w:val="0"/>
            <w:kern w:val="2"/>
            <w14:ligatures w14:val="standardContextual"/>
          </w:rPr>
        </w:r>
        <w:r>
          <w:rPr>
            <w:rStyle w:val="Collegamentoipertestuale"/>
          </w:rPr>
          <w:t xml:space="preserve">FAQ</w:t>
        </w:r>
        <w:r>
          <w:tab/>
        </w:r>
        <w:r>
          <w:rPr>
            <w:webHidden/>
          </w:rPr>
        </w:r>
        <w:r>
          <w:rPr>
            <w:webHidden/>
          </w:rPr>
          <w:fldChar w:fldCharType="begin"/>
        </w:r>
        <w:r>
          <w:rPr>
            <w:webHidden/>
          </w:rPr>
          <w:instrText xml:space="preserve"> PAGEREF _Toc210560906 \h </w:instrText>
        </w:r>
        <w:r>
          <w:rPr>
            <w:webHidden/>
          </w:rPr>
        </w:r>
        <w:r>
          <w:rPr>
            <w:webHidden/>
          </w:rPr>
          <w:fldChar w:fldCharType="separate"/>
        </w:r>
        <w:r>
          <w:rPr>
            <w:webHidden/>
          </w:rPr>
          <w:t xml:space="preserve">36</w:t>
        </w:r>
        <w:r>
          <w:rPr>
            <w:webHidden/>
          </w:rPr>
          <w:fldChar w:fldCharType="end"/>
        </w:r>
      </w:hyperlink>
    </w:p>
    <w:p w14:paraId="333E7169" w14:textId="6141E143" w:rsidR="005A4E83" w:rsidRDefault="005A4E83" w:rsidP="005A4E83">
      <w:pPr>
        <w:pStyle w:val="Sommario2"/>
        <w:divId w:val="594556427"/>
        <w:rPr>
          <w:rFonts w:asciiTheme="minorHAnsi" w:hAnsiTheme="minorHAnsi" w:cstheme="minorBidi"/>
          <w:b w:val="0"/>
          <w:bCs w:val="0"/>
          <w:kern w:val="2"/>
          <w14:ligatures w14:val="standardContextual"/>
        </w:rPr>
      </w:pPr>
      <w:hyperlink w:anchor="_Toc210560907" w:history="1">
        <w:r>
          <w:rPr>
            <w:rStyle w:val="Collegamentoipertestuale"/>
          </w:rPr>
          <w:t xml:space="preserve">6.</w:t>
        </w:r>
        <w:r>
          <w:tab/>
        </w:r>
        <w:r>
          <w:rPr>
            <w:rFonts w:asciiTheme="minorHAnsi" w:hAnsiTheme="minorHAnsi" w:cstheme="minorBidi"/>
            <w:b w:val="0"/>
            <w:bCs w:val="0"/>
            <w:kern w:val="2"/>
            <w14:ligatures w14:val="standardContextual"/>
          </w:rPr>
        </w:r>
        <w:r>
          <w:rPr>
            <w:rStyle w:val="Collegamentoipertestuale"/>
          </w:rPr>
          <w:t xml:space="preserve">Supporto</w:t>
        </w:r>
        <w:r>
          <w:tab/>
        </w:r>
        <w:r>
          <w:rPr>
            <w:webHidden/>
          </w:rPr>
        </w:r>
        <w:r>
          <w:rPr>
            <w:webHidden/>
          </w:rPr>
          <w:fldChar w:fldCharType="begin"/>
        </w:r>
        <w:r>
          <w:rPr>
            <w:webHidden/>
          </w:rPr>
          <w:instrText xml:space="preserve"> PAGEREF _Toc210560907 \h </w:instrText>
        </w:r>
        <w:r>
          <w:rPr>
            <w:webHidden/>
          </w:rPr>
        </w:r>
        <w:r>
          <w:rPr>
            <w:webHidden/>
          </w:rPr>
          <w:fldChar w:fldCharType="separate"/>
        </w:r>
        <w:r>
          <w:rPr>
            <w:webHidden/>
          </w:rPr>
          <w:t xml:space="preserve">39</w:t>
        </w:r>
        <w:r>
          <w:rPr>
            <w:webHidden/>
          </w:rPr>
          <w:fldChar w:fldCharType="end"/>
        </w:r>
      </w:hyperlink>
    </w:p>
    <w:p w14:paraId="7D919CFD" w14:textId="39A855A3" w:rsidR="005A4E83" w:rsidRDefault="005A4E83" w:rsidP="005A4E83">
      <w:pPr>
        <w:pStyle w:val="Sommario3"/>
        <w:divId w:val="594556427"/>
        <w:rPr>
          <w:rFonts w:asciiTheme="minorHAnsi" w:hAnsiTheme="minorHAnsi" w:cstheme="minorBidi"/>
          <w:kern w:val="2"/>
          <w14:ligatures w14:val="standardContextual"/>
        </w:rPr>
      </w:pPr>
      <w:hyperlink w:anchor="_Toc210560908" w:history="1">
        <w:r>
          <w:rPr>
            <w:rStyle w:val="Collegamentoipertestuale"/>
          </w:rPr>
          <w:t xml:space="preserve">Supporto Tecnico</w:t>
        </w:r>
        <w:r>
          <w:tab/>
        </w:r>
        <w:r>
          <w:rPr>
            <w:webHidden/>
          </w:rPr>
        </w:r>
        <w:r>
          <w:rPr>
            <w:webHidden/>
          </w:rPr>
          <w:fldChar w:fldCharType="begin"/>
        </w:r>
        <w:r>
          <w:rPr>
            <w:webHidden/>
          </w:rPr>
          <w:instrText xml:space="preserve"> PAGEREF _Toc210560908 \h </w:instrText>
        </w:r>
        <w:r>
          <w:rPr>
            <w:webHidden/>
          </w:rPr>
        </w:r>
        <w:r>
          <w:rPr>
            <w:webHidden/>
          </w:rPr>
          <w:fldChar w:fldCharType="separate"/>
        </w:r>
        <w:r>
          <w:rPr>
            <w:webHidden/>
          </w:rPr>
          <w:t xml:space="preserve">39</w:t>
        </w:r>
        <w:r>
          <w:rPr>
            <w:webHidden/>
          </w:rPr>
          <w:fldChar w:fldCharType="end"/>
        </w:r>
      </w:hyperlink>
    </w:p>
    <w:p w14:paraId="2F0E6621" w14:textId="564087F3" w:rsidR="00C05934" w:rsidRDefault="00C05934" w:rsidP="005A4E83">
      <w:pPr>
        <w:divId w:val="594556427"/>
      </w:pPr>
      <w:r>
        <w:fldChar w:fldCharType="end"/>
      </w:r>
    </w:p>
    <w:p w14:paraId="67B4C58A" w14:textId="77777777" w:rsidR="00000000" w:rsidRPr="00CA4EDF" w:rsidRDefault="00000000" w:rsidP="006169B0">
      <w:pPr>
        <w:pStyle w:val="Titolo2"/>
        <w:divId w:val="1932547035"/>
        <w:rPr>
          <w:rFonts w:hint="eastAsia"/>
        </w:rPr>
      </w:pPr>
      <w:bookmarkStart w:id="0" w:name="_Toc210560845"/>
      <w:r>
        <w:t xml:space="preserve">Panoramica</w:t>
      </w:r>
      <w:bookmarkEnd w:id="0"/>
    </w:p>
    <w:p w14:paraId="1D0B2590" w14:textId="77777777" w:rsidR="00000000" w:rsidRPr="00CA4EDF" w:rsidRDefault="00000000" w:rsidP="00CA4EDF">
      <w:pPr>
        <w:pStyle w:val="Titolo3"/>
        <w:divId w:val="1932547035"/>
      </w:pPr>
      <w:bookmarkStart w:id="1" w:name="_Toc210560846"/>
      <w:r>
        <w:t xml:space="preserve">Specifiche</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064"/>
        <w:gridCol w:w="2431"/>
        <w:gridCol w:w="5143"/>
      </w:tblGrid>
      <w:tr w:rsidR="00163D05" w:rsidRPr="00163D05" w14:paraId="1ACA728C" w14:textId="77777777" w:rsidTr="006C62E8">
        <w:trPr>
          <w:divId w:val="1932547035"/>
        </w:trPr>
        <w:tc>
          <w:tcPr>
            <w:tcW w:w="2332" w:type="pct"/>
            <w:gridSpan w:val="2"/>
            <w:tcMar>
              <w:top w:w="0" w:type="dxa"/>
              <w:left w:w="0" w:type="dxa"/>
              <w:bottom w:w="0" w:type="dxa"/>
              <w:right w:w="0" w:type="dxa"/>
            </w:tcMar>
            <w:vAlign w:val="center"/>
          </w:tcPr>
          <w:p w14:paraId="2ED0790F" w14:textId="0444618A" w:rsidR="00163D05" w:rsidRPr="00163D05" w:rsidRDefault="00163D05" w:rsidP="006C62E8">
            <w:pPr>
              <w:jc w:val="center"/>
              <w:rPr>
                <w:rFonts w:eastAsia="Microsoft YaHei" w:cs="Arial"/>
                <w:color w:val="333333"/>
                <w:sz w:val="20"/>
              </w:rPr>
            </w:pPr>
            <w:r>
              <w:rPr>
                <w:rFonts w:eastAsia="Microsoft YaHei" w:cs="Arial"/>
                <w:b/>
                <w:sz w:val="20"/>
              </w:rPr>
              <w:t xml:space="preserve">Nome Parametro</w:t>
            </w:r>
          </w:p>
        </w:tc>
        <w:tc>
          <w:tcPr>
            <w:tcW w:w="2668" w:type="pct"/>
            <w:tcMar>
              <w:top w:w="0" w:type="dxa"/>
              <w:left w:w="0" w:type="dxa"/>
              <w:bottom w:w="0" w:type="dxa"/>
              <w:right w:w="0" w:type="dxa"/>
            </w:tcMar>
            <w:vAlign w:val="center"/>
          </w:tcPr>
          <w:p w14:paraId="0EC0F02C" w14:textId="1625CF62" w:rsidR="00163D05" w:rsidRPr="00163D05" w:rsidRDefault="00163D05" w:rsidP="006C62E8">
            <w:pPr>
              <w:jc w:val="center"/>
              <w:rPr>
                <w:rFonts w:eastAsia="Microsoft YaHei" w:cs="Arial"/>
                <w:color w:val="333333"/>
                <w:sz w:val="20"/>
              </w:rPr>
            </w:pPr>
            <w:r>
              <w:rPr>
                <w:rFonts w:eastAsia="Microsoft YaHei" w:cs="Arial"/>
                <w:b/>
                <w:sz w:val="20"/>
              </w:rPr>
              <w:t xml:space="preserve">Parametri</w:t>
            </w:r>
          </w:p>
        </w:tc>
      </w:tr>
      <w:tr w:rsidR="00000000" w:rsidRPr="00163D05" w14:paraId="3130C262" w14:textId="77777777" w:rsidTr="006C62E8">
        <w:trPr>
          <w:divId w:val="1932547035"/>
        </w:trPr>
        <w:tc>
          <w:tcPr>
            <w:tcW w:w="2332" w:type="pct"/>
            <w:gridSpan w:val="2"/>
            <w:tcMar>
              <w:top w:w="0" w:type="dxa"/>
              <w:left w:w="0" w:type="dxa"/>
              <w:bottom w:w="0" w:type="dxa"/>
              <w:right w:w="0" w:type="dxa"/>
            </w:tcMar>
            <w:vAlign w:val="center"/>
            <w:hideMark/>
          </w:tcPr>
          <w:p w14:paraId="1A9D36FA"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Tipo di Prodotto </w:t>
            </w:r>
          </w:p>
        </w:tc>
        <w:tc>
          <w:tcPr>
            <w:tcW w:w="2668" w:type="pct"/>
            <w:tcMar>
              <w:top w:w="0" w:type="dxa"/>
              <w:left w:w="0" w:type="dxa"/>
              <w:bottom w:w="0" w:type="dxa"/>
              <w:right w:w="0" w:type="dxa"/>
            </w:tcMar>
            <w:vAlign w:val="center"/>
            <w:hideMark/>
          </w:tcPr>
          <w:p w14:paraId="1C52D7E2"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Convertitore da USB Industriale a UART/I2C/SPI/JTAG </w:t>
            </w:r>
          </w:p>
        </w:tc>
      </w:tr>
      <w:tr w:rsidR="00000000" w:rsidRPr="00163D05" w14:paraId="40AF657F" w14:textId="77777777" w:rsidTr="006C62E8">
        <w:trPr>
          <w:divId w:val="1932547035"/>
        </w:trPr>
        <w:tc>
          <w:tcPr>
            <w:tcW w:w="2332" w:type="pct"/>
            <w:gridSpan w:val="2"/>
            <w:tcMar>
              <w:top w:w="0" w:type="dxa"/>
              <w:left w:w="0" w:type="dxa"/>
              <w:bottom w:w="0" w:type="dxa"/>
              <w:right w:w="0" w:type="dxa"/>
            </w:tcMar>
            <w:vAlign w:val="center"/>
            <w:hideMark/>
          </w:tcPr>
          <w:p w14:paraId="369DF5CE"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Alimentazione </w:t>
            </w:r>
          </w:p>
        </w:tc>
        <w:tc>
          <w:tcPr>
            <w:tcW w:w="2668" w:type="pct"/>
            <w:tcMar>
              <w:top w:w="0" w:type="dxa"/>
              <w:left w:w="0" w:type="dxa"/>
              <w:bottom w:w="0" w:type="dxa"/>
              <w:right w:w="0" w:type="dxa"/>
            </w:tcMar>
            <w:vAlign w:val="center"/>
            <w:hideMark/>
          </w:tcPr>
          <w:p w14:paraId="64EBAF42"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Porta USB, 5V </w:t>
            </w:r>
          </w:p>
        </w:tc>
      </w:tr>
      <w:tr w:rsidR="00000000" w:rsidRPr="00163D05" w14:paraId="07468FA6" w14:textId="77777777" w:rsidTr="006C62E8">
        <w:trPr>
          <w:divId w:val="1932547035"/>
        </w:trPr>
        <w:tc>
          <w:tcPr>
            <w:tcW w:w="2332" w:type="pct"/>
            <w:gridSpan w:val="2"/>
            <w:tcMar>
              <w:top w:w="0" w:type="dxa"/>
              <w:left w:w="0" w:type="dxa"/>
              <w:bottom w:w="0" w:type="dxa"/>
              <w:right w:w="0" w:type="dxa"/>
            </w:tcMar>
            <w:vAlign w:val="center"/>
            <w:hideMark/>
          </w:tcPr>
          <w:p w14:paraId="23D58FE8"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Corrente </w:t>
            </w:r>
          </w:p>
        </w:tc>
        <w:tc>
          <w:tcPr>
            <w:tcW w:w="2668" w:type="pct"/>
            <w:tcMar>
              <w:top w:w="0" w:type="dxa"/>
              <w:left w:w="0" w:type="dxa"/>
              <w:bottom w:w="0" w:type="dxa"/>
              <w:right w:w="0" w:type="dxa"/>
            </w:tcMar>
            <w:vAlign w:val="center"/>
            <w:hideMark/>
          </w:tcPr>
          <w:p w14:paraId="52FE77C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55mA~65mA </w:t>
            </w:r>
          </w:p>
        </w:tc>
      </w:tr>
      <w:tr w:rsidR="00000000" w:rsidRPr="00163D05" w14:paraId="298FE74A" w14:textId="77777777" w:rsidTr="006C62E8">
        <w:trPr>
          <w:divId w:val="1932547035"/>
        </w:trPr>
        <w:tc>
          <w:tcPr>
            <w:tcW w:w="2332" w:type="pct"/>
            <w:gridSpan w:val="2"/>
            <w:tcMar>
              <w:top w:w="0" w:type="dxa"/>
              <w:left w:w="0" w:type="dxa"/>
              <w:bottom w:w="0" w:type="dxa"/>
              <w:right w:w="0" w:type="dxa"/>
            </w:tcMar>
            <w:vAlign w:val="center"/>
            <w:hideMark/>
          </w:tcPr>
          <w:p w14:paraId="3901922C"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Tensione </w:t>
            </w:r>
          </w:p>
        </w:tc>
        <w:tc>
          <w:tcPr>
            <w:tcW w:w="2668" w:type="pct"/>
            <w:tcMar>
              <w:top w:w="0" w:type="dxa"/>
              <w:left w:w="0" w:type="dxa"/>
              <w:bottom w:w="0" w:type="dxa"/>
              <w:right w:w="0" w:type="dxa"/>
            </w:tcMar>
            <w:vAlign w:val="center"/>
            <w:hideMark/>
          </w:tcPr>
          <w:p w14:paraId="0C5164AD"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3.3V/5V (selezionata tramite switch) </w:t>
            </w:r>
          </w:p>
        </w:tc>
      </w:tr>
      <w:tr w:rsidR="00000000" w:rsidRPr="00163D05" w14:paraId="236855F1" w14:textId="77777777" w:rsidTr="006C62E8">
        <w:trPr>
          <w:divId w:val="1932547035"/>
        </w:trPr>
        <w:tc>
          <w:tcPr>
            <w:tcW w:w="2332" w:type="pct"/>
            <w:gridSpan w:val="2"/>
            <w:tcMar>
              <w:top w:w="0" w:type="dxa"/>
              <w:left w:w="0" w:type="dxa"/>
              <w:bottom w:w="0" w:type="dxa"/>
              <w:right w:w="0" w:type="dxa"/>
            </w:tcMar>
            <w:vAlign w:val="center"/>
            <w:hideMark/>
          </w:tcPr>
          <w:p w14:paraId="10A8BC55"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Temperatura di Funzionamento </w:t>
            </w:r>
          </w:p>
        </w:tc>
        <w:tc>
          <w:tcPr>
            <w:tcW w:w="2668" w:type="pct"/>
            <w:tcMar>
              <w:top w:w="0" w:type="dxa"/>
              <w:left w:w="0" w:type="dxa"/>
              <w:bottom w:w="0" w:type="dxa"/>
              <w:right w:w="0" w:type="dxa"/>
            </w:tcMar>
            <w:vAlign w:val="center"/>
            <w:hideMark/>
          </w:tcPr>
          <w:p w14:paraId="344DB011"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-40</w:t>
            </w:r>
            <w:r>
              <w:rPr>
                <w:rFonts w:ascii="Cambria Math" w:eastAsia="Microsoft YaHei" w:hAnsi="Cambria Math" w:cs="Cambria Math"/>
                <w:color w:val="333333"/>
                <w:sz w:val="20"/>
              </w:rPr>
              <w:t xml:space="preserve">℃</w:t>
            </w:r>
            <w:r>
              <w:rPr>
                <w:rFonts w:eastAsia="Microsoft YaHei" w:cs="Arial"/>
                <w:color w:val="333333"/>
                <w:sz w:val="20"/>
              </w:rPr>
              <w:t xml:space="preserve">~85</w:t>
            </w:r>
            <w:r>
              <w:rPr>
                <w:rFonts w:ascii="Cambria Math" w:eastAsia="Microsoft YaHei" w:hAnsi="Cambria Math" w:cs="Cambria Math"/>
                <w:color w:val="333333"/>
                <w:sz w:val="20"/>
              </w:rPr>
              <w:t xml:space="preserve">℃</w:t>
            </w:r>
            <w:r>
              <w:rPr>
                <w:rFonts w:eastAsia="Microsoft YaHei" w:cs="Arial"/>
                <w:color w:val="333333"/>
                <w:sz w:val="20"/>
              </w:rPr>
              <w:t xml:space="preserve"> </w:t>
            </w:r>
          </w:p>
        </w:tc>
      </w:tr>
      <w:tr w:rsidR="00000000" w:rsidRPr="00163D05" w14:paraId="1C69B97A" w14:textId="77777777" w:rsidTr="006C62E8">
        <w:trPr>
          <w:divId w:val="1932547035"/>
        </w:trPr>
        <w:tc>
          <w:tcPr>
            <w:tcW w:w="2332" w:type="pct"/>
            <w:gridSpan w:val="2"/>
            <w:tcMar>
              <w:top w:w="0" w:type="dxa"/>
              <w:left w:w="0" w:type="dxa"/>
              <w:bottom w:w="0" w:type="dxa"/>
              <w:right w:w="0" w:type="dxa"/>
            </w:tcMar>
            <w:vAlign w:val="center"/>
            <w:hideMark/>
          </w:tcPr>
          <w:p w14:paraId="74B5C940"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Sistema Operativo </w:t>
            </w:r>
          </w:p>
        </w:tc>
        <w:tc>
          <w:tcPr>
            <w:tcW w:w="2668" w:type="pct"/>
            <w:tcMar>
              <w:top w:w="0" w:type="dxa"/>
              <w:left w:w="0" w:type="dxa"/>
              <w:bottom w:w="0" w:type="dxa"/>
              <w:right w:w="0" w:type="dxa"/>
            </w:tcMar>
            <w:vAlign w:val="center"/>
            <w:hideMark/>
          </w:tcPr>
          <w:p w14:paraId="7CF6A01F"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Linux, Windows 11 / 10 / 8.1 / 8 / 7 </w:t>
            </w:r>
          </w:p>
        </w:tc>
      </w:tr>
      <w:tr w:rsidR="00000000" w:rsidRPr="00163D05" w14:paraId="52471B16" w14:textId="77777777" w:rsidTr="006C62E8">
        <w:trPr>
          <w:divId w:val="1932547035"/>
        </w:trPr>
        <w:tc>
          <w:tcPr>
            <w:tcW w:w="1071" w:type="pct"/>
            <w:vMerge w:val="restart"/>
            <w:tcMar>
              <w:top w:w="0" w:type="dxa"/>
              <w:left w:w="0" w:type="dxa"/>
              <w:bottom w:w="0" w:type="dxa"/>
              <w:right w:w="0" w:type="dxa"/>
            </w:tcMar>
            <w:vAlign w:val="center"/>
            <w:hideMark/>
          </w:tcPr>
          <w:p w14:paraId="1EFD4CAC"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USB </w:t>
            </w:r>
          </w:p>
        </w:tc>
        <w:tc>
          <w:tcPr>
            <w:tcW w:w="1261" w:type="pct"/>
            <w:tcMar>
              <w:top w:w="0" w:type="dxa"/>
              <w:left w:w="0" w:type="dxa"/>
              <w:bottom w:w="0" w:type="dxa"/>
              <w:right w:w="0" w:type="dxa"/>
            </w:tcMar>
            <w:vAlign w:val="center"/>
            <w:hideMark/>
          </w:tcPr>
          <w:p w14:paraId="767323A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w:t>
            </w:r>
          </w:p>
        </w:tc>
        <w:tc>
          <w:tcPr>
            <w:tcW w:w="2668" w:type="pct"/>
            <w:tcMar>
              <w:top w:w="0" w:type="dxa"/>
              <w:left w:w="0" w:type="dxa"/>
              <w:bottom w:w="0" w:type="dxa"/>
              <w:right w:w="0" w:type="dxa"/>
            </w:tcMar>
            <w:vAlign w:val="center"/>
            <w:hideMark/>
          </w:tcPr>
          <w:p w14:paraId="3A2C5860"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USB-B </w:t>
            </w:r>
          </w:p>
        </w:tc>
      </w:tr>
      <w:tr w:rsidR="00000000" w:rsidRPr="00163D05" w14:paraId="322C40E8" w14:textId="77777777" w:rsidTr="006C62E8">
        <w:trPr>
          <w:divId w:val="1932547035"/>
        </w:trPr>
        <w:tc>
          <w:tcPr>
            <w:tcW w:w="1071" w:type="pct"/>
            <w:vMerge/>
            <w:vAlign w:val="center"/>
            <w:hideMark/>
          </w:tcPr>
          <w:p w14:paraId="0CE70E63" w14:textId="77777777" w:rsidR="00000000" w:rsidRPr="00163D05" w:rsidRDefault="00000000" w:rsidP="006C62E8">
            <w:pPr>
              <w:rPr>
                <w:rFonts w:eastAsia="Microsoft YaHei" w:cs="Arial"/>
                <w:color w:val="333333"/>
                <w:sz w:val="20"/>
              </w:rPr>
            </w:pPr>
          </w:p>
        </w:tc>
        <w:tc>
          <w:tcPr>
            <w:tcW w:w="1261" w:type="pct"/>
            <w:tcMar>
              <w:top w:w="0" w:type="dxa"/>
              <w:left w:w="0" w:type="dxa"/>
              <w:bottom w:w="0" w:type="dxa"/>
              <w:right w:w="0" w:type="dxa"/>
            </w:tcMar>
            <w:vAlign w:val="center"/>
            <w:hideMark/>
          </w:tcPr>
          <w:p w14:paraId="171F94F4"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Protezione Interfaccia </w:t>
            </w:r>
          </w:p>
        </w:tc>
        <w:tc>
          <w:tcPr>
            <w:tcW w:w="2668" w:type="pct"/>
            <w:tcMar>
              <w:top w:w="0" w:type="dxa"/>
              <w:left w:w="0" w:type="dxa"/>
              <w:bottom w:w="0" w:type="dxa"/>
              <w:right w:w="0" w:type="dxa"/>
            </w:tcMar>
            <w:vAlign w:val="center"/>
            <w:hideMark/>
          </w:tcPr>
          <w:p w14:paraId="31A215D4"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Fusibile resettabile, protezione ESD </w:t>
            </w:r>
          </w:p>
        </w:tc>
      </w:tr>
      <w:tr w:rsidR="00000000" w:rsidRPr="00163D05" w14:paraId="31D154A8" w14:textId="77777777" w:rsidTr="006C62E8">
        <w:trPr>
          <w:divId w:val="1932547035"/>
        </w:trPr>
        <w:tc>
          <w:tcPr>
            <w:tcW w:w="1071" w:type="pct"/>
            <w:vMerge w:val="restart"/>
            <w:tcMar>
              <w:top w:w="0" w:type="dxa"/>
              <w:left w:w="0" w:type="dxa"/>
              <w:bottom w:w="0" w:type="dxa"/>
              <w:right w:w="0" w:type="dxa"/>
            </w:tcMar>
            <w:vAlign w:val="center"/>
            <w:hideMark/>
          </w:tcPr>
          <w:p w14:paraId="66C2C46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UART </w:t>
            </w:r>
          </w:p>
        </w:tc>
        <w:tc>
          <w:tcPr>
            <w:tcW w:w="1261" w:type="pct"/>
            <w:tcMar>
              <w:top w:w="0" w:type="dxa"/>
              <w:left w:w="0" w:type="dxa"/>
              <w:bottom w:w="0" w:type="dxa"/>
              <w:right w:w="0" w:type="dxa"/>
            </w:tcMar>
            <w:vAlign w:val="center"/>
            <w:hideMark/>
          </w:tcPr>
          <w:p w14:paraId="58F6294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Canali Supportati </w:t>
            </w:r>
          </w:p>
        </w:tc>
        <w:tc>
          <w:tcPr>
            <w:tcW w:w="2668" w:type="pct"/>
            <w:tcMar>
              <w:top w:w="0" w:type="dxa"/>
              <w:left w:w="0" w:type="dxa"/>
              <w:bottom w:w="0" w:type="dxa"/>
              <w:right w:w="0" w:type="dxa"/>
            </w:tcMar>
            <w:vAlign w:val="center"/>
            <w:hideMark/>
          </w:tcPr>
          <w:p w14:paraId="769AF5B7"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2 (il DIP switch rosso deve essere settato in modalità M0) </w:t>
            </w:r>
          </w:p>
        </w:tc>
      </w:tr>
      <w:tr w:rsidR="00000000" w:rsidRPr="00163D05" w14:paraId="6243969A" w14:textId="77777777" w:rsidTr="006C62E8">
        <w:trPr>
          <w:divId w:val="1932547035"/>
        </w:trPr>
        <w:tc>
          <w:tcPr>
            <w:tcW w:w="1071" w:type="pct"/>
            <w:vMerge/>
            <w:vAlign w:val="center"/>
            <w:hideMark/>
          </w:tcPr>
          <w:p w14:paraId="46A98F84" w14:textId="77777777" w:rsidR="00000000" w:rsidRPr="00163D05" w:rsidRDefault="00000000" w:rsidP="006C62E8">
            <w:pPr>
              <w:rPr>
                <w:rFonts w:eastAsia="Microsoft YaHei" w:cs="Arial"/>
                <w:color w:val="333333"/>
                <w:sz w:val="20"/>
              </w:rPr>
            </w:pPr>
          </w:p>
        </w:tc>
        <w:tc>
          <w:tcPr>
            <w:tcW w:w="1261" w:type="pct"/>
            <w:tcMar>
              <w:top w:w="0" w:type="dxa"/>
              <w:left w:w="0" w:type="dxa"/>
              <w:bottom w:w="0" w:type="dxa"/>
              <w:right w:w="0" w:type="dxa"/>
            </w:tcMar>
            <w:vAlign w:val="center"/>
            <w:hideMark/>
          </w:tcPr>
          <w:p w14:paraId="71F396AA"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w:t>
            </w:r>
          </w:p>
        </w:tc>
        <w:tc>
          <w:tcPr>
            <w:tcW w:w="2668" w:type="pct"/>
            <w:tcMar>
              <w:top w:w="0" w:type="dxa"/>
              <w:left w:w="0" w:type="dxa"/>
              <w:bottom w:w="0" w:type="dxa"/>
              <w:right w:w="0" w:type="dxa"/>
            </w:tcMar>
            <w:vAlign w:val="center"/>
            <w:hideMark/>
          </w:tcPr>
          <w:p w14:paraId="28E7DE30"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6PIN IDC </w:t>
            </w:r>
          </w:p>
        </w:tc>
      </w:tr>
      <w:tr w:rsidR="00000000" w:rsidRPr="00163D05" w14:paraId="52A01B4D" w14:textId="77777777" w:rsidTr="006C62E8">
        <w:trPr>
          <w:divId w:val="1932547035"/>
        </w:trPr>
        <w:tc>
          <w:tcPr>
            <w:tcW w:w="1071" w:type="pct"/>
            <w:vMerge/>
            <w:vAlign w:val="center"/>
            <w:hideMark/>
          </w:tcPr>
          <w:p w14:paraId="55F57081" w14:textId="77777777" w:rsidR="00000000" w:rsidRPr="00163D05" w:rsidRDefault="00000000" w:rsidP="006C62E8">
            <w:pPr>
              <w:rPr>
                <w:rFonts w:eastAsia="Microsoft YaHei" w:cs="Arial"/>
                <w:color w:val="333333"/>
                <w:sz w:val="20"/>
              </w:rPr>
            </w:pPr>
          </w:p>
        </w:tc>
        <w:tc>
          <w:tcPr>
            <w:tcW w:w="1261" w:type="pct"/>
            <w:vMerge w:val="restart"/>
            <w:tcMar>
              <w:top w:w="0" w:type="dxa"/>
              <w:left w:w="0" w:type="dxa"/>
              <w:bottom w:w="0" w:type="dxa"/>
              <w:right w:w="0" w:type="dxa"/>
            </w:tcMar>
            <w:vAlign w:val="center"/>
            <w:hideMark/>
          </w:tcPr>
          <w:p w14:paraId="43E9E78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Baudrate </w:t>
            </w:r>
          </w:p>
        </w:tc>
        <w:tc>
          <w:tcPr>
            <w:tcW w:w="2668" w:type="pct"/>
            <w:tcMar>
              <w:top w:w="0" w:type="dxa"/>
              <w:left w:w="0" w:type="dxa"/>
              <w:bottom w:w="0" w:type="dxa"/>
              <w:right w:w="0" w:type="dxa"/>
            </w:tcMar>
            <w:vAlign w:val="center"/>
            <w:hideMark/>
          </w:tcPr>
          <w:p w14:paraId="7F64A1CC"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1200bps ～ 9Mbps (M0 mode) </w:t>
            </w:r>
          </w:p>
        </w:tc>
      </w:tr>
      <w:tr w:rsidR="00000000" w:rsidRPr="00163D05" w14:paraId="34FCEA41" w14:textId="77777777" w:rsidTr="006C62E8">
        <w:trPr>
          <w:divId w:val="1932547035"/>
        </w:trPr>
        <w:tc>
          <w:tcPr>
            <w:tcW w:w="1071" w:type="pct"/>
            <w:vMerge/>
            <w:vAlign w:val="center"/>
            <w:hideMark/>
          </w:tcPr>
          <w:p w14:paraId="63442D1E" w14:textId="77777777" w:rsidR="00000000" w:rsidRPr="00163D05" w:rsidRDefault="00000000" w:rsidP="006C62E8">
            <w:pPr>
              <w:rPr>
                <w:rFonts w:eastAsia="Microsoft YaHei" w:cs="Arial"/>
                <w:color w:val="333333"/>
                <w:sz w:val="20"/>
              </w:rPr>
            </w:pPr>
          </w:p>
        </w:tc>
        <w:tc>
          <w:tcPr>
            <w:tcW w:w="1261" w:type="pct"/>
            <w:vMerge/>
            <w:vAlign w:val="center"/>
            <w:hideMark/>
          </w:tcPr>
          <w:p w14:paraId="4983B110" w14:textId="77777777" w:rsidR="00000000" w:rsidRPr="00163D05" w:rsidRDefault="00000000" w:rsidP="006C62E8">
            <w:pPr>
              <w:rPr>
                <w:rFonts w:eastAsia="Microsoft YaHei" w:cs="Arial"/>
                <w:color w:val="333333"/>
                <w:sz w:val="20"/>
              </w:rPr>
            </w:pPr>
          </w:p>
        </w:tc>
        <w:tc>
          <w:tcPr>
            <w:tcW w:w="2668" w:type="pct"/>
            <w:tcMar>
              <w:top w:w="0" w:type="dxa"/>
              <w:left w:w="0" w:type="dxa"/>
              <w:bottom w:w="0" w:type="dxa"/>
              <w:right w:w="0" w:type="dxa"/>
            </w:tcMar>
            <w:vAlign w:val="center"/>
            <w:hideMark/>
          </w:tcPr>
          <w:p w14:paraId="5C2C927F"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1200bps ～ 7.5Mbps (M1/M2/M3 mode) </w:t>
            </w:r>
          </w:p>
        </w:tc>
      </w:tr>
      <w:tr w:rsidR="00000000" w:rsidRPr="00163D05" w14:paraId="798F324F" w14:textId="77777777" w:rsidTr="006C62E8">
        <w:trPr>
          <w:divId w:val="1932547035"/>
        </w:trPr>
        <w:tc>
          <w:tcPr>
            <w:tcW w:w="1071" w:type="pct"/>
            <w:vMerge/>
            <w:vAlign w:val="center"/>
            <w:hideMark/>
          </w:tcPr>
          <w:p w14:paraId="65B38A77" w14:textId="77777777" w:rsidR="00000000" w:rsidRPr="00163D05" w:rsidRDefault="00000000" w:rsidP="006C62E8">
            <w:pPr>
              <w:rPr>
                <w:rFonts w:eastAsia="Microsoft YaHei" w:cs="Arial"/>
                <w:color w:val="333333"/>
                <w:sz w:val="20"/>
              </w:rPr>
            </w:pPr>
          </w:p>
        </w:tc>
        <w:tc>
          <w:tcPr>
            <w:tcW w:w="1261" w:type="pct"/>
            <w:tcMar>
              <w:top w:w="0" w:type="dxa"/>
              <w:left w:w="0" w:type="dxa"/>
              <w:bottom w:w="0" w:type="dxa"/>
              <w:right w:w="0" w:type="dxa"/>
            </w:tcMar>
            <w:vAlign w:val="center"/>
            <w:hideMark/>
          </w:tcPr>
          <w:p w14:paraId="33D3E2AE"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Hardware Flow Control </w:t>
            </w:r>
          </w:p>
        </w:tc>
        <w:tc>
          <w:tcPr>
            <w:tcW w:w="2668" w:type="pct"/>
            <w:tcMar>
              <w:top w:w="0" w:type="dxa"/>
              <w:left w:w="0" w:type="dxa"/>
              <w:bottom w:w="0" w:type="dxa"/>
              <w:right w:w="0" w:type="dxa"/>
            </w:tcMar>
            <w:vAlign w:val="center"/>
            <w:hideMark/>
          </w:tcPr>
          <w:p w14:paraId="62ABF2D1"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CTS &amp; RTS </w:t>
            </w:r>
          </w:p>
        </w:tc>
      </w:tr>
      <w:tr w:rsidR="00000000" w:rsidRPr="00163D05" w14:paraId="360DE131" w14:textId="77777777" w:rsidTr="006C62E8">
        <w:trPr>
          <w:divId w:val="1932547035"/>
        </w:trPr>
        <w:tc>
          <w:tcPr>
            <w:tcW w:w="1071" w:type="pct"/>
            <w:vMerge w:val="restart"/>
            <w:tcMar>
              <w:top w:w="0" w:type="dxa"/>
              <w:left w:w="0" w:type="dxa"/>
              <w:bottom w:w="0" w:type="dxa"/>
              <w:right w:w="0" w:type="dxa"/>
            </w:tcMar>
            <w:vAlign w:val="center"/>
            <w:hideMark/>
          </w:tcPr>
          <w:p w14:paraId="058A009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I2C </w:t>
            </w:r>
          </w:p>
        </w:tc>
        <w:tc>
          <w:tcPr>
            <w:tcW w:w="1261" w:type="pct"/>
            <w:tcMar>
              <w:top w:w="0" w:type="dxa"/>
              <w:left w:w="0" w:type="dxa"/>
              <w:bottom w:w="0" w:type="dxa"/>
              <w:right w:w="0" w:type="dxa"/>
            </w:tcMar>
            <w:vAlign w:val="center"/>
            <w:hideMark/>
          </w:tcPr>
          <w:p w14:paraId="1A45F02F"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Canali Supportati </w:t>
            </w:r>
          </w:p>
        </w:tc>
        <w:tc>
          <w:tcPr>
            <w:tcW w:w="2668" w:type="pct"/>
            <w:tcMar>
              <w:top w:w="0" w:type="dxa"/>
              <w:left w:w="0" w:type="dxa"/>
              <w:bottom w:w="0" w:type="dxa"/>
              <w:right w:w="0" w:type="dxa"/>
            </w:tcMar>
            <w:vAlign w:val="center"/>
            <w:hideMark/>
          </w:tcPr>
          <w:p w14:paraId="081C058F"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1 (il DIP switch rosso deve essere settato in modalità  M1/M2) </w:t>
            </w:r>
          </w:p>
        </w:tc>
      </w:tr>
      <w:tr w:rsidR="00000000" w:rsidRPr="00163D05" w14:paraId="25DF95F8" w14:textId="77777777" w:rsidTr="006C62E8">
        <w:trPr>
          <w:divId w:val="1932547035"/>
        </w:trPr>
        <w:tc>
          <w:tcPr>
            <w:tcW w:w="1071" w:type="pct"/>
            <w:vMerge/>
            <w:vAlign w:val="center"/>
            <w:hideMark/>
          </w:tcPr>
          <w:p w14:paraId="4D84EF04" w14:textId="77777777" w:rsidR="00000000" w:rsidRPr="00163D05" w:rsidRDefault="00000000" w:rsidP="006C62E8">
            <w:pPr>
              <w:rPr>
                <w:rFonts w:eastAsia="Microsoft YaHei" w:cs="Arial"/>
                <w:color w:val="333333"/>
                <w:sz w:val="20"/>
              </w:rPr>
            </w:pPr>
          </w:p>
        </w:tc>
        <w:tc>
          <w:tcPr>
            <w:tcW w:w="1261" w:type="pct"/>
            <w:tcMar>
              <w:top w:w="0" w:type="dxa"/>
              <w:left w:w="0" w:type="dxa"/>
              <w:bottom w:w="0" w:type="dxa"/>
              <w:right w:w="0" w:type="dxa"/>
            </w:tcMar>
            <w:vAlign w:val="center"/>
            <w:hideMark/>
          </w:tcPr>
          <w:p w14:paraId="7FD23A9A"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Formato dell'Interfaccia </w:t>
            </w:r>
          </w:p>
        </w:tc>
        <w:tc>
          <w:tcPr>
            <w:tcW w:w="2668" w:type="pct"/>
            <w:tcMar>
              <w:top w:w="0" w:type="dxa"/>
              <w:left w:w="0" w:type="dxa"/>
              <w:bottom w:w="0" w:type="dxa"/>
              <w:right w:w="0" w:type="dxa"/>
            </w:tcMar>
            <w:vAlign w:val="center"/>
            <w:hideMark/>
          </w:tcPr>
          <w:p w14:paraId="3F1F1118"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12PIN IDC (i primi 4 pin sono I2C) </w:t>
            </w:r>
          </w:p>
        </w:tc>
      </w:tr>
      <w:tr w:rsidR="00000000" w:rsidRPr="00163D05" w14:paraId="560C6C36" w14:textId="77777777" w:rsidTr="006C62E8">
        <w:trPr>
          <w:divId w:val="1932547035"/>
        </w:trPr>
        <w:tc>
          <w:tcPr>
            <w:tcW w:w="1071" w:type="pct"/>
            <w:vMerge w:val="restart"/>
            <w:tcMar>
              <w:top w:w="0" w:type="dxa"/>
              <w:left w:w="0" w:type="dxa"/>
              <w:bottom w:w="0" w:type="dxa"/>
              <w:right w:w="0" w:type="dxa"/>
            </w:tcMar>
            <w:vAlign w:val="center"/>
            <w:hideMark/>
          </w:tcPr>
          <w:p w14:paraId="0D89132E"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SPI </w:t>
            </w:r>
          </w:p>
        </w:tc>
        <w:tc>
          <w:tcPr>
            <w:tcW w:w="1261" w:type="pct"/>
            <w:tcMar>
              <w:top w:w="0" w:type="dxa"/>
              <w:left w:w="0" w:type="dxa"/>
              <w:bottom w:w="0" w:type="dxa"/>
              <w:right w:w="0" w:type="dxa"/>
            </w:tcMar>
            <w:vAlign w:val="center"/>
            <w:hideMark/>
          </w:tcPr>
          <w:p w14:paraId="5EB17525"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Canali Supportati </w:t>
            </w:r>
          </w:p>
        </w:tc>
        <w:tc>
          <w:tcPr>
            <w:tcW w:w="2668" w:type="pct"/>
            <w:tcMar>
              <w:top w:w="0" w:type="dxa"/>
              <w:left w:w="0" w:type="dxa"/>
              <w:bottom w:w="0" w:type="dxa"/>
              <w:right w:w="0" w:type="dxa"/>
            </w:tcMar>
            <w:vAlign w:val="center"/>
            <w:hideMark/>
          </w:tcPr>
          <w:p w14:paraId="58E7F770"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1 (il DIP switch rosso deve essere settato in modalità  M1/M2) </w:t>
            </w:r>
          </w:p>
        </w:tc>
      </w:tr>
      <w:tr w:rsidR="00000000" w:rsidRPr="00163D05" w14:paraId="0992DF3D" w14:textId="77777777" w:rsidTr="006C62E8">
        <w:trPr>
          <w:divId w:val="1932547035"/>
        </w:trPr>
        <w:tc>
          <w:tcPr>
            <w:tcW w:w="1071" w:type="pct"/>
            <w:vMerge/>
            <w:vAlign w:val="center"/>
            <w:hideMark/>
          </w:tcPr>
          <w:p w14:paraId="35A03C5E" w14:textId="77777777" w:rsidR="00000000" w:rsidRPr="00163D05" w:rsidRDefault="00000000" w:rsidP="006C62E8">
            <w:pPr>
              <w:rPr>
                <w:rFonts w:eastAsia="Microsoft YaHei" w:cs="Arial"/>
                <w:color w:val="333333"/>
                <w:sz w:val="20"/>
              </w:rPr>
            </w:pPr>
          </w:p>
        </w:tc>
        <w:tc>
          <w:tcPr>
            <w:tcW w:w="1261" w:type="pct"/>
            <w:tcMar>
              <w:top w:w="0" w:type="dxa"/>
              <w:left w:w="0" w:type="dxa"/>
              <w:bottom w:w="0" w:type="dxa"/>
              <w:right w:w="0" w:type="dxa"/>
            </w:tcMar>
            <w:vAlign w:val="center"/>
            <w:hideMark/>
          </w:tcPr>
          <w:p w14:paraId="5F38B970"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Formato dell'Interfaccia </w:t>
            </w:r>
          </w:p>
        </w:tc>
        <w:tc>
          <w:tcPr>
            <w:tcW w:w="2668" w:type="pct"/>
            <w:tcMar>
              <w:top w:w="0" w:type="dxa"/>
              <w:left w:w="0" w:type="dxa"/>
              <w:bottom w:w="0" w:type="dxa"/>
              <w:right w:w="0" w:type="dxa"/>
            </w:tcMar>
            <w:vAlign w:val="center"/>
            <w:hideMark/>
          </w:tcPr>
          <w:p w14:paraId="1E2EEEFB"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12PIN IDC (gli ultimi 8 pin sono SPI) </w:t>
            </w:r>
          </w:p>
        </w:tc>
      </w:tr>
      <w:tr w:rsidR="00000000" w:rsidRPr="00163D05" w14:paraId="7ECA6EB3" w14:textId="77777777" w:rsidTr="006C62E8">
        <w:trPr>
          <w:divId w:val="1932547035"/>
        </w:trPr>
        <w:tc>
          <w:tcPr>
            <w:tcW w:w="1071" w:type="pct"/>
            <w:vMerge w:val="restart"/>
            <w:tcMar>
              <w:top w:w="0" w:type="dxa"/>
              <w:left w:w="0" w:type="dxa"/>
              <w:bottom w:w="0" w:type="dxa"/>
              <w:right w:w="0" w:type="dxa"/>
            </w:tcMar>
            <w:vAlign w:val="center"/>
            <w:hideMark/>
          </w:tcPr>
          <w:p w14:paraId="628AE8A5"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JTAG </w:t>
            </w:r>
          </w:p>
        </w:tc>
        <w:tc>
          <w:tcPr>
            <w:tcW w:w="1261" w:type="pct"/>
            <w:tcMar>
              <w:top w:w="0" w:type="dxa"/>
              <w:left w:w="0" w:type="dxa"/>
              <w:bottom w:w="0" w:type="dxa"/>
              <w:right w:w="0" w:type="dxa"/>
            </w:tcMar>
            <w:vAlign w:val="center"/>
            <w:hideMark/>
          </w:tcPr>
          <w:p w14:paraId="060BF8B5"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Canali Supportati </w:t>
            </w:r>
          </w:p>
        </w:tc>
        <w:tc>
          <w:tcPr>
            <w:tcW w:w="2668" w:type="pct"/>
            <w:tcMar>
              <w:top w:w="0" w:type="dxa"/>
              <w:left w:w="0" w:type="dxa"/>
              <w:bottom w:w="0" w:type="dxa"/>
              <w:right w:w="0" w:type="dxa"/>
            </w:tcMar>
            <w:vAlign w:val="center"/>
            <w:hideMark/>
          </w:tcPr>
          <w:p w14:paraId="1450E769"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1 (il DIP switch rosso deve essere settato in modalità M3) </w:t>
            </w:r>
          </w:p>
        </w:tc>
      </w:tr>
      <w:tr w:rsidR="00000000" w:rsidRPr="00163D05" w14:paraId="664C8E54" w14:textId="77777777" w:rsidTr="006C62E8">
        <w:trPr>
          <w:divId w:val="1932547035"/>
        </w:trPr>
        <w:tc>
          <w:tcPr>
            <w:tcW w:w="1071" w:type="pct"/>
            <w:vMerge/>
            <w:vAlign w:val="center"/>
            <w:hideMark/>
          </w:tcPr>
          <w:p w14:paraId="3705B4C6" w14:textId="77777777" w:rsidR="00000000" w:rsidRPr="00163D05" w:rsidRDefault="00000000" w:rsidP="006C62E8">
            <w:pPr>
              <w:rPr>
                <w:rFonts w:eastAsia="Microsoft YaHei" w:cs="Arial"/>
                <w:color w:val="333333"/>
                <w:sz w:val="20"/>
              </w:rPr>
            </w:pPr>
          </w:p>
        </w:tc>
        <w:tc>
          <w:tcPr>
            <w:tcW w:w="1261" w:type="pct"/>
            <w:tcMar>
              <w:top w:w="0" w:type="dxa"/>
              <w:left w:w="0" w:type="dxa"/>
              <w:bottom w:w="0" w:type="dxa"/>
              <w:right w:w="0" w:type="dxa"/>
            </w:tcMar>
            <w:vAlign w:val="center"/>
            <w:hideMark/>
          </w:tcPr>
          <w:p w14:paraId="70F4F18F"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w:t>
            </w:r>
          </w:p>
        </w:tc>
        <w:tc>
          <w:tcPr>
            <w:tcW w:w="2668" w:type="pct"/>
            <w:tcMar>
              <w:top w:w="0" w:type="dxa"/>
              <w:left w:w="0" w:type="dxa"/>
              <w:bottom w:w="0" w:type="dxa"/>
              <w:right w:w="0" w:type="dxa"/>
            </w:tcMar>
            <w:vAlign w:val="center"/>
            <w:hideMark/>
          </w:tcPr>
          <w:p w14:paraId="7FE3EEC9" w14:textId="77777777" w:rsidR="00000000" w:rsidRPr="00163D05" w:rsidRDefault="00000000" w:rsidP="006C62E8">
            <w:pPr>
              <w:jc w:val="center"/>
              <w:rPr>
                <w:rFonts w:eastAsia="Microsoft YaHei" w:cs="Arial"/>
                <w:color w:val="333333"/>
                <w:sz w:val="20"/>
              </w:rPr>
            </w:pPr>
            <w:r>
              <w:rPr>
                <w:rFonts w:eastAsia="Microsoft YaHei" w:cs="Arial"/>
                <w:color w:val="333333"/>
                <w:sz w:val="20"/>
              </w:rPr>
              <w:t xml:space="preserve">Connettore 12PIN IDC (gli ultimi 8 pin sono JTAG) </w:t>
            </w:r>
          </w:p>
        </w:tc>
      </w:tr>
    </w:tbl>
    <w:p w14:paraId="21FD095B" w14:textId="77777777" w:rsidR="00000000" w:rsidRPr="00CA4EDF" w:rsidRDefault="00000000" w:rsidP="00CA4EDF">
      <w:pPr>
        <w:pStyle w:val="Titolo3"/>
        <w:divId w:val="1932547035"/>
        <w:rPr>
          <w:rFonts w:hint="eastAsia"/>
        </w:rPr>
      </w:pPr>
      <w:bookmarkStart w:id="2" w:name="_Toc210560847"/>
      <w:r>
        <w:t xml:space="preserve">Descrizione del Funzionamento</w:t>
      </w:r>
      <w:bookmarkEnd w:id="2"/>
    </w:p>
    <w:p w14:paraId="035C9D90" w14:textId="77777777" w:rsidR="00000000" w:rsidRPr="009A0001" w:rsidRDefault="00000000" w:rsidP="009A0001">
      <w:pPr>
        <w:pStyle w:val="Paragrafoelenco"/>
        <w:numPr>
          <w:ilvl w:val="0"/>
          <w:numId w:val="82"/>
        </w:numPr>
        <w:ind w:right="-225"/>
        <w:divId w:val="1932547035"/>
      </w:pPr>
      <w:r>
        <w:rPr>
          <w:rFonts w:eastAsia="Microsoft YaHei" w:hint="eastAsia"/>
        </w:rPr>
        <w:t xml:space="preserve">"USB TO UART/I2C/SPI/JTAG" è un dispositivo adattatore di bus USB ad alta velocità che supporta da USB a 2-can. UART, da USB a 1-can. UART + 1-can. I2C + 1-can. SPI, da USB a 1-can. UART + 1-can. JTAG.</w:t>
      </w:r>
    </w:p>
    <w:p w14:paraId="131544F4" w14:textId="77777777" w:rsidR="00000000" w:rsidRPr="009A0001" w:rsidRDefault="00000000" w:rsidP="009A0001">
      <w:pPr>
        <w:pStyle w:val="Paragrafoelenco"/>
        <w:numPr>
          <w:ilvl w:val="0"/>
          <w:numId w:val="82"/>
        </w:numPr>
        <w:ind w:right="-225"/>
        <w:divId w:val="1932547035"/>
        <w:rPr>
          <w:rFonts w:eastAsia="Microsoft YaHei" w:hint="eastAsia"/>
        </w:rPr>
      </w:pPr>
      <w:r>
        <w:rPr>
          <w:rFonts w:eastAsia="Microsoft YaHei" w:hint="eastAsia"/>
        </w:rPr>
        <w:t xml:space="preserve">In Modalità 0, il prodotto fornisce 2 canali UART ad alta velocità.</w:t>
      </w:r>
    </w:p>
    <w:p w14:paraId="3202FB7D" w14:textId="77777777" w:rsidR="00000000" w:rsidRPr="009A0001" w:rsidRDefault="00000000" w:rsidP="009A0001">
      <w:pPr>
        <w:pStyle w:val="Paragrafoelenco"/>
        <w:numPr>
          <w:ilvl w:val="0"/>
          <w:numId w:val="82"/>
        </w:numPr>
        <w:ind w:right="-225"/>
        <w:divId w:val="1932547035"/>
        <w:rPr>
          <w:rFonts w:eastAsia="Microsoft YaHei" w:hint="eastAsia"/>
        </w:rPr>
      </w:pPr>
      <w:r>
        <w:rPr>
          <w:rFonts w:eastAsia="Microsoft YaHei" w:hint="eastAsia"/>
        </w:rPr>
        <w:t xml:space="preserve">In Modalità 1 o Modalità 2, il prodotto fornisce 1 canale UART ad alta velocità, 1 interfaccia I2C (linee SCL e SDA) e 1 interfaccia SPI a 4 fili (linea CS, linea SCK, linea SDI/MISO, linea SDO/MOSI).</w:t>
      </w:r>
    </w:p>
    <w:p w14:paraId="3776C2C0" w14:textId="77777777" w:rsidR="00000000" w:rsidRPr="009A0001" w:rsidRDefault="00000000" w:rsidP="009A0001">
      <w:pPr>
        <w:pStyle w:val="Paragrafoelenco"/>
        <w:numPr>
          <w:ilvl w:val="0"/>
          <w:numId w:val="82"/>
        </w:numPr>
        <w:ind w:right="-225"/>
        <w:divId w:val="1932547035"/>
        <w:rPr>
          <w:rFonts w:eastAsia="Microsoft YaHei" w:hint="eastAsia"/>
        </w:rPr>
      </w:pPr>
      <w:r>
        <w:rPr>
          <w:rFonts w:eastAsia="Microsoft YaHei" w:hint="eastAsia"/>
        </w:rPr>
        <w:t xml:space="preserve">In Modalità 3, il prodotto fornisce un'interfaccia JTAG, che supporta un'interfaccia a 4 o 5 fili (linee TMS, TCK, TDI, TDO e TRST).</w:t>
      </w:r>
    </w:p>
    <w:p w14:paraId="621A1F82" w14:textId="77777777" w:rsidR="00000000" w:rsidRPr="009A0001" w:rsidRDefault="00000000" w:rsidP="009A0001">
      <w:pPr>
        <w:pStyle w:val="Paragrafoelenco"/>
        <w:numPr>
          <w:ilvl w:val="0"/>
          <w:numId w:val="82"/>
        </w:numPr>
        <w:ind w:right="-225"/>
        <w:divId w:val="1932547035"/>
        <w:rPr>
          <w:rFonts w:eastAsia="Microsoft YaHei" w:hint="eastAsia"/>
        </w:rPr>
      </w:pPr>
      <w:r>
        <w:rPr>
          <w:rFonts w:eastAsia="Microsoft YaHei" w:hint="eastAsia"/>
          <w:color w:val="FF0000"/>
        </w:rPr>
        <w:t xml:space="preserve">In Modalità 2, funziona come un dispositivo HID plug-and-play (Human Interface Device) e non richiede driver. Pertanto, il dispositivo appena aggiunto potrebbe non essere visibile come nuova porta in "Device Manager" [Gestione Dispositivi].</w:t>
      </w:r>
    </w:p>
    <w:p w14:paraId="1F379D50" w14:textId="77777777" w:rsidR="00000000" w:rsidRPr="009A0001" w:rsidRDefault="00000000" w:rsidP="009A0001">
      <w:pPr>
        <w:pStyle w:val="Paragrafoelenco"/>
        <w:numPr>
          <w:ilvl w:val="0"/>
          <w:numId w:val="82"/>
        </w:numPr>
        <w:ind w:right="-225"/>
        <w:divId w:val="1932547035"/>
        <w:rPr>
          <w:rFonts w:eastAsia="Microsoft YaHei" w:hint="eastAsia"/>
        </w:rPr>
      </w:pPr>
      <w:r>
        <w:rPr>
          <w:rFonts w:eastAsia="Microsoft YaHei" w:hint="eastAsia"/>
          <w:color w:val="FF0000"/>
        </w:rPr>
        <w:t xml:space="preserve">I2C e SPI sono per la modalità Host/Master.</w:t>
      </w:r>
    </w:p>
    <w:p w14:paraId="339ACCCC" w14:textId="77777777" w:rsidR="00000000" w:rsidRPr="00CA4EDF" w:rsidRDefault="00000000" w:rsidP="00CA4EDF">
      <w:pPr>
        <w:pStyle w:val="Titolo3"/>
        <w:divId w:val="1932547035"/>
        <w:rPr>
          <w:rFonts w:hint="eastAsia"/>
        </w:rPr>
      </w:pPr>
      <w:bookmarkStart w:id="3" w:name="_Toc210560848"/>
      <w:r>
        <w:t xml:space="preserve">Descrizione della Modalità</w:t>
      </w:r>
      <w:bookmarkEnd w:id="3"/>
    </w:p>
    <w:p w14:paraId="70D11273" w14:textId="31D6B6D7" w:rsidR="000C0CE5" w:rsidRPr="009A0001" w:rsidRDefault="00000000" w:rsidP="009A0001">
      <w:pPr>
        <w:jc w:val="center"/>
        <w:divId w:val="1932547035"/>
        <w:rPr>
          <w:rFonts w:eastAsia="Microsoft YaHei" w:hint="eastAsia"/>
          <w:b/>
          <w:color w:val="333333"/>
        </w:rPr>
      </w:pPr>
      <w:r>
        <w:rPr>
          <w:rFonts w:eastAsia="Microsoft YaHei" w:hint="eastAsia"/>
          <w:b/>
        </w:rPr>
        <w:t xml:space="preserve">Regolare la modalità prima di accenderlo.</w:t>
      </w:r>
    </w:p>
    <w:p w14:paraId="54AF7391" w14:textId="621C4006" w:rsidR="00000000" w:rsidRDefault="00000000" w:rsidP="00406BFC">
      <w:pPr>
        <w:ind w:left="238"/>
        <w:jc w:val="center"/>
        <w:divId w:val="1932547035"/>
        <w:rPr>
          <w:rFonts w:ascii="Microsoft YaHei" w:eastAsia="Microsoft YaHei" w:hAnsi="Microsoft YaHei" w:cs="Helvetica"/>
          <w:color w:val="333333"/>
        </w:rPr>
      </w:pPr>
      <w:r>
        <w:rPr>
          <w:rFonts w:ascii="Microsoft YaHei" w:eastAsia="Microsoft YaHei" w:hAnsi="Microsoft YaHei" w:cs="Helvetica"/>
          <w:color w:val="337AB7"/>
        </w:rPr>
        <w:drawing>
          <wp:inline distT="0" distB="0" distL="0" distR="0" wp14:anchorId="5012D612" wp14:editId="44E6183E">
            <wp:extent cx="3629052" cy="2186940"/>
            <wp:effectExtent l="0" t="0" r="9525" b="3810"/>
            <wp:docPr id="3" name="Immagine 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10"/>
                    </pic:cNvPr>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637782" cy="2192201"/>
                    </a:xfrm>
                    <a:prstGeom prst="rect">
                      <a:avLst/>
                    </a:prstGeom>
                    <a:noFill/>
                    <a:ln>
                      <a:noFill/>
                    </a:ln>
                  </pic:spPr>
                </pic:pic>
              </a:graphicData>
            </a:graphic>
          </wp:inline>
        </w:drawing>
      </w:r>
    </w:p>
    <w:p w14:paraId="69F16A20" w14:textId="77777777" w:rsidR="00000000" w:rsidRPr="00CA4EDF" w:rsidRDefault="00000000" w:rsidP="00CA4EDF">
      <w:pPr>
        <w:pStyle w:val="Titolo3"/>
        <w:divId w:val="1932547035"/>
        <w:rPr>
          <w:rFonts w:hint="eastAsia"/>
        </w:rPr>
      </w:pPr>
      <w:bookmarkStart w:id="4" w:name="_Toc210560849"/>
      <w:r>
        <w:t xml:space="preserve">Descrizione dell'Interfaccia</w:t>
      </w:r>
      <w:bookmarkEnd w:id="4"/>
    </w:p>
    <w:p w14:paraId="6D812F67" w14:textId="77777777" w:rsidR="00000000" w:rsidRDefault="00000000" w:rsidP="00406BFC">
      <w:pPr>
        <w:ind w:left="240"/>
        <w:jc w:val="center"/>
        <w:divId w:val="1932547035"/>
        <w:rPr>
          <w:rFonts w:ascii="Microsoft YaHei" w:eastAsia="Microsoft YaHei" w:hAnsi="Microsoft YaHei" w:cs="Helvetica"/>
          <w:color w:val="333333"/>
        </w:rPr>
      </w:pPr>
      <w:r>
        <w:rPr>
          <w:rFonts w:ascii="Microsoft YaHei" w:eastAsia="Microsoft YaHei" w:hAnsi="Microsoft YaHei" w:cs="Helvetica"/>
          <w:color w:val="337AB7"/>
        </w:rPr>
        <w:drawing>
          <wp:inline distT="0" distB="0" distL="0" distR="0" wp14:anchorId="2E5FC7C6" wp14:editId="18027585">
            <wp:extent cx="4136064" cy="5139122"/>
            <wp:effectExtent l="0" t="0" r="0" b="4445"/>
            <wp:docPr id="4" name="Immagine 4">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2"/>
                    </pic:cNvPr>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4141871" cy="5146338"/>
                    </a:xfrm>
                    <a:prstGeom prst="rect">
                      <a:avLst/>
                    </a:prstGeom>
                    <a:noFill/>
                    <a:ln>
                      <a:noFill/>
                    </a:ln>
                  </pic:spPr>
                </pic:pic>
              </a:graphicData>
            </a:graphic>
          </wp:inline>
        </w:drawing>
      </w:r>
    </w:p>
    <w:p w14:paraId="10048432" w14:textId="77777777" w:rsidR="00000000" w:rsidRPr="00CA4EDF" w:rsidRDefault="00000000" w:rsidP="006169B0">
      <w:pPr>
        <w:pStyle w:val="Titolo2"/>
        <w:divId w:val="1932547035"/>
        <w:rPr>
          <w:rFonts w:hint="eastAsia"/>
        </w:rPr>
      </w:pPr>
      <w:bookmarkStart w:id="5" w:name="_Toc210560850"/>
      <w:r>
        <w:t xml:space="preserve">Windows</w:t>
      </w:r>
      <w:bookmarkEnd w:id="5"/>
    </w:p>
    <w:p w14:paraId="18503CB8" w14:textId="77777777" w:rsidR="00000000" w:rsidRPr="00CA4EDF" w:rsidRDefault="00000000" w:rsidP="00CA4EDF">
      <w:pPr>
        <w:pStyle w:val="Titolo3"/>
        <w:divId w:val="1932547035"/>
      </w:pPr>
      <w:bookmarkStart w:id="6" w:name="_Toc210560851"/>
      <w:r>
        <w:t xml:space="preserve">Preparazione dell'Ambiente</w:t>
      </w:r>
      <w:bookmarkEnd w:id="6"/>
    </w:p>
    <w:p w14:paraId="59362E6B" w14:textId="30F43E63" w:rsidR="00000000" w:rsidRPr="00C05934" w:rsidRDefault="00000000" w:rsidP="00C05934">
      <w:pPr>
        <w:pStyle w:val="Titolo4"/>
        <w:divId w:val="1932547035"/>
      </w:pPr>
      <w:bookmarkStart w:id="7" w:name="_Toc210560852"/>
      <w:r>
        <w:t xml:space="preserve">Installazione del Driver</w:t>
      </w:r>
      <w:bookmarkEnd w:id="7"/>
    </w:p>
    <w:p w14:paraId="450C4278" w14:textId="77777777" w:rsidR="000C0CE5" w:rsidRDefault="00000000" w:rsidP="009A0001">
      <w:pPr>
        <w:divId w:val="1932547035"/>
      </w:pPr>
      <w:r>
        <w:rPr>
          <w:rFonts w:eastAsia="Microsoft YaHei" w:hint="eastAsia"/>
        </w:rPr>
        <w:t xml:space="preserve">The installation provides CH341PAR and CH343SER (</w:t>
      </w:r>
      <w:hyperlink r:id="rId14" w:tgtFrame="_blank" w:history="1">
        <w:r>
          <w:rPr>
            <w:rStyle w:val="Collegamentoipertestuale"/>
            <w:rFonts w:ascii="Microsoft YaHei" w:eastAsia="Microsoft YaHei" w:hAnsi="Microsoft YaHei" w:cs="Helvetica" w:hint="eastAsia"/>
          </w:rPr>
          <w:t xml:space="preserve">driver demo</w:t>
        </w:r>
      </w:hyperlink>
      <w:r>
        <w:rPr>
          <w:rFonts w:eastAsia="Microsoft YaHei" w:hint="eastAsia"/>
        </w:rPr>
        <w:t xml:space="preserve">), and you can view the serial port and corresponding ports through the device manager.</w:t>
      </w:r>
    </w:p>
    <w:p w14:paraId="0E9F94F8" w14:textId="025EBF8D" w:rsidR="00000000" w:rsidRDefault="00000000" w:rsidP="00406BFC">
      <w:pPr>
        <w:ind w:left="240"/>
        <w:jc w:val="center"/>
        <w:divId w:val="1932547035"/>
        <w:rPr>
          <w:rFonts w:ascii="Microsoft YaHei" w:eastAsia="Microsoft YaHei" w:hAnsi="Microsoft YaHei" w:cs="Helvetica"/>
          <w:color w:val="333333"/>
        </w:rPr>
      </w:pPr>
      <w:r>
        <w:rPr>
          <w:rFonts w:ascii="Microsoft YaHei" w:eastAsia="Microsoft YaHei" w:hAnsi="Microsoft YaHei" w:cs="Helvetica"/>
          <w:color w:val="337AB7"/>
        </w:rPr>
        <w:drawing>
          <wp:inline distT="0" distB="0" distL="0" distR="0" wp14:anchorId="618FE634" wp14:editId="73CB8BED">
            <wp:extent cx="5400000" cy="632815"/>
            <wp:effectExtent l="0" t="0" r="0" b="0"/>
            <wp:docPr id="5" name="Immagine 5">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a:hlinkClick r:id="rId15"/>
                    </pic:cNvPr>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400000" cy="632815"/>
                    </a:xfrm>
                    <a:prstGeom prst="rect">
                      <a:avLst/>
                    </a:prstGeom>
                    <a:noFill/>
                    <a:ln>
                      <a:noFill/>
                    </a:ln>
                  </pic:spPr>
                </pic:pic>
              </a:graphicData>
            </a:graphic>
          </wp:inline>
        </w:drawing>
      </w:r>
    </w:p>
    <w:p w14:paraId="1B229642" w14:textId="77777777" w:rsidR="00000000" w:rsidRPr="009A0001" w:rsidRDefault="00000000" w:rsidP="00B7464F">
      <w:pPr>
        <w:pStyle w:val="NormalePuntato"/>
        <w:divId w:val="1932547035"/>
        <w:rPr>
          <w:rFonts w:hint="eastAsia"/>
        </w:rPr>
      </w:pPr>
      <w:r>
        <w:rPr>
          <w:rFonts w:hint="eastAsia"/>
        </w:rPr>
        <w:t xml:space="preserve">Altro modo di visualizzazione: &gt;Andare in "Device Manager" -&gt; cliccare su "View" in alto -&gt; "List Devices by Connection" -&gt; selezionare "ACPI x64 based computers" -&gt; "PCI Express Root Complex" -&gt; "Intel(R) USB 3.20 Scalable Host Controller - 1.20 (Microsoft)" (varia da computer a computer). "PCI Express Root Complex" -&gt; "Intel(R) USB 3.20 Scalable Host Controller - 1.20 (Microsoft)" (può variare da computer a computer) -&gt; "USB Root Hub (USB 3.0)" -&gt; i dispositivi correlati a CH347 si trovano in "USB Composite Device" di diversi "Universal USB Hubs".</w:t>
      </w:r>
    </w:p>
    <w:p w14:paraId="18EB233E" w14:textId="77777777" w:rsidR="00000000" w:rsidRPr="009A0001" w:rsidRDefault="00000000" w:rsidP="00B7464F">
      <w:pPr>
        <w:pStyle w:val="NormalePuntato"/>
        <w:divId w:val="1932547035"/>
        <w:rPr>
          <w:rFonts w:hint="eastAsia"/>
        </w:rPr>
      </w:pPr>
      <w:r>
        <w:rPr>
          <w:rFonts w:hint="eastAsia"/>
        </w:rPr>
        <w:t xml:space="preserve">Nota: Esiste una porta seriale per tutte le modalità tranne la modalità 0.</w:t>
      </w:r>
    </w:p>
    <w:p w14:paraId="0FB3BD05" w14:textId="77777777" w:rsidR="00000000" w:rsidRPr="00C05934" w:rsidRDefault="00000000" w:rsidP="00C05934">
      <w:pPr>
        <w:pStyle w:val="Titolo4"/>
        <w:divId w:val="1932547035"/>
        <w:rPr>
          <w:rFonts w:hint="eastAsia"/>
        </w:rPr>
      </w:pPr>
      <w:bookmarkStart w:id="8" w:name="_Toc210560853"/>
      <w:r>
        <w:t xml:space="preserve">Creazione dell'Ambiente Python IDLE</w:t>
      </w:r>
      <w:bookmarkEnd w:id="8"/>
    </w:p>
    <w:p w14:paraId="7D6724D5" w14:textId="77777777" w:rsidR="00000000" w:rsidRPr="009A0001" w:rsidRDefault="00000000" w:rsidP="00B7464F">
      <w:pPr>
        <w:pStyle w:val="NormalePuntato"/>
        <w:divId w:val="1932547035"/>
      </w:pPr>
      <w:r>
        <w:rPr>
          <w:rFonts w:hint="eastAsia"/>
        </w:rPr>
        <w:t xml:space="preserve">Install Python IDLE (Installation address: </w:t>
      </w:r>
      <w:hyperlink r:id="rId17" w:tgtFrame="_blank" w:history="1">
        <w:r>
          <w:rPr>
            <w:rStyle w:val="Collegamentoipertestuale"/>
            <w:rFonts w:ascii="Microsoft YaHei" w:hAnsi="Microsoft YaHei" w:cs="Helvetica" w:hint="eastAsia"/>
          </w:rPr>
          <w:t xml:space="preserve">Python IDLE</w:t>
        </w:r>
      </w:hyperlink>
      <w:r>
        <w:rPr>
          <w:rFonts w:hint="eastAsia"/>
        </w:rPr>
        <w:t xml:space="preserve">), </w:t>
      </w:r>
      <w:r>
        <w:rPr>
          <w:rFonts w:hint="eastAsia"/>
          <w:color w:val="FF0000"/>
        </w:rPr>
        <w:t xml:space="preserve">please select and add to PATH when installing.</w:t>
      </w:r>
    </w:p>
    <w:p w14:paraId="78FCEC2C" w14:textId="77777777" w:rsidR="00000000" w:rsidRPr="009A0001" w:rsidRDefault="00000000" w:rsidP="00B7464F">
      <w:pPr>
        <w:pStyle w:val="NormalePuntato"/>
        <w:divId w:val="1932547035"/>
        <w:rPr>
          <w:rFonts w:hint="eastAsia"/>
        </w:rPr>
      </w:pPr>
      <w:r>
        <w:rPr>
          <w:rFonts w:hint="eastAsia"/>
        </w:rPr>
        <w:t xml:space="preserve">Cliccare "WIN + R", digitare "cmd", inserire "pip install pyserial" nella finestra e verificare che la libreria "pyserial" sia installata.</w:t>
      </w:r>
    </w:p>
    <w:p w14:paraId="19FD4A4C" w14:textId="77777777" w:rsidR="00000000" w:rsidRDefault="00000000" w:rsidP="00794264">
      <w:pPr>
        <w:pStyle w:val="Code"/>
        <w:divId w:val="1932547035"/>
      </w:pPr>
      <w:r>
        <w:t xml:space="preserve">pip install pyserial</w:t>
      </w:r>
    </w:p>
    <w:p w14:paraId="25181842" w14:textId="77777777" w:rsidR="00000000" w:rsidRPr="00CA4EDF" w:rsidRDefault="00000000" w:rsidP="00CA4EDF">
      <w:pPr>
        <w:pStyle w:val="Titolo3"/>
        <w:divId w:val="1932547035"/>
        <w:rPr>
          <w:rFonts w:hint="eastAsia"/>
        </w:rPr>
      </w:pPr>
      <w:bookmarkStart w:id="9" w:name="_Toc210560854"/>
      <w:r>
        <w:t xml:space="preserve">Demo di Utilizzo dell'Interfaccia UART</w:t>
      </w:r>
      <w:bookmarkEnd w:id="9"/>
    </w:p>
    <w:p w14:paraId="7881801A" w14:textId="77777777" w:rsidR="000C0CE5" w:rsidRDefault="00000000" w:rsidP="00B7464F">
      <w:pPr>
        <w:divId w:val="1932547035"/>
      </w:pPr>
      <w:r>
        <w:rPr>
          <w:rFonts w:eastAsia="Microsoft YaHei" w:hint="eastAsia"/>
          <w:color w:val="333333"/>
        </w:rPr>
        <w:t xml:space="preserve">If you want to use two UART ports, you can </w:t>
      </w:r>
      <w:r>
        <w:rPr>
          <w:rFonts w:eastAsia="Microsoft YaHei" w:hint="eastAsia"/>
        </w:rPr>
        <w:t xml:space="preserve">switch to Mode0 and then connect to the PC.</w:t>
      </w:r>
    </w:p>
    <w:p w14:paraId="28675CDE" w14:textId="1B1C63A1" w:rsidR="00000000" w:rsidRDefault="00000000" w:rsidP="00406BFC">
      <w:pPr>
        <w:ind w:left="240"/>
        <w:jc w:val="center"/>
        <w:divId w:val="1932547035"/>
        <w:rPr>
          <w:rFonts w:ascii="Microsoft YaHei" w:eastAsia="Microsoft YaHei" w:hAnsi="Microsoft YaHei" w:cs="Helvetica"/>
          <w:color w:val="333333"/>
        </w:rPr>
      </w:pPr>
      <w:r>
        <w:rPr>
          <w:rFonts w:ascii="Microsoft YaHei" w:eastAsia="Microsoft YaHei" w:hAnsi="Microsoft YaHei" w:cs="Helvetica"/>
          <w:color w:val="337AB7"/>
        </w:rPr>
        <w:drawing>
          <wp:inline distT="0" distB="0" distL="0" distR="0" wp14:anchorId="7387B911" wp14:editId="2FBBDB05">
            <wp:extent cx="5400000" cy="565716"/>
            <wp:effectExtent l="0" t="0" r="0" b="6350"/>
            <wp:docPr id="6" name="Immagine 6">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8"/>
                    </pic:cNvPr>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400000" cy="565716"/>
                    </a:xfrm>
                    <a:prstGeom prst="rect">
                      <a:avLst/>
                    </a:prstGeom>
                    <a:noFill/>
                    <a:ln>
                      <a:noFill/>
                    </a:ln>
                  </pic:spPr>
                </pic:pic>
              </a:graphicData>
            </a:graphic>
          </wp:inline>
        </w:drawing>
      </w:r>
    </w:p>
    <w:p w14:paraId="20626FAA" w14:textId="77777777" w:rsidR="00000000" w:rsidRPr="00C05934" w:rsidRDefault="00000000" w:rsidP="00C05934">
      <w:pPr>
        <w:pStyle w:val="Titolo4"/>
        <w:divId w:val="1932547035"/>
        <w:rPr>
          <w:rFonts w:hint="eastAsia"/>
        </w:rPr>
      </w:pPr>
      <w:bookmarkStart w:id="10" w:name="_Toc210560855"/>
      <w:r>
        <w:t xml:space="preserve">Auto-Trasmissione UART e ricezione della Comunicazione in SSCOM</w:t>
      </w:r>
      <w:bookmarkEnd w:id="10"/>
    </w:p>
    <w:p w14:paraId="7B629D61" w14:textId="77777777" w:rsidR="00000000" w:rsidRDefault="00000000" w:rsidP="00B7464F">
      <w:pPr>
        <w:divId w:val="1932547035"/>
      </w:pPr>
      <w:r>
        <w:rPr>
          <w:rFonts w:eastAsia="Microsoft YaHei" w:hint="eastAsia"/>
        </w:rPr>
        <w:t xml:space="preserve">Di seguito vengono illustrate le due porte seriali del prodotto utilizzate per eseguire l'autotrasmissione e la ricezione. </w:t>
      </w:r>
      <w:r>
        <w:rPr>
          <w:rFonts w:eastAsia="Microsoft YaHei" w:hint="eastAsia"/>
          <w:color w:val="FF0000"/>
        </w:rPr>
        <w:t xml:space="preserve">Please switch to mode0.</w:t>
      </w:r>
      <w:r>
        <w:rPr>
          <w:rFonts w:eastAsia="Microsoft YaHei" w:hint="eastAsia"/>
        </w:rPr>
        <w:t xml:space="preserve"> </w:t>
      </w:r>
    </w:p>
    <w:p w14:paraId="113C7D2A" w14:textId="77777777" w:rsidR="00000000" w:rsidRPr="00C05934" w:rsidRDefault="00000000" w:rsidP="00C05934">
      <w:pPr>
        <w:pStyle w:val="Titolo5"/>
        <w:divId w:val="1932547035"/>
        <w:rPr>
          <w:rFonts w:hint="eastAsia"/>
        </w:rPr>
      </w:pPr>
      <w:bookmarkStart w:id="11" w:name="_Toc210560856"/>
      <w:r>
        <w:t xml:space="preserve">Connessione Hardware</w:t>
      </w:r>
      <w:bookmarkEnd w:id="11"/>
    </w:p>
    <w:tbl>
      <w:tblPr>
        <w:tblW w:w="0" w:type="auto"/>
        <w:tblInd w:w="720" w:type="dxa"/>
        <w:tblCellMar>
          <w:top w:w="15" w:type="dxa"/>
          <w:left w:w="15" w:type="dxa"/>
          <w:bottom w:w="15" w:type="dxa"/>
          <w:right w:w="15" w:type="dxa"/>
        </w:tblCellMar>
        <w:tblLook w:val="04A0" w:firstRow="1" w:lastRow="0" w:firstColumn="1" w:lastColumn="0" w:noHBand="0" w:noVBand="1"/>
      </w:tblPr>
      <w:tblGrid>
        <w:gridCol w:w="3445"/>
        <w:gridCol w:w="3445"/>
      </w:tblGrid>
      <w:tr w:rsidR="00000000" w:rsidRPr="00B7464F" w14:paraId="4384D01D" w14:textId="77777777" w:rsidTr="006C62E8">
        <w:trPr>
          <w:divId w:val="1932547035"/>
        </w:trPr>
        <w:tc>
          <w:tcPr>
            <w:tcW w:w="0" w:type="auto"/>
            <w:shd w:val="clear" w:color="auto" w:fill="008000"/>
            <w:tcMar>
              <w:top w:w="0" w:type="dxa"/>
              <w:left w:w="0" w:type="dxa"/>
              <w:bottom w:w="0" w:type="dxa"/>
              <w:right w:w="0" w:type="dxa"/>
            </w:tcMar>
            <w:vAlign w:val="center"/>
            <w:hideMark/>
          </w:tcPr>
          <w:p w14:paraId="589A6F86" w14:textId="77777777" w:rsidR="00000000" w:rsidRPr="00B7464F" w:rsidRDefault="00000000" w:rsidP="006C62E8">
            <w:pPr>
              <w:jc w:val="center"/>
              <w:rPr>
                <w:rFonts w:eastAsia="Microsoft YaHei" w:cs="Arial"/>
                <w:color w:val="FFFFFF"/>
                <w:sz w:val="20"/>
              </w:rPr>
            </w:pPr>
            <w:r>
              <w:rPr>
                <w:rFonts w:eastAsia="Microsoft YaHei" w:cs="Arial"/>
                <w:color w:val="FFFFFF"/>
                <w:sz w:val="20"/>
              </w:rPr>
              <w:t xml:space="preserve">USB TO UART/I2C/SPI/JTAG(UART0) </w:t>
            </w:r>
          </w:p>
        </w:tc>
        <w:tc>
          <w:tcPr>
            <w:tcW w:w="0" w:type="auto"/>
            <w:shd w:val="clear" w:color="auto" w:fill="008000"/>
            <w:tcMar>
              <w:top w:w="0" w:type="dxa"/>
              <w:left w:w="0" w:type="dxa"/>
              <w:bottom w:w="0" w:type="dxa"/>
              <w:right w:w="0" w:type="dxa"/>
            </w:tcMar>
            <w:vAlign w:val="center"/>
            <w:hideMark/>
          </w:tcPr>
          <w:p w14:paraId="37B55B85" w14:textId="77777777" w:rsidR="00000000" w:rsidRPr="00B7464F" w:rsidRDefault="00000000" w:rsidP="006C62E8">
            <w:pPr>
              <w:jc w:val="center"/>
              <w:rPr>
                <w:rFonts w:eastAsia="Microsoft YaHei" w:cs="Arial"/>
                <w:color w:val="FFFFFF"/>
                <w:sz w:val="20"/>
              </w:rPr>
            </w:pPr>
            <w:r>
              <w:rPr>
                <w:rFonts w:eastAsia="Microsoft YaHei" w:cs="Arial"/>
                <w:color w:val="FFFFFF"/>
                <w:sz w:val="20"/>
              </w:rPr>
              <w:t xml:space="preserve">USB TO UART/I2C/SPI/JTAG(UART1) </w:t>
            </w:r>
          </w:p>
        </w:tc>
      </w:tr>
      <w:tr w:rsidR="00000000" w:rsidRPr="00B7464F" w14:paraId="6FCF3C52" w14:textId="77777777" w:rsidTr="006C62E8">
        <w:trPr>
          <w:divId w:val="1932547035"/>
        </w:trPr>
        <w:tc>
          <w:tcPr>
            <w:tcW w:w="0" w:type="auto"/>
            <w:tcMar>
              <w:top w:w="0" w:type="dxa"/>
              <w:left w:w="0" w:type="dxa"/>
              <w:bottom w:w="0" w:type="dxa"/>
              <w:right w:w="0" w:type="dxa"/>
            </w:tcMar>
            <w:vAlign w:val="center"/>
            <w:hideMark/>
          </w:tcPr>
          <w:p w14:paraId="5930B75C" w14:textId="77777777" w:rsidR="00000000" w:rsidRPr="00B7464F" w:rsidRDefault="00000000" w:rsidP="006C62E8">
            <w:pPr>
              <w:jc w:val="center"/>
              <w:rPr>
                <w:rFonts w:eastAsia="Microsoft YaHei" w:cs="Arial"/>
                <w:color w:val="333333"/>
                <w:sz w:val="20"/>
              </w:rPr>
            </w:pPr>
            <w:r>
              <w:rPr>
                <w:rFonts w:eastAsia="Microsoft YaHei" w:cs="Arial"/>
                <w:color w:val="333333"/>
                <w:sz w:val="20"/>
              </w:rPr>
              <w:t xml:space="preserve">UART0.TXD </w:t>
            </w:r>
          </w:p>
        </w:tc>
        <w:tc>
          <w:tcPr>
            <w:tcW w:w="0" w:type="auto"/>
            <w:tcMar>
              <w:top w:w="0" w:type="dxa"/>
              <w:left w:w="0" w:type="dxa"/>
              <w:bottom w:w="0" w:type="dxa"/>
              <w:right w:w="0" w:type="dxa"/>
            </w:tcMar>
            <w:vAlign w:val="center"/>
            <w:hideMark/>
          </w:tcPr>
          <w:p w14:paraId="3CF7218F" w14:textId="77777777" w:rsidR="00000000" w:rsidRPr="00B7464F" w:rsidRDefault="00000000" w:rsidP="006C62E8">
            <w:pPr>
              <w:jc w:val="center"/>
              <w:rPr>
                <w:rFonts w:eastAsia="Microsoft YaHei" w:cs="Arial"/>
                <w:color w:val="333333"/>
                <w:sz w:val="20"/>
              </w:rPr>
            </w:pPr>
            <w:r>
              <w:rPr>
                <w:rFonts w:eastAsia="Microsoft YaHei" w:cs="Arial"/>
                <w:color w:val="333333"/>
                <w:sz w:val="20"/>
              </w:rPr>
              <w:t xml:space="preserve">UART1.RXD </w:t>
            </w:r>
          </w:p>
        </w:tc>
      </w:tr>
      <w:tr w:rsidR="00000000" w:rsidRPr="00B7464F" w14:paraId="28C8DC95" w14:textId="77777777" w:rsidTr="006C62E8">
        <w:trPr>
          <w:divId w:val="1932547035"/>
        </w:trPr>
        <w:tc>
          <w:tcPr>
            <w:tcW w:w="0" w:type="auto"/>
            <w:tcMar>
              <w:top w:w="0" w:type="dxa"/>
              <w:left w:w="0" w:type="dxa"/>
              <w:bottom w:w="0" w:type="dxa"/>
              <w:right w:w="0" w:type="dxa"/>
            </w:tcMar>
            <w:vAlign w:val="center"/>
            <w:hideMark/>
          </w:tcPr>
          <w:p w14:paraId="7C49F9AA" w14:textId="77777777" w:rsidR="00000000" w:rsidRPr="00B7464F" w:rsidRDefault="00000000" w:rsidP="006C62E8">
            <w:pPr>
              <w:jc w:val="center"/>
              <w:rPr>
                <w:rFonts w:eastAsia="Microsoft YaHei" w:cs="Arial"/>
                <w:color w:val="333333"/>
                <w:sz w:val="20"/>
              </w:rPr>
            </w:pPr>
            <w:r>
              <w:rPr>
                <w:rFonts w:eastAsia="Microsoft YaHei" w:cs="Arial"/>
                <w:color w:val="333333"/>
                <w:sz w:val="20"/>
              </w:rPr>
              <w:t xml:space="preserve">UART0.RXD </w:t>
            </w:r>
          </w:p>
        </w:tc>
        <w:tc>
          <w:tcPr>
            <w:tcW w:w="0" w:type="auto"/>
            <w:tcMar>
              <w:top w:w="0" w:type="dxa"/>
              <w:left w:w="0" w:type="dxa"/>
              <w:bottom w:w="0" w:type="dxa"/>
              <w:right w:w="0" w:type="dxa"/>
            </w:tcMar>
            <w:vAlign w:val="center"/>
            <w:hideMark/>
          </w:tcPr>
          <w:p w14:paraId="3CFBF3E8" w14:textId="77777777" w:rsidR="00000000" w:rsidRPr="00B7464F" w:rsidRDefault="00000000" w:rsidP="006C62E8">
            <w:pPr>
              <w:jc w:val="center"/>
              <w:rPr>
                <w:rFonts w:eastAsia="Microsoft YaHei" w:cs="Arial"/>
                <w:color w:val="333333"/>
                <w:sz w:val="20"/>
              </w:rPr>
            </w:pPr>
            <w:r>
              <w:rPr>
                <w:rFonts w:eastAsia="Microsoft YaHei" w:cs="Arial"/>
                <w:color w:val="333333"/>
                <w:sz w:val="20"/>
              </w:rPr>
              <w:t xml:space="preserve">UART1.TXD </w:t>
            </w:r>
          </w:p>
        </w:tc>
      </w:tr>
    </w:tbl>
    <w:p w14:paraId="3CC2F6A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E18FEB6" wp14:editId="0E748A30">
            <wp:extent cx="5400000" cy="2125386"/>
            <wp:effectExtent l="0" t="0" r="0" b="8255"/>
            <wp:docPr id="7" name="Immagine 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a:hlinkClick r:id="rId20"/>
                    </pic:cNvPr>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400000" cy="2125386"/>
                    </a:xfrm>
                    <a:prstGeom prst="rect">
                      <a:avLst/>
                    </a:prstGeom>
                    <a:noFill/>
                    <a:ln>
                      <a:noFill/>
                    </a:ln>
                  </pic:spPr>
                </pic:pic>
              </a:graphicData>
            </a:graphic>
          </wp:inline>
        </w:drawing>
      </w:r>
    </w:p>
    <w:p w14:paraId="1E7E2DAE" w14:textId="77777777" w:rsidR="00000000" w:rsidRPr="00C05934" w:rsidRDefault="00000000" w:rsidP="00C05934">
      <w:pPr>
        <w:pStyle w:val="Titolo5"/>
        <w:divId w:val="1932547035"/>
        <w:rPr>
          <w:rFonts w:hint="eastAsia"/>
        </w:rPr>
      </w:pPr>
      <w:bookmarkStart w:id="12" w:name="_Toc210560857"/>
      <w:r>
        <w:t xml:space="preserve">Operazione Software</w:t>
      </w:r>
      <w:bookmarkEnd w:id="12"/>
    </w:p>
    <w:p w14:paraId="69AB3617" w14:textId="77777777" w:rsidR="00000000" w:rsidRDefault="00000000" w:rsidP="00B7464F">
      <w:pPr>
        <w:pStyle w:val="NormalePuntato"/>
        <w:divId w:val="1932547035"/>
      </w:pPr>
      <w:r>
        <w:rPr>
          <w:rFonts w:hint="eastAsia"/>
        </w:rPr>
        <w:t xml:space="preserve">Enable two </w:t>
      </w:r>
      <w:hyperlink r:id="rId22" w:tgtFrame="_blank" w:history="1">
        <w:r>
          <w:rPr>
            <w:rStyle w:val="Collegamentoipertestuale"/>
            <w:rFonts w:ascii="Microsoft YaHei" w:hAnsi="Microsoft YaHei" w:cs="Helvetica" w:hint="eastAsia"/>
          </w:rPr>
          <w:t xml:space="preserve">SSCOM demos</w:t>
        </w:r>
      </w:hyperlink>
      <w:r>
        <w:rPr>
          <w:rFonts w:hint="eastAsia"/>
        </w:rPr>
        <w:t xml:space="preserve">, and select two COM ports of the product.</w:t>
      </w:r>
    </w:p>
    <w:p w14:paraId="6846EDF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31CE9D8" wp14:editId="0B2628F8">
            <wp:extent cx="4964300" cy="1890707"/>
            <wp:effectExtent l="0" t="0" r="8255" b="0"/>
            <wp:docPr id="8" name="Immagine 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23"/>
                    </pic:cNvPr>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4968846" cy="1892438"/>
                    </a:xfrm>
                    <a:prstGeom prst="rect">
                      <a:avLst/>
                    </a:prstGeom>
                    <a:noFill/>
                    <a:ln>
                      <a:noFill/>
                    </a:ln>
                  </pic:spPr>
                </pic:pic>
              </a:graphicData>
            </a:graphic>
          </wp:inline>
        </w:drawing>
      </w:r>
    </w:p>
    <w:p w14:paraId="04230B60" w14:textId="77777777" w:rsidR="00000000" w:rsidRDefault="00000000" w:rsidP="00B7464F">
      <w:pPr>
        <w:pStyle w:val="NormalePuntato"/>
        <w:divId w:val="1932547035"/>
        <w:rPr>
          <w:rFonts w:hint="eastAsia"/>
        </w:rPr>
      </w:pPr>
      <w:r>
        <w:rPr>
          <w:rFonts w:hint="eastAsia"/>
        </w:rPr>
        <w:t xml:space="preserve">Impostare la stessa velocità in baud, inserire i caratteri da inviare, selezionare "Add time stamp and packet display" [aggiungere orario e visualizza pacchetti], e impostare "50ms/time, timed send" [invio temporizzato].</w:t>
      </w:r>
    </w:p>
    <w:p w14:paraId="4F7806AA"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E32780A" wp14:editId="03E44A0B">
            <wp:extent cx="5075330" cy="1935480"/>
            <wp:effectExtent l="0" t="0" r="0" b="7620"/>
            <wp:docPr id="9" name="Immagine 9">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a:hlinkClick r:id="rId25"/>
                    </pic:cNvPr>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079874" cy="1937213"/>
                    </a:xfrm>
                    <a:prstGeom prst="rect">
                      <a:avLst/>
                    </a:prstGeom>
                    <a:noFill/>
                    <a:ln>
                      <a:noFill/>
                    </a:ln>
                  </pic:spPr>
                </pic:pic>
              </a:graphicData>
            </a:graphic>
          </wp:inline>
        </w:drawing>
      </w:r>
    </w:p>
    <w:p w14:paraId="4AA488B7" w14:textId="77777777" w:rsidR="00000000" w:rsidRDefault="00000000" w:rsidP="00B7464F">
      <w:pPr>
        <w:pStyle w:val="NormalePuntato"/>
        <w:divId w:val="1932547035"/>
        <w:rPr>
          <w:rFonts w:hint="eastAsia"/>
        </w:rPr>
      </w:pPr>
      <w:r>
        <w:rPr>
          <w:rFonts w:hint="eastAsia"/>
        </w:rPr>
        <w:t xml:space="preserve">Cliccare su "Open Serial Ports" per ricevere i dati come mostrato di seguito:</w:t>
      </w:r>
    </w:p>
    <w:p w14:paraId="251DAFF8"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1619984" wp14:editId="3C031334">
            <wp:extent cx="5158587" cy="1967230"/>
            <wp:effectExtent l="0" t="0" r="4445" b="0"/>
            <wp:docPr id="10" name="Immagine 10">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a:hlinkClick r:id="rId27"/>
                    </pic:cNvPr>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162225" cy="1968617"/>
                    </a:xfrm>
                    <a:prstGeom prst="rect">
                      <a:avLst/>
                    </a:prstGeom>
                    <a:noFill/>
                    <a:ln>
                      <a:noFill/>
                    </a:ln>
                  </pic:spPr>
                </pic:pic>
              </a:graphicData>
            </a:graphic>
          </wp:inline>
        </w:drawing>
      </w:r>
    </w:p>
    <w:p w14:paraId="7EF48E9D" w14:textId="77777777" w:rsidR="00000000" w:rsidRPr="00C05934" w:rsidRDefault="00000000" w:rsidP="00C05934">
      <w:pPr>
        <w:pStyle w:val="Titolo4"/>
        <w:divId w:val="1932547035"/>
        <w:rPr>
          <w:rFonts w:hint="eastAsia"/>
        </w:rPr>
      </w:pPr>
      <w:bookmarkStart w:id="13" w:name="_Toc210560858"/>
      <w:r>
        <w:t xml:space="preserve">Auto-Trasmissione UART e ricezione della Comunicazione in Python IDLE</w:t>
      </w:r>
      <w:bookmarkEnd w:id="13"/>
    </w:p>
    <w:p w14:paraId="07100EDB" w14:textId="77777777" w:rsidR="00000000" w:rsidRDefault="00000000" w:rsidP="00B7464F">
      <w:pPr>
        <w:divId w:val="1932547035"/>
      </w:pPr>
      <w:r>
        <w:rPr>
          <w:rFonts w:eastAsia="Microsoft YaHei" w:hint="eastAsia"/>
        </w:rPr>
        <w:t xml:space="preserve">Di seguito è riportata una dimostrazione dell'autoinvio e ricezione tramite le due porte seriali del prodotto. (</w:t>
      </w:r>
      <w:hyperlink r:id="rId29" w:tgtFrame="_blank" w:history="1">
        <w:r>
          <w:rPr>
            <w:rStyle w:val="Collegamentoipertestuale"/>
            <w:rFonts w:ascii="Microsoft YaHei" w:eastAsia="Microsoft YaHei" w:hAnsi="Microsoft YaHei" w:cs="Helvetica" w:hint="eastAsia"/>
          </w:rPr>
          <w:t xml:space="preserve">Sample demo</w:t>
        </w:r>
      </w:hyperlink>
      <w:r>
        <w:rPr>
          <w:rFonts w:eastAsia="Microsoft YaHei" w:hint="eastAsia"/>
        </w:rPr>
        <w:t xml:space="preserve">) </w:t>
      </w:r>
    </w:p>
    <w:p w14:paraId="0E1697BE" w14:textId="77777777" w:rsidR="00000000" w:rsidRPr="00C05934" w:rsidRDefault="00000000" w:rsidP="00C05934">
      <w:pPr>
        <w:pStyle w:val="Titolo5"/>
        <w:divId w:val="1932547035"/>
        <w:rPr>
          <w:rFonts w:hint="eastAsia"/>
        </w:rPr>
      </w:pPr>
      <w:bookmarkStart w:id="14" w:name="_Toc210560859"/>
      <w:r>
        <w:t xml:space="preserve">Connessione Hardware</w:t>
      </w:r>
      <w:bookmarkEnd w:id="14"/>
    </w:p>
    <w:tbl>
      <w:tblPr>
        <w:tblW w:w="0" w:type="auto"/>
        <w:tblInd w:w="720" w:type="dxa"/>
        <w:tblCellMar>
          <w:top w:w="15" w:type="dxa"/>
          <w:left w:w="15" w:type="dxa"/>
          <w:bottom w:w="15" w:type="dxa"/>
          <w:right w:w="15" w:type="dxa"/>
        </w:tblCellMar>
        <w:tblLook w:val="04A0" w:firstRow="1" w:lastRow="0" w:firstColumn="1" w:lastColumn="0" w:noHBand="0" w:noVBand="1"/>
      </w:tblPr>
      <w:tblGrid>
        <w:gridCol w:w="3454"/>
        <w:gridCol w:w="3454"/>
      </w:tblGrid>
      <w:tr w:rsidR="00000000" w:rsidRPr="00B7464F" w14:paraId="690A81DA" w14:textId="77777777" w:rsidTr="006C62E8">
        <w:trPr>
          <w:divId w:val="1932547035"/>
        </w:trPr>
        <w:tc>
          <w:tcPr>
            <w:tcW w:w="0" w:type="auto"/>
            <w:shd w:val="clear" w:color="auto" w:fill="008000"/>
            <w:tcMar>
              <w:top w:w="0" w:type="dxa"/>
              <w:left w:w="0" w:type="dxa"/>
              <w:bottom w:w="0" w:type="dxa"/>
              <w:right w:w="0" w:type="dxa"/>
            </w:tcMar>
            <w:vAlign w:val="center"/>
            <w:hideMark/>
          </w:tcPr>
          <w:p w14:paraId="13C7FFA2" w14:textId="77777777" w:rsidR="00000000" w:rsidRPr="00B7464F" w:rsidRDefault="00000000" w:rsidP="006C62E8">
            <w:pPr>
              <w:jc w:val="center"/>
              <w:rPr>
                <w:rFonts w:ascii="Microsoft YaHei" w:eastAsia="Microsoft YaHei" w:hAnsi="Microsoft YaHei" w:cs="Helvetica"/>
                <w:color w:val="FFFFFF"/>
                <w:sz w:val="20"/>
              </w:rPr>
            </w:pPr>
            <w:r>
              <w:rPr>
                <w:rFonts w:ascii="Microsoft YaHei" w:eastAsia="Microsoft YaHei" w:hAnsi="Microsoft YaHei" w:cs="Helvetica" w:hint="eastAsia"/>
                <w:color w:val="FFFFFF"/>
                <w:sz w:val="20"/>
              </w:rPr>
              <w:t xml:space="preserve">USB TO UART/I2C/SPI/JTAG(UART0) </w:t>
            </w:r>
          </w:p>
        </w:tc>
        <w:tc>
          <w:tcPr>
            <w:tcW w:w="0" w:type="auto"/>
            <w:shd w:val="clear" w:color="auto" w:fill="008000"/>
            <w:tcMar>
              <w:top w:w="0" w:type="dxa"/>
              <w:left w:w="0" w:type="dxa"/>
              <w:bottom w:w="0" w:type="dxa"/>
              <w:right w:w="0" w:type="dxa"/>
            </w:tcMar>
            <w:vAlign w:val="center"/>
            <w:hideMark/>
          </w:tcPr>
          <w:p w14:paraId="7AA6B8BF"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USB TO UART/I2C/SPI/JTAG(UART1) </w:t>
            </w:r>
          </w:p>
        </w:tc>
      </w:tr>
      <w:tr w:rsidR="00000000" w:rsidRPr="00B7464F" w14:paraId="7A1B7553" w14:textId="77777777" w:rsidTr="006C62E8">
        <w:trPr>
          <w:divId w:val="1932547035"/>
        </w:trPr>
        <w:tc>
          <w:tcPr>
            <w:tcW w:w="0" w:type="auto"/>
            <w:tcMar>
              <w:top w:w="0" w:type="dxa"/>
              <w:left w:w="0" w:type="dxa"/>
              <w:bottom w:w="0" w:type="dxa"/>
              <w:right w:w="0" w:type="dxa"/>
            </w:tcMar>
            <w:vAlign w:val="center"/>
            <w:hideMark/>
          </w:tcPr>
          <w:p w14:paraId="53247BCF"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UART0.TXD </w:t>
            </w:r>
          </w:p>
        </w:tc>
        <w:tc>
          <w:tcPr>
            <w:tcW w:w="0" w:type="auto"/>
            <w:tcMar>
              <w:top w:w="0" w:type="dxa"/>
              <w:left w:w="0" w:type="dxa"/>
              <w:bottom w:w="0" w:type="dxa"/>
              <w:right w:w="0" w:type="dxa"/>
            </w:tcMar>
            <w:vAlign w:val="center"/>
            <w:hideMark/>
          </w:tcPr>
          <w:p w14:paraId="39AE9874"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UART1.RXD </w:t>
            </w:r>
          </w:p>
        </w:tc>
      </w:tr>
      <w:tr w:rsidR="00000000" w:rsidRPr="00B7464F" w14:paraId="42913B27" w14:textId="77777777" w:rsidTr="006C62E8">
        <w:trPr>
          <w:divId w:val="1932547035"/>
        </w:trPr>
        <w:tc>
          <w:tcPr>
            <w:tcW w:w="0" w:type="auto"/>
            <w:tcMar>
              <w:top w:w="0" w:type="dxa"/>
              <w:left w:w="0" w:type="dxa"/>
              <w:bottom w:w="0" w:type="dxa"/>
              <w:right w:w="0" w:type="dxa"/>
            </w:tcMar>
            <w:vAlign w:val="center"/>
            <w:hideMark/>
          </w:tcPr>
          <w:p w14:paraId="0A70F388"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UART0.RXD </w:t>
            </w:r>
          </w:p>
        </w:tc>
        <w:tc>
          <w:tcPr>
            <w:tcW w:w="0" w:type="auto"/>
            <w:tcMar>
              <w:top w:w="0" w:type="dxa"/>
              <w:left w:w="0" w:type="dxa"/>
              <w:bottom w:w="0" w:type="dxa"/>
              <w:right w:w="0" w:type="dxa"/>
            </w:tcMar>
            <w:vAlign w:val="center"/>
            <w:hideMark/>
          </w:tcPr>
          <w:p w14:paraId="2A3B5DF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UART1.TXD </w:t>
            </w:r>
          </w:p>
        </w:tc>
      </w:tr>
    </w:tbl>
    <w:p w14:paraId="58972042"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8F7B61D" wp14:editId="33C365B8">
            <wp:extent cx="5400000" cy="2125386"/>
            <wp:effectExtent l="0" t="0" r="0" b="8255"/>
            <wp:docPr id="11" name="Immagine 11">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a:hlinkClick r:id="rId20"/>
                    </pic:cNvPr>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400000" cy="2125386"/>
                    </a:xfrm>
                    <a:prstGeom prst="rect">
                      <a:avLst/>
                    </a:prstGeom>
                    <a:noFill/>
                    <a:ln>
                      <a:noFill/>
                    </a:ln>
                  </pic:spPr>
                </pic:pic>
              </a:graphicData>
            </a:graphic>
          </wp:inline>
        </w:drawing>
      </w:r>
    </w:p>
    <w:p w14:paraId="38BD5CB1" w14:textId="77777777" w:rsidR="00000000" w:rsidRPr="00C05934" w:rsidRDefault="00000000" w:rsidP="00C05934">
      <w:pPr>
        <w:pStyle w:val="Titolo5"/>
        <w:divId w:val="1932547035"/>
        <w:rPr>
          <w:rFonts w:hint="eastAsia"/>
        </w:rPr>
      </w:pPr>
      <w:bookmarkStart w:id="15" w:name="_Toc210560860"/>
      <w:r>
        <w:t xml:space="preserve">Operazione Software</w:t>
      </w:r>
      <w:bookmarkEnd w:id="15"/>
    </w:p>
    <w:p w14:paraId="5399CE89" w14:textId="77777777" w:rsidR="00000000" w:rsidRDefault="00000000" w:rsidP="00B7464F">
      <w:pPr>
        <w:pStyle w:val="NormalePuntato"/>
        <w:divId w:val="1932547035"/>
      </w:pPr>
      <w:r>
        <w:rPr>
          <w:rFonts w:hint="eastAsia"/>
        </w:rPr>
        <w:t xml:space="preserve">Aprire Python IDLE, cliccare su "File -&gt; Open..." in alto, ", go to the sample demo"... /USB-TO-UART-I2C-SPI-JTAG-Demo/Windows/Code".</w:t>
      </w:r>
    </w:p>
    <w:p w14:paraId="4E954E9C" w14:textId="77777777" w:rsidR="00000000" w:rsidRDefault="00000000" w:rsidP="00B7464F">
      <w:pPr>
        <w:pStyle w:val="NormalePuntato"/>
        <w:divId w:val="1932547035"/>
        <w:rPr>
          <w:rFonts w:hint="eastAsia"/>
        </w:rPr>
      </w:pPr>
      <w:r>
        <w:rPr>
          <w:rFonts w:hint="eastAsia"/>
        </w:rPr>
        <w:t xml:space="preserve">Go to the UART folder, and choose to open the UART.py file (</w:t>
      </w:r>
      <w:r>
        <w:rPr>
          <w:rFonts w:hint="eastAsia"/>
          <w:color w:val="FF0000"/>
        </w:rPr>
        <w:t xml:space="preserve">please check if it is the corresponding port.</w:t>
      </w:r>
      <w:r>
        <w:rPr>
          <w:rFonts w:hint="eastAsia"/>
        </w:rPr>
        <w:t xml:space="preserve">)</w:t>
      </w:r>
    </w:p>
    <w:p w14:paraId="50F5A5A4"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6FDBDE2" wp14:editId="2AD4BE1B">
            <wp:extent cx="4779847" cy="2750820"/>
            <wp:effectExtent l="0" t="0" r="1905" b="0"/>
            <wp:docPr id="12" name="Immagine 12">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30"/>
                    </pic:cNvPr>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4784237" cy="2753347"/>
                    </a:xfrm>
                    <a:prstGeom prst="rect">
                      <a:avLst/>
                    </a:prstGeom>
                    <a:noFill/>
                    <a:ln>
                      <a:noFill/>
                    </a:ln>
                  </pic:spPr>
                </pic:pic>
              </a:graphicData>
            </a:graphic>
          </wp:inline>
        </w:drawing>
      </w:r>
    </w:p>
    <w:p w14:paraId="7AE05ECA" w14:textId="77777777" w:rsidR="00000000" w:rsidRDefault="00000000" w:rsidP="00B7464F">
      <w:pPr>
        <w:pStyle w:val="NormalePuntato"/>
        <w:divId w:val="1932547035"/>
        <w:rPr>
          <w:rFonts w:hint="eastAsia"/>
        </w:rPr>
      </w:pPr>
      <w:r>
        <w:rPr>
          <w:rFonts w:hint="eastAsia"/>
        </w:rPr>
        <w:t xml:space="preserve">Cliccare "Run" -&gt; "Run Module" o premere direttamente su F5 per eseguire le demo.</w:t>
      </w:r>
    </w:p>
    <w:p w14:paraId="0CA15FE6"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4895911B" wp14:editId="39C03994">
            <wp:extent cx="4933066" cy="2004060"/>
            <wp:effectExtent l="0" t="0" r="1270" b="0"/>
            <wp:docPr id="13" name="Immagine 13">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32"/>
                    </pic:cNvPr>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4937557" cy="2005885"/>
                    </a:xfrm>
                    <a:prstGeom prst="rect">
                      <a:avLst/>
                    </a:prstGeom>
                    <a:noFill/>
                    <a:ln>
                      <a:noFill/>
                    </a:ln>
                  </pic:spPr>
                </pic:pic>
              </a:graphicData>
            </a:graphic>
          </wp:inline>
        </w:drawing>
      </w:r>
    </w:p>
    <w:p w14:paraId="25E8BF6A" w14:textId="77777777" w:rsidR="00000000" w:rsidRDefault="00000000" w:rsidP="00B7464F">
      <w:pPr>
        <w:pStyle w:val="NormalePuntato"/>
        <w:divId w:val="1932547035"/>
        <w:rPr>
          <w:rFonts w:hint="eastAsia"/>
        </w:rPr>
      </w:pPr>
      <w:r>
        <w:rPr>
          <w:rFonts w:hint="eastAsia"/>
        </w:rPr>
        <w:t xml:space="preserve">Gli effetti sono mostrati di seguito:</w:t>
      </w:r>
    </w:p>
    <w:p w14:paraId="6D041C92"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0A77FF58" wp14:editId="48D3D105">
            <wp:extent cx="2849934" cy="1325220"/>
            <wp:effectExtent l="0" t="0" r="7620" b="8890"/>
            <wp:docPr id="14" name="Immagine 14">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a:hlinkClick r:id="rId34"/>
                    </pic:cNvPr>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2868469" cy="1333839"/>
                    </a:xfrm>
                    <a:prstGeom prst="rect">
                      <a:avLst/>
                    </a:prstGeom>
                    <a:noFill/>
                    <a:ln>
                      <a:noFill/>
                    </a:ln>
                  </pic:spPr>
                </pic:pic>
              </a:graphicData>
            </a:graphic>
          </wp:inline>
        </w:drawing>
      </w:r>
    </w:p>
    <w:p w14:paraId="51C90FCA" w14:textId="77777777" w:rsidR="00000000" w:rsidRPr="00CA4EDF" w:rsidRDefault="00000000" w:rsidP="00CA4EDF">
      <w:pPr>
        <w:pStyle w:val="Titolo3"/>
        <w:divId w:val="1932547035"/>
        <w:rPr>
          <w:rFonts w:hint="eastAsia"/>
        </w:rPr>
      </w:pPr>
      <w:bookmarkStart w:id="16" w:name="_Toc210560861"/>
      <w:r>
        <w:t xml:space="preserve">Come Utilizzare l'Interfaccia I2C</w:t>
      </w:r>
      <w:bookmarkEnd w:id="16"/>
    </w:p>
    <w:p w14:paraId="296F90E0" w14:textId="77777777" w:rsidR="00000000" w:rsidRPr="00B7464F" w:rsidRDefault="00000000" w:rsidP="00B7464F">
      <w:pPr>
        <w:divId w:val="1932547035"/>
        <w:rPr>
          <w:color w:val="EE0000"/>
        </w:rPr>
      </w:pPr>
      <w:r>
        <w:rPr>
          <w:rFonts w:eastAsia="Microsoft YaHei" w:hint="eastAsia"/>
          <w:color w:val="EE0000"/>
        </w:rPr>
        <w:t xml:space="preserve">Per utilizzare l'assistente di debug della porta seriale per inviare e ricevere UART quando si utilizza I2C o SPI, impostare la Modalità 1 (la Modalità 2 è quella HID senza driver e non verrà visualizzata la porta). </w:t>
      </w:r>
    </w:p>
    <w:p w14:paraId="3815A8B5" w14:textId="77777777" w:rsidR="00000000" w:rsidRPr="00C05934" w:rsidRDefault="00000000" w:rsidP="00C05934">
      <w:pPr>
        <w:pStyle w:val="Titolo4"/>
        <w:divId w:val="1932547035"/>
        <w:rPr>
          <w:rFonts w:hint="eastAsia"/>
        </w:rPr>
      </w:pPr>
      <w:bookmarkStart w:id="17" w:name="_Toc210560862"/>
      <w:r>
        <w:t xml:space="preserve">I2C Recuperare i Dati del Modulo di Misurazione della Portata nell'IDE Python</w:t>
      </w:r>
      <w:bookmarkEnd w:id="17"/>
    </w:p>
    <w:p w14:paraId="31F5FE99" w14:textId="77777777" w:rsidR="00000000" w:rsidRDefault="00000000" w:rsidP="00B7464F">
      <w:pPr>
        <w:divId w:val="1932547035"/>
      </w:pPr>
      <w:r>
        <w:rPr>
          <w:rFonts w:eastAsia="Microsoft YaHei" w:hint="eastAsia"/>
        </w:rPr>
        <w:t xml:space="preserve">The following is a sample demo that demonstrates how to acquire data (</w:t>
      </w:r>
      <w:hyperlink r:id="rId36" w:tgtFrame="_blank" w:history="1">
        <w:r>
          <w:rPr>
            <w:rStyle w:val="Collegamentoipertestuale"/>
            <w:rFonts w:ascii="Microsoft YaHei" w:eastAsia="Microsoft YaHei" w:hAnsi="Microsoft YaHei" w:cs="Helvetica" w:hint="eastAsia"/>
          </w:rPr>
          <w:t xml:space="preserve">TF-Luna-related information</w:t>
        </w:r>
      </w:hyperlink>
      <w:r>
        <w:rPr>
          <w:rFonts w:eastAsia="Microsoft YaHei" w:hint="eastAsia"/>
        </w:rPr>
        <w:t xml:space="preserve"> and </w:t>
      </w:r>
      <w:hyperlink r:id="rId37" w:tgtFrame="_blank" w:history="1">
        <w:r>
          <w:rPr>
            <w:rStyle w:val="Collegamentoipertestuale"/>
            <w:rFonts w:ascii="Microsoft YaHei" w:eastAsia="Microsoft YaHei" w:hAnsi="Microsoft YaHei" w:cs="Helvetica" w:hint="eastAsia"/>
          </w:rPr>
          <w:t xml:space="preserve">pinout</w:t>
        </w:r>
      </w:hyperlink>
      <w:r>
        <w:rPr>
          <w:rFonts w:eastAsia="Microsoft YaHei" w:hint="eastAsia"/>
        </w:rPr>
        <w:t xml:space="preserve">) from the TF-Luna in I2C mode using the product's I2C function. (</w:t>
      </w:r>
      <w:hyperlink r:id="rId38" w:tgtFrame="_blank" w:history="1">
        <w:r>
          <w:rPr>
            <w:rStyle w:val="Collegamentoipertestuale"/>
            <w:rFonts w:ascii="Microsoft YaHei" w:eastAsia="Microsoft YaHei" w:hAnsi="Microsoft YaHei" w:cs="Helvetica" w:hint="eastAsia"/>
          </w:rPr>
          <w:t xml:space="preserve">Sample demo</w:t>
        </w:r>
      </w:hyperlink>
      <w:r>
        <w:rPr>
          <w:rFonts w:eastAsia="Microsoft YaHei" w:hint="eastAsia"/>
        </w:rPr>
        <w:t xml:space="preserve">). </w:t>
      </w:r>
    </w:p>
    <w:p w14:paraId="4534FB10" w14:textId="77777777" w:rsidR="00000000" w:rsidRPr="00C05934" w:rsidRDefault="00000000" w:rsidP="00C05934">
      <w:pPr>
        <w:pStyle w:val="Titolo5"/>
        <w:divId w:val="1932547035"/>
        <w:rPr>
          <w:rFonts w:hint="eastAsia"/>
        </w:rPr>
      </w:pPr>
      <w:bookmarkStart w:id="18" w:name="_Toc210560863"/>
      <w:r>
        <w:t xml:space="preserve">Connessione Hardware</w:t>
      </w:r>
      <w:bookmarkEnd w:id="18"/>
    </w:p>
    <w:p w14:paraId="1C907998" w14:textId="77777777" w:rsidR="00000000" w:rsidRPr="00B7464F" w:rsidRDefault="00000000" w:rsidP="00B7464F">
      <w:pPr>
        <w:divId w:val="1932547035"/>
        <w:rPr>
          <w:color w:val="EE0000"/>
        </w:rPr>
      </w:pPr>
      <w:r>
        <w:rPr>
          <w:rFonts w:eastAsia="Microsoft YaHei" w:hint="eastAsia"/>
          <w:color w:val="EE0000"/>
        </w:rPr>
        <w:t xml:space="preserve">Impostare lo switch sulla Modalità 1 o Modalità 2 e collegare il computer dopo aver connesso il cavo. </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031"/>
        <w:gridCol w:w="6887"/>
      </w:tblGrid>
      <w:tr w:rsidR="00000000" w:rsidRPr="00B7464F" w14:paraId="249C9A8B" w14:textId="77777777" w:rsidTr="006C62E8">
        <w:trPr>
          <w:divId w:val="1932547035"/>
        </w:trPr>
        <w:tc>
          <w:tcPr>
            <w:tcW w:w="0" w:type="auto"/>
            <w:shd w:val="clear" w:color="auto" w:fill="008000"/>
            <w:tcMar>
              <w:top w:w="0" w:type="dxa"/>
              <w:left w:w="0" w:type="dxa"/>
              <w:bottom w:w="0" w:type="dxa"/>
              <w:right w:w="0" w:type="dxa"/>
            </w:tcMar>
            <w:vAlign w:val="center"/>
            <w:hideMark/>
          </w:tcPr>
          <w:p w14:paraId="6D957B75"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Periferica（TF-Luna） </w:t>
            </w:r>
          </w:p>
        </w:tc>
        <w:tc>
          <w:tcPr>
            <w:tcW w:w="0" w:type="auto"/>
            <w:shd w:val="clear" w:color="auto" w:fill="008000"/>
            <w:tcMar>
              <w:top w:w="0" w:type="dxa"/>
              <w:left w:w="0" w:type="dxa"/>
              <w:bottom w:w="0" w:type="dxa"/>
              <w:right w:w="0" w:type="dxa"/>
            </w:tcMar>
            <w:vAlign w:val="center"/>
            <w:hideMark/>
          </w:tcPr>
          <w:p w14:paraId="1AAE1D09"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B7464F" w14:paraId="15BA6D50" w14:textId="77777777" w:rsidTr="006C62E8">
        <w:trPr>
          <w:divId w:val="1932547035"/>
        </w:trPr>
        <w:tc>
          <w:tcPr>
            <w:tcW w:w="0" w:type="auto"/>
            <w:tcMar>
              <w:top w:w="0" w:type="dxa"/>
              <w:left w:w="0" w:type="dxa"/>
              <w:bottom w:w="0" w:type="dxa"/>
              <w:right w:w="0" w:type="dxa"/>
            </w:tcMar>
            <w:vAlign w:val="center"/>
            <w:hideMark/>
          </w:tcPr>
          <w:p w14:paraId="26E189C9"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1 </w:t>
            </w:r>
          </w:p>
        </w:tc>
        <w:tc>
          <w:tcPr>
            <w:tcW w:w="0" w:type="auto"/>
            <w:tcMar>
              <w:top w:w="0" w:type="dxa"/>
              <w:left w:w="0" w:type="dxa"/>
              <w:bottom w:w="0" w:type="dxa"/>
              <w:right w:w="0" w:type="dxa"/>
            </w:tcMar>
            <w:vAlign w:val="center"/>
            <w:hideMark/>
          </w:tcPr>
          <w:p w14:paraId="356F9BD8"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VCC </w:t>
            </w:r>
          </w:p>
        </w:tc>
      </w:tr>
      <w:tr w:rsidR="00000000" w:rsidRPr="00B7464F" w14:paraId="3E33E1C9" w14:textId="77777777" w:rsidTr="006C62E8">
        <w:trPr>
          <w:divId w:val="1932547035"/>
        </w:trPr>
        <w:tc>
          <w:tcPr>
            <w:tcW w:w="0" w:type="auto"/>
            <w:tcMar>
              <w:top w:w="0" w:type="dxa"/>
              <w:left w:w="0" w:type="dxa"/>
              <w:bottom w:w="0" w:type="dxa"/>
              <w:right w:w="0" w:type="dxa"/>
            </w:tcMar>
            <w:vAlign w:val="center"/>
            <w:hideMark/>
          </w:tcPr>
          <w:p w14:paraId="2C004040"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2 </w:t>
            </w:r>
          </w:p>
        </w:tc>
        <w:tc>
          <w:tcPr>
            <w:tcW w:w="0" w:type="auto"/>
            <w:tcMar>
              <w:top w:w="0" w:type="dxa"/>
              <w:left w:w="0" w:type="dxa"/>
              <w:bottom w:w="0" w:type="dxa"/>
              <w:right w:w="0" w:type="dxa"/>
            </w:tcMar>
            <w:vAlign w:val="center"/>
            <w:hideMark/>
          </w:tcPr>
          <w:p w14:paraId="20AD94D8"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I2C.SDA </w:t>
            </w:r>
          </w:p>
        </w:tc>
      </w:tr>
      <w:tr w:rsidR="00000000" w:rsidRPr="00B7464F" w14:paraId="43E4F95D" w14:textId="77777777" w:rsidTr="006C62E8">
        <w:trPr>
          <w:divId w:val="1932547035"/>
        </w:trPr>
        <w:tc>
          <w:tcPr>
            <w:tcW w:w="0" w:type="auto"/>
            <w:tcMar>
              <w:top w:w="0" w:type="dxa"/>
              <w:left w:w="0" w:type="dxa"/>
              <w:bottom w:w="0" w:type="dxa"/>
              <w:right w:w="0" w:type="dxa"/>
            </w:tcMar>
            <w:vAlign w:val="center"/>
            <w:hideMark/>
          </w:tcPr>
          <w:p w14:paraId="6769A226"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3 </w:t>
            </w:r>
          </w:p>
        </w:tc>
        <w:tc>
          <w:tcPr>
            <w:tcW w:w="0" w:type="auto"/>
            <w:tcMar>
              <w:top w:w="0" w:type="dxa"/>
              <w:left w:w="0" w:type="dxa"/>
              <w:bottom w:w="0" w:type="dxa"/>
              <w:right w:w="0" w:type="dxa"/>
            </w:tcMar>
            <w:vAlign w:val="center"/>
            <w:hideMark/>
          </w:tcPr>
          <w:p w14:paraId="5A7E8C9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I2C.SCL </w:t>
            </w:r>
          </w:p>
        </w:tc>
      </w:tr>
      <w:tr w:rsidR="00000000" w:rsidRPr="00B7464F" w14:paraId="52402548" w14:textId="77777777" w:rsidTr="006C62E8">
        <w:trPr>
          <w:divId w:val="1932547035"/>
        </w:trPr>
        <w:tc>
          <w:tcPr>
            <w:tcW w:w="0" w:type="auto"/>
            <w:tcMar>
              <w:top w:w="0" w:type="dxa"/>
              <w:left w:w="0" w:type="dxa"/>
              <w:bottom w:w="0" w:type="dxa"/>
              <w:right w:w="0" w:type="dxa"/>
            </w:tcMar>
            <w:vAlign w:val="center"/>
            <w:hideMark/>
          </w:tcPr>
          <w:p w14:paraId="423F4392"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4 </w:t>
            </w:r>
          </w:p>
        </w:tc>
        <w:tc>
          <w:tcPr>
            <w:tcW w:w="0" w:type="auto"/>
            <w:tcMar>
              <w:top w:w="0" w:type="dxa"/>
              <w:left w:w="0" w:type="dxa"/>
              <w:bottom w:w="0" w:type="dxa"/>
              <w:right w:w="0" w:type="dxa"/>
            </w:tcMar>
            <w:vAlign w:val="center"/>
            <w:hideMark/>
          </w:tcPr>
          <w:p w14:paraId="10100944"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r>
      <w:tr w:rsidR="00000000" w:rsidRPr="00B7464F" w14:paraId="7F03AEF4" w14:textId="77777777" w:rsidTr="006C62E8">
        <w:trPr>
          <w:divId w:val="1932547035"/>
        </w:trPr>
        <w:tc>
          <w:tcPr>
            <w:tcW w:w="0" w:type="auto"/>
            <w:tcMar>
              <w:top w:w="0" w:type="dxa"/>
              <w:left w:w="0" w:type="dxa"/>
              <w:bottom w:w="0" w:type="dxa"/>
              <w:right w:w="0" w:type="dxa"/>
            </w:tcMar>
            <w:vAlign w:val="center"/>
            <w:hideMark/>
          </w:tcPr>
          <w:p w14:paraId="01E3221D"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5 </w:t>
            </w:r>
          </w:p>
        </w:tc>
        <w:tc>
          <w:tcPr>
            <w:tcW w:w="0" w:type="auto"/>
            <w:tcMar>
              <w:top w:w="0" w:type="dxa"/>
              <w:left w:w="0" w:type="dxa"/>
              <w:bottom w:w="0" w:type="dxa"/>
              <w:right w:w="0" w:type="dxa"/>
            </w:tcMar>
            <w:vAlign w:val="center"/>
            <w:hideMark/>
          </w:tcPr>
          <w:p w14:paraId="01A055AE"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r>
              <w:rPr>
                <w:rFonts w:ascii="Microsoft YaHei" w:eastAsia="Microsoft YaHei" w:hAnsi="Microsoft YaHei" w:cs="Helvetica" w:hint="eastAsia"/>
                <w:color w:val="FF0000"/>
                <w:sz w:val="20"/>
              </w:rPr>
              <w:t xml:space="preserve">Connect it first, configure TF-Luna for I2C mode (required for TF-Luna)</w:t>
            </w:r>
            <w:r>
              <w:rPr>
                <w:rFonts w:ascii="Microsoft YaHei" w:eastAsia="Microsoft YaHei" w:hAnsi="Microsoft YaHei" w:cs="Helvetica" w:hint="eastAsia"/>
                <w:color w:val="333333"/>
                <w:sz w:val="20"/>
              </w:rPr>
              <w:t xml:space="preserve">) </w:t>
            </w:r>
          </w:p>
        </w:tc>
      </w:tr>
      <w:tr w:rsidR="00000000" w:rsidRPr="00B7464F" w14:paraId="18128535" w14:textId="77777777" w:rsidTr="006C62E8">
        <w:trPr>
          <w:divId w:val="1932547035"/>
        </w:trPr>
        <w:tc>
          <w:tcPr>
            <w:tcW w:w="0" w:type="auto"/>
            <w:tcMar>
              <w:top w:w="0" w:type="dxa"/>
              <w:left w:w="0" w:type="dxa"/>
              <w:bottom w:w="0" w:type="dxa"/>
              <w:right w:w="0" w:type="dxa"/>
            </w:tcMar>
            <w:vAlign w:val="center"/>
            <w:hideMark/>
          </w:tcPr>
          <w:p w14:paraId="4B5BC710"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6 </w:t>
            </w:r>
          </w:p>
        </w:tc>
        <w:tc>
          <w:tcPr>
            <w:tcW w:w="0" w:type="auto"/>
            <w:tcMar>
              <w:top w:w="0" w:type="dxa"/>
              <w:left w:w="0" w:type="dxa"/>
              <w:bottom w:w="0" w:type="dxa"/>
              <w:right w:w="0" w:type="dxa"/>
            </w:tcMar>
            <w:vAlign w:val="center"/>
            <w:hideMark/>
          </w:tcPr>
          <w:p w14:paraId="1AF0845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N/C </w:t>
            </w:r>
          </w:p>
        </w:tc>
      </w:tr>
    </w:tbl>
    <w:p w14:paraId="198CF62F"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A6FA392" wp14:editId="06EC2768">
            <wp:extent cx="5104444" cy="3238500"/>
            <wp:effectExtent l="0" t="0" r="1270" b="0"/>
            <wp:docPr id="15" name="Immagine 15">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a:hlinkClick r:id="rId39"/>
                    </pic:cNvPr>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110879" cy="3242583"/>
                    </a:xfrm>
                    <a:prstGeom prst="rect">
                      <a:avLst/>
                    </a:prstGeom>
                    <a:noFill/>
                    <a:ln>
                      <a:noFill/>
                    </a:ln>
                  </pic:spPr>
                </pic:pic>
              </a:graphicData>
            </a:graphic>
          </wp:inline>
        </w:drawing>
      </w:r>
    </w:p>
    <w:p w14:paraId="4FCD17D4" w14:textId="77777777" w:rsidR="00000000" w:rsidRPr="00C05934" w:rsidRDefault="00000000" w:rsidP="00C05934">
      <w:pPr>
        <w:pStyle w:val="Titolo5"/>
        <w:divId w:val="1932547035"/>
        <w:rPr>
          <w:rFonts w:hint="eastAsia"/>
        </w:rPr>
      </w:pPr>
      <w:bookmarkStart w:id="19" w:name="_Toc210560864"/>
      <w:r>
        <w:t xml:space="preserve">Operazione Software</w:t>
      </w:r>
      <w:bookmarkEnd w:id="19"/>
    </w:p>
    <w:p w14:paraId="0A18070C" w14:textId="77777777" w:rsidR="00000000" w:rsidRDefault="00000000" w:rsidP="00B7464F">
      <w:pPr>
        <w:pStyle w:val="NormalePuntato"/>
        <w:divId w:val="1932547035"/>
      </w:pPr>
      <w:r>
        <w:rPr>
          <w:rFonts w:hint="eastAsia"/>
        </w:rPr>
        <w:t xml:space="preserve">Abilitare Python IDLE, cliccare su "File" -&gt; Open... Enter the sample demo "../USB-TO-UART-I2C-SPI-JTAG-Demo/Windows/Code" (</w:t>
      </w:r>
      <w:hyperlink r:id="rId41" w:tgtFrame="_blank" w:history="1">
        <w:r>
          <w:rPr>
            <w:rStyle w:val="Collegamentoipertestuale"/>
            <w:rFonts w:ascii="Microsoft YaHei" w:hAnsi="Microsoft YaHei" w:cs="Helvetica" w:hint="eastAsia"/>
          </w:rPr>
          <w:t xml:space="preserve">Sample demo</w:t>
        </w:r>
      </w:hyperlink>
      <w:r>
        <w:rPr>
          <w:rFonts w:hint="eastAsia"/>
        </w:rPr>
        <w:t xml:space="preserve">).</w:t>
      </w:r>
    </w:p>
    <w:p w14:paraId="56D30178" w14:textId="77777777" w:rsidR="00000000" w:rsidRDefault="00000000" w:rsidP="00B7464F">
      <w:pPr>
        <w:pStyle w:val="NormalePuntato"/>
        <w:divId w:val="1932547035"/>
        <w:rPr>
          <w:rFonts w:hint="eastAsia"/>
        </w:rPr>
      </w:pPr>
      <w:r>
        <w:rPr>
          <w:rFonts w:hint="eastAsia"/>
        </w:rPr>
        <w:t xml:space="preserve">Accedere alla cartella dei file I2C e selezionare il file "I2C.py".</w:t>
      </w:r>
    </w:p>
    <w:p w14:paraId="0998BF2A" w14:textId="77777777" w:rsidR="000C0CE5" w:rsidRDefault="00000000" w:rsidP="00B7464F">
      <w:pPr>
        <w:divId w:val="1932547035"/>
        <w:rPr>
          <w:rFonts w:eastAsia="Microsoft YaHei" w:hint="eastAsia"/>
        </w:rPr>
      </w:pPr>
      <w:r>
        <w:rPr>
          <w:rFonts w:eastAsia="Microsoft YaHei" w:hint="eastAsia"/>
        </w:rPr>
        <w:t xml:space="preserve">① Se si usano più dispositivi "USB TO UART/I2C/SPI/JTAG" contemporaneamente, selezionare il dispositivo in ① (simile al numero di serie del dispositivo, 0, 1, 2... ecc.)</w:t>
      </w:r>
    </w:p>
    <w:p w14:paraId="14325E43" w14:textId="77777777" w:rsidR="000C0CE5" w:rsidRDefault="00000000" w:rsidP="00B7464F">
      <w:pPr>
        <w:divId w:val="1932547035"/>
        <w:rPr>
          <w:rFonts w:eastAsia="Microsoft YaHei" w:hint="eastAsia"/>
        </w:rPr>
      </w:pPr>
      <w:r>
        <w:rPr>
          <w:rFonts w:eastAsia="Microsoft YaHei" w:hint="eastAsia"/>
        </w:rPr>
        <w:t xml:space="preserve">②Modificare l'indirizzo del dispositivo I2C in base alle effettive esigenze operative.</w:t>
      </w:r>
    </w:p>
    <w:p w14:paraId="77EC3594" w14:textId="43EA725E"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882D51E" wp14:editId="03A340E1">
            <wp:extent cx="5400000" cy="2544751"/>
            <wp:effectExtent l="0" t="0" r="0" b="8255"/>
            <wp:docPr id="16" name="Immagine 16">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42"/>
                    </pic:cNvPr>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400000" cy="2544751"/>
                    </a:xfrm>
                    <a:prstGeom prst="rect">
                      <a:avLst/>
                    </a:prstGeom>
                    <a:noFill/>
                    <a:ln>
                      <a:noFill/>
                    </a:ln>
                  </pic:spPr>
                </pic:pic>
              </a:graphicData>
            </a:graphic>
          </wp:inline>
        </w:drawing>
      </w:r>
    </w:p>
    <w:p w14:paraId="3BD05891" w14:textId="77777777" w:rsidR="00000000" w:rsidRDefault="00000000" w:rsidP="00B7464F">
      <w:pPr>
        <w:pStyle w:val="NormalePuntato"/>
        <w:divId w:val="1932547035"/>
        <w:rPr>
          <w:rFonts w:hint="eastAsia"/>
        </w:rPr>
      </w:pPr>
      <w:r>
        <w:rPr>
          <w:rFonts w:hint="eastAsia"/>
        </w:rPr>
        <w:t xml:space="preserve">Cliccare su "Run" -&gt; "Run Module" o premere direttamente F5 per eseguire la demo.</w:t>
      </w:r>
    </w:p>
    <w:p w14:paraId="42E2786F"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401DF05" wp14:editId="5A23CD51">
            <wp:extent cx="5400000" cy="2193752"/>
            <wp:effectExtent l="0" t="0" r="0" b="0"/>
            <wp:docPr id="17" name="Immagine 17">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32"/>
                    </pic:cNvPr>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400000" cy="2193752"/>
                    </a:xfrm>
                    <a:prstGeom prst="rect">
                      <a:avLst/>
                    </a:prstGeom>
                    <a:noFill/>
                    <a:ln>
                      <a:noFill/>
                    </a:ln>
                  </pic:spPr>
                </pic:pic>
              </a:graphicData>
            </a:graphic>
          </wp:inline>
        </w:drawing>
      </w:r>
    </w:p>
    <w:p w14:paraId="0533184A" w14:textId="77777777" w:rsidR="00000000" w:rsidRDefault="00000000" w:rsidP="00B7464F">
      <w:pPr>
        <w:pStyle w:val="NormalePuntato"/>
        <w:divId w:val="1932547035"/>
        <w:rPr>
          <w:rFonts w:hint="eastAsia"/>
        </w:rPr>
      </w:pPr>
      <w:r>
        <w:rPr>
          <w:rFonts w:hint="eastAsia"/>
        </w:rPr>
        <w:t xml:space="preserve">Gli effetti sono mostrati di seguito:</w:t>
      </w:r>
    </w:p>
    <w:p w14:paraId="143779D2"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003BB5F" wp14:editId="14EFE541">
            <wp:extent cx="5400000" cy="1974856"/>
            <wp:effectExtent l="0" t="0" r="0" b="6350"/>
            <wp:docPr id="18" name="Immagine 1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44"/>
                    </pic:cNvPr>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400000" cy="1974856"/>
                    </a:xfrm>
                    <a:prstGeom prst="rect">
                      <a:avLst/>
                    </a:prstGeom>
                    <a:noFill/>
                    <a:ln>
                      <a:noFill/>
                    </a:ln>
                  </pic:spPr>
                </pic:pic>
              </a:graphicData>
            </a:graphic>
          </wp:inline>
        </w:drawing>
      </w:r>
    </w:p>
    <w:p w14:paraId="2F4923D7" w14:textId="77777777" w:rsidR="00000000" w:rsidRPr="00C05934" w:rsidRDefault="00000000" w:rsidP="00C05934">
      <w:pPr>
        <w:pStyle w:val="Titolo4"/>
        <w:divId w:val="1932547035"/>
        <w:rPr>
          <w:rFonts w:hint="eastAsia"/>
        </w:rPr>
      </w:pPr>
      <w:bookmarkStart w:id="20" w:name="_Toc210560865"/>
      <w:r>
        <w:t xml:space="preserve">Modulo di Debug I2C Tramite Computer Host</w:t>
      </w:r>
      <w:bookmarkEnd w:id="20"/>
    </w:p>
    <w:p w14:paraId="003D914A" w14:textId="77777777" w:rsidR="000C0CE5" w:rsidRDefault="00000000" w:rsidP="00B7464F">
      <w:pPr>
        <w:divId w:val="1932547035"/>
        <w:rPr>
          <w:rFonts w:eastAsia="Microsoft YaHei" w:hint="eastAsia"/>
        </w:rPr>
      </w:pPr>
      <w:r>
        <w:rPr>
          <w:rFonts w:eastAsia="Microsoft YaHei" w:hint="eastAsia"/>
        </w:rPr>
        <w:t xml:space="preserve">The following is a demonstration of using the I2C function of the product to turn on and off the data output of TF-Luna in I2C mode (</w:t>
      </w:r>
      <w:hyperlink r:id="rId46" w:tgtFrame="_blank" w:history="1">
        <w:r>
          <w:rPr>
            <w:rStyle w:val="Collegamentoipertestuale"/>
            <w:rFonts w:ascii="Microsoft YaHei" w:eastAsia="Microsoft YaHei" w:hAnsi="Microsoft YaHei" w:cs="Helvetica" w:hint="eastAsia"/>
          </w:rPr>
          <w:t xml:space="preserve">TF-Luna-related information</w:t>
        </w:r>
      </w:hyperlink>
      <w:r>
        <w:rPr>
          <w:rFonts w:eastAsia="Microsoft YaHei" w:hint="eastAsia"/>
        </w:rPr>
        <w:t xml:space="preserve">).</w:t>
      </w:r>
    </w:p>
    <w:p w14:paraId="23F0AB93" w14:textId="6B56E935" w:rsidR="00000000" w:rsidRDefault="00000000" w:rsidP="00B7464F">
      <w:pPr>
        <w:divId w:val="1932547035"/>
      </w:pPr>
      <w:r>
        <w:rPr>
          <w:rFonts w:eastAsia="Microsoft YaHei" w:hint="eastAsia"/>
        </w:rPr>
        <w:t xml:space="preserve">Download the I2C debugging software (</w:t>
      </w:r>
      <w:hyperlink r:id="rId47" w:tgtFrame="_blank" w:history="1">
        <w:r>
          <w:rPr>
            <w:rStyle w:val="Collegamentoipertestuale"/>
            <w:rFonts w:ascii="Microsoft YaHei" w:eastAsia="Microsoft YaHei" w:hAnsi="Microsoft YaHei" w:cs="Helvetica" w:hint="eastAsia"/>
          </w:rPr>
          <w:t xml:space="preserve">USB TO UART_I2C_SPI_JTAG Software demo</w:t>
        </w:r>
      </w:hyperlink>
      <w:r>
        <w:rPr>
          <w:rFonts w:eastAsia="Microsoft YaHei" w:hint="eastAsia"/>
        </w:rPr>
        <w:t xml:space="preserve">), no need to install it, directly open it to use.</w:t>
      </w:r>
    </w:p>
    <w:p w14:paraId="62F2F048" w14:textId="77777777" w:rsidR="00000000" w:rsidRPr="00C05934" w:rsidRDefault="00000000" w:rsidP="00C05934">
      <w:pPr>
        <w:pStyle w:val="Titolo5"/>
        <w:divId w:val="1932547035"/>
        <w:rPr>
          <w:rFonts w:hint="eastAsia"/>
        </w:rPr>
      </w:pPr>
      <w:bookmarkStart w:id="21" w:name="_Toc210560866"/>
      <w:r>
        <w:t xml:space="preserve">Connessione Hardware</w:t>
      </w:r>
      <w:bookmarkEnd w:id="21"/>
    </w:p>
    <w:p w14:paraId="1CF8D7BF" w14:textId="77777777" w:rsidR="00000000" w:rsidRPr="00B7464F" w:rsidRDefault="00000000" w:rsidP="00B7464F">
      <w:pPr>
        <w:divId w:val="1932547035"/>
        <w:rPr>
          <w:color w:val="EE0000"/>
        </w:rPr>
      </w:pPr>
      <w:r>
        <w:rPr>
          <w:rFonts w:eastAsia="Microsoft YaHei" w:hint="eastAsia"/>
          <w:color w:val="EE0000"/>
        </w:rPr>
        <w:t xml:space="preserve">Impostare la modalità su 1 o 2 e collegare il computer dopo aver connesso il cavo. </w:t>
      </w:r>
    </w:p>
    <w:tbl>
      <w:tblPr>
        <w:tblW w:w="4384" w:type="pct"/>
        <w:jc w:val="center"/>
        <w:tblCellMar>
          <w:top w:w="15" w:type="dxa"/>
          <w:left w:w="15" w:type="dxa"/>
          <w:bottom w:w="15" w:type="dxa"/>
          <w:right w:w="15" w:type="dxa"/>
        </w:tblCellMar>
        <w:tblLook w:val="04A0" w:firstRow="1" w:lastRow="0" w:firstColumn="1" w:lastColumn="0" w:noHBand="0" w:noVBand="1"/>
      </w:tblPr>
      <w:tblGrid>
        <w:gridCol w:w="2348"/>
        <w:gridCol w:w="6103"/>
      </w:tblGrid>
      <w:tr w:rsidR="00000000" w:rsidRPr="00B7464F" w14:paraId="20BD41B9" w14:textId="77777777" w:rsidTr="00B7464F">
        <w:trPr>
          <w:divId w:val="1932547035"/>
          <w:jc w:val="center"/>
        </w:trPr>
        <w:tc>
          <w:tcPr>
            <w:tcW w:w="1389" w:type="pct"/>
            <w:shd w:val="clear" w:color="auto" w:fill="008000"/>
            <w:tcMar>
              <w:top w:w="0" w:type="dxa"/>
              <w:left w:w="0" w:type="dxa"/>
              <w:bottom w:w="0" w:type="dxa"/>
              <w:right w:w="0" w:type="dxa"/>
            </w:tcMar>
            <w:vAlign w:val="center"/>
            <w:hideMark/>
          </w:tcPr>
          <w:p w14:paraId="117968D8"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Periferica（TF-Luna） </w:t>
            </w:r>
          </w:p>
        </w:tc>
        <w:tc>
          <w:tcPr>
            <w:tcW w:w="3611" w:type="pct"/>
            <w:shd w:val="clear" w:color="auto" w:fill="008000"/>
            <w:tcMar>
              <w:top w:w="0" w:type="dxa"/>
              <w:left w:w="0" w:type="dxa"/>
              <w:bottom w:w="0" w:type="dxa"/>
              <w:right w:w="0" w:type="dxa"/>
            </w:tcMar>
            <w:vAlign w:val="center"/>
            <w:hideMark/>
          </w:tcPr>
          <w:p w14:paraId="79B7F19E"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B7464F" w14:paraId="6A7447A6" w14:textId="77777777" w:rsidTr="00B7464F">
        <w:trPr>
          <w:divId w:val="1932547035"/>
          <w:jc w:val="center"/>
        </w:trPr>
        <w:tc>
          <w:tcPr>
            <w:tcW w:w="1389" w:type="pct"/>
            <w:tcMar>
              <w:top w:w="0" w:type="dxa"/>
              <w:left w:w="0" w:type="dxa"/>
              <w:bottom w:w="0" w:type="dxa"/>
              <w:right w:w="0" w:type="dxa"/>
            </w:tcMar>
            <w:vAlign w:val="center"/>
            <w:hideMark/>
          </w:tcPr>
          <w:p w14:paraId="178F0B7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1 </w:t>
            </w:r>
          </w:p>
        </w:tc>
        <w:tc>
          <w:tcPr>
            <w:tcW w:w="3611" w:type="pct"/>
            <w:tcMar>
              <w:top w:w="0" w:type="dxa"/>
              <w:left w:w="0" w:type="dxa"/>
              <w:bottom w:w="0" w:type="dxa"/>
              <w:right w:w="0" w:type="dxa"/>
            </w:tcMar>
            <w:vAlign w:val="center"/>
            <w:hideMark/>
          </w:tcPr>
          <w:p w14:paraId="65B84D24"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VCC </w:t>
            </w:r>
          </w:p>
        </w:tc>
      </w:tr>
      <w:tr w:rsidR="00000000" w:rsidRPr="00B7464F" w14:paraId="056CB5C6" w14:textId="77777777" w:rsidTr="00B7464F">
        <w:trPr>
          <w:divId w:val="1932547035"/>
          <w:jc w:val="center"/>
        </w:trPr>
        <w:tc>
          <w:tcPr>
            <w:tcW w:w="1389" w:type="pct"/>
            <w:tcMar>
              <w:top w:w="0" w:type="dxa"/>
              <w:left w:w="0" w:type="dxa"/>
              <w:bottom w:w="0" w:type="dxa"/>
              <w:right w:w="0" w:type="dxa"/>
            </w:tcMar>
            <w:vAlign w:val="center"/>
            <w:hideMark/>
          </w:tcPr>
          <w:p w14:paraId="09EDA8E3"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2 </w:t>
            </w:r>
          </w:p>
        </w:tc>
        <w:tc>
          <w:tcPr>
            <w:tcW w:w="3611" w:type="pct"/>
            <w:tcMar>
              <w:top w:w="0" w:type="dxa"/>
              <w:left w:w="0" w:type="dxa"/>
              <w:bottom w:w="0" w:type="dxa"/>
              <w:right w:w="0" w:type="dxa"/>
            </w:tcMar>
            <w:vAlign w:val="center"/>
            <w:hideMark/>
          </w:tcPr>
          <w:p w14:paraId="7D74D06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I2C.SDA </w:t>
            </w:r>
          </w:p>
        </w:tc>
      </w:tr>
      <w:tr w:rsidR="00000000" w:rsidRPr="00B7464F" w14:paraId="2344E26A" w14:textId="77777777" w:rsidTr="00B7464F">
        <w:trPr>
          <w:divId w:val="1932547035"/>
          <w:jc w:val="center"/>
        </w:trPr>
        <w:tc>
          <w:tcPr>
            <w:tcW w:w="1389" w:type="pct"/>
            <w:tcMar>
              <w:top w:w="0" w:type="dxa"/>
              <w:left w:w="0" w:type="dxa"/>
              <w:bottom w:w="0" w:type="dxa"/>
              <w:right w:w="0" w:type="dxa"/>
            </w:tcMar>
            <w:vAlign w:val="center"/>
            <w:hideMark/>
          </w:tcPr>
          <w:p w14:paraId="36862E31"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3 </w:t>
            </w:r>
          </w:p>
        </w:tc>
        <w:tc>
          <w:tcPr>
            <w:tcW w:w="3611" w:type="pct"/>
            <w:tcMar>
              <w:top w:w="0" w:type="dxa"/>
              <w:left w:w="0" w:type="dxa"/>
              <w:bottom w:w="0" w:type="dxa"/>
              <w:right w:w="0" w:type="dxa"/>
            </w:tcMar>
            <w:vAlign w:val="center"/>
            <w:hideMark/>
          </w:tcPr>
          <w:p w14:paraId="54A6EFA8"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I2C.SCL </w:t>
            </w:r>
          </w:p>
        </w:tc>
      </w:tr>
      <w:tr w:rsidR="00000000" w:rsidRPr="00B7464F" w14:paraId="4F846C12" w14:textId="77777777" w:rsidTr="00B7464F">
        <w:trPr>
          <w:divId w:val="1932547035"/>
          <w:jc w:val="center"/>
        </w:trPr>
        <w:tc>
          <w:tcPr>
            <w:tcW w:w="1389" w:type="pct"/>
            <w:tcMar>
              <w:top w:w="0" w:type="dxa"/>
              <w:left w:w="0" w:type="dxa"/>
              <w:bottom w:w="0" w:type="dxa"/>
              <w:right w:w="0" w:type="dxa"/>
            </w:tcMar>
            <w:vAlign w:val="center"/>
            <w:hideMark/>
          </w:tcPr>
          <w:p w14:paraId="24AEC2F1"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4 </w:t>
            </w:r>
          </w:p>
        </w:tc>
        <w:tc>
          <w:tcPr>
            <w:tcW w:w="3611" w:type="pct"/>
            <w:tcMar>
              <w:top w:w="0" w:type="dxa"/>
              <w:left w:w="0" w:type="dxa"/>
              <w:bottom w:w="0" w:type="dxa"/>
              <w:right w:w="0" w:type="dxa"/>
            </w:tcMar>
            <w:vAlign w:val="center"/>
            <w:hideMark/>
          </w:tcPr>
          <w:p w14:paraId="5F79677F"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r>
      <w:tr w:rsidR="00000000" w:rsidRPr="00B7464F" w14:paraId="42AA10A2" w14:textId="77777777" w:rsidTr="00B7464F">
        <w:trPr>
          <w:divId w:val="1932547035"/>
          <w:jc w:val="center"/>
        </w:trPr>
        <w:tc>
          <w:tcPr>
            <w:tcW w:w="1389" w:type="pct"/>
            <w:tcMar>
              <w:top w:w="0" w:type="dxa"/>
              <w:left w:w="0" w:type="dxa"/>
              <w:bottom w:w="0" w:type="dxa"/>
              <w:right w:w="0" w:type="dxa"/>
            </w:tcMar>
            <w:vAlign w:val="center"/>
            <w:hideMark/>
          </w:tcPr>
          <w:p w14:paraId="2632CED3"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5 </w:t>
            </w:r>
          </w:p>
        </w:tc>
        <w:tc>
          <w:tcPr>
            <w:tcW w:w="3611" w:type="pct"/>
            <w:tcMar>
              <w:top w:w="0" w:type="dxa"/>
              <w:left w:w="0" w:type="dxa"/>
              <w:bottom w:w="0" w:type="dxa"/>
              <w:right w:w="0" w:type="dxa"/>
            </w:tcMar>
            <w:vAlign w:val="center"/>
            <w:hideMark/>
          </w:tcPr>
          <w:p w14:paraId="063537C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r>
              <w:rPr>
                <w:rFonts w:ascii="Microsoft YaHei" w:eastAsia="Microsoft YaHei" w:hAnsi="Microsoft YaHei" w:cs="Helvetica" w:hint="eastAsia"/>
                <w:color w:val="FF0000"/>
                <w:sz w:val="20"/>
              </w:rPr>
              <w:t xml:space="preserve">Connect IT FIRST, configure TF-Luna for I2C mode (required for TF-Luna)</w:t>
            </w:r>
            <w:r>
              <w:rPr>
                <w:rFonts w:ascii="Microsoft YaHei" w:eastAsia="Microsoft YaHei" w:hAnsi="Microsoft YaHei" w:cs="Helvetica" w:hint="eastAsia"/>
                <w:color w:val="333333"/>
                <w:sz w:val="20"/>
              </w:rPr>
              <w:t xml:space="preserve">) </w:t>
            </w:r>
          </w:p>
        </w:tc>
      </w:tr>
      <w:tr w:rsidR="00000000" w:rsidRPr="00B7464F" w14:paraId="2ACF2CC3" w14:textId="77777777" w:rsidTr="00B7464F">
        <w:trPr>
          <w:divId w:val="1932547035"/>
          <w:jc w:val="center"/>
        </w:trPr>
        <w:tc>
          <w:tcPr>
            <w:tcW w:w="1389" w:type="pct"/>
            <w:tcMar>
              <w:top w:w="0" w:type="dxa"/>
              <w:left w:w="0" w:type="dxa"/>
              <w:bottom w:w="0" w:type="dxa"/>
              <w:right w:w="0" w:type="dxa"/>
            </w:tcMar>
            <w:vAlign w:val="center"/>
            <w:hideMark/>
          </w:tcPr>
          <w:p w14:paraId="114CDEF0"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6 </w:t>
            </w:r>
          </w:p>
        </w:tc>
        <w:tc>
          <w:tcPr>
            <w:tcW w:w="3611" w:type="pct"/>
            <w:tcMar>
              <w:top w:w="0" w:type="dxa"/>
              <w:left w:w="0" w:type="dxa"/>
              <w:bottom w:w="0" w:type="dxa"/>
              <w:right w:w="0" w:type="dxa"/>
            </w:tcMar>
            <w:vAlign w:val="center"/>
            <w:hideMark/>
          </w:tcPr>
          <w:p w14:paraId="4D11469F"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N/C </w:t>
            </w:r>
          </w:p>
        </w:tc>
      </w:tr>
    </w:tbl>
    <w:p w14:paraId="68F4F70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704F3517" wp14:editId="124DC788">
            <wp:extent cx="4443869" cy="2819400"/>
            <wp:effectExtent l="0" t="0" r="0" b="0"/>
            <wp:docPr id="19" name="Immagine 19">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39"/>
                    </pic:cNvPr>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4450261" cy="2823456"/>
                    </a:xfrm>
                    <a:prstGeom prst="rect">
                      <a:avLst/>
                    </a:prstGeom>
                    <a:noFill/>
                    <a:ln>
                      <a:noFill/>
                    </a:ln>
                  </pic:spPr>
                </pic:pic>
              </a:graphicData>
            </a:graphic>
          </wp:inline>
        </w:drawing>
      </w:r>
    </w:p>
    <w:p w14:paraId="18B4A3C1" w14:textId="77777777" w:rsidR="00000000" w:rsidRPr="00C05934" w:rsidRDefault="00000000" w:rsidP="00C05934">
      <w:pPr>
        <w:pStyle w:val="Titolo5"/>
        <w:divId w:val="1932547035"/>
        <w:rPr>
          <w:rFonts w:hint="eastAsia"/>
        </w:rPr>
      </w:pPr>
      <w:bookmarkStart w:id="22" w:name="_Toc210560867"/>
      <w:r>
        <w:t xml:space="preserve">Operazione Software</w:t>
      </w:r>
      <w:bookmarkEnd w:id="22"/>
    </w:p>
    <w:p w14:paraId="64FAD40A" w14:textId="77777777" w:rsidR="00000000" w:rsidRDefault="00000000" w:rsidP="00B7464F">
      <w:pPr>
        <w:pStyle w:val="NormalePuntato"/>
        <w:divId w:val="1932547035"/>
      </w:pPr>
      <w:r>
        <w:rPr>
          <w:rFonts w:hint="eastAsia"/>
        </w:rPr>
        <w:t xml:space="preserve">Abilitare il software "USB TO UART_I2C_SPI_JTAG Demo" per accedere all'interfaccia di debug I2C e abilitare il dispositivo.</w:t>
      </w:r>
    </w:p>
    <w:p w14:paraId="05A574EE"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48D045F" wp14:editId="2EDBC759">
            <wp:extent cx="4553585" cy="4321374"/>
            <wp:effectExtent l="0" t="0" r="0" b="3175"/>
            <wp:docPr id="20" name="Immagine 20">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48"/>
                    </pic:cNvPr>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4567986" cy="4335041"/>
                    </a:xfrm>
                    <a:prstGeom prst="rect">
                      <a:avLst/>
                    </a:prstGeom>
                    <a:noFill/>
                    <a:ln>
                      <a:noFill/>
                    </a:ln>
                  </pic:spPr>
                </pic:pic>
              </a:graphicData>
            </a:graphic>
          </wp:inline>
        </w:drawing>
      </w:r>
    </w:p>
    <w:p w14:paraId="37837427" w14:textId="77777777" w:rsidR="00000000" w:rsidRDefault="00000000" w:rsidP="00B7464F">
      <w:pPr>
        <w:pStyle w:val="NormalePuntato"/>
        <w:divId w:val="1932547035"/>
        <w:rPr>
          <w:rFonts w:hint="eastAsia"/>
        </w:rPr>
      </w:pPr>
      <w:r>
        <w:rPr>
          <w:rFonts w:hint="eastAsia"/>
        </w:rPr>
        <w:t xml:space="preserve">Cliccare su "Initialize SPI" (il software e l'SPI condividono la stessa interfaccia), ignorare questi parametri prima del pulsante di inizializzazione.</w:t>
      </w:r>
    </w:p>
    <w:p w14:paraId="490BBDA8" w14:textId="77777777" w:rsidR="00000000" w:rsidRDefault="00000000" w:rsidP="00B7464F">
      <w:pPr>
        <w:pStyle w:val="NormalePuntato"/>
        <w:divId w:val="1932547035"/>
        <w:rPr>
          <w:rFonts w:hint="eastAsia"/>
        </w:rPr>
      </w:pPr>
      <w:r>
        <w:rPr>
          <w:rFonts w:hint="eastAsia"/>
        </w:rPr>
        <w:t xml:space="preserve">Inserire i dati da inviare nella casella di input I2C (l'input è in esadecimale) e cliccare su "Write/Read".</w:t>
      </w:r>
    </w:p>
    <w:p w14:paraId="6277A66D" w14:textId="77777777" w:rsidR="00000000" w:rsidRDefault="00000000" w:rsidP="00B7464F">
      <w:pPr>
        <w:pStyle w:val="Code"/>
        <w:divId w:val="1932547035"/>
      </w:pPr>
      <w:r>
        <w:t xml:space="preserve">20 5A 05 07 00 66</w:t>
      </w:r>
    </w:p>
    <w:p w14:paraId="23389FFB" w14:textId="77777777" w:rsidR="00000000" w:rsidRDefault="00000000" w:rsidP="00B7464F">
      <w:pPr>
        <w:pStyle w:val="NormalePuntato"/>
        <w:numPr>
          <w:ilvl w:val="0"/>
          <w:numId w:val="86"/>
        </w:numPr>
        <w:divId w:val="1932547035"/>
        <w:rPr>
          <w:rFonts w:hint="eastAsia"/>
        </w:rPr>
      </w:pPr>
      <w:r>
        <w:rPr>
          <w:rFonts w:hint="eastAsia"/>
        </w:rPr>
        <w:t xml:space="preserve">Notare che 0x20 è l'indirizzo I2C scritto di TF-Luna.</w:t>
      </w:r>
    </w:p>
    <w:p w14:paraId="4E5E27BD" w14:textId="77777777" w:rsidR="00000000" w:rsidRDefault="00000000" w:rsidP="00B7464F">
      <w:pPr>
        <w:pStyle w:val="NormalePuntato"/>
        <w:numPr>
          <w:ilvl w:val="0"/>
          <w:numId w:val="86"/>
        </w:numPr>
        <w:divId w:val="1932547035"/>
        <w:rPr>
          <w:rFonts w:hint="eastAsia"/>
        </w:rPr>
      </w:pPr>
      <w:r>
        <w:rPr>
          <w:rFonts w:hint="eastAsia"/>
        </w:rPr>
        <w:t xml:space="preserve">"0x5A 0x05 0x07 0x00 0x66" è il comando per disabilitare l'output dati di TF-Luna. (L'indicatore rosso di TF-Luna sarà spento.)</w:t>
      </w:r>
    </w:p>
    <w:p w14:paraId="0D276969"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F7D82EF" wp14:editId="22275067">
            <wp:extent cx="5400000" cy="5124626"/>
            <wp:effectExtent l="0" t="0" r="0" b="0"/>
            <wp:docPr id="21" name="Immagine 21">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a:hlinkClick r:id="rId50"/>
                    </pic:cNvPr>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400000" cy="5124626"/>
                    </a:xfrm>
                    <a:prstGeom prst="rect">
                      <a:avLst/>
                    </a:prstGeom>
                    <a:noFill/>
                    <a:ln>
                      <a:noFill/>
                    </a:ln>
                  </pic:spPr>
                </pic:pic>
              </a:graphicData>
            </a:graphic>
          </wp:inline>
        </w:drawing>
      </w:r>
    </w:p>
    <w:p w14:paraId="3C039C43" w14:textId="77777777" w:rsidR="00000000" w:rsidRDefault="00000000" w:rsidP="00B7464F">
      <w:pPr>
        <w:pStyle w:val="NormalePuntato"/>
        <w:divId w:val="1932547035"/>
        <w:rPr>
          <w:rFonts w:hint="eastAsia"/>
        </w:rPr>
      </w:pPr>
      <w:r>
        <w:rPr>
          <w:rFonts w:hint="eastAsia"/>
        </w:rPr>
        <w:t xml:space="preserve">Immettere 20 5A 05 07 01 67, cliccando su "Write/Read" si attiverà l'uscita dati del TF-Luna (la luce rossa del TF-Luna si riaccenderà).</w:t>
      </w:r>
    </w:p>
    <w:p w14:paraId="718E9C3D" w14:textId="77777777" w:rsidR="00000000" w:rsidRDefault="00000000" w:rsidP="00B7464F">
      <w:pPr>
        <w:pStyle w:val="Code"/>
        <w:divId w:val="1932547035"/>
      </w:pPr>
      <w:r>
        <w:t xml:space="preserve">20 5A 05 07 01 67</w:t>
      </w:r>
    </w:p>
    <w:p w14:paraId="070CD191"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586CB94" wp14:editId="3CE7AE55">
            <wp:extent cx="5400000" cy="5124626"/>
            <wp:effectExtent l="0" t="0" r="0" b="0"/>
            <wp:docPr id="22" name="Immagine 22">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a:hlinkClick r:id="rId52"/>
                    </pic:cNvPr>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400000" cy="5124626"/>
                    </a:xfrm>
                    <a:prstGeom prst="rect">
                      <a:avLst/>
                    </a:prstGeom>
                    <a:noFill/>
                    <a:ln>
                      <a:noFill/>
                    </a:ln>
                  </pic:spPr>
                </pic:pic>
              </a:graphicData>
            </a:graphic>
          </wp:inline>
        </w:drawing>
      </w:r>
    </w:p>
    <w:p w14:paraId="11D04F77" w14:textId="77777777" w:rsidR="00000000" w:rsidRDefault="00000000" w:rsidP="00B7464F">
      <w:pPr>
        <w:pStyle w:val="NormalePuntato"/>
        <w:divId w:val="1932547035"/>
        <w:rPr>
          <w:rFonts w:hint="eastAsia"/>
        </w:rPr>
      </w:pPr>
      <w:r>
        <w:rPr>
          <w:rFonts w:hint="eastAsia"/>
        </w:rPr>
        <w:t xml:space="preserve">Il fenomeno è il seguente (l'effetto abbagliante è più importante rispetto all'osservazione dell'occhio umano, ruotare il TF-Luna per evitare che vada direttamente negli occhi).</w:t>
      </w:r>
    </w:p>
    <w:p w14:paraId="7F854D03"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917BFEF" wp14:editId="38E060B0">
            <wp:extent cx="2678461" cy="1141695"/>
            <wp:effectExtent l="0" t="0" r="7620" b="1905"/>
            <wp:docPr id="23" name="Immagine 23">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a:hlinkClick r:id="rId54"/>
                    </pic:cNvPr>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2704194" cy="1152664"/>
                    </a:xfrm>
                    <a:prstGeom prst="rect">
                      <a:avLst/>
                    </a:prstGeom>
                    <a:noFill/>
                    <a:ln>
                      <a:noFill/>
                    </a:ln>
                  </pic:spPr>
                </pic:pic>
              </a:graphicData>
            </a:graphic>
          </wp:inline>
        </w:drawing>
      </w:r>
    </w:p>
    <w:p w14:paraId="37E8628D" w14:textId="77777777" w:rsidR="00000000" w:rsidRPr="00CA4EDF" w:rsidRDefault="00000000" w:rsidP="00CA4EDF">
      <w:pPr>
        <w:pStyle w:val="Titolo3"/>
        <w:divId w:val="1932547035"/>
        <w:rPr>
          <w:rFonts w:hint="eastAsia"/>
        </w:rPr>
      </w:pPr>
      <w:bookmarkStart w:id="23" w:name="_Toc210560868"/>
      <w:r>
        <w:t xml:space="preserve">Demo di Utilizzo dell'Interfaccia SPI</w:t>
      </w:r>
      <w:bookmarkEnd w:id="23"/>
    </w:p>
    <w:p w14:paraId="69199BCE" w14:textId="77777777" w:rsidR="00000000" w:rsidRPr="00B7464F" w:rsidRDefault="00000000" w:rsidP="00B7464F">
      <w:pPr>
        <w:divId w:val="1932547035"/>
        <w:rPr>
          <w:color w:val="EE0000"/>
        </w:rPr>
      </w:pPr>
      <w:r>
        <w:rPr>
          <w:rFonts w:eastAsia="Microsoft YaHei" w:hint="eastAsia"/>
          <w:color w:val="EE0000"/>
        </w:rPr>
        <w:t xml:space="preserve">Per utilizzare l'assistente di debug della porta seriale per inviare e ricevere UART quando si utilizza I2C o SPI, impostare la Modalità 1 (la Modalità 2 è quella HID senza driver e non verrà visualizzata la porta). </w:t>
      </w:r>
    </w:p>
    <w:p w14:paraId="167B0CD9" w14:textId="77777777" w:rsidR="00000000" w:rsidRPr="00C05934" w:rsidRDefault="00000000" w:rsidP="00C05934">
      <w:pPr>
        <w:pStyle w:val="Titolo4"/>
        <w:divId w:val="1932547035"/>
        <w:rPr>
          <w:rFonts w:hint="eastAsia"/>
        </w:rPr>
      </w:pPr>
      <w:bookmarkStart w:id="24" w:name="_Toc210560869"/>
      <w:r>
        <w:t xml:space="preserve">SPI Pilota lo schermo OLED in Python IDLE</w:t>
      </w:r>
      <w:bookmarkEnd w:id="24"/>
    </w:p>
    <w:p w14:paraId="09A8A09A" w14:textId="77777777" w:rsidR="00000000" w:rsidRDefault="00000000" w:rsidP="00B7464F">
      <w:pPr>
        <w:divId w:val="1932547035"/>
      </w:pPr>
      <w:r>
        <w:rPr>
          <w:rFonts w:eastAsia="Microsoft YaHei" w:hint="eastAsia"/>
        </w:rPr>
        <w:t xml:space="preserve">The following is a demonstration of using the product's SPI function to turn on an OLED in SPI mode (</w:t>
      </w:r>
      <w:hyperlink r:id="rId56" w:tgtFrame="_blank" w:history="1">
        <w:r>
          <w:rPr>
            <w:rStyle w:val="Collegamentoipertestuale"/>
            <w:rFonts w:ascii="Microsoft YaHei" w:eastAsia="Microsoft YaHei" w:hAnsi="Microsoft YaHei" w:cs="Helvetica" w:hint="eastAsia"/>
          </w:rPr>
          <w:t xml:space="preserve">OLED-related information</w:t>
        </w:r>
      </w:hyperlink>
      <w:r>
        <w:rPr>
          <w:rFonts w:eastAsia="Microsoft YaHei" w:hint="eastAsia"/>
        </w:rPr>
        <w:t xml:space="preserve">) (</w:t>
      </w:r>
      <w:hyperlink r:id="rId57" w:tgtFrame="_blank" w:history="1">
        <w:r>
          <w:rPr>
            <w:rStyle w:val="Collegamentoipertestuale"/>
            <w:rFonts w:ascii="Microsoft YaHei" w:eastAsia="Microsoft YaHei" w:hAnsi="Microsoft YaHei" w:cs="Helvetica" w:hint="eastAsia"/>
          </w:rPr>
          <w:t xml:space="preserve">sample demo</w:t>
        </w:r>
      </w:hyperlink>
      <w:r>
        <w:rPr>
          <w:rFonts w:eastAsia="Microsoft YaHei" w:hint="eastAsia"/>
        </w:rPr>
        <w:t xml:space="preserve">) </w:t>
      </w:r>
    </w:p>
    <w:p w14:paraId="2525D72A" w14:textId="77777777" w:rsidR="00000000" w:rsidRPr="00C05934" w:rsidRDefault="00000000" w:rsidP="00C05934">
      <w:pPr>
        <w:pStyle w:val="Titolo5"/>
        <w:divId w:val="1932547035"/>
        <w:rPr>
          <w:rFonts w:hint="eastAsia"/>
        </w:rPr>
      </w:pPr>
      <w:bookmarkStart w:id="25" w:name="_Toc210560870"/>
      <w:r>
        <w:t xml:space="preserve">Descrizione dell'Ambiente di Debug</w:t>
      </w:r>
      <w:bookmarkEnd w:id="25"/>
    </w:p>
    <w:p w14:paraId="37BC27F9" w14:textId="77777777" w:rsidR="00000000" w:rsidRDefault="00000000" w:rsidP="00B7464F">
      <w:pPr>
        <w:divId w:val="1932547035"/>
      </w:pPr>
      <w:r>
        <w:rPr>
          <w:rFonts w:eastAsia="Microsoft YaHei" w:hint="eastAsia"/>
        </w:rPr>
        <w:t xml:space="preserve">L'esempio corrente è già stato configurato, quindi non è necessario eseguire la seguente operazione: </w:t>
      </w:r>
    </w:p>
    <w:p w14:paraId="5A81A7A5" w14:textId="77777777" w:rsidR="00B7464F" w:rsidRPr="00B7464F" w:rsidRDefault="00000000" w:rsidP="00B7464F">
      <w:pPr>
        <w:pStyle w:val="NormalePuntato"/>
        <w:divId w:val="1932547035"/>
        <w:rPr>
          <w:color w:val="EE0000"/>
        </w:rPr>
      </w:pPr>
      <w:r>
        <w:rPr>
          <w:rFonts w:hint="eastAsia"/>
          <w:color w:val="EE0000"/>
        </w:rPr>
        <w:t xml:space="preserve">Il file DLL deve essere posizionato nella directory in cui si trova il programma demo. Nel file di esempio sono memorizzati due file DLL (corrispondenti rispettivamente a un sistema a 64 bit e a un sistema a 32 bit); si prega di adattarli in base al sistema. </w:t>
      </w:r>
    </w:p>
    <w:p w14:paraId="2F0B24B6" w14:textId="3402624B" w:rsidR="00000000" w:rsidRDefault="00000000" w:rsidP="00B7464F">
      <w:pPr>
        <w:pStyle w:val="NormalePuntato"/>
        <w:jc w:val="center"/>
        <w:divId w:val="1932547035"/>
        <w:rPr>
          <w:rFonts w:hint="eastAsia"/>
          <w:color w:val="333333"/>
        </w:rPr>
      </w:pPr>
      <w:r>
        <w:rPr>
          <w:color w:val="337AB7"/>
        </w:rPr>
        <w:drawing>
          <wp:inline distT="0" distB="0" distL="0" distR="0" wp14:anchorId="6B90CB4C" wp14:editId="755DECCA">
            <wp:extent cx="5400000" cy="1410751"/>
            <wp:effectExtent l="0" t="0" r="0" b="0"/>
            <wp:docPr id="24" name="Immagine 24">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a:hlinkClick r:id="rId58"/>
                    </pic:cNvPr>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400000" cy="1410751"/>
                    </a:xfrm>
                    <a:prstGeom prst="rect">
                      <a:avLst/>
                    </a:prstGeom>
                    <a:noFill/>
                    <a:ln>
                      <a:noFill/>
                    </a:ln>
                  </pic:spPr>
                </pic:pic>
              </a:graphicData>
            </a:graphic>
          </wp:inline>
        </w:drawing>
      </w:r>
    </w:p>
    <w:p w14:paraId="598C22CC" w14:textId="77777777" w:rsidR="00000000" w:rsidRPr="00B7464F" w:rsidRDefault="00000000" w:rsidP="00B7464F">
      <w:pPr>
        <w:pStyle w:val="NormalePuntato"/>
        <w:divId w:val="1932547035"/>
        <w:rPr>
          <w:rFonts w:hint="eastAsia"/>
          <w:color w:val="EE0000"/>
        </w:rPr>
      </w:pPr>
      <w:r>
        <w:rPr>
          <w:rFonts w:hint="eastAsia"/>
          <w:color w:val="EE0000"/>
        </w:rPr>
        <w:t xml:space="preserve">Oppure è possibile modificare il path del file nella demo come path di archiviazione del file DLL.</w:t>
      </w:r>
    </w:p>
    <w:p w14:paraId="701FCD4A"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073A0E1" wp14:editId="1947B99F">
            <wp:extent cx="5400000" cy="3322554"/>
            <wp:effectExtent l="0" t="0" r="0" b="0"/>
            <wp:docPr id="25" name="Immagine 25">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a:hlinkClick r:id="rId60"/>
                    </pic:cNvPr>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400000" cy="3322554"/>
                    </a:xfrm>
                    <a:prstGeom prst="rect">
                      <a:avLst/>
                    </a:prstGeom>
                    <a:noFill/>
                    <a:ln>
                      <a:noFill/>
                    </a:ln>
                  </pic:spPr>
                </pic:pic>
              </a:graphicData>
            </a:graphic>
          </wp:inline>
        </w:drawing>
      </w:r>
    </w:p>
    <w:p w14:paraId="0F138047" w14:textId="77777777" w:rsidR="00000000" w:rsidRPr="00C05934" w:rsidRDefault="00000000" w:rsidP="00C05934">
      <w:pPr>
        <w:pStyle w:val="Titolo5"/>
        <w:divId w:val="1932547035"/>
        <w:rPr>
          <w:rFonts w:hint="eastAsia"/>
        </w:rPr>
      </w:pPr>
      <w:bookmarkStart w:id="26" w:name="_Toc210560871"/>
      <w:r>
        <w:t xml:space="preserve">Connessione Hardware</w:t>
      </w:r>
      <w:bookmarkEnd w:id="26"/>
    </w:p>
    <w:p w14:paraId="7A2CE8F3" w14:textId="77777777" w:rsidR="00000000" w:rsidRPr="00B7464F" w:rsidRDefault="00000000" w:rsidP="00B7464F">
      <w:pPr>
        <w:divId w:val="1932547035"/>
        <w:rPr>
          <w:color w:val="EE0000"/>
        </w:rPr>
      </w:pPr>
      <w:r>
        <w:rPr>
          <w:rFonts w:eastAsia="Microsoft YaHei" w:hint="eastAsia"/>
          <w:color w:val="EE0000"/>
        </w:rPr>
        <w:t xml:space="preserve">Impostare lo switch sulla Modalità 1 o Modalità 2 e collegare il computer dopo aver connesso il cavo. </w:t>
      </w:r>
    </w:p>
    <w:tbl>
      <w:tblPr>
        <w:tblW w:w="0" w:type="auto"/>
        <w:tblCellMar>
          <w:top w:w="15" w:type="dxa"/>
          <w:left w:w="15" w:type="dxa"/>
          <w:bottom w:w="15" w:type="dxa"/>
          <w:right w:w="15" w:type="dxa"/>
        </w:tblCellMar>
        <w:tblLook w:val="04A0" w:firstRow="1" w:lastRow="0" w:firstColumn="1" w:lastColumn="0" w:noHBand="0" w:noVBand="1"/>
      </w:tblPr>
      <w:tblGrid>
        <w:gridCol w:w="970"/>
        <w:gridCol w:w="8668"/>
      </w:tblGrid>
      <w:tr w:rsidR="00000000" w:rsidRPr="00B7464F" w14:paraId="757A078A" w14:textId="77777777" w:rsidTr="006D658A">
        <w:trPr>
          <w:divId w:val="1932547035"/>
        </w:trPr>
        <w:tc>
          <w:tcPr>
            <w:tcW w:w="0" w:type="auto"/>
            <w:shd w:val="clear" w:color="auto" w:fill="008000"/>
            <w:tcMar>
              <w:top w:w="0" w:type="dxa"/>
              <w:left w:w="0" w:type="dxa"/>
              <w:bottom w:w="0" w:type="dxa"/>
              <w:right w:w="0" w:type="dxa"/>
            </w:tcMar>
            <w:vAlign w:val="center"/>
            <w:hideMark/>
          </w:tcPr>
          <w:p w14:paraId="27F1A538"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Periferica </w:t>
            </w:r>
          </w:p>
        </w:tc>
        <w:tc>
          <w:tcPr>
            <w:tcW w:w="0" w:type="auto"/>
            <w:shd w:val="clear" w:color="auto" w:fill="008000"/>
            <w:tcMar>
              <w:top w:w="0" w:type="dxa"/>
              <w:left w:w="0" w:type="dxa"/>
              <w:bottom w:w="0" w:type="dxa"/>
              <w:right w:w="0" w:type="dxa"/>
            </w:tcMar>
            <w:vAlign w:val="center"/>
            <w:hideMark/>
          </w:tcPr>
          <w:p w14:paraId="7C5C2165"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B7464F" w14:paraId="3CE7A4D4" w14:textId="77777777" w:rsidTr="006D658A">
        <w:trPr>
          <w:divId w:val="1932547035"/>
        </w:trPr>
        <w:tc>
          <w:tcPr>
            <w:tcW w:w="0" w:type="auto"/>
            <w:tcMar>
              <w:top w:w="0" w:type="dxa"/>
              <w:left w:w="0" w:type="dxa"/>
              <w:bottom w:w="0" w:type="dxa"/>
              <w:right w:w="0" w:type="dxa"/>
            </w:tcMar>
            <w:vAlign w:val="center"/>
            <w:hideMark/>
          </w:tcPr>
          <w:p w14:paraId="6580300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RES </w:t>
            </w:r>
          </w:p>
        </w:tc>
        <w:tc>
          <w:tcPr>
            <w:tcW w:w="0" w:type="auto"/>
            <w:tcMar>
              <w:top w:w="0" w:type="dxa"/>
              <w:left w:w="0" w:type="dxa"/>
              <w:bottom w:w="0" w:type="dxa"/>
              <w:right w:w="0" w:type="dxa"/>
            </w:tcMar>
            <w:vAlign w:val="center"/>
            <w:hideMark/>
          </w:tcPr>
          <w:p w14:paraId="01BFFA08"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UART1.RTS (</w:t>
            </w:r>
            <w:r>
              <w:rPr>
                <w:rFonts w:ascii="Microsoft YaHei" w:eastAsia="Microsoft YaHei" w:hAnsi="Microsoft YaHei" w:cs="Helvetica" w:hint="eastAsia"/>
                <w:color w:val="FF0000"/>
                <w:sz w:val="20"/>
              </w:rPr>
              <w:t xml:space="preserve">Used to control OLEDs for reset (required for OLEDs)</w:t>
            </w:r>
            <w:r>
              <w:rPr>
                <w:rFonts w:ascii="Microsoft YaHei" w:eastAsia="Microsoft YaHei" w:hAnsi="Microsoft YaHei" w:cs="Helvetica" w:hint="eastAsia"/>
                <w:color w:val="333333"/>
                <w:sz w:val="20"/>
              </w:rPr>
              <w:t xml:space="preserve">) </w:t>
            </w:r>
          </w:p>
        </w:tc>
      </w:tr>
      <w:tr w:rsidR="00000000" w:rsidRPr="00B7464F" w14:paraId="462B18E4" w14:textId="77777777" w:rsidTr="006D658A">
        <w:trPr>
          <w:divId w:val="1932547035"/>
        </w:trPr>
        <w:tc>
          <w:tcPr>
            <w:tcW w:w="0" w:type="auto"/>
            <w:tcMar>
              <w:top w:w="0" w:type="dxa"/>
              <w:left w:w="0" w:type="dxa"/>
              <w:bottom w:w="0" w:type="dxa"/>
              <w:right w:w="0" w:type="dxa"/>
            </w:tcMar>
            <w:vAlign w:val="center"/>
            <w:hideMark/>
          </w:tcPr>
          <w:p w14:paraId="1DAB1B08"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D/C </w:t>
            </w:r>
          </w:p>
        </w:tc>
        <w:tc>
          <w:tcPr>
            <w:tcW w:w="0" w:type="auto"/>
            <w:tcMar>
              <w:top w:w="0" w:type="dxa"/>
              <w:left w:w="0" w:type="dxa"/>
              <w:bottom w:w="0" w:type="dxa"/>
              <w:right w:w="0" w:type="dxa"/>
            </w:tcMar>
            <w:vAlign w:val="center"/>
            <w:hideMark/>
          </w:tcPr>
          <w:p w14:paraId="4838CD5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UART1.CTS (</w:t>
            </w:r>
            <w:r>
              <w:rPr>
                <w:rFonts w:ascii="Microsoft YaHei" w:eastAsia="Microsoft YaHei" w:hAnsi="Microsoft YaHei" w:cs="Helvetica" w:hint="eastAsia"/>
                <w:color w:val="FF0000"/>
                <w:sz w:val="20"/>
              </w:rPr>
              <w:t xml:space="preserve">Used to indicate whether a command or data is being sent (required for OLEDs)</w:t>
            </w:r>
            <w:r>
              <w:rPr>
                <w:rFonts w:ascii="Microsoft YaHei" w:eastAsia="Microsoft YaHei" w:hAnsi="Microsoft YaHei" w:cs="Helvetica" w:hint="eastAsia"/>
                <w:color w:val="333333"/>
                <w:sz w:val="20"/>
              </w:rPr>
              <w:t xml:space="preserve">) </w:t>
            </w:r>
          </w:p>
        </w:tc>
      </w:tr>
      <w:tr w:rsidR="00000000" w:rsidRPr="00B7464F" w14:paraId="3DE807C9" w14:textId="77777777" w:rsidTr="006D658A">
        <w:trPr>
          <w:divId w:val="1932547035"/>
        </w:trPr>
        <w:tc>
          <w:tcPr>
            <w:tcW w:w="0" w:type="auto"/>
            <w:tcMar>
              <w:top w:w="0" w:type="dxa"/>
              <w:left w:w="0" w:type="dxa"/>
              <w:bottom w:w="0" w:type="dxa"/>
              <w:right w:w="0" w:type="dxa"/>
            </w:tcMar>
            <w:vAlign w:val="center"/>
            <w:hideMark/>
          </w:tcPr>
          <w:p w14:paraId="7E66ADD4"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CS </w:t>
            </w:r>
          </w:p>
        </w:tc>
        <w:tc>
          <w:tcPr>
            <w:tcW w:w="0" w:type="auto"/>
            <w:tcMar>
              <w:top w:w="0" w:type="dxa"/>
              <w:left w:w="0" w:type="dxa"/>
              <w:bottom w:w="0" w:type="dxa"/>
              <w:right w:w="0" w:type="dxa"/>
            </w:tcMar>
            <w:vAlign w:val="center"/>
            <w:hideMark/>
          </w:tcPr>
          <w:p w14:paraId="44279766"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SPI.CS0 </w:t>
            </w:r>
          </w:p>
        </w:tc>
      </w:tr>
      <w:tr w:rsidR="00000000" w:rsidRPr="00B7464F" w14:paraId="7D2873D6" w14:textId="77777777" w:rsidTr="006D658A">
        <w:trPr>
          <w:divId w:val="1932547035"/>
        </w:trPr>
        <w:tc>
          <w:tcPr>
            <w:tcW w:w="0" w:type="auto"/>
            <w:tcMar>
              <w:top w:w="0" w:type="dxa"/>
              <w:left w:w="0" w:type="dxa"/>
              <w:bottom w:w="0" w:type="dxa"/>
              <w:right w:w="0" w:type="dxa"/>
            </w:tcMar>
            <w:vAlign w:val="center"/>
            <w:hideMark/>
          </w:tcPr>
          <w:p w14:paraId="097F7AC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CLK </w:t>
            </w:r>
          </w:p>
        </w:tc>
        <w:tc>
          <w:tcPr>
            <w:tcW w:w="0" w:type="auto"/>
            <w:tcMar>
              <w:top w:w="0" w:type="dxa"/>
              <w:left w:w="0" w:type="dxa"/>
              <w:bottom w:w="0" w:type="dxa"/>
              <w:right w:w="0" w:type="dxa"/>
            </w:tcMar>
            <w:vAlign w:val="center"/>
            <w:hideMark/>
          </w:tcPr>
          <w:p w14:paraId="7A96903D"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SPI.SCK </w:t>
            </w:r>
          </w:p>
        </w:tc>
      </w:tr>
      <w:tr w:rsidR="00000000" w:rsidRPr="00B7464F" w14:paraId="1073D7DF" w14:textId="77777777" w:rsidTr="006D658A">
        <w:trPr>
          <w:divId w:val="1932547035"/>
        </w:trPr>
        <w:tc>
          <w:tcPr>
            <w:tcW w:w="0" w:type="auto"/>
            <w:tcMar>
              <w:top w:w="0" w:type="dxa"/>
              <w:left w:w="0" w:type="dxa"/>
              <w:bottom w:w="0" w:type="dxa"/>
              <w:right w:w="0" w:type="dxa"/>
            </w:tcMar>
            <w:vAlign w:val="center"/>
            <w:hideMark/>
          </w:tcPr>
          <w:p w14:paraId="13F0C65E"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DIN </w:t>
            </w:r>
          </w:p>
        </w:tc>
        <w:tc>
          <w:tcPr>
            <w:tcW w:w="0" w:type="auto"/>
            <w:tcMar>
              <w:top w:w="0" w:type="dxa"/>
              <w:left w:w="0" w:type="dxa"/>
              <w:bottom w:w="0" w:type="dxa"/>
              <w:right w:w="0" w:type="dxa"/>
            </w:tcMar>
            <w:vAlign w:val="center"/>
            <w:hideMark/>
          </w:tcPr>
          <w:p w14:paraId="16F6ADBD"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SPI.SDO </w:t>
            </w:r>
          </w:p>
        </w:tc>
      </w:tr>
      <w:tr w:rsidR="00000000" w:rsidRPr="00B7464F" w14:paraId="7CB28B9D" w14:textId="77777777" w:rsidTr="006D658A">
        <w:trPr>
          <w:divId w:val="1932547035"/>
        </w:trPr>
        <w:tc>
          <w:tcPr>
            <w:tcW w:w="0" w:type="auto"/>
            <w:tcMar>
              <w:top w:w="0" w:type="dxa"/>
              <w:left w:w="0" w:type="dxa"/>
              <w:bottom w:w="0" w:type="dxa"/>
              <w:right w:w="0" w:type="dxa"/>
            </w:tcMar>
            <w:vAlign w:val="center"/>
            <w:hideMark/>
          </w:tcPr>
          <w:p w14:paraId="472D3FEE"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c>
          <w:tcPr>
            <w:tcW w:w="0" w:type="auto"/>
            <w:tcMar>
              <w:top w:w="0" w:type="dxa"/>
              <w:left w:w="0" w:type="dxa"/>
              <w:bottom w:w="0" w:type="dxa"/>
              <w:right w:w="0" w:type="dxa"/>
            </w:tcMar>
            <w:vAlign w:val="center"/>
            <w:hideMark/>
          </w:tcPr>
          <w:p w14:paraId="2DFA76F6"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SPI.GND </w:t>
            </w:r>
          </w:p>
        </w:tc>
      </w:tr>
      <w:tr w:rsidR="00000000" w:rsidRPr="00B7464F" w14:paraId="1AC8336D" w14:textId="77777777" w:rsidTr="006D658A">
        <w:trPr>
          <w:divId w:val="1932547035"/>
        </w:trPr>
        <w:tc>
          <w:tcPr>
            <w:tcW w:w="0" w:type="auto"/>
            <w:tcMar>
              <w:top w:w="0" w:type="dxa"/>
              <w:left w:w="0" w:type="dxa"/>
              <w:bottom w:w="0" w:type="dxa"/>
              <w:right w:w="0" w:type="dxa"/>
            </w:tcMar>
            <w:vAlign w:val="center"/>
            <w:hideMark/>
          </w:tcPr>
          <w:p w14:paraId="68A2F47A"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VCC </w:t>
            </w:r>
          </w:p>
        </w:tc>
        <w:tc>
          <w:tcPr>
            <w:tcW w:w="0" w:type="auto"/>
            <w:tcMar>
              <w:top w:w="0" w:type="dxa"/>
              <w:left w:w="0" w:type="dxa"/>
              <w:bottom w:w="0" w:type="dxa"/>
              <w:right w:w="0" w:type="dxa"/>
            </w:tcMar>
            <w:vAlign w:val="center"/>
            <w:hideMark/>
          </w:tcPr>
          <w:p w14:paraId="4E89E2A2"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SPI.VCC </w:t>
            </w:r>
          </w:p>
        </w:tc>
      </w:tr>
    </w:tbl>
    <w:p w14:paraId="0D699685"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D2BA48C" wp14:editId="70E8A214">
            <wp:extent cx="5400000" cy="2539550"/>
            <wp:effectExtent l="0" t="0" r="0" b="0"/>
            <wp:docPr id="26" name="Immagine 26">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a:hlinkClick r:id="rId62"/>
                    </pic:cNvPr>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400000" cy="2539550"/>
                    </a:xfrm>
                    <a:prstGeom prst="rect">
                      <a:avLst/>
                    </a:prstGeom>
                    <a:noFill/>
                    <a:ln>
                      <a:noFill/>
                    </a:ln>
                  </pic:spPr>
                </pic:pic>
              </a:graphicData>
            </a:graphic>
          </wp:inline>
        </w:drawing>
      </w:r>
    </w:p>
    <w:p w14:paraId="26C02F74" w14:textId="77777777" w:rsidR="00000000" w:rsidRPr="00C05934" w:rsidRDefault="00000000" w:rsidP="00C05934">
      <w:pPr>
        <w:pStyle w:val="Titolo5"/>
        <w:divId w:val="1932547035"/>
        <w:rPr>
          <w:rFonts w:hint="eastAsia"/>
        </w:rPr>
      </w:pPr>
      <w:bookmarkStart w:id="27" w:name="_Toc210560872"/>
      <w:r>
        <w:t xml:space="preserve">Operazione Software</w:t>
      </w:r>
      <w:bookmarkEnd w:id="27"/>
    </w:p>
    <w:p w14:paraId="35E94564" w14:textId="77777777" w:rsidR="00000000" w:rsidRDefault="00000000" w:rsidP="00B7464F">
      <w:pPr>
        <w:pStyle w:val="NormalePuntato"/>
        <w:divId w:val="1932547035"/>
      </w:pPr>
      <w:r>
        <w:rPr>
          <w:rFonts w:hint="eastAsia"/>
        </w:rPr>
        <w:t xml:space="preserve">Aprire Python IDLE, cliccare su "File -&gt; Open..." in alto, ", go to the sample demo "... /USB-TO-UART-I2C-SPI-JTAG-Demo/Windows/Code" (</w:t>
      </w:r>
      <w:hyperlink r:id="rId64" w:tgtFrame="_blank" w:history="1">
        <w:r>
          <w:rPr>
            <w:rStyle w:val="Collegamentoipertestuale"/>
            <w:rFonts w:ascii="Microsoft YaHei" w:hAnsi="Microsoft YaHei" w:cs="Helvetica" w:hint="eastAsia"/>
          </w:rPr>
          <w:t xml:space="preserve">example demo</w:t>
        </w:r>
      </w:hyperlink>
      <w:r>
        <w:rPr>
          <w:rFonts w:hint="eastAsia"/>
        </w:rPr>
        <w:t xml:space="preserve">).</w:t>
      </w:r>
    </w:p>
    <w:p w14:paraId="5117D569" w14:textId="77777777" w:rsidR="00000000" w:rsidRDefault="00000000" w:rsidP="00B7464F">
      <w:pPr>
        <w:pStyle w:val="NormalePuntato"/>
        <w:divId w:val="1932547035"/>
        <w:rPr>
          <w:rFonts w:hint="eastAsia"/>
        </w:rPr>
      </w:pPr>
      <w:r>
        <w:rPr>
          <w:rFonts w:hint="eastAsia"/>
        </w:rPr>
        <w:t xml:space="preserve">Andare alla cartella SPI e scegliere di aprire il file "example.py".</w:t>
      </w:r>
    </w:p>
    <w:p w14:paraId="4F9A4506" w14:textId="77777777" w:rsidR="000C0CE5" w:rsidRDefault="00000000" w:rsidP="00B7464F">
      <w:pPr>
        <w:divId w:val="1932547035"/>
        <w:rPr>
          <w:rFonts w:eastAsia="Microsoft YaHei" w:hint="eastAsia"/>
        </w:rPr>
      </w:pPr>
      <w:r>
        <w:rPr>
          <w:rFonts w:eastAsia="Microsoft YaHei" w:hint="eastAsia"/>
        </w:rPr>
        <w:t xml:space="preserve">① Se si usano più di un dispositivo "USB TO UART/I2C/SPI/JTAG" contemporaneamente, selezionare quello al punto ① nel file CH347T_Config.py (simile al numero di serie del dispositivo, 0, 1, 2... ecc.)</w:t>
      </w:r>
    </w:p>
    <w:p w14:paraId="1A62ECF2" w14:textId="54FB8140"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9C26FDC" wp14:editId="7824F285">
            <wp:extent cx="5400000" cy="3152249"/>
            <wp:effectExtent l="0" t="0" r="0" b="0"/>
            <wp:docPr id="27" name="Immagine 27">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65"/>
                    </pic:cNvPr>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400000" cy="3152249"/>
                    </a:xfrm>
                    <a:prstGeom prst="rect">
                      <a:avLst/>
                    </a:prstGeom>
                    <a:noFill/>
                    <a:ln>
                      <a:noFill/>
                    </a:ln>
                  </pic:spPr>
                </pic:pic>
              </a:graphicData>
            </a:graphic>
          </wp:inline>
        </w:drawing>
      </w:r>
    </w:p>
    <w:p w14:paraId="6028C48C" w14:textId="77777777" w:rsidR="00000000" w:rsidRDefault="00000000" w:rsidP="00B7464F">
      <w:pPr>
        <w:pStyle w:val="NormalePuntato"/>
        <w:divId w:val="1932547035"/>
        <w:rPr>
          <w:rFonts w:hint="eastAsia"/>
        </w:rPr>
      </w:pPr>
      <w:r>
        <w:rPr>
          <w:rFonts w:hint="eastAsia"/>
        </w:rPr>
        <w:t xml:space="preserve">Cliccare "Run" -&gt; "Run Module" o premere direttamente F5 per eseguire la demo.</w:t>
      </w:r>
    </w:p>
    <w:p w14:paraId="17091763"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7EA4DC2E" wp14:editId="142F6880">
            <wp:extent cx="5400000" cy="2490751"/>
            <wp:effectExtent l="0" t="0" r="0" b="5080"/>
            <wp:docPr id="28" name="Immagine 28">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67"/>
                    </pic:cNvPr>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400000" cy="2490751"/>
                    </a:xfrm>
                    <a:prstGeom prst="rect">
                      <a:avLst/>
                    </a:prstGeom>
                    <a:noFill/>
                    <a:ln>
                      <a:noFill/>
                    </a:ln>
                  </pic:spPr>
                </pic:pic>
              </a:graphicData>
            </a:graphic>
          </wp:inline>
        </w:drawing>
      </w:r>
    </w:p>
    <w:p w14:paraId="52D2F35A" w14:textId="77777777" w:rsidR="00000000" w:rsidRDefault="00000000" w:rsidP="00B7464F">
      <w:pPr>
        <w:pStyle w:val="NormalePuntato"/>
        <w:divId w:val="1932547035"/>
        <w:rPr>
          <w:rFonts w:hint="eastAsia"/>
        </w:rPr>
      </w:pPr>
      <w:r>
        <w:rPr>
          <w:rFonts w:hint="eastAsia"/>
        </w:rPr>
        <w:t xml:space="preserve">L'effetto è mostrato di seguito:</w:t>
      </w:r>
    </w:p>
    <w:p w14:paraId="01CE9AFE"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F6EEF23" wp14:editId="7B8DDEF0">
            <wp:extent cx="3341678" cy="1728125"/>
            <wp:effectExtent l="0" t="0" r="0" b="5715"/>
            <wp:docPr id="29" name="Immagine 29">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69"/>
                    </pic:cNvPr>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3358835" cy="1736997"/>
                    </a:xfrm>
                    <a:prstGeom prst="rect">
                      <a:avLst/>
                    </a:prstGeom>
                    <a:noFill/>
                    <a:ln>
                      <a:noFill/>
                    </a:ln>
                  </pic:spPr>
                </pic:pic>
              </a:graphicData>
            </a:graphic>
          </wp:inline>
        </w:drawing>
      </w:r>
    </w:p>
    <w:p w14:paraId="6E1CA6D6" w14:textId="77777777" w:rsidR="00000000" w:rsidRPr="00C05934" w:rsidRDefault="00000000" w:rsidP="00C05934">
      <w:pPr>
        <w:pStyle w:val="Titolo4"/>
        <w:divId w:val="1932547035"/>
        <w:rPr>
          <w:rFonts w:hint="eastAsia"/>
        </w:rPr>
      </w:pPr>
      <w:bookmarkStart w:id="28" w:name="_Toc210560873"/>
      <w:r>
        <w:t xml:space="preserve">Schermo OLED con Debug SPI Tramite Computer Host</w:t>
      </w:r>
      <w:bookmarkEnd w:id="28"/>
    </w:p>
    <w:p w14:paraId="5C395229" w14:textId="77777777" w:rsidR="00000000" w:rsidRDefault="00000000" w:rsidP="00B7464F">
      <w:pPr>
        <w:divId w:val="1932547035"/>
      </w:pPr>
      <w:r>
        <w:rPr>
          <w:rFonts w:eastAsia="Microsoft YaHei" w:hint="eastAsia"/>
        </w:rPr>
        <w:t xml:space="preserve">The following is a demonstration of using the SPI function of the product to light up the OLED in SPI mode (</w:t>
      </w:r>
      <w:hyperlink r:id="rId71" w:tgtFrame="_blank" w:history="1">
        <w:r>
          <w:rPr>
            <w:rStyle w:val="Collegamentoipertestuale"/>
            <w:rFonts w:ascii="Microsoft YaHei" w:eastAsia="Microsoft YaHei" w:hAnsi="Microsoft YaHei" w:cs="Helvetica" w:hint="eastAsia"/>
          </w:rPr>
          <w:t xml:space="preserve">OLED-related information</w:t>
        </w:r>
      </w:hyperlink>
      <w:r>
        <w:rPr>
          <w:rFonts w:eastAsia="Microsoft YaHei" w:hint="eastAsia"/>
        </w:rPr>
        <w:t xml:space="preserve">) Download the SPI debugging software (</w:t>
      </w:r>
      <w:hyperlink r:id="rId72" w:tgtFrame="_blank" w:history="1">
        <w:r>
          <w:rPr>
            <w:rStyle w:val="Collegamentoipertestuale"/>
            <w:rFonts w:ascii="Microsoft YaHei" w:eastAsia="Microsoft YaHei" w:hAnsi="Microsoft YaHei" w:cs="Helvetica" w:hint="eastAsia"/>
          </w:rPr>
          <w:t xml:space="preserve">USB TO UART_I2C_SPI_JTAG Software demo</w:t>
        </w:r>
      </w:hyperlink>
      <w:r>
        <w:rPr>
          <w:rFonts w:eastAsia="Microsoft YaHei" w:hint="eastAsia"/>
        </w:rPr>
        <w:t xml:space="preserve">), no need to install, and directly open the use. </w:t>
      </w:r>
    </w:p>
    <w:p w14:paraId="1E11C763" w14:textId="77777777" w:rsidR="00000000" w:rsidRPr="00C05934" w:rsidRDefault="00000000" w:rsidP="00C05934">
      <w:pPr>
        <w:pStyle w:val="Titolo5"/>
        <w:divId w:val="1932547035"/>
        <w:rPr>
          <w:rFonts w:hint="eastAsia"/>
        </w:rPr>
      </w:pPr>
      <w:bookmarkStart w:id="29" w:name="_Toc210560874"/>
      <w:r>
        <w:t xml:space="preserve">Connessione Hardware</w:t>
      </w:r>
      <w:bookmarkEnd w:id="29"/>
    </w:p>
    <w:p w14:paraId="2B1AE84C" w14:textId="77777777" w:rsidR="00000000" w:rsidRPr="00B7464F" w:rsidRDefault="00000000" w:rsidP="00B7464F">
      <w:pPr>
        <w:divId w:val="1932547035"/>
        <w:rPr>
          <w:color w:val="EE0000"/>
        </w:rPr>
      </w:pPr>
      <w:r>
        <w:rPr>
          <w:rFonts w:eastAsia="Microsoft YaHei" w:hint="eastAsia"/>
          <w:color w:val="EE0000"/>
        </w:rPr>
        <w:t xml:space="preserve">Impostare lo switch sulla Modalità 1 o Modalità 2 e collegare il computer dopo aver connesso il cavo. </w:t>
      </w:r>
    </w:p>
    <w:tbl>
      <w:tblPr>
        <w:tblW w:w="0" w:type="auto"/>
        <w:jc w:val="center"/>
        <w:tblCellMar>
          <w:top w:w="15" w:type="dxa"/>
          <w:left w:w="15" w:type="dxa"/>
          <w:bottom w:w="15" w:type="dxa"/>
          <w:right w:w="15" w:type="dxa"/>
        </w:tblCellMar>
        <w:tblLook w:val="04A0" w:firstRow="1" w:lastRow="0" w:firstColumn="1" w:lastColumn="0" w:noHBand="0" w:noVBand="1"/>
      </w:tblPr>
      <w:tblGrid>
        <w:gridCol w:w="970"/>
        <w:gridCol w:w="8668"/>
      </w:tblGrid>
      <w:tr w:rsidR="00000000" w:rsidRPr="00B7464F" w14:paraId="72CDAF8A" w14:textId="77777777" w:rsidTr="00B7464F">
        <w:trPr>
          <w:divId w:val="1932547035"/>
          <w:jc w:val="center"/>
        </w:trPr>
        <w:tc>
          <w:tcPr>
            <w:tcW w:w="0" w:type="auto"/>
            <w:shd w:val="clear" w:color="auto" w:fill="008000"/>
            <w:tcMar>
              <w:top w:w="0" w:type="dxa"/>
              <w:left w:w="0" w:type="dxa"/>
              <w:bottom w:w="0" w:type="dxa"/>
              <w:right w:w="0" w:type="dxa"/>
            </w:tcMar>
            <w:vAlign w:val="center"/>
            <w:hideMark/>
          </w:tcPr>
          <w:p w14:paraId="424E8274"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Periferica </w:t>
            </w:r>
          </w:p>
        </w:tc>
        <w:tc>
          <w:tcPr>
            <w:tcW w:w="0" w:type="auto"/>
            <w:shd w:val="clear" w:color="auto" w:fill="008000"/>
            <w:tcMar>
              <w:top w:w="0" w:type="dxa"/>
              <w:left w:w="0" w:type="dxa"/>
              <w:bottom w:w="0" w:type="dxa"/>
              <w:right w:w="0" w:type="dxa"/>
            </w:tcMar>
            <w:vAlign w:val="center"/>
            <w:hideMark/>
          </w:tcPr>
          <w:p w14:paraId="58EF639F"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B7464F" w14:paraId="013D8037" w14:textId="77777777" w:rsidTr="00B7464F">
        <w:trPr>
          <w:divId w:val="1932547035"/>
          <w:jc w:val="center"/>
        </w:trPr>
        <w:tc>
          <w:tcPr>
            <w:tcW w:w="0" w:type="auto"/>
            <w:tcMar>
              <w:top w:w="0" w:type="dxa"/>
              <w:left w:w="0" w:type="dxa"/>
              <w:bottom w:w="0" w:type="dxa"/>
              <w:right w:w="0" w:type="dxa"/>
            </w:tcMar>
            <w:vAlign w:val="center"/>
            <w:hideMark/>
          </w:tcPr>
          <w:p w14:paraId="57D426B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RES </w:t>
            </w:r>
          </w:p>
        </w:tc>
        <w:tc>
          <w:tcPr>
            <w:tcW w:w="0" w:type="auto"/>
            <w:tcMar>
              <w:top w:w="0" w:type="dxa"/>
              <w:left w:w="0" w:type="dxa"/>
              <w:bottom w:w="0" w:type="dxa"/>
              <w:right w:w="0" w:type="dxa"/>
            </w:tcMar>
            <w:vAlign w:val="center"/>
            <w:hideMark/>
          </w:tcPr>
          <w:p w14:paraId="00DEDFD4"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I2C.VCC (</w:t>
            </w:r>
            <w:r>
              <w:rPr>
                <w:rFonts w:ascii="Microsoft YaHei" w:eastAsia="Microsoft YaHei" w:hAnsi="Microsoft YaHei" w:cs="Helvetica" w:hint="eastAsia"/>
                <w:color w:val="FF0000"/>
                <w:sz w:val="20"/>
              </w:rPr>
              <w:t xml:space="preserve">(Keeping the OLED in operation (required for OLED)</w:t>
            </w:r>
            <w:r>
              <w:rPr>
                <w:rFonts w:ascii="Microsoft YaHei" w:eastAsia="Microsoft YaHei" w:hAnsi="Microsoft YaHei" w:cs="Helvetica" w:hint="eastAsia"/>
                <w:color w:val="333333"/>
                <w:sz w:val="20"/>
              </w:rPr>
              <w:t xml:space="preserve">) </w:t>
            </w:r>
          </w:p>
        </w:tc>
      </w:tr>
      <w:tr w:rsidR="00000000" w:rsidRPr="00B7464F" w14:paraId="6735F6FB" w14:textId="77777777" w:rsidTr="00B7464F">
        <w:trPr>
          <w:divId w:val="1932547035"/>
          <w:jc w:val="center"/>
        </w:trPr>
        <w:tc>
          <w:tcPr>
            <w:tcW w:w="0" w:type="auto"/>
            <w:tcMar>
              <w:top w:w="0" w:type="dxa"/>
              <w:left w:w="0" w:type="dxa"/>
              <w:bottom w:w="0" w:type="dxa"/>
              <w:right w:w="0" w:type="dxa"/>
            </w:tcMar>
            <w:vAlign w:val="center"/>
            <w:hideMark/>
          </w:tcPr>
          <w:p w14:paraId="2F6C7A4D"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D/C </w:t>
            </w:r>
          </w:p>
        </w:tc>
        <w:tc>
          <w:tcPr>
            <w:tcW w:w="0" w:type="auto"/>
            <w:tcMar>
              <w:top w:w="0" w:type="dxa"/>
              <w:left w:w="0" w:type="dxa"/>
              <w:bottom w:w="0" w:type="dxa"/>
              <w:right w:w="0" w:type="dxa"/>
            </w:tcMar>
            <w:vAlign w:val="center"/>
            <w:hideMark/>
          </w:tcPr>
          <w:p w14:paraId="6F9CA369"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URAT0.GND (</w:t>
            </w:r>
            <w:r>
              <w:rPr>
                <w:rFonts w:ascii="Microsoft YaHei" w:eastAsia="Microsoft YaHei" w:hAnsi="Microsoft YaHei" w:cs="Helvetica" w:hint="eastAsia"/>
                <w:color w:val="FF0000"/>
                <w:sz w:val="20"/>
              </w:rPr>
              <w:t xml:space="preserve">Used to indicate whether a command or data is being sent (required for OLEDs)</w:t>
            </w:r>
            <w:r>
              <w:rPr>
                <w:rFonts w:ascii="Microsoft YaHei" w:eastAsia="Microsoft YaHei" w:hAnsi="Microsoft YaHei" w:cs="Helvetica" w:hint="eastAsia"/>
                <w:color w:val="333333"/>
                <w:sz w:val="20"/>
              </w:rPr>
              <w:t xml:space="preserve">) </w:t>
            </w:r>
          </w:p>
        </w:tc>
      </w:tr>
      <w:tr w:rsidR="00000000" w:rsidRPr="00B7464F" w14:paraId="55CBEB1E" w14:textId="77777777" w:rsidTr="00B7464F">
        <w:trPr>
          <w:divId w:val="1932547035"/>
          <w:jc w:val="center"/>
        </w:trPr>
        <w:tc>
          <w:tcPr>
            <w:tcW w:w="0" w:type="auto"/>
            <w:tcMar>
              <w:top w:w="0" w:type="dxa"/>
              <w:left w:w="0" w:type="dxa"/>
              <w:bottom w:w="0" w:type="dxa"/>
              <w:right w:w="0" w:type="dxa"/>
            </w:tcMar>
            <w:vAlign w:val="center"/>
            <w:hideMark/>
          </w:tcPr>
          <w:p w14:paraId="1C50D8C6"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CS </w:t>
            </w:r>
          </w:p>
        </w:tc>
        <w:tc>
          <w:tcPr>
            <w:tcW w:w="0" w:type="auto"/>
            <w:tcMar>
              <w:top w:w="0" w:type="dxa"/>
              <w:left w:w="0" w:type="dxa"/>
              <w:bottom w:w="0" w:type="dxa"/>
              <w:right w:w="0" w:type="dxa"/>
            </w:tcMar>
            <w:vAlign w:val="center"/>
            <w:hideMark/>
          </w:tcPr>
          <w:p w14:paraId="6498D262"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SPI.CS0 </w:t>
            </w:r>
          </w:p>
        </w:tc>
      </w:tr>
      <w:tr w:rsidR="00000000" w:rsidRPr="00B7464F" w14:paraId="64AEA4E1" w14:textId="77777777" w:rsidTr="00B7464F">
        <w:trPr>
          <w:divId w:val="1932547035"/>
          <w:jc w:val="center"/>
        </w:trPr>
        <w:tc>
          <w:tcPr>
            <w:tcW w:w="0" w:type="auto"/>
            <w:tcMar>
              <w:top w:w="0" w:type="dxa"/>
              <w:left w:w="0" w:type="dxa"/>
              <w:bottom w:w="0" w:type="dxa"/>
              <w:right w:w="0" w:type="dxa"/>
            </w:tcMar>
            <w:vAlign w:val="center"/>
            <w:hideMark/>
          </w:tcPr>
          <w:p w14:paraId="0B07BED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CLK </w:t>
            </w:r>
          </w:p>
        </w:tc>
        <w:tc>
          <w:tcPr>
            <w:tcW w:w="0" w:type="auto"/>
            <w:tcMar>
              <w:top w:w="0" w:type="dxa"/>
              <w:left w:w="0" w:type="dxa"/>
              <w:bottom w:w="0" w:type="dxa"/>
              <w:right w:w="0" w:type="dxa"/>
            </w:tcMar>
            <w:vAlign w:val="center"/>
            <w:hideMark/>
          </w:tcPr>
          <w:p w14:paraId="4331B30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SPI.SCK </w:t>
            </w:r>
          </w:p>
        </w:tc>
      </w:tr>
      <w:tr w:rsidR="00000000" w:rsidRPr="00B7464F" w14:paraId="7BD8AF16" w14:textId="77777777" w:rsidTr="00B7464F">
        <w:trPr>
          <w:divId w:val="1932547035"/>
          <w:jc w:val="center"/>
        </w:trPr>
        <w:tc>
          <w:tcPr>
            <w:tcW w:w="0" w:type="auto"/>
            <w:tcMar>
              <w:top w:w="0" w:type="dxa"/>
              <w:left w:w="0" w:type="dxa"/>
              <w:bottom w:w="0" w:type="dxa"/>
              <w:right w:w="0" w:type="dxa"/>
            </w:tcMar>
            <w:vAlign w:val="center"/>
            <w:hideMark/>
          </w:tcPr>
          <w:p w14:paraId="1AF83D8F"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DIN </w:t>
            </w:r>
          </w:p>
        </w:tc>
        <w:tc>
          <w:tcPr>
            <w:tcW w:w="0" w:type="auto"/>
            <w:tcMar>
              <w:top w:w="0" w:type="dxa"/>
              <w:left w:w="0" w:type="dxa"/>
              <w:bottom w:w="0" w:type="dxa"/>
              <w:right w:w="0" w:type="dxa"/>
            </w:tcMar>
            <w:vAlign w:val="center"/>
            <w:hideMark/>
          </w:tcPr>
          <w:p w14:paraId="405E470E"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SPI.SDO </w:t>
            </w:r>
          </w:p>
        </w:tc>
      </w:tr>
      <w:tr w:rsidR="00000000" w:rsidRPr="00B7464F" w14:paraId="2F1B1115" w14:textId="77777777" w:rsidTr="00B7464F">
        <w:trPr>
          <w:divId w:val="1932547035"/>
          <w:jc w:val="center"/>
        </w:trPr>
        <w:tc>
          <w:tcPr>
            <w:tcW w:w="0" w:type="auto"/>
            <w:tcMar>
              <w:top w:w="0" w:type="dxa"/>
              <w:left w:w="0" w:type="dxa"/>
              <w:bottom w:w="0" w:type="dxa"/>
              <w:right w:w="0" w:type="dxa"/>
            </w:tcMar>
            <w:vAlign w:val="center"/>
            <w:hideMark/>
          </w:tcPr>
          <w:p w14:paraId="42C1D860"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c>
          <w:tcPr>
            <w:tcW w:w="0" w:type="auto"/>
            <w:tcMar>
              <w:top w:w="0" w:type="dxa"/>
              <w:left w:w="0" w:type="dxa"/>
              <w:bottom w:w="0" w:type="dxa"/>
              <w:right w:w="0" w:type="dxa"/>
            </w:tcMar>
            <w:vAlign w:val="center"/>
            <w:hideMark/>
          </w:tcPr>
          <w:p w14:paraId="2196BE9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SPI.GND </w:t>
            </w:r>
          </w:p>
        </w:tc>
      </w:tr>
      <w:tr w:rsidR="00000000" w:rsidRPr="00B7464F" w14:paraId="346285CF" w14:textId="77777777" w:rsidTr="00B7464F">
        <w:trPr>
          <w:divId w:val="1932547035"/>
          <w:jc w:val="center"/>
        </w:trPr>
        <w:tc>
          <w:tcPr>
            <w:tcW w:w="0" w:type="auto"/>
            <w:tcMar>
              <w:top w:w="0" w:type="dxa"/>
              <w:left w:w="0" w:type="dxa"/>
              <w:bottom w:w="0" w:type="dxa"/>
              <w:right w:w="0" w:type="dxa"/>
            </w:tcMar>
            <w:vAlign w:val="center"/>
            <w:hideMark/>
          </w:tcPr>
          <w:p w14:paraId="3C6B2520"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VCC </w:t>
            </w:r>
          </w:p>
        </w:tc>
        <w:tc>
          <w:tcPr>
            <w:tcW w:w="0" w:type="auto"/>
            <w:tcMar>
              <w:top w:w="0" w:type="dxa"/>
              <w:left w:w="0" w:type="dxa"/>
              <w:bottom w:w="0" w:type="dxa"/>
              <w:right w:w="0" w:type="dxa"/>
            </w:tcMar>
            <w:vAlign w:val="center"/>
            <w:hideMark/>
          </w:tcPr>
          <w:p w14:paraId="757C15F0"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SPI.VCC </w:t>
            </w:r>
          </w:p>
        </w:tc>
      </w:tr>
    </w:tbl>
    <w:p w14:paraId="42B42626"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1004FBE" wp14:editId="7175998F">
            <wp:extent cx="5400000" cy="2539554"/>
            <wp:effectExtent l="0" t="0" r="0" b="0"/>
            <wp:docPr id="30" name="Immagine 30">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3"/>
                    </pic:cNvPr>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400000" cy="2539554"/>
                    </a:xfrm>
                    <a:prstGeom prst="rect">
                      <a:avLst/>
                    </a:prstGeom>
                    <a:noFill/>
                    <a:ln>
                      <a:noFill/>
                    </a:ln>
                  </pic:spPr>
                </pic:pic>
              </a:graphicData>
            </a:graphic>
          </wp:inline>
        </w:drawing>
      </w:r>
    </w:p>
    <w:p w14:paraId="14285261" w14:textId="77777777" w:rsidR="00000000" w:rsidRPr="00C05934" w:rsidRDefault="00000000" w:rsidP="00C05934">
      <w:pPr>
        <w:pStyle w:val="Titolo5"/>
        <w:divId w:val="1932547035"/>
        <w:rPr>
          <w:rFonts w:hint="eastAsia"/>
        </w:rPr>
      </w:pPr>
      <w:bookmarkStart w:id="30" w:name="_Toc210560875"/>
      <w:r>
        <w:t xml:space="preserve">Operazione Software</w:t>
      </w:r>
      <w:bookmarkEnd w:id="30"/>
    </w:p>
    <w:p w14:paraId="69ED0D28" w14:textId="77777777" w:rsidR="00000000" w:rsidRDefault="00000000" w:rsidP="00B7464F">
      <w:pPr>
        <w:pStyle w:val="NormalePuntato"/>
        <w:divId w:val="1932547035"/>
      </w:pPr>
      <w:r>
        <w:rPr>
          <w:rFonts w:hint="eastAsia"/>
        </w:rPr>
        <w:t xml:space="preserve">Abilitare il software "USB TO UART_I2C_SPI_JTAG demo" per accedere all'interfaccia di debug SPI e abilitare il dispositivo.</w:t>
      </w:r>
    </w:p>
    <w:p w14:paraId="461EA108"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A985E64" wp14:editId="56D117CC">
            <wp:extent cx="5400000" cy="5124626"/>
            <wp:effectExtent l="0" t="0" r="0" b="0"/>
            <wp:docPr id="31" name="Immagine 31">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a:hlinkClick r:id="rId48"/>
                    </pic:cNvPr>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400000" cy="5124626"/>
                    </a:xfrm>
                    <a:prstGeom prst="rect">
                      <a:avLst/>
                    </a:prstGeom>
                    <a:noFill/>
                    <a:ln>
                      <a:noFill/>
                    </a:ln>
                  </pic:spPr>
                </pic:pic>
              </a:graphicData>
            </a:graphic>
          </wp:inline>
        </w:drawing>
      </w:r>
    </w:p>
    <w:p w14:paraId="20148028" w14:textId="77777777" w:rsidR="00000000" w:rsidRDefault="00000000" w:rsidP="00B7464F">
      <w:pPr>
        <w:pStyle w:val="NormalePuntato"/>
        <w:divId w:val="1932547035"/>
        <w:rPr>
          <w:rFonts w:hint="eastAsia"/>
        </w:rPr>
      </w:pPr>
      <w:r>
        <w:rPr>
          <w:rFonts w:hint="eastAsia"/>
        </w:rPr>
        <w:t xml:space="preserve">Inizializzare i parametri SPI in base all'ambiente di utilizzo; dopo aver selezionato i parametri, cliccare sull'inizializzazione SPI (cliccare più volte sull'inizializzazione SPI per evitare errori di inizializzazione).</w:t>
      </w:r>
    </w:p>
    <w:p w14:paraId="4D85469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150309B" wp14:editId="5A54DBD4">
            <wp:extent cx="5400000" cy="5124626"/>
            <wp:effectExtent l="0" t="0" r="0" b="0"/>
            <wp:docPr id="32" name="Immagine 32">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a:hlinkClick r:id="rId75"/>
                    </pic:cNvPr>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400000" cy="5124626"/>
                    </a:xfrm>
                    <a:prstGeom prst="rect">
                      <a:avLst/>
                    </a:prstGeom>
                    <a:noFill/>
                    <a:ln>
                      <a:noFill/>
                    </a:ln>
                  </pic:spPr>
                </pic:pic>
              </a:graphicData>
            </a:graphic>
          </wp:inline>
        </w:drawing>
      </w:r>
    </w:p>
    <w:p w14:paraId="0CF2C4D6" w14:textId="77777777" w:rsidR="00000000" w:rsidRDefault="00000000" w:rsidP="00B7464F">
      <w:pPr>
        <w:pStyle w:val="NormalePuntato"/>
        <w:divId w:val="1932547035"/>
        <w:rPr>
          <w:rFonts w:hint="eastAsia"/>
        </w:rPr>
      </w:pPr>
      <w:r>
        <w:rPr>
          <w:rFonts w:hint="eastAsia"/>
        </w:rPr>
        <w:t xml:space="preserve">Inserire i dati da inviare nella casella di input SPI e selezionare "SPI Read", "SPI Write" o "SPI Read/Write" in base all'operazione desiderata.</w:t>
      </w:r>
    </w:p>
    <w:p w14:paraId="58760A6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9278A0A" wp14:editId="579ED78F">
            <wp:extent cx="5400000" cy="5124626"/>
            <wp:effectExtent l="0" t="0" r="0" b="0"/>
            <wp:docPr id="33" name="Immagine 33">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a:hlinkClick r:id="rId77"/>
                    </pic:cNvPr>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400000" cy="5124626"/>
                    </a:xfrm>
                    <a:prstGeom prst="rect">
                      <a:avLst/>
                    </a:prstGeom>
                    <a:noFill/>
                    <a:ln>
                      <a:noFill/>
                    </a:ln>
                  </pic:spPr>
                </pic:pic>
              </a:graphicData>
            </a:graphic>
          </wp:inline>
        </w:drawing>
      </w:r>
    </w:p>
    <w:p w14:paraId="4378ED66" w14:textId="77777777" w:rsidR="00000000" w:rsidRDefault="00000000" w:rsidP="00B7464F">
      <w:pPr>
        <w:pStyle w:val="NormalePuntato"/>
        <w:divId w:val="1932547035"/>
        <w:rPr>
          <w:rFonts w:hint="eastAsia"/>
        </w:rPr>
      </w:pPr>
      <w:r>
        <w:rPr>
          <w:rFonts w:hint="eastAsia"/>
        </w:rPr>
        <w:t xml:space="preserve">I dati sottostanti sono comandi di inizializzazione OLED (utilizzare il tasto destro del mouse per incollare i dati, non è possibile utilizzare le scorciatoie da tastiera):</w:t>
      </w:r>
    </w:p>
    <w:p w14:paraId="11384ACF" w14:textId="77777777" w:rsidR="00000000" w:rsidRPr="0046464B" w:rsidRDefault="00000000" w:rsidP="00B7464F">
      <w:pPr>
        <w:pStyle w:val="Code"/>
        <w:ind w:left="709"/>
        <w:divId w:val="1932547035"/>
      </w:pPr>
      <w:r>
        <w:t xml:space="preserve">AE D5 80 A8 3F D3 00 40 8D 14 20 00 A1 C8 DA 12 81 CF D9 F1 DB 40 A4 A6 AF 21 00 7F 22 00 07</w:t>
      </w:r>
    </w:p>
    <w:p w14:paraId="379A9821"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4D2A010F" wp14:editId="0A8C281E">
            <wp:extent cx="5400000" cy="5124626"/>
            <wp:effectExtent l="0" t="0" r="0" b="0"/>
            <wp:docPr id="34" name="Immagine 34">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a:hlinkClick r:id="rId79"/>
                    </pic:cNvPr>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400000" cy="5124626"/>
                    </a:xfrm>
                    <a:prstGeom prst="rect">
                      <a:avLst/>
                    </a:prstGeom>
                    <a:noFill/>
                    <a:ln>
                      <a:noFill/>
                    </a:ln>
                  </pic:spPr>
                </pic:pic>
              </a:graphicData>
            </a:graphic>
          </wp:inline>
        </w:drawing>
      </w:r>
    </w:p>
    <w:p w14:paraId="40CAF4EB" w14:textId="77777777" w:rsidR="00000000" w:rsidRDefault="00000000" w:rsidP="00B7464F">
      <w:pPr>
        <w:pStyle w:val="NormalePuntato"/>
        <w:divId w:val="1932547035"/>
        <w:rPr>
          <w:rFonts w:hint="eastAsia"/>
        </w:rPr>
      </w:pPr>
      <w:r>
        <w:rPr>
          <w:rFonts w:hint="eastAsia"/>
        </w:rPr>
        <w:t xml:space="preserve">Effetto dell'inizializzazione come mostrato di seguito: (lo schermo non è acceso).</w:t>
      </w:r>
    </w:p>
    <w:p w14:paraId="4522A76C"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080703C5" wp14:editId="536AD855">
            <wp:extent cx="2709545" cy="2817927"/>
            <wp:effectExtent l="0" t="0" r="0" b="1905"/>
            <wp:docPr id="35" name="Immagine 35">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a:hlinkClick r:id="rId81"/>
                    </pic:cNvPr>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2715444" cy="2824062"/>
                    </a:xfrm>
                    <a:prstGeom prst="rect">
                      <a:avLst/>
                    </a:prstGeom>
                    <a:noFill/>
                    <a:ln>
                      <a:noFill/>
                    </a:ln>
                  </pic:spPr>
                </pic:pic>
              </a:graphicData>
            </a:graphic>
          </wp:inline>
        </w:drawing>
      </w:r>
    </w:p>
    <w:p w14:paraId="5D7DC215" w14:textId="77777777" w:rsidR="00000000" w:rsidRDefault="00000000" w:rsidP="00B7464F">
      <w:pPr>
        <w:pStyle w:val="NormalePuntato"/>
        <w:divId w:val="1932547035"/>
        <w:rPr>
          <w:rFonts w:hint="eastAsia"/>
        </w:rPr>
      </w:pPr>
      <w:r>
        <w:rPr>
          <w:rFonts w:hint="eastAsia"/>
          <w:color w:val="FF0000"/>
        </w:rPr>
        <w:t xml:space="preserve">Connect the D/C pin of the OLED to VCC </w:t>
      </w:r>
      <w:r>
        <w:rPr>
          <w:rFonts w:hint="eastAsia"/>
        </w:rPr>
        <w:t xml:space="preserve">(Connecting to GND for sending commands, to VCC for sending data):</w:t>
      </w:r>
    </w:p>
    <w:p w14:paraId="3C8B9664"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761AA196" wp14:editId="3276B7E6">
            <wp:extent cx="5400000" cy="2538000"/>
            <wp:effectExtent l="0" t="0" r="0" b="0"/>
            <wp:docPr id="36" name="Immagine 36">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a:hlinkClick r:id="rId83"/>
                    </pic:cNvPr>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400000" cy="2538000"/>
                    </a:xfrm>
                    <a:prstGeom prst="rect">
                      <a:avLst/>
                    </a:prstGeom>
                    <a:noFill/>
                    <a:ln>
                      <a:noFill/>
                    </a:ln>
                  </pic:spPr>
                </pic:pic>
              </a:graphicData>
            </a:graphic>
          </wp:inline>
        </w:drawing>
      </w:r>
    </w:p>
    <w:p w14:paraId="52155058" w14:textId="77777777" w:rsidR="00000000" w:rsidRDefault="00000000" w:rsidP="00B7464F">
      <w:pPr>
        <w:pStyle w:val="NormalePuntato"/>
        <w:divId w:val="1932547035"/>
        <w:rPr>
          <w:rFonts w:hint="eastAsia"/>
        </w:rPr>
      </w:pPr>
      <w:r>
        <w:rPr>
          <w:rFonts w:hint="eastAsia"/>
        </w:rPr>
        <w:t xml:space="preserve">Invio dei dati per cancellare lo schermo (utilizzare il tasto destro del mouse per incollare i dati, le scorciatoie da tastiera non sono utilizzabili), cliccare una volta su SPI e cancellarne una parte:</w:t>
      </w:r>
    </w:p>
    <w:p w14:paraId="16B82DE4" w14:textId="77777777" w:rsidR="00000000" w:rsidRDefault="00000000" w:rsidP="00B7464F">
      <w:pPr>
        <w:pStyle w:val="Code"/>
        <w:divId w:val="1932547035"/>
      </w:pPr>
      <w:r>
        <w:t xml:space="preserve">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 00</w:t>
      </w:r>
    </w:p>
    <w:p w14:paraId="32C54936" w14:textId="77777777" w:rsidR="00000000" w:rsidRDefault="00000000" w:rsidP="00B7464F">
      <w:pPr>
        <w:pStyle w:val="NormalePuntato"/>
        <w:divId w:val="1932547035"/>
        <w:rPr>
          <w:rFonts w:hint="eastAsia"/>
        </w:rPr>
      </w:pPr>
      <w:r>
        <w:rPr>
          <w:rFonts w:hint="eastAsia"/>
        </w:rPr>
        <w:t xml:space="preserve">Invio dei dati alla luce accesa (utilizzare il tasto destro del mouse per incollare i dati, non è possibile utilizzare le scorciatoie da tastiera), cliccare una volta su SPI e cancellarne una parte:</w:t>
      </w:r>
    </w:p>
    <w:p w14:paraId="55967E19" w14:textId="77777777" w:rsidR="00000000" w:rsidRDefault="00000000" w:rsidP="00B7464F">
      <w:pPr>
        <w:pStyle w:val="Code"/>
        <w:divId w:val="1932547035"/>
      </w:pPr>
      <w:r>
        <w:t xml:space="preserve">FF FF FF FF FF FF FF FF FF FF FF FF FF FF FF FF FF FF FF FF FF FF FF FF FF FF FF FF FF FF FF FF FF FF FF FF FF FF FF FF FF FF FF FF FF FF FF FF FF FF FF FF FF FF FF FF FF FF FF FF FF FF FF FF FF FF FF FF FF FF FF FF FF FF FF FF FF FF FF FF FF FF FF FF FF FF FF FF FF FF</w:t>
      </w:r>
    </w:p>
    <w:p w14:paraId="09706AF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D931D58" wp14:editId="601BF6D6">
            <wp:extent cx="3065944" cy="3162300"/>
            <wp:effectExtent l="0" t="0" r="1270" b="0"/>
            <wp:docPr id="37" name="Immagine 37">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a:hlinkClick r:id="rId85"/>
                    </pic:cNvPr>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3076400" cy="3173084"/>
                    </a:xfrm>
                    <a:prstGeom prst="rect">
                      <a:avLst/>
                    </a:prstGeom>
                    <a:noFill/>
                    <a:ln>
                      <a:noFill/>
                    </a:ln>
                  </pic:spPr>
                </pic:pic>
              </a:graphicData>
            </a:graphic>
          </wp:inline>
        </w:drawing>
      </w:r>
    </w:p>
    <w:p w14:paraId="38C52096" w14:textId="77777777" w:rsidR="00000000" w:rsidRPr="00CA4EDF" w:rsidRDefault="00000000" w:rsidP="00CA4EDF">
      <w:pPr>
        <w:pStyle w:val="Titolo3"/>
        <w:divId w:val="1932547035"/>
        <w:rPr>
          <w:rFonts w:hint="eastAsia"/>
        </w:rPr>
      </w:pPr>
      <w:bookmarkStart w:id="31" w:name="_Toc210560876"/>
      <w:r>
        <w:t xml:space="preserve">Utilizzo dell'Interfaccia JTAG</w:t>
      </w:r>
      <w:bookmarkEnd w:id="31"/>
    </w:p>
    <w:p w14:paraId="7D7FE890" w14:textId="77777777" w:rsidR="00000000" w:rsidRPr="00C05934" w:rsidRDefault="00000000" w:rsidP="00C05934">
      <w:pPr>
        <w:pStyle w:val="Titolo4"/>
        <w:divId w:val="1932547035"/>
      </w:pPr>
      <w:bookmarkStart w:id="32" w:name="_Toc210560877"/>
      <w:r>
        <w:t xml:space="preserve">Debug e Flashing del Microcontrollore STM32 su OpenOCD</w:t>
      </w:r>
      <w:bookmarkEnd w:id="32"/>
    </w:p>
    <w:p w14:paraId="5AABB255" w14:textId="77777777" w:rsidR="000C0CE5" w:rsidRDefault="00000000" w:rsidP="00B7464F">
      <w:pPr>
        <w:divId w:val="1932547035"/>
        <w:rPr>
          <w:rFonts w:eastAsia="Microsoft YaHei" w:hint="eastAsia"/>
        </w:rPr>
      </w:pPr>
      <w:r>
        <w:rPr>
          <w:rFonts w:eastAsia="Microsoft YaHei" w:hint="eastAsia"/>
        </w:rPr>
        <w:t xml:space="preserve">Di seguito è riportata una dimostrazione del flashing di una demo sulla scheda di sviluppo STM32F429IGT6 utilizzando l'interfaccia JTAG del prodotto.</w:t>
      </w:r>
    </w:p>
    <w:p w14:paraId="2F09E6DB" w14:textId="6C56D80F" w:rsidR="00000000" w:rsidRPr="00B7464F" w:rsidRDefault="00000000" w:rsidP="00B7464F">
      <w:pPr>
        <w:divId w:val="1932547035"/>
        <w:rPr>
          <w:color w:val="EE0000"/>
        </w:rPr>
      </w:pPr>
      <w:r>
        <w:rPr>
          <w:rFonts w:eastAsia="Microsoft YaHei" w:hint="eastAsia"/>
          <w:color w:val="EE0000"/>
        </w:rPr>
        <w:t xml:space="preserve">Nota: Il dispositivo deve stare a 3V3 e non a 5V (mantenere lo stesso potenziale del dispositivo da flashare). </w:t>
      </w:r>
    </w:p>
    <w:p w14:paraId="29EA33DB" w14:textId="77777777" w:rsidR="00000000" w:rsidRPr="00C05934" w:rsidRDefault="00000000" w:rsidP="00C05934">
      <w:pPr>
        <w:pStyle w:val="Titolo5"/>
        <w:divId w:val="1932547035"/>
        <w:rPr>
          <w:rFonts w:hint="eastAsia"/>
        </w:rPr>
      </w:pPr>
      <w:bookmarkStart w:id="33" w:name="_Toc210560878"/>
      <w:r>
        <w:t xml:space="preserve">Connessione Hardware</w:t>
      </w:r>
      <w:bookmarkEnd w:id="33"/>
    </w:p>
    <w:tbl>
      <w:tblPr>
        <w:tblW w:w="0" w:type="auto"/>
        <w:jc w:val="center"/>
        <w:tblCellMar>
          <w:top w:w="15" w:type="dxa"/>
          <w:left w:w="15" w:type="dxa"/>
          <w:bottom w:w="15" w:type="dxa"/>
          <w:right w:w="15" w:type="dxa"/>
        </w:tblCellMar>
        <w:tblLook w:val="04A0" w:firstRow="1" w:lastRow="0" w:firstColumn="1" w:lastColumn="0" w:noHBand="0" w:noVBand="1"/>
      </w:tblPr>
      <w:tblGrid>
        <w:gridCol w:w="2205"/>
        <w:gridCol w:w="2668"/>
      </w:tblGrid>
      <w:tr w:rsidR="00000000" w:rsidRPr="00B7464F" w14:paraId="479ADB96" w14:textId="77777777" w:rsidTr="00B7464F">
        <w:trPr>
          <w:divId w:val="1932547035"/>
          <w:jc w:val="center"/>
        </w:trPr>
        <w:tc>
          <w:tcPr>
            <w:tcW w:w="0" w:type="auto"/>
            <w:shd w:val="clear" w:color="auto" w:fill="008000"/>
            <w:tcMar>
              <w:top w:w="0" w:type="dxa"/>
              <w:left w:w="0" w:type="dxa"/>
              <w:bottom w:w="0" w:type="dxa"/>
              <w:right w:w="0" w:type="dxa"/>
            </w:tcMar>
            <w:vAlign w:val="center"/>
            <w:hideMark/>
          </w:tcPr>
          <w:p w14:paraId="18D4194D" w14:textId="77777777" w:rsidR="00000000" w:rsidRPr="00B7464F" w:rsidRDefault="00000000" w:rsidP="006C62E8">
            <w:pPr>
              <w:jc w:val="center"/>
              <w:rPr>
                <w:rFonts w:ascii="Microsoft YaHei" w:eastAsia="Microsoft YaHei" w:hAnsi="Microsoft YaHei" w:cs="Helvetica"/>
                <w:color w:val="FFFFFF"/>
                <w:sz w:val="20"/>
              </w:rPr>
            </w:pPr>
            <w:r>
              <w:rPr>
                <w:rFonts w:ascii="Microsoft YaHei" w:eastAsia="Microsoft YaHei" w:hAnsi="Microsoft YaHei" w:cs="Helvetica" w:hint="eastAsia"/>
                <w:color w:val="FFFFFF"/>
                <w:sz w:val="20"/>
              </w:rPr>
              <w:t xml:space="preserve">Interfaccia JTAG Esterna </w:t>
            </w:r>
          </w:p>
        </w:tc>
        <w:tc>
          <w:tcPr>
            <w:tcW w:w="0" w:type="auto"/>
            <w:shd w:val="clear" w:color="auto" w:fill="008000"/>
            <w:tcMar>
              <w:top w:w="0" w:type="dxa"/>
              <w:left w:w="0" w:type="dxa"/>
              <w:bottom w:w="0" w:type="dxa"/>
              <w:right w:w="0" w:type="dxa"/>
            </w:tcMar>
            <w:vAlign w:val="center"/>
            <w:hideMark/>
          </w:tcPr>
          <w:p w14:paraId="1BDB500E" w14:textId="77777777" w:rsidR="00000000" w:rsidRPr="00B7464F"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B7464F" w14:paraId="1853F7C8" w14:textId="77777777" w:rsidTr="00B7464F">
        <w:trPr>
          <w:divId w:val="1932547035"/>
          <w:jc w:val="center"/>
        </w:trPr>
        <w:tc>
          <w:tcPr>
            <w:tcW w:w="0" w:type="auto"/>
            <w:tcMar>
              <w:top w:w="0" w:type="dxa"/>
              <w:left w:w="0" w:type="dxa"/>
              <w:bottom w:w="0" w:type="dxa"/>
              <w:right w:w="0" w:type="dxa"/>
            </w:tcMar>
            <w:vAlign w:val="center"/>
            <w:hideMark/>
          </w:tcPr>
          <w:p w14:paraId="1AE6F3A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TDI </w:t>
            </w:r>
          </w:p>
        </w:tc>
        <w:tc>
          <w:tcPr>
            <w:tcW w:w="0" w:type="auto"/>
            <w:tcMar>
              <w:top w:w="0" w:type="dxa"/>
              <w:left w:w="0" w:type="dxa"/>
              <w:bottom w:w="0" w:type="dxa"/>
              <w:right w:w="0" w:type="dxa"/>
            </w:tcMar>
            <w:vAlign w:val="center"/>
            <w:hideMark/>
          </w:tcPr>
          <w:p w14:paraId="291EA95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TDI </w:t>
            </w:r>
          </w:p>
        </w:tc>
      </w:tr>
      <w:tr w:rsidR="00000000" w:rsidRPr="00B7464F" w14:paraId="13E9D04E" w14:textId="77777777" w:rsidTr="00B7464F">
        <w:trPr>
          <w:divId w:val="1932547035"/>
          <w:jc w:val="center"/>
        </w:trPr>
        <w:tc>
          <w:tcPr>
            <w:tcW w:w="0" w:type="auto"/>
            <w:tcMar>
              <w:top w:w="0" w:type="dxa"/>
              <w:left w:w="0" w:type="dxa"/>
              <w:bottom w:w="0" w:type="dxa"/>
              <w:right w:w="0" w:type="dxa"/>
            </w:tcMar>
            <w:vAlign w:val="center"/>
            <w:hideMark/>
          </w:tcPr>
          <w:p w14:paraId="68556076"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TDO </w:t>
            </w:r>
          </w:p>
        </w:tc>
        <w:tc>
          <w:tcPr>
            <w:tcW w:w="0" w:type="auto"/>
            <w:tcMar>
              <w:top w:w="0" w:type="dxa"/>
              <w:left w:w="0" w:type="dxa"/>
              <w:bottom w:w="0" w:type="dxa"/>
              <w:right w:w="0" w:type="dxa"/>
            </w:tcMar>
            <w:vAlign w:val="center"/>
            <w:hideMark/>
          </w:tcPr>
          <w:p w14:paraId="2E628089"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TDO </w:t>
            </w:r>
          </w:p>
        </w:tc>
      </w:tr>
      <w:tr w:rsidR="00000000" w:rsidRPr="00B7464F" w14:paraId="3BB824CF" w14:textId="77777777" w:rsidTr="00B7464F">
        <w:trPr>
          <w:divId w:val="1932547035"/>
          <w:jc w:val="center"/>
        </w:trPr>
        <w:tc>
          <w:tcPr>
            <w:tcW w:w="0" w:type="auto"/>
            <w:tcMar>
              <w:top w:w="0" w:type="dxa"/>
              <w:left w:w="0" w:type="dxa"/>
              <w:bottom w:w="0" w:type="dxa"/>
              <w:right w:w="0" w:type="dxa"/>
            </w:tcMar>
            <w:vAlign w:val="center"/>
            <w:hideMark/>
          </w:tcPr>
          <w:p w14:paraId="0BE8ED39"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TMS </w:t>
            </w:r>
          </w:p>
        </w:tc>
        <w:tc>
          <w:tcPr>
            <w:tcW w:w="0" w:type="auto"/>
            <w:tcMar>
              <w:top w:w="0" w:type="dxa"/>
              <w:left w:w="0" w:type="dxa"/>
              <w:bottom w:w="0" w:type="dxa"/>
              <w:right w:w="0" w:type="dxa"/>
            </w:tcMar>
            <w:vAlign w:val="center"/>
            <w:hideMark/>
          </w:tcPr>
          <w:p w14:paraId="01E14F9E"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TMS </w:t>
            </w:r>
          </w:p>
        </w:tc>
      </w:tr>
      <w:tr w:rsidR="00000000" w:rsidRPr="00B7464F" w14:paraId="1EBDE51A" w14:textId="77777777" w:rsidTr="00B7464F">
        <w:trPr>
          <w:divId w:val="1932547035"/>
          <w:jc w:val="center"/>
        </w:trPr>
        <w:tc>
          <w:tcPr>
            <w:tcW w:w="0" w:type="auto"/>
            <w:tcMar>
              <w:top w:w="0" w:type="dxa"/>
              <w:left w:w="0" w:type="dxa"/>
              <w:bottom w:w="0" w:type="dxa"/>
              <w:right w:w="0" w:type="dxa"/>
            </w:tcMar>
            <w:vAlign w:val="center"/>
            <w:hideMark/>
          </w:tcPr>
          <w:p w14:paraId="2268ECD3"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TCLK </w:t>
            </w:r>
          </w:p>
        </w:tc>
        <w:tc>
          <w:tcPr>
            <w:tcW w:w="0" w:type="auto"/>
            <w:tcMar>
              <w:top w:w="0" w:type="dxa"/>
              <w:left w:w="0" w:type="dxa"/>
              <w:bottom w:w="0" w:type="dxa"/>
              <w:right w:w="0" w:type="dxa"/>
            </w:tcMar>
            <w:vAlign w:val="center"/>
            <w:hideMark/>
          </w:tcPr>
          <w:p w14:paraId="2E521A0B"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TCK </w:t>
            </w:r>
          </w:p>
        </w:tc>
      </w:tr>
      <w:tr w:rsidR="00000000" w:rsidRPr="00B7464F" w14:paraId="7F86E262" w14:textId="77777777" w:rsidTr="00B7464F">
        <w:trPr>
          <w:divId w:val="1932547035"/>
          <w:jc w:val="center"/>
        </w:trPr>
        <w:tc>
          <w:tcPr>
            <w:tcW w:w="0" w:type="auto"/>
            <w:tcMar>
              <w:top w:w="0" w:type="dxa"/>
              <w:left w:w="0" w:type="dxa"/>
              <w:bottom w:w="0" w:type="dxa"/>
              <w:right w:w="0" w:type="dxa"/>
            </w:tcMar>
            <w:vAlign w:val="center"/>
            <w:hideMark/>
          </w:tcPr>
          <w:p w14:paraId="760AC665"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TRST (N/C) </w:t>
            </w:r>
          </w:p>
        </w:tc>
        <w:tc>
          <w:tcPr>
            <w:tcW w:w="0" w:type="auto"/>
            <w:tcMar>
              <w:top w:w="0" w:type="dxa"/>
              <w:left w:w="0" w:type="dxa"/>
              <w:bottom w:w="0" w:type="dxa"/>
              <w:right w:w="0" w:type="dxa"/>
            </w:tcMar>
            <w:vAlign w:val="center"/>
            <w:hideMark/>
          </w:tcPr>
          <w:p w14:paraId="166A1A7D"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TRST (N/C) </w:t>
            </w:r>
          </w:p>
        </w:tc>
      </w:tr>
      <w:tr w:rsidR="00000000" w:rsidRPr="00B7464F" w14:paraId="7495FBE7" w14:textId="77777777" w:rsidTr="00B7464F">
        <w:trPr>
          <w:divId w:val="1932547035"/>
          <w:jc w:val="center"/>
        </w:trPr>
        <w:tc>
          <w:tcPr>
            <w:tcW w:w="0" w:type="auto"/>
            <w:tcMar>
              <w:top w:w="0" w:type="dxa"/>
              <w:left w:w="0" w:type="dxa"/>
              <w:bottom w:w="0" w:type="dxa"/>
              <w:right w:w="0" w:type="dxa"/>
            </w:tcMar>
            <w:vAlign w:val="center"/>
            <w:hideMark/>
          </w:tcPr>
          <w:p w14:paraId="74A7B38C"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c>
          <w:tcPr>
            <w:tcW w:w="0" w:type="auto"/>
            <w:tcMar>
              <w:top w:w="0" w:type="dxa"/>
              <w:left w:w="0" w:type="dxa"/>
              <w:bottom w:w="0" w:type="dxa"/>
              <w:right w:w="0" w:type="dxa"/>
            </w:tcMar>
            <w:vAlign w:val="center"/>
            <w:hideMark/>
          </w:tcPr>
          <w:p w14:paraId="609FFC11" w14:textId="77777777" w:rsidR="00000000" w:rsidRPr="00B7464F"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r>
    </w:tbl>
    <w:p w14:paraId="38EDC40E" w14:textId="77777777" w:rsidR="00000000" w:rsidRPr="00C05934" w:rsidRDefault="00000000" w:rsidP="00C05934">
      <w:pPr>
        <w:pStyle w:val="Titolo5"/>
        <w:divId w:val="1932547035"/>
        <w:rPr>
          <w:rFonts w:hint="eastAsia"/>
        </w:rPr>
      </w:pPr>
      <w:bookmarkStart w:id="34" w:name="_Toc210560879"/>
      <w:r>
        <w:t xml:space="preserve">Preparazione</w:t>
      </w:r>
      <w:bookmarkEnd w:id="34"/>
    </w:p>
    <w:p w14:paraId="14871FBC" w14:textId="77777777" w:rsidR="00000000" w:rsidRDefault="00000000" w:rsidP="00B7464F">
      <w:pPr>
        <w:pStyle w:val="NormalePuntato"/>
        <w:divId w:val="1932547035"/>
      </w:pPr>
      <w:r>
        <w:rPr>
          <w:rFonts w:hint="eastAsia"/>
        </w:rPr>
        <w:t xml:space="preserve">Abilitare la Funzione Telnet.</w:t>
      </w:r>
    </w:p>
    <w:p w14:paraId="1ED9303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AB94BA9" wp14:editId="06C86F2D">
            <wp:extent cx="5400000" cy="4355726"/>
            <wp:effectExtent l="0" t="0" r="0" b="6985"/>
            <wp:docPr id="38" name="Immagine 38">
              <a:hlinkClick xmlns:a="http://schemas.openxmlformats.org/drawingml/2006/main" r:id="rId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a:hlinkClick r:id="rId87"/>
                    </pic:cNvPr>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400000" cy="4355726"/>
                    </a:xfrm>
                    <a:prstGeom prst="rect">
                      <a:avLst/>
                    </a:prstGeom>
                    <a:noFill/>
                    <a:ln>
                      <a:noFill/>
                    </a:ln>
                  </pic:spPr>
                </pic:pic>
              </a:graphicData>
            </a:graphic>
          </wp:inline>
        </w:drawing>
      </w:r>
    </w:p>
    <w:p w14:paraId="0D1A6075" w14:textId="77777777" w:rsidR="00000000" w:rsidRDefault="00000000" w:rsidP="00B7464F">
      <w:pPr>
        <w:pStyle w:val="NormalePuntato"/>
        <w:divId w:val="1932547035"/>
        <w:rPr>
          <w:rFonts w:hint="eastAsia"/>
        </w:rPr>
      </w:pPr>
      <w:r>
        <w:rPr>
          <w:rFonts w:hint="eastAsia"/>
        </w:rPr>
        <w:t xml:space="preserve">Premere il tasto "Win+R" e immettere "cmd" per accedere alla finestra "command".</w:t>
      </w:r>
    </w:p>
    <w:p w14:paraId="47F312C3" w14:textId="77777777" w:rsidR="00000000" w:rsidRDefault="00000000" w:rsidP="00B7464F">
      <w:pPr>
        <w:pStyle w:val="NormalePuntato"/>
        <w:divId w:val="1932547035"/>
        <w:rPr>
          <w:rFonts w:hint="eastAsia"/>
        </w:rPr>
      </w:pPr>
      <w:r>
        <w:rPr>
          <w:rFonts w:hint="eastAsia"/>
        </w:rPr>
        <w:t xml:space="preserve">Passare alla directory "USB-TO-UART-I2C-SPI-JTAG-Demo\Windows\Software\OpenOCD-CH347\bin" nel path del pacchetto (la demo è per il desktop).</w:t>
      </w:r>
    </w:p>
    <w:p w14:paraId="5323ADC3" w14:textId="77777777" w:rsidR="00000000" w:rsidRDefault="00000000" w:rsidP="00B7464F">
      <w:pPr>
        <w:pStyle w:val="Code"/>
        <w:divId w:val="1932547035"/>
      </w:pPr>
      <w:r>
        <w:t xml:space="preserve">cd Desktop\USB-TO-UART-I2C-SPI-JTAG-Demo\Windows\Software\OpenOCD-CH347\bin</w:t>
      </w:r>
    </w:p>
    <w:p w14:paraId="1ACDF366"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19F32E6" wp14:editId="3BAD50B1">
            <wp:extent cx="5400000" cy="200002"/>
            <wp:effectExtent l="0" t="0" r="0" b="0"/>
            <wp:docPr id="39" name="Immagine 39">
              <a:hlinkClick xmlns:a="http://schemas.openxmlformats.org/drawingml/2006/main" r:id="rId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89"/>
                    </pic:cNvPr>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400000" cy="200002"/>
                    </a:xfrm>
                    <a:prstGeom prst="rect">
                      <a:avLst/>
                    </a:prstGeom>
                    <a:noFill/>
                    <a:ln>
                      <a:noFill/>
                    </a:ln>
                  </pic:spPr>
                </pic:pic>
              </a:graphicData>
            </a:graphic>
          </wp:inline>
        </w:drawing>
      </w:r>
    </w:p>
    <w:p w14:paraId="69FF568F" w14:textId="77777777" w:rsidR="00000000" w:rsidRDefault="00000000" w:rsidP="00B7464F">
      <w:pPr>
        <w:pStyle w:val="NormalePuntato"/>
        <w:divId w:val="1932547035"/>
        <w:rPr>
          <w:rFonts w:hint="eastAsia"/>
        </w:rPr>
      </w:pPr>
      <w:r>
        <w:rPr>
          <w:rFonts w:hint="eastAsia"/>
        </w:rPr>
        <w:t xml:space="preserve">Collegare CH347 e STM32F4 (openocd.exe -f ch347.cfg -f + parametro: qui il parametro è il file di configurazione del chip collegato; è possibile copiare il file nella cartella bin nel secondo punto, altrimenti è necessario aggiungere il path del file di configurazione).</w:t>
      </w:r>
    </w:p>
    <w:p w14:paraId="03A8A93C" w14:textId="77777777" w:rsidR="00000000" w:rsidRDefault="00000000" w:rsidP="00B7464F">
      <w:pPr>
        <w:divId w:val="1932547035"/>
        <w:rPr>
          <w:rFonts w:eastAsia="Microsoft YaHei" w:hint="eastAsia"/>
        </w:rPr>
      </w:pPr>
      <w:r>
        <w:rPr>
          <w:rFonts w:eastAsia="Microsoft YaHei" w:hint="eastAsia"/>
        </w:rPr>
        <w:t xml:space="preserve">Nota: Il file di configurazione del chip comune è memorizzato in "USB-TO-UART-I2C-SPI-JTAG-Demo\Windows\Software\OpenOCD-CH347\scripts\target", è possibile copiare il file nella cartella corrente.</w:t>
      </w:r>
    </w:p>
    <w:p w14:paraId="78710AE1" w14:textId="77777777" w:rsidR="00000000" w:rsidRDefault="00000000" w:rsidP="00B7464F">
      <w:pPr>
        <w:pStyle w:val="Code"/>
        <w:divId w:val="1932547035"/>
      </w:pPr>
      <w:r>
        <w:t xml:space="preserve">openocd.exe -f ch347.cfg -f stm32f4x.cfg</w:t>
      </w:r>
    </w:p>
    <w:p w14:paraId="23BB60C3"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4ACDBF4C" wp14:editId="4F0F488A">
            <wp:extent cx="5400000" cy="1651767"/>
            <wp:effectExtent l="0" t="0" r="0" b="5715"/>
            <wp:docPr id="40" name="Immagine 40">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a:hlinkClick r:id="rId91"/>
                    </pic:cNvPr>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400000" cy="1651767"/>
                    </a:xfrm>
                    <a:prstGeom prst="rect">
                      <a:avLst/>
                    </a:prstGeom>
                    <a:noFill/>
                    <a:ln>
                      <a:noFill/>
                    </a:ln>
                  </pic:spPr>
                </pic:pic>
              </a:graphicData>
            </a:graphic>
          </wp:inline>
        </w:drawing>
      </w:r>
    </w:p>
    <w:p w14:paraId="667BD89A" w14:textId="77777777" w:rsidR="00000000" w:rsidRDefault="00000000" w:rsidP="00B7464F">
      <w:pPr>
        <w:pStyle w:val="NormalePuntato"/>
        <w:divId w:val="1932547035"/>
        <w:rPr>
          <w:rFonts w:hint="eastAsia"/>
        </w:rPr>
      </w:pPr>
      <w:r>
        <w:rPr>
          <w:rFonts w:hint="eastAsia"/>
        </w:rPr>
        <w:t xml:space="preserve">Cliccare "Win +R" per abilitare la nuova finestra di comando.</w:t>
      </w:r>
    </w:p>
    <w:p w14:paraId="38317BE4" w14:textId="77777777" w:rsidR="00000000" w:rsidRDefault="00000000" w:rsidP="00B7464F">
      <w:pPr>
        <w:pStyle w:val="NormalePuntato"/>
        <w:divId w:val="1932547035"/>
        <w:rPr>
          <w:rFonts w:hint="eastAsia"/>
        </w:rPr>
      </w:pPr>
      <w:r>
        <w:rPr>
          <w:rFonts w:hint="eastAsia"/>
        </w:rPr>
        <w:t xml:space="preserve">telnet.exe Localhost 4444 (Restituisce il risultato in base a quanto sopra)</w:t>
      </w:r>
    </w:p>
    <w:p w14:paraId="5D6A9B8A" w14:textId="77777777" w:rsidR="00000000" w:rsidRDefault="00000000" w:rsidP="00B7464F">
      <w:pPr>
        <w:pStyle w:val="Code"/>
        <w:divId w:val="1932547035"/>
      </w:pPr>
      <w:r>
        <w:t xml:space="preserve">telnet.exe Localhost 4444</w:t>
      </w:r>
    </w:p>
    <w:p w14:paraId="5DDDE26F"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FA1E0C7" wp14:editId="632298CA">
            <wp:extent cx="5400000" cy="162956"/>
            <wp:effectExtent l="0" t="0" r="0" b="8890"/>
            <wp:docPr id="41" name="Immagine 41">
              <a:hlinkClick xmlns:a="http://schemas.openxmlformats.org/drawingml/2006/main" r:id="rId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a:hlinkClick r:id="rId93"/>
                    </pic:cNvPr>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400000" cy="162956"/>
                    </a:xfrm>
                    <a:prstGeom prst="rect">
                      <a:avLst/>
                    </a:prstGeom>
                    <a:noFill/>
                    <a:ln>
                      <a:noFill/>
                    </a:ln>
                  </pic:spPr>
                </pic:pic>
              </a:graphicData>
            </a:graphic>
          </wp:inline>
        </w:drawing>
      </w:r>
    </w:p>
    <w:p w14:paraId="2444AC58" w14:textId="77777777" w:rsidR="00000000" w:rsidRDefault="00000000" w:rsidP="00B7464F">
      <w:pPr>
        <w:pStyle w:val="NormalePuntato"/>
        <w:divId w:val="1932547035"/>
        <w:rPr>
          <w:rFonts w:hint="eastAsia"/>
        </w:rPr>
      </w:pPr>
      <w:r>
        <w:rPr>
          <w:rFonts w:hint="eastAsia"/>
        </w:rPr>
        <w:t xml:space="preserve">Se vengono visualizzati i seguenti caratteri, la connessione è riuscita:</w:t>
      </w:r>
    </w:p>
    <w:p w14:paraId="799474A5"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479E9B7" wp14:editId="0C9D1A9C">
            <wp:extent cx="5400000" cy="393342"/>
            <wp:effectExtent l="0" t="0" r="0" b="6985"/>
            <wp:docPr id="42" name="Immagine 42">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a:hlinkClick r:id="rId95"/>
                    </pic:cNvPr>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400000" cy="393342"/>
                    </a:xfrm>
                    <a:prstGeom prst="rect">
                      <a:avLst/>
                    </a:prstGeom>
                    <a:noFill/>
                    <a:ln>
                      <a:noFill/>
                    </a:ln>
                  </pic:spPr>
                </pic:pic>
              </a:graphicData>
            </a:graphic>
          </wp:inline>
        </w:drawing>
      </w:r>
    </w:p>
    <w:p w14:paraId="4F4BE57C" w14:textId="77777777" w:rsidR="00000000" w:rsidRDefault="00000000" w:rsidP="00B7464F">
      <w:pPr>
        <w:pStyle w:val="NormalePuntato"/>
        <w:divId w:val="1932547035"/>
        <w:rPr>
          <w:rFonts w:hint="eastAsia"/>
        </w:rPr>
      </w:pPr>
      <w:r>
        <w:rPr>
          <w:rFonts w:hint="eastAsia"/>
        </w:rPr>
        <w:t xml:space="preserve">Programmare la demo su STM 32F4 utilizzando OpenOCD.</w:t>
      </w:r>
    </w:p>
    <w:p w14:paraId="2DAFB684" w14:textId="77777777" w:rsidR="00000000" w:rsidRPr="00C05934" w:rsidRDefault="00000000" w:rsidP="00C05934">
      <w:pPr>
        <w:pStyle w:val="Titolo5"/>
        <w:divId w:val="1932547035"/>
        <w:rPr>
          <w:rFonts w:hint="eastAsia"/>
        </w:rPr>
      </w:pPr>
      <w:bookmarkStart w:id="35" w:name="_Toc210560880"/>
      <w:r>
        <w:t xml:space="preserve">Download della Demo</w:t>
      </w:r>
      <w:bookmarkEnd w:id="35"/>
    </w:p>
    <w:p w14:paraId="48F9B214" w14:textId="77777777" w:rsidR="00000000" w:rsidRDefault="00000000" w:rsidP="00B7464F">
      <w:pPr>
        <w:pStyle w:val="NormalePuntato"/>
        <w:divId w:val="1932547035"/>
      </w:pPr>
      <w:r>
        <w:rPr>
          <w:rFonts w:hint="eastAsia"/>
        </w:rPr>
        <w:t xml:space="preserve">Copiare il file esadecimale nella directory "USB-TO-UART-I2C-SPI-JTAG-Demo\Windows\Software\OpenOCD-CH347\bin".</w:t>
      </w:r>
    </w:p>
    <w:p w14:paraId="2E319816" w14:textId="77777777" w:rsidR="00000000" w:rsidRDefault="00000000" w:rsidP="00B7464F">
      <w:pPr>
        <w:divId w:val="1932547035"/>
        <w:rPr>
          <w:rFonts w:eastAsia="Microsoft YaHei" w:hint="eastAsia"/>
        </w:rPr>
      </w:pPr>
      <w:r>
        <w:rPr>
          <w:rFonts w:eastAsia="Microsoft YaHei" w:hint="eastAsia"/>
          <w:color w:val="FF0000"/>
        </w:rPr>
        <w:t xml:space="preserve">Note:</w:t>
      </w:r>
      <w:r>
        <w:rPr>
          <w:rFonts w:eastAsia="Microsoft YaHei" w:hint="eastAsia"/>
        </w:rPr>
        <w:t xml:space="preserve"> In the example file, there is a Test folder under the bin file, and there are two files under the folder that correspond to the clockwise and counterclockwise control of the light source by pressing the key under the Open429I-C (Package A). </w:t>
      </w:r>
    </w:p>
    <w:p w14:paraId="3FA45045" w14:textId="77777777" w:rsidR="00000000" w:rsidRDefault="00000000" w:rsidP="00B7464F">
      <w:pPr>
        <w:pStyle w:val="NormalePuntato"/>
        <w:divId w:val="1932547035"/>
        <w:rPr>
          <w:rFonts w:hint="eastAsia"/>
        </w:rPr>
      </w:pPr>
      <w:r>
        <w:rPr>
          <w:rFonts w:hint="eastAsia"/>
        </w:rPr>
        <w:t xml:space="preserve">Inserire "halt" nella finestra Telnet per mettere in pausa la demo in esecuzione.</w:t>
      </w:r>
    </w:p>
    <w:p w14:paraId="1DA83D76" w14:textId="77777777" w:rsidR="00000000" w:rsidRDefault="00000000" w:rsidP="00921E36">
      <w:pPr>
        <w:pStyle w:val="Code"/>
        <w:divId w:val="1932547035"/>
      </w:pPr>
      <w:r>
        <w:t xml:space="preserve">halt</w:t>
      </w:r>
    </w:p>
    <w:p w14:paraId="5A4A9BE7" w14:textId="77777777" w:rsidR="00000000" w:rsidRDefault="00000000" w:rsidP="00B7464F">
      <w:pPr>
        <w:pStyle w:val="NormalePuntato"/>
        <w:divId w:val="1932547035"/>
        <w:rPr>
          <w:rFonts w:hint="eastAsia"/>
        </w:rPr>
      </w:pPr>
      <w:r>
        <w:rPr>
          <w:rFonts w:hint="eastAsia"/>
        </w:rPr>
        <w:t xml:space="preserve">Eseguire "program STM32F429_439xx.hex" per scaricare il programma (programma + parametro: qui il parametro è il file esadecimale da scaricare, è possibile copiarlo nella cartella bin menzionata nell'operazione precedente, oppure è necessario modificare il parametro in path + file esadecimale o file elf da scaricare).</w:t>
      </w:r>
    </w:p>
    <w:p w14:paraId="7B4BC40E" w14:textId="77777777" w:rsidR="00000000" w:rsidRPr="00921E36" w:rsidRDefault="00000000" w:rsidP="00921E36">
      <w:pPr>
        <w:ind w:left="709"/>
        <w:divId w:val="1932547035"/>
        <w:rPr>
          <w:rFonts w:eastAsia="Microsoft YaHei" w:hint="eastAsia"/>
          <w:color w:val="EE0000"/>
        </w:rPr>
      </w:pPr>
      <w:r>
        <w:rPr>
          <w:rFonts w:eastAsia="Microsoft YaHei" w:hint="eastAsia"/>
          <w:color w:val="EE0000"/>
        </w:rPr>
        <w:t xml:space="preserve">Nota: Non inserire spazi nei nomi!</w:t>
      </w:r>
    </w:p>
    <w:p w14:paraId="24AD56CE" w14:textId="77777777" w:rsidR="00000000" w:rsidRDefault="00000000" w:rsidP="00921E36">
      <w:pPr>
        <w:pStyle w:val="Code"/>
        <w:divId w:val="1932547035"/>
      </w:pPr>
      <w:r>
        <w:t xml:space="preserve">program STM32F429_439xx.hex</w:t>
      </w:r>
    </w:p>
    <w:p w14:paraId="28E7F148"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28A500B" wp14:editId="19FC8EC9">
            <wp:extent cx="5400000" cy="1421645"/>
            <wp:effectExtent l="0" t="0" r="0" b="7620"/>
            <wp:docPr id="43" name="Immagine 43">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a:hlinkClick r:id="rId97"/>
                    </pic:cNvPr>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400000" cy="1421645"/>
                    </a:xfrm>
                    <a:prstGeom prst="rect">
                      <a:avLst/>
                    </a:prstGeom>
                    <a:noFill/>
                    <a:ln>
                      <a:noFill/>
                    </a:ln>
                  </pic:spPr>
                </pic:pic>
              </a:graphicData>
            </a:graphic>
          </wp:inline>
        </w:drawing>
      </w:r>
    </w:p>
    <w:p w14:paraId="652025D4" w14:textId="77777777" w:rsidR="00000000" w:rsidRPr="00C05934" w:rsidRDefault="00000000" w:rsidP="00C05934">
      <w:pPr>
        <w:pStyle w:val="Titolo5"/>
        <w:divId w:val="1932547035"/>
        <w:rPr>
          <w:rFonts w:hint="eastAsia"/>
        </w:rPr>
      </w:pPr>
      <w:bookmarkStart w:id="36" w:name="_Toc210560881"/>
      <w:r>
        <w:t xml:space="preserve">Debug Demo</w:t>
      </w:r>
      <w:bookmarkEnd w:id="36"/>
    </w:p>
    <w:p w14:paraId="1D582B95" w14:textId="77777777" w:rsidR="00000000" w:rsidRDefault="00000000" w:rsidP="00921E36">
      <w:pPr>
        <w:pStyle w:val="NormalePuntato"/>
        <w:divId w:val="1932547035"/>
      </w:pPr>
      <w:r>
        <w:rPr>
          <w:rFonts w:hint="eastAsia"/>
        </w:rPr>
        <w:t xml:space="preserve">Il comando di debug "halt" è già stato utilizzato durante il download del programma per mettere in pausa il programma in esecuzione.</w:t>
      </w:r>
    </w:p>
    <w:p w14:paraId="5A8CA661" w14:textId="77777777" w:rsidR="00000000" w:rsidRDefault="00000000" w:rsidP="00921E36">
      <w:pPr>
        <w:pStyle w:val="NormalePuntato"/>
        <w:divId w:val="1932547035"/>
        <w:rPr>
          <w:rFonts w:hint="eastAsia"/>
        </w:rPr>
      </w:pPr>
      <w:r>
        <w:rPr>
          <w:rFonts w:hint="eastAsia"/>
        </w:rPr>
        <w:t xml:space="preserve">Usare "flash probe 0" per scansionare la flash.</w:t>
      </w:r>
    </w:p>
    <w:p w14:paraId="60D7BA5E" w14:textId="77777777" w:rsidR="00000000" w:rsidRDefault="00000000" w:rsidP="00921E36">
      <w:pPr>
        <w:pStyle w:val="NormalePuntato"/>
        <w:divId w:val="1932547035"/>
        <w:rPr>
          <w:rFonts w:hint="eastAsia"/>
        </w:rPr>
      </w:pPr>
      <w:r>
        <w:rPr>
          <w:rFonts w:hint="eastAsia"/>
        </w:rPr>
        <w:t xml:space="preserve">Eseguire vari comandi per il debug funzionale (ad esempio reset, halt, resume, ecc.).</w:t>
      </w:r>
    </w:p>
    <w:p w14:paraId="4F158DE7"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0089A6B7" wp14:editId="6C4B49A4">
            <wp:extent cx="4912852" cy="6446520"/>
            <wp:effectExtent l="0" t="0" r="2540" b="0"/>
            <wp:docPr id="44" name="Immagine 44">
              <a:hlinkClick xmlns:a="http://schemas.openxmlformats.org/drawingml/2006/main" r:id="rId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a:hlinkClick r:id="rId99"/>
                    </pic:cNvPr>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4919580" cy="6455348"/>
                    </a:xfrm>
                    <a:prstGeom prst="rect">
                      <a:avLst/>
                    </a:prstGeom>
                    <a:noFill/>
                    <a:ln>
                      <a:noFill/>
                    </a:ln>
                  </pic:spPr>
                </pic:pic>
              </a:graphicData>
            </a:graphic>
          </wp:inline>
        </w:drawing>
      </w:r>
    </w:p>
    <w:p w14:paraId="08F1A406" w14:textId="77777777" w:rsidR="00000000" w:rsidRPr="00CA4EDF" w:rsidRDefault="00000000" w:rsidP="00CA4EDF">
      <w:pPr>
        <w:pStyle w:val="Titolo3"/>
        <w:divId w:val="1932547035"/>
        <w:rPr>
          <w:rFonts w:hint="eastAsia"/>
        </w:rPr>
      </w:pPr>
      <w:bookmarkStart w:id="37" w:name="_Toc210560882"/>
      <w:r>
        <w:t xml:space="preserve">Descrizione del Porting</w:t>
      </w:r>
      <w:bookmarkEnd w:id="37"/>
    </w:p>
    <w:p w14:paraId="392E2A22" w14:textId="77777777" w:rsidR="00000000" w:rsidRPr="00C05934" w:rsidRDefault="00000000" w:rsidP="00C05934">
      <w:pPr>
        <w:pStyle w:val="Titolo4"/>
        <w:divId w:val="1932547035"/>
      </w:pPr>
      <w:bookmarkStart w:id="38" w:name="_Toc210560883"/>
      <w:r>
        <w:t xml:space="preserve">Riferimento al Porting</w:t>
      </w:r>
      <w:bookmarkEnd w:id="38"/>
    </w:p>
    <w:p w14:paraId="3B133DC8" w14:textId="77777777" w:rsidR="00000000" w:rsidRPr="00C05934" w:rsidRDefault="00000000" w:rsidP="00C05934">
      <w:pPr>
        <w:pStyle w:val="Titolo5"/>
        <w:divId w:val="1932547035"/>
      </w:pPr>
      <w:bookmarkStart w:id="39" w:name="_Toc210560884"/>
      <w:r>
        <w:t xml:space="preserve">Istruzioni per la Configurazione dell'Ambiente</w:t>
      </w:r>
      <w:bookmarkEnd w:id="39"/>
    </w:p>
    <w:p w14:paraId="6C35FCEB" w14:textId="77777777" w:rsidR="00000000" w:rsidRPr="00921E36" w:rsidRDefault="00000000" w:rsidP="00921E36">
      <w:pPr>
        <w:pStyle w:val="NormalePuntato"/>
        <w:divId w:val="1932547035"/>
        <w:rPr>
          <w:color w:val="EE0000"/>
        </w:rPr>
      </w:pPr>
      <w:r>
        <w:rPr>
          <w:rFonts w:hint="eastAsia"/>
          <w:color w:val="EE0000"/>
        </w:rPr>
        <w:t xml:space="preserve">I file DLL devono essere posizionati nella directory in cui si trova il programma demo. I file di esempio contengono due file DLL (corrispondenti rispettivamente ai sistemi a 64 bit e a 32 bit). Adattarlo al proprio sistema.</w:t>
      </w:r>
    </w:p>
    <w:p w14:paraId="6E34A659"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042C13B" wp14:editId="25EC95C2">
            <wp:extent cx="5400000" cy="1410751"/>
            <wp:effectExtent l="0" t="0" r="0" b="0"/>
            <wp:docPr id="45" name="Immagine 45">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a:hlinkClick r:id="rId58"/>
                    </pic:cNvPr>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400000" cy="1410751"/>
                    </a:xfrm>
                    <a:prstGeom prst="rect">
                      <a:avLst/>
                    </a:prstGeom>
                    <a:noFill/>
                    <a:ln>
                      <a:noFill/>
                    </a:ln>
                  </pic:spPr>
                </pic:pic>
              </a:graphicData>
            </a:graphic>
          </wp:inline>
        </w:drawing>
      </w:r>
    </w:p>
    <w:p w14:paraId="74DEA295" w14:textId="77777777" w:rsidR="00000000" w:rsidRPr="00921E36" w:rsidRDefault="00000000" w:rsidP="00921E36">
      <w:pPr>
        <w:pStyle w:val="NormalePuntato"/>
        <w:divId w:val="1932547035"/>
        <w:rPr>
          <w:rFonts w:hint="eastAsia"/>
          <w:color w:val="EE0000"/>
        </w:rPr>
      </w:pPr>
      <w:r>
        <w:rPr>
          <w:rFonts w:hint="eastAsia"/>
          <w:color w:val="EE0000"/>
        </w:rPr>
        <w:t xml:space="preserve">Oppure è possibile modificare il path del file demo come quello di archiviazione dei file DLL.</w:t>
      </w:r>
    </w:p>
    <w:p w14:paraId="1C1030E2"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7902241F" wp14:editId="5D6DC445">
            <wp:extent cx="5400000" cy="3030751"/>
            <wp:effectExtent l="0" t="0" r="0" b="0"/>
            <wp:docPr id="46" name="Immagine 46">
              <a:hlinkClick xmlns:a="http://schemas.openxmlformats.org/drawingml/2006/main" r:id="rId1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a:hlinkClick r:id="rId101"/>
                    </pic:cNvPr>
                    <pic:cNvPicPr>
                      <a:picLocks noChangeAspect="1" noChangeArrowheads="1"/>
                    </pic:cNvPicPr>
                  </pic:nvPicPr>
                  <pic:blipFill>
                    <a:blip r:link="rId102">
                      <a:extLst>
                        <a:ext uri="{28A0092B-C50C-407E-A947-70E740481C1C}">
                          <a14:useLocalDpi xmlns:a14="http://schemas.microsoft.com/office/drawing/2010/main" val="0"/>
                        </a:ext>
                      </a:extLst>
                    </a:blip>
                    <a:srcRect/>
                    <a:stretch>
                      <a:fillRect/>
                    </a:stretch>
                  </pic:blipFill>
                  <pic:spPr bwMode="auto">
                    <a:xfrm>
                      <a:off x="0" y="0"/>
                      <a:ext cx="5400000" cy="3030751"/>
                    </a:xfrm>
                    <a:prstGeom prst="rect">
                      <a:avLst/>
                    </a:prstGeom>
                    <a:noFill/>
                    <a:ln>
                      <a:noFill/>
                    </a:ln>
                  </pic:spPr>
                </pic:pic>
              </a:graphicData>
            </a:graphic>
          </wp:inline>
        </w:drawing>
      </w:r>
    </w:p>
    <w:p w14:paraId="3430003B" w14:textId="77777777" w:rsidR="00000000" w:rsidRPr="00C05934" w:rsidRDefault="00000000" w:rsidP="00C05934">
      <w:pPr>
        <w:pStyle w:val="Titolo5"/>
        <w:divId w:val="1932547035"/>
        <w:rPr>
          <w:rFonts w:hint="eastAsia"/>
        </w:rPr>
      </w:pPr>
      <w:bookmarkStart w:id="40" w:name="_Toc210560885"/>
      <w:r>
        <w:t xml:space="preserve">Esempio di Riferimento</w:t>
      </w:r>
      <w:bookmarkEnd w:id="40"/>
    </w:p>
    <w:p w14:paraId="004FABC3" w14:textId="77777777" w:rsidR="000C0CE5" w:rsidRDefault="00000000" w:rsidP="00921E36">
      <w:pPr>
        <w:divId w:val="1932547035"/>
        <w:rPr>
          <w:rFonts w:eastAsia="Microsoft YaHei" w:hint="eastAsia"/>
        </w:rPr>
      </w:pPr>
      <w:r>
        <w:rPr>
          <w:rFonts w:eastAsia="Microsoft YaHei" w:hint="eastAsia"/>
          <w:color w:val="FF0000"/>
        </w:rPr>
        <w:t xml:space="preserve">Note:</w:t>
      </w:r>
      <w:r>
        <w:rPr>
          <w:rFonts w:eastAsia="Microsoft YaHei" w:hint="eastAsia"/>
        </w:rPr>
        <w:t xml:space="preserve"> The demo is modified based on the Raspberry Pi driver OLED demo.</w:t>
      </w:r>
    </w:p>
    <w:p w14:paraId="30859EC4" w14:textId="07E53C87" w:rsidR="00000000" w:rsidRDefault="00000000" w:rsidP="00921E36">
      <w:pPr>
        <w:divId w:val="1932547035"/>
      </w:pPr>
      <w:r>
        <w:rPr>
          <w:rFonts w:eastAsia="Microsoft YaHei" w:hint="eastAsia"/>
        </w:rPr>
        <w:t xml:space="preserve">Reference link: </w:t>
      </w:r>
      <w:hyperlink r:id="rId103" w:tgtFrame="_blank" w:history="1">
        <w:r>
          <w:rPr>
            <w:rStyle w:val="Collegamentoipertestuale"/>
            <w:rFonts w:ascii="Microsoft YaHei" w:eastAsia="Microsoft YaHei" w:hAnsi="Microsoft YaHei" w:cs="Helvetica" w:hint="eastAsia"/>
          </w:rPr>
          <w:t xml:space="preserve">OLED related resource</w:t>
        </w:r>
      </w:hyperlink>
      <w:r>
        <w:rPr>
          <w:rFonts w:eastAsia="Microsoft YaHei" w:hint="eastAsia"/>
        </w:rPr>
        <w:t xml:space="preserve"> Reference example is the file under "../OLED_Module_Code /RaspberryPi/python". (</w:t>
      </w:r>
      <w:hyperlink r:id="rId104" w:tgtFrame="_blank" w:history="1">
        <w:r>
          <w:rPr>
            <w:rStyle w:val="Collegamentoipertestuale"/>
            <w:rFonts w:ascii="Microsoft YaHei" w:eastAsia="Microsoft YaHei" w:hAnsi="Microsoft YaHei" w:cs="Helvetica" w:hint="eastAsia"/>
          </w:rPr>
          <w:t xml:space="preserve">Sample demo</w:t>
        </w:r>
      </w:hyperlink>
      <w:r>
        <w:rPr>
          <w:rFonts w:eastAsia="Microsoft YaHei" w:hint="eastAsia"/>
        </w:rPr>
        <w:t xml:space="preserve">)</w:t>
      </w:r>
    </w:p>
    <w:p w14:paraId="11289C0C" w14:textId="77777777" w:rsidR="00000000" w:rsidRDefault="00000000" w:rsidP="00921E36">
      <w:pPr>
        <w:pStyle w:val="NormalePuntato"/>
        <w:divId w:val="1932547035"/>
        <w:rPr>
          <w:rFonts w:hint="eastAsia"/>
        </w:rPr>
      </w:pPr>
      <w:r>
        <w:rPr>
          <w:rFonts w:hint="eastAsia"/>
        </w:rPr>
        <w:t xml:space="preserve">Gli esempi I2C e SPI si trovano in "../USB-TO-UART-I2C-SPI-JTAG-Demo/Windows/Code" </w:t>
      </w:r>
    </w:p>
    <w:p w14:paraId="5DF73FD7" w14:textId="77777777" w:rsidR="00000000" w:rsidRDefault="00000000" w:rsidP="00921E36">
      <w:pPr>
        <w:pStyle w:val="NormalePuntato"/>
        <w:numPr>
          <w:ilvl w:val="1"/>
          <w:numId w:val="83"/>
        </w:numPr>
        <w:divId w:val="1932547035"/>
        <w:rPr>
          <w:rFonts w:hint="eastAsia"/>
        </w:rPr>
      </w:pPr>
      <w:r>
        <w:rPr>
          <w:rFonts w:hint="eastAsia"/>
        </w:rPr>
        <w:t xml:space="preserve">Applicazione 1: Utilizzare la porta I2C del prodotto per accendere l'OLED. (dispositivo utilizzato: OLED (A) da 0,96 pollici)</w:t>
      </w:r>
    </w:p>
    <w:p w14:paraId="7158FFE2" w14:textId="77777777" w:rsidR="00000000" w:rsidRDefault="00000000" w:rsidP="00921E36">
      <w:pPr>
        <w:pStyle w:val="NormalePuntato"/>
        <w:numPr>
          <w:ilvl w:val="1"/>
          <w:numId w:val="83"/>
        </w:numPr>
        <w:divId w:val="1932547035"/>
        <w:rPr>
          <w:rFonts w:hint="eastAsia"/>
        </w:rPr>
      </w:pPr>
      <w:r>
        <w:rPr>
          <w:rFonts w:hint="eastAsia"/>
        </w:rPr>
        <w:t xml:space="preserve">Applicazione 2: Utilizzare la porta SPI del prodotto per accendere l'OLED. (dispositivo utilizzato: OLED (A) da 0,96 pollici)</w:t>
      </w:r>
    </w:p>
    <w:p w14:paraId="7E5D66B3" w14:textId="77777777" w:rsidR="00000000" w:rsidRPr="00C05934" w:rsidRDefault="00000000" w:rsidP="00C05934">
      <w:pPr>
        <w:pStyle w:val="Titolo5"/>
        <w:divId w:val="1932547035"/>
        <w:rPr>
          <w:rFonts w:hint="eastAsia"/>
        </w:rPr>
      </w:pPr>
      <w:bookmarkStart w:id="41" w:name="_Toc210560886"/>
      <w:r>
        <w:t xml:space="preserve">Descrizione del File</w:t>
      </w:r>
      <w:bookmarkEnd w:id="41"/>
    </w:p>
    <w:p w14:paraId="6039ECEB" w14:textId="77777777" w:rsidR="00000000" w:rsidRDefault="00000000" w:rsidP="00921E36">
      <w:pPr>
        <w:pStyle w:val="NormalePuntato"/>
        <w:divId w:val="1932547035"/>
      </w:pPr>
      <w:r>
        <w:rPr>
          <w:rFonts w:hint="eastAsia"/>
        </w:rPr>
        <w:t xml:space="preserve">CH347T_Config.py corrisponde all'esempio di riferimento "../OLED_Module_Code/RaspberryPi/python/lib/waveshare_OLED/config.py", definisce l'inizializzazione del dispositivo CH347T, ecc.</w:t>
      </w:r>
    </w:p>
    <w:p w14:paraId="2942D202" w14:textId="77777777" w:rsidR="00000000" w:rsidRDefault="00000000" w:rsidP="00921E36">
      <w:pPr>
        <w:pStyle w:val="NormalePuntato"/>
        <w:divId w:val="1932547035"/>
        <w:rPr>
          <w:rFonts w:hint="eastAsia"/>
        </w:rPr>
      </w:pPr>
      <w:r>
        <w:rPr>
          <w:rFonts w:hint="eastAsia"/>
        </w:rPr>
        <w:t xml:space="preserve">OLED_Library_Function.py corrisponde all'esempio di riferimento "../OLED_Module_Code/RaspberryPi/python/lib/waveshare_OLED/OLED_0in96.py", definisce l'inizializzazione del dispositivo OLED, ecc.</w:t>
      </w:r>
    </w:p>
    <w:p w14:paraId="037F5A04" w14:textId="77777777" w:rsidR="00000000" w:rsidRDefault="00000000" w:rsidP="00921E36">
      <w:pPr>
        <w:pStyle w:val="NormalePuntato"/>
        <w:divId w:val="1932547035"/>
        <w:rPr>
          <w:rFonts w:hint="eastAsia"/>
        </w:rPr>
      </w:pPr>
      <w:r>
        <w:rPr>
          <w:rFonts w:hint="eastAsia"/>
        </w:rPr>
        <w:t xml:space="preserve">example.py corrisponde all'esempio di riferimento "../OLED_Module_Code/RaspberryPi/python/lib/waveshare_OLED/OLED_0in96_test.py" ed è il programma principale.</w:t>
      </w:r>
    </w:p>
    <w:p w14:paraId="47AD0346" w14:textId="77777777" w:rsidR="00000000" w:rsidRDefault="00000000" w:rsidP="00921E36">
      <w:pPr>
        <w:pStyle w:val="NormalePuntato"/>
        <w:divId w:val="1932547035"/>
        <w:rPr>
          <w:rFonts w:hint="eastAsia"/>
        </w:rPr>
      </w:pPr>
      <w:r>
        <w:rPr>
          <w:rFonts w:hint="eastAsia"/>
        </w:rPr>
        <w:t xml:space="preserve">La cartella "pic" contiene immagini e file di font.</w:t>
      </w:r>
    </w:p>
    <w:p w14:paraId="53637AA2" w14:textId="77777777" w:rsidR="00000000" w:rsidRDefault="00000000" w:rsidP="00921E36">
      <w:pPr>
        <w:divId w:val="1941520472"/>
        <w:rPr>
          <w:rFonts w:eastAsia="Microsoft YaHei" w:hint="eastAsia"/>
        </w:rPr>
      </w:pPr>
      <w:r>
        <w:rPr>
          <w:rFonts w:eastAsia="Microsoft YaHei" w:hint="eastAsia"/>
        </w:rPr>
        <w:t xml:space="preserve">For more functions description, you can refer to </w:t>
      </w:r>
      <w:hyperlink r:id="rId105" w:tgtFrame="_blank" w:history="1">
        <w:r>
          <w:rPr>
            <w:rStyle w:val="Collegamentoipertestuale"/>
            <w:rFonts w:ascii="Microsoft YaHei" w:eastAsia="Microsoft YaHei" w:hAnsi="Microsoft YaHei" w:cs="Helvetica" w:hint="eastAsia"/>
          </w:rPr>
          <w:t xml:space="preserve">CH347 Application Development Manual</w:t>
        </w:r>
      </w:hyperlink>
    </w:p>
    <w:p w14:paraId="2A646967" w14:textId="77777777" w:rsidR="00000000" w:rsidRPr="00CA4EDF" w:rsidRDefault="00000000" w:rsidP="006169B0">
      <w:pPr>
        <w:pStyle w:val="Titolo2"/>
        <w:divId w:val="1932547035"/>
        <w:rPr>
          <w:rFonts w:hint="eastAsia"/>
        </w:rPr>
      </w:pPr>
      <w:bookmarkStart w:id="42" w:name="_Toc210560887"/>
      <w:r>
        <w:t xml:space="preserve">Linux (Raspberry Pi)</w:t>
      </w:r>
      <w:bookmarkEnd w:id="42"/>
    </w:p>
    <w:p w14:paraId="692C5202" w14:textId="77777777" w:rsidR="00000000" w:rsidRPr="00CA4EDF" w:rsidRDefault="00000000" w:rsidP="00CA4EDF">
      <w:pPr>
        <w:pStyle w:val="Titolo3"/>
        <w:divId w:val="1932547035"/>
      </w:pPr>
      <w:bookmarkStart w:id="43" w:name="_Toc210560888"/>
      <w:r>
        <w:t xml:space="preserve">Impostazioni dell'Ambiente</w:t>
      </w:r>
      <w:bookmarkEnd w:id="43"/>
    </w:p>
    <w:p w14:paraId="6452FC67" w14:textId="77777777" w:rsidR="00000000" w:rsidRPr="00C05934" w:rsidRDefault="00000000" w:rsidP="00C05934">
      <w:pPr>
        <w:pStyle w:val="Titolo4"/>
        <w:divId w:val="1932547035"/>
      </w:pPr>
      <w:bookmarkStart w:id="44" w:name="_Toc210560889"/>
      <w:r>
        <w:t xml:space="preserve">Installazione del Driver</w:t>
      </w:r>
      <w:bookmarkEnd w:id="44"/>
    </w:p>
    <w:p w14:paraId="5EA9E7EA" w14:textId="77777777" w:rsidR="00000000" w:rsidRDefault="00000000" w:rsidP="00CD66C6">
      <w:pPr>
        <w:divId w:val="1932547035"/>
      </w:pPr>
      <w:r>
        <w:rPr>
          <w:rFonts w:eastAsia="Microsoft YaHei" w:hint="eastAsia"/>
        </w:rPr>
        <w:t xml:space="preserve">Scaricare il file del pacchetto sul Raspberry Pi e decomprimerlo: </w:t>
      </w:r>
    </w:p>
    <w:p w14:paraId="3732D672" w14:textId="77777777" w:rsidR="00000000" w:rsidRDefault="00000000" w:rsidP="00CD66C6">
      <w:pPr>
        <w:pStyle w:val="Code"/>
        <w:divId w:val="1932547035"/>
      </w:pPr>
      <w:r>
        <w:t xml:space="preserve">wget https://files.waveshare.com/wiki/USB-TO-UART-I2C-SPI-JTAG/USB-TO-UART-I2C-SPI-JTAG-Demo.zip</w:t>
      </w:r>
    </w:p>
    <w:p w14:paraId="3459B678" w14:textId="77777777" w:rsidR="00000000" w:rsidRDefault="00000000" w:rsidP="00CD66C6">
      <w:pPr>
        <w:pStyle w:val="Code"/>
        <w:divId w:val="1932547035"/>
      </w:pPr>
      <w:r>
        <w:t xml:space="preserve">unzip USB-TO-UART-I2C-SPI-JTAG-Demo.zip -d ./USB-TO-UART-I2C-SPI-JTAG-Demo</w:t>
      </w:r>
    </w:p>
    <w:p w14:paraId="572DB3D7" w14:textId="77777777" w:rsidR="000C0CE5" w:rsidRDefault="00000000" w:rsidP="00CD66C6">
      <w:pPr>
        <w:divId w:val="1932547035"/>
        <w:rPr>
          <w:rFonts w:eastAsia="Microsoft YaHei" w:hint="eastAsia"/>
        </w:rPr>
      </w:pPr>
      <w:r>
        <w:rPr>
          <w:rFonts w:eastAsia="Microsoft YaHei" w:hint="eastAsia"/>
        </w:rPr>
        <w:t xml:space="preserve">Eseguire l'esempio: </w:t>
      </w:r>
    </w:p>
    <w:p w14:paraId="68F8E7BE" w14:textId="77777777" w:rsidR="000C0CE5" w:rsidRDefault="00000000" w:rsidP="00406BFC">
      <w:pPr>
        <w:ind w:left="15" w:right="-225"/>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7FF4D6AB" wp14:editId="46B14D59">
            <wp:extent cx="5400000" cy="1273332"/>
            <wp:effectExtent l="0" t="0" r="0" b="3175"/>
            <wp:docPr id="47" name="Immagine 47">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a:hlinkClick r:id="rId106"/>
                    </pic:cNvPr>
                    <pic:cNvPicPr>
                      <a:picLocks noChangeAspect="1" noChangeArrowheads="1"/>
                    </pic:cNvPicPr>
                  </pic:nvPicPr>
                  <pic:blipFill>
                    <a:blip r:link="rId107">
                      <a:extLst>
                        <a:ext uri="{28A0092B-C50C-407E-A947-70E740481C1C}">
                          <a14:useLocalDpi xmlns:a14="http://schemas.microsoft.com/office/drawing/2010/main" val="0"/>
                        </a:ext>
                      </a:extLst>
                    </a:blip>
                    <a:srcRect/>
                    <a:stretch>
                      <a:fillRect/>
                    </a:stretch>
                  </pic:blipFill>
                  <pic:spPr bwMode="auto">
                    <a:xfrm>
                      <a:off x="0" y="0"/>
                      <a:ext cx="5400000" cy="1273332"/>
                    </a:xfrm>
                    <a:prstGeom prst="rect">
                      <a:avLst/>
                    </a:prstGeom>
                    <a:noFill/>
                    <a:ln>
                      <a:noFill/>
                    </a:ln>
                  </pic:spPr>
                </pic:pic>
              </a:graphicData>
            </a:graphic>
          </wp:inline>
        </w:drawing>
      </w:r>
    </w:p>
    <w:p w14:paraId="26C1A601" w14:textId="77777777" w:rsidR="000C0CE5" w:rsidRDefault="00000000" w:rsidP="00406BFC">
      <w:pPr>
        <w:ind w:left="15" w:right="-225"/>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865F91B" wp14:editId="0682A6DE">
            <wp:extent cx="5400000" cy="446665"/>
            <wp:effectExtent l="0" t="0" r="0" b="0"/>
            <wp:docPr id="48" name="Immagine 48">
              <a:hlinkClick xmlns:a="http://schemas.openxmlformats.org/drawingml/2006/main" r:id="rId1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a:hlinkClick r:id="rId108"/>
                    </pic:cNvPr>
                    <pic:cNvPicPr>
                      <a:picLocks noChangeAspect="1" noChangeArrowheads="1"/>
                    </pic:cNvPicPr>
                  </pic:nvPicPr>
                  <pic:blipFill>
                    <a:blip r:link="rId109">
                      <a:extLst>
                        <a:ext uri="{28A0092B-C50C-407E-A947-70E740481C1C}">
                          <a14:useLocalDpi xmlns:a14="http://schemas.microsoft.com/office/drawing/2010/main" val="0"/>
                        </a:ext>
                      </a:extLst>
                    </a:blip>
                    <a:srcRect/>
                    <a:stretch>
                      <a:fillRect/>
                    </a:stretch>
                  </pic:blipFill>
                  <pic:spPr bwMode="auto">
                    <a:xfrm>
                      <a:off x="0" y="0"/>
                      <a:ext cx="5400000" cy="446665"/>
                    </a:xfrm>
                    <a:prstGeom prst="rect">
                      <a:avLst/>
                    </a:prstGeom>
                    <a:noFill/>
                    <a:ln>
                      <a:noFill/>
                    </a:ln>
                  </pic:spPr>
                </pic:pic>
              </a:graphicData>
            </a:graphic>
          </wp:inline>
        </w:drawing>
      </w:r>
    </w:p>
    <w:p w14:paraId="70B9F860" w14:textId="2FDF5B63" w:rsidR="00000000" w:rsidRDefault="00000000" w:rsidP="00CD66C6">
      <w:pPr>
        <w:divId w:val="1932547035"/>
        <w:rPr>
          <w:rFonts w:eastAsia="Microsoft YaHei" w:hint="eastAsia"/>
        </w:rPr>
      </w:pPr>
      <w:r>
        <w:rPr>
          <w:rFonts w:eastAsia="Microsoft YaHei" w:hint="eastAsia"/>
        </w:rPr>
        <w:t xml:space="preserve">Immettere la directory del file del driver: </w:t>
      </w:r>
    </w:p>
    <w:p w14:paraId="297A7276" w14:textId="77777777" w:rsidR="00000000" w:rsidRDefault="00000000" w:rsidP="00CD66C6">
      <w:pPr>
        <w:pStyle w:val="Code"/>
        <w:divId w:val="1932547035"/>
      </w:pPr>
      <w:r>
        <w:t xml:space="preserve">cd USB-TO-UART-I2C-SPI-JTAG-Demo/Raspberry/Driver/driver/</w:t>
      </w:r>
    </w:p>
    <w:p w14:paraId="5985EECF" w14:textId="77777777" w:rsidR="00000000" w:rsidRDefault="00000000" w:rsidP="006C62E8">
      <w:pPr>
        <w:ind w:left="240"/>
        <w:divId w:val="1932547035"/>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Installare l'ambiente di esecuzione su Raspberry Pi: </w:t>
      </w:r>
    </w:p>
    <w:p w14:paraId="02276228" w14:textId="77777777" w:rsidR="00000000" w:rsidRDefault="00000000" w:rsidP="00CD66C6">
      <w:pPr>
        <w:pStyle w:val="Code"/>
        <w:divId w:val="1932547035"/>
      </w:pPr>
      <w:r>
        <w:t xml:space="preserve">sudo apt-get install raspberrypi-kernel-headers</w:t>
      </w:r>
    </w:p>
    <w:p w14:paraId="3BED3BAC" w14:textId="77777777" w:rsidR="00000000" w:rsidRDefault="00000000" w:rsidP="006C62E8">
      <w:pPr>
        <w:ind w:left="240"/>
        <w:divId w:val="1932547035"/>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Installare su Ubuntu con diversi comandi: </w:t>
      </w:r>
    </w:p>
    <w:p w14:paraId="17171699" w14:textId="77777777" w:rsidR="00000000" w:rsidRDefault="00000000" w:rsidP="00CD66C6">
      <w:pPr>
        <w:pStyle w:val="Code"/>
        <w:divId w:val="1932547035"/>
      </w:pPr>
      <w:r>
        <w:t xml:space="preserve">sudo apt-get update</w:t>
      </w:r>
    </w:p>
    <w:p w14:paraId="6BCA9F48" w14:textId="77777777" w:rsidR="00000000" w:rsidRDefault="00000000" w:rsidP="00CD66C6">
      <w:pPr>
        <w:pStyle w:val="Code"/>
        <w:divId w:val="1932547035"/>
      </w:pPr>
      <w:r>
        <w:t xml:space="preserve">sudo apt-get install build-essential </w:t>
      </w:r>
    </w:p>
    <w:p w14:paraId="574D73BB" w14:textId="77777777" w:rsidR="00000000" w:rsidRDefault="00000000" w:rsidP="00CD66C6">
      <w:pPr>
        <w:pStyle w:val="Code"/>
        <w:divId w:val="1932547035"/>
      </w:pPr>
      <w:r>
        <w:t xml:space="preserve">sudo apt install python3-pip</w:t>
      </w:r>
    </w:p>
    <w:p w14:paraId="1A7888CF" w14:textId="77777777" w:rsidR="000C0CE5" w:rsidRDefault="00000000" w:rsidP="00406BFC">
      <w:pPr>
        <w:ind w:left="15" w:right="-225"/>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46CA632" wp14:editId="50BCE0B2">
            <wp:extent cx="5400000" cy="1937607"/>
            <wp:effectExtent l="0" t="0" r="0" b="5715"/>
            <wp:docPr id="49" name="Immagine 49">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a:hlinkClick r:id="rId110"/>
                    </pic:cNvPr>
                    <pic:cNvPicPr>
                      <a:picLocks noChangeAspect="1" noChangeArrowheads="1"/>
                    </pic:cNvPicPr>
                  </pic:nvPicPr>
                  <pic:blipFill>
                    <a:blip r:link="rId111">
                      <a:extLst>
                        <a:ext uri="{28A0092B-C50C-407E-A947-70E740481C1C}">
                          <a14:useLocalDpi xmlns:a14="http://schemas.microsoft.com/office/drawing/2010/main" val="0"/>
                        </a:ext>
                      </a:extLst>
                    </a:blip>
                    <a:srcRect/>
                    <a:stretch>
                      <a:fillRect/>
                    </a:stretch>
                  </pic:blipFill>
                  <pic:spPr bwMode="auto">
                    <a:xfrm>
                      <a:off x="0" y="0"/>
                      <a:ext cx="5400000" cy="1937607"/>
                    </a:xfrm>
                    <a:prstGeom prst="rect">
                      <a:avLst/>
                    </a:prstGeom>
                    <a:noFill/>
                    <a:ln>
                      <a:noFill/>
                    </a:ln>
                  </pic:spPr>
                </pic:pic>
              </a:graphicData>
            </a:graphic>
          </wp:inline>
        </w:drawing>
      </w:r>
    </w:p>
    <w:p w14:paraId="515DC066" w14:textId="6E0A4150" w:rsidR="00000000" w:rsidRDefault="00000000" w:rsidP="00CD66C6">
      <w:pPr>
        <w:divId w:val="1932547035"/>
        <w:rPr>
          <w:rFonts w:eastAsia="Microsoft YaHei" w:hint="eastAsia"/>
        </w:rPr>
      </w:pPr>
      <w:r>
        <w:rPr>
          <w:rFonts w:eastAsia="Microsoft YaHei" w:hint="eastAsia"/>
        </w:rPr>
        <w:t xml:space="preserve">Eseguire la compilazione e caricare il driver: </w:t>
      </w:r>
    </w:p>
    <w:p w14:paraId="14AADF60" w14:textId="77777777" w:rsidR="00000000" w:rsidRDefault="00000000" w:rsidP="00CD66C6">
      <w:pPr>
        <w:pStyle w:val="Code"/>
        <w:divId w:val="1932547035"/>
      </w:pPr>
      <w:r>
        <w:t xml:space="preserve">make</w:t>
      </w:r>
    </w:p>
    <w:p w14:paraId="7A4822F0" w14:textId="77777777" w:rsidR="00000000" w:rsidRDefault="00000000" w:rsidP="00CD66C6">
      <w:pPr>
        <w:pStyle w:val="Code"/>
        <w:divId w:val="1932547035"/>
      </w:pPr>
      <w:r>
        <w:t xml:space="preserve">sudo insmod ch34x_pis.ko</w:t>
      </w:r>
    </w:p>
    <w:p w14:paraId="3C7152D0" w14:textId="77777777" w:rsidR="00000000" w:rsidRDefault="00000000" w:rsidP="00CD66C6">
      <w:pPr>
        <w:divId w:val="1932547035"/>
        <w:rPr>
          <w:rFonts w:eastAsia="Microsoft YaHei" w:hint="eastAsia"/>
        </w:rPr>
      </w:pPr>
      <w:r>
        <w:rPr>
          <w:rFonts w:eastAsia="Microsoft YaHei" w:hint="eastAsia"/>
        </w:rPr>
        <w:t xml:space="preserve">Utilizza il driver demo per operare in modo permanente: </w:t>
      </w:r>
    </w:p>
    <w:p w14:paraId="6282D8B1" w14:textId="77777777" w:rsidR="00000000" w:rsidRDefault="00000000" w:rsidP="00CD66C6">
      <w:pPr>
        <w:pStyle w:val="Code"/>
        <w:divId w:val="1932547035"/>
      </w:pPr>
      <w:r>
        <w:t xml:space="preserve">sudo make install</w:t>
      </w:r>
    </w:p>
    <w:p w14:paraId="50BFE40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A8C4907" wp14:editId="36A3EE84">
            <wp:extent cx="5400000" cy="2250558"/>
            <wp:effectExtent l="0" t="0" r="0" b="0"/>
            <wp:docPr id="50" name="Immagine 50">
              <a:hlinkClick xmlns:a="http://schemas.openxmlformats.org/drawingml/2006/main" r:id="rId1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a:hlinkClick r:id="rId112"/>
                    </pic:cNvPr>
                    <pic:cNvPicPr>
                      <a:picLocks noChangeAspect="1" noChangeArrowheads="1"/>
                    </pic:cNvPicPr>
                  </pic:nvPicPr>
                  <pic:blipFill>
                    <a:blip r:link="rId113">
                      <a:extLst>
                        <a:ext uri="{28A0092B-C50C-407E-A947-70E740481C1C}">
                          <a14:useLocalDpi xmlns:a14="http://schemas.microsoft.com/office/drawing/2010/main" val="0"/>
                        </a:ext>
                      </a:extLst>
                    </a:blip>
                    <a:srcRect/>
                    <a:stretch>
                      <a:fillRect/>
                    </a:stretch>
                  </pic:blipFill>
                  <pic:spPr bwMode="auto">
                    <a:xfrm>
                      <a:off x="0" y="0"/>
                      <a:ext cx="5400000" cy="2250558"/>
                    </a:xfrm>
                    <a:prstGeom prst="rect">
                      <a:avLst/>
                    </a:prstGeom>
                    <a:noFill/>
                    <a:ln>
                      <a:noFill/>
                    </a:ln>
                  </pic:spPr>
                </pic:pic>
              </a:graphicData>
            </a:graphic>
          </wp:inline>
        </w:drawing>
      </w:r>
    </w:p>
    <w:p w14:paraId="6C9CBA2F" w14:textId="77777777" w:rsidR="00000000" w:rsidRDefault="00000000" w:rsidP="00CD66C6">
      <w:pPr>
        <w:pStyle w:val="NormalePuntato"/>
        <w:divId w:val="1932547035"/>
        <w:rPr>
          <w:rFonts w:hint="eastAsia"/>
        </w:rPr>
      </w:pPr>
      <w:r>
        <w:rPr>
          <w:rFonts w:hint="eastAsia"/>
        </w:rPr>
        <w:t xml:space="preserve">Install serial library: (If you fail, you can execute </w:t>
      </w:r>
      <w:r>
        <w:rPr>
          <w:rFonts w:hint="eastAsia"/>
          <w:b/>
        </w:rPr>
        <w:t xml:space="preserve">sudo pip3 install pyserial</w:t>
      </w:r>
      <w:r>
        <w:rPr>
          <w:rFonts w:hint="eastAsia"/>
        </w:rPr>
        <w:t xml:space="preserve">)</w:t>
      </w:r>
    </w:p>
    <w:p w14:paraId="539F99C1" w14:textId="77777777" w:rsidR="00000000" w:rsidRDefault="00000000" w:rsidP="00CD66C6">
      <w:pPr>
        <w:pStyle w:val="Code"/>
        <w:divId w:val="1932547035"/>
      </w:pPr>
      <w:r>
        <w:t xml:space="preserve">pip install pyserial</w:t>
      </w:r>
    </w:p>
    <w:p w14:paraId="2CDA648B" w14:textId="77777777" w:rsidR="00000000" w:rsidRDefault="00000000" w:rsidP="00CD66C6">
      <w:pPr>
        <w:pStyle w:val="NormalePuntato"/>
        <w:divId w:val="1932547035"/>
        <w:rPr>
          <w:rFonts w:hint="eastAsia"/>
        </w:rPr>
      </w:pPr>
      <w:r>
        <w:rPr>
          <w:rFonts w:hint="eastAsia"/>
        </w:rPr>
        <w:t xml:space="preserve">Passare alla Modalità 1 e connettiersi al Raspberry Pi, visualizzare il dispositivo e vedere "ch34x_pis*".</w:t>
      </w:r>
    </w:p>
    <w:p w14:paraId="515003C2" w14:textId="77777777" w:rsidR="00000000" w:rsidRDefault="00000000" w:rsidP="00CD66C6">
      <w:pPr>
        <w:pStyle w:val="Code"/>
        <w:divId w:val="1932547035"/>
      </w:pPr>
      <w:r>
        <w:t xml:space="preserve">ch34x_pis*"</w:t>
      </w:r>
    </w:p>
    <w:p w14:paraId="05AD0C76"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E39F896" wp14:editId="11B7EAF9">
            <wp:extent cx="5400000" cy="3036656"/>
            <wp:effectExtent l="0" t="0" r="0" b="0"/>
            <wp:docPr id="51" name="Immagine 51">
              <a:hlinkClick xmlns:a="http://schemas.openxmlformats.org/drawingml/2006/main" r:id="rId1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114"/>
                    </pic:cNvPr>
                    <pic:cNvPicPr>
                      <a:picLocks noChangeAspect="1" noChangeArrowheads="1"/>
                    </pic:cNvPicPr>
                  </pic:nvPicPr>
                  <pic:blipFill>
                    <a:blip r:link="rId115">
                      <a:extLst>
                        <a:ext uri="{28A0092B-C50C-407E-A947-70E740481C1C}">
                          <a14:useLocalDpi xmlns:a14="http://schemas.microsoft.com/office/drawing/2010/main" val="0"/>
                        </a:ext>
                      </a:extLst>
                    </a:blip>
                    <a:srcRect/>
                    <a:stretch>
                      <a:fillRect/>
                    </a:stretch>
                  </pic:blipFill>
                  <pic:spPr bwMode="auto">
                    <a:xfrm>
                      <a:off x="0" y="0"/>
                      <a:ext cx="5400000" cy="3036656"/>
                    </a:xfrm>
                    <a:prstGeom prst="rect">
                      <a:avLst/>
                    </a:prstGeom>
                    <a:noFill/>
                    <a:ln>
                      <a:noFill/>
                    </a:ln>
                  </pic:spPr>
                </pic:pic>
              </a:graphicData>
            </a:graphic>
          </wp:inline>
        </w:drawing>
      </w:r>
    </w:p>
    <w:p w14:paraId="5AC3BC52" w14:textId="77777777" w:rsidR="00000000" w:rsidRDefault="00000000" w:rsidP="00CD66C6">
      <w:pPr>
        <w:pStyle w:val="NormalePuntato"/>
        <w:divId w:val="1932547035"/>
        <w:rPr>
          <w:rFonts w:hint="eastAsia"/>
        </w:rPr>
      </w:pPr>
      <w:r>
        <w:rPr>
          <w:rFonts w:hint="eastAsia"/>
        </w:rPr>
        <w:t xml:space="preserve">I dispositivi sono identificati da diverse modalità:</w:t>
      </w:r>
    </w:p>
    <w:tbl>
      <w:tblPr>
        <w:tblW w:w="10500" w:type="dxa"/>
        <w:tblInd w:w="720" w:type="dxa"/>
        <w:tblCellMar>
          <w:top w:w="15" w:type="dxa"/>
          <w:left w:w="15" w:type="dxa"/>
          <w:bottom w:w="15" w:type="dxa"/>
          <w:right w:w="15" w:type="dxa"/>
        </w:tblCellMar>
        <w:tblLook w:val="04A0" w:firstRow="1" w:lastRow="0" w:firstColumn="1" w:lastColumn="0" w:noHBand="0" w:noVBand="1"/>
      </w:tblPr>
      <w:tblGrid>
        <w:gridCol w:w="3000"/>
        <w:gridCol w:w="7500"/>
      </w:tblGrid>
      <w:tr w:rsidR="00000000" w14:paraId="32303DD8" w14:textId="77777777">
        <w:trPr>
          <w:divId w:val="1932547035"/>
        </w:trPr>
        <w:tc>
          <w:tcPr>
            <w:tcW w:w="3000" w:type="dxa"/>
            <w:shd w:val="clear" w:color="auto" w:fill="008000"/>
            <w:tcMar>
              <w:top w:w="0" w:type="dxa"/>
              <w:left w:w="0" w:type="dxa"/>
              <w:bottom w:w="0" w:type="dxa"/>
              <w:right w:w="0" w:type="dxa"/>
            </w:tcMar>
            <w:vAlign w:val="center"/>
            <w:hideMark/>
          </w:tcPr>
          <w:p w14:paraId="221C6B22" w14:textId="77777777" w:rsidR="00000000" w:rsidRDefault="00000000" w:rsidP="006C62E8">
            <w:pPr>
              <w:jc w:val="center"/>
              <w:rPr>
                <w:rFonts w:ascii="Microsoft YaHei" w:eastAsia="Microsoft YaHei" w:hAnsi="Microsoft YaHei" w:cs="Helvetica" w:hint="eastAsia"/>
                <w:color w:val="FFFFFF"/>
              </w:rPr>
            </w:pPr>
            <w:r>
              <w:rPr>
                <w:rFonts w:ascii="Microsoft YaHei" w:eastAsia="Microsoft YaHei" w:hAnsi="Microsoft YaHei" w:cs="Helvetica" w:hint="eastAsia"/>
                <w:color w:val="FFFFFF"/>
              </w:rPr>
              <w:t xml:space="preserve">Modalità </w:t>
            </w:r>
          </w:p>
        </w:tc>
        <w:tc>
          <w:tcPr>
            <w:tcW w:w="0" w:type="auto"/>
            <w:shd w:val="clear" w:color="auto" w:fill="008000"/>
            <w:tcMar>
              <w:top w:w="0" w:type="dxa"/>
              <w:left w:w="0" w:type="dxa"/>
              <w:bottom w:w="0" w:type="dxa"/>
              <w:right w:w="0" w:type="dxa"/>
            </w:tcMar>
            <w:vAlign w:val="center"/>
            <w:hideMark/>
          </w:tcPr>
          <w:p w14:paraId="3746CCEC" w14:textId="77777777" w:rsidR="00000000" w:rsidRDefault="00000000" w:rsidP="006C62E8">
            <w:pPr>
              <w:jc w:val="center"/>
              <w:rPr>
                <w:rFonts w:ascii="Microsoft YaHei" w:eastAsia="Microsoft YaHei" w:hAnsi="Microsoft YaHei" w:cs="Helvetica" w:hint="eastAsia"/>
                <w:color w:val="FFFFFF"/>
              </w:rPr>
            </w:pPr>
            <w:r>
              <w:rPr>
                <w:rFonts w:ascii="Microsoft YaHei" w:eastAsia="Microsoft YaHei" w:hAnsi="Microsoft YaHei" w:cs="Helvetica" w:hint="eastAsia"/>
                <w:color w:val="FFFFFF"/>
              </w:rPr>
              <w:t xml:space="preserve">Numero del Device </w:t>
            </w:r>
          </w:p>
        </w:tc>
      </w:tr>
      <w:tr w:rsidR="00000000" w:rsidRPr="0046464B" w14:paraId="1C1FDABF" w14:textId="77777777">
        <w:trPr>
          <w:divId w:val="1932547035"/>
        </w:trPr>
        <w:tc>
          <w:tcPr>
            <w:tcW w:w="0" w:type="auto"/>
            <w:tcMar>
              <w:top w:w="0" w:type="dxa"/>
              <w:left w:w="0" w:type="dxa"/>
              <w:bottom w:w="0" w:type="dxa"/>
              <w:right w:w="0" w:type="dxa"/>
            </w:tcMar>
            <w:vAlign w:val="center"/>
            <w:hideMark/>
          </w:tcPr>
          <w:p w14:paraId="7FC16593"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Modalità 0 </w:t>
            </w:r>
          </w:p>
        </w:tc>
        <w:tc>
          <w:tcPr>
            <w:tcW w:w="0" w:type="auto"/>
            <w:tcMar>
              <w:top w:w="0" w:type="dxa"/>
              <w:left w:w="0" w:type="dxa"/>
              <w:bottom w:w="0" w:type="dxa"/>
              <w:right w:w="0" w:type="dxa"/>
            </w:tcMar>
            <w:vAlign w:val="center"/>
            <w:hideMark/>
          </w:tcPr>
          <w:p w14:paraId="3962BE00" w14:textId="77777777" w:rsidR="00000000" w:rsidRPr="0046464B"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tty* e tty* (spesso ttyACM*) </w:t>
            </w:r>
          </w:p>
        </w:tc>
      </w:tr>
      <w:tr w:rsidR="00000000" w14:paraId="7B9C4502" w14:textId="77777777">
        <w:trPr>
          <w:divId w:val="1932547035"/>
        </w:trPr>
        <w:tc>
          <w:tcPr>
            <w:tcW w:w="0" w:type="auto"/>
            <w:tcMar>
              <w:top w:w="0" w:type="dxa"/>
              <w:left w:w="0" w:type="dxa"/>
              <w:bottom w:w="0" w:type="dxa"/>
              <w:right w:w="0" w:type="dxa"/>
            </w:tcMar>
            <w:vAlign w:val="center"/>
            <w:hideMark/>
          </w:tcPr>
          <w:p w14:paraId="0D179593"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Modalità 1 </w:t>
            </w:r>
          </w:p>
        </w:tc>
        <w:tc>
          <w:tcPr>
            <w:tcW w:w="0" w:type="auto"/>
            <w:tcMar>
              <w:top w:w="0" w:type="dxa"/>
              <w:left w:w="0" w:type="dxa"/>
              <w:bottom w:w="0" w:type="dxa"/>
              <w:right w:w="0" w:type="dxa"/>
            </w:tcMar>
            <w:vAlign w:val="center"/>
            <w:hideMark/>
          </w:tcPr>
          <w:p w14:paraId="5CD1E71E"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ch34x_pis* e tty* </w:t>
            </w:r>
          </w:p>
        </w:tc>
      </w:tr>
      <w:tr w:rsidR="00000000" w14:paraId="3E01699C" w14:textId="77777777">
        <w:trPr>
          <w:divId w:val="1932547035"/>
        </w:trPr>
        <w:tc>
          <w:tcPr>
            <w:tcW w:w="0" w:type="auto"/>
            <w:tcMar>
              <w:top w:w="0" w:type="dxa"/>
              <w:left w:w="0" w:type="dxa"/>
              <w:bottom w:w="0" w:type="dxa"/>
              <w:right w:w="0" w:type="dxa"/>
            </w:tcMar>
            <w:vAlign w:val="center"/>
            <w:hideMark/>
          </w:tcPr>
          <w:p w14:paraId="35105922"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Modalità 2 </w:t>
            </w:r>
          </w:p>
        </w:tc>
        <w:tc>
          <w:tcPr>
            <w:tcW w:w="0" w:type="auto"/>
            <w:tcMar>
              <w:top w:w="0" w:type="dxa"/>
              <w:left w:w="0" w:type="dxa"/>
              <w:bottom w:w="0" w:type="dxa"/>
              <w:right w:w="0" w:type="dxa"/>
            </w:tcMar>
            <w:vAlign w:val="center"/>
            <w:hideMark/>
          </w:tcPr>
          <w:p w14:paraId="4F384D7C"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hidraw* </w:t>
            </w:r>
          </w:p>
        </w:tc>
      </w:tr>
      <w:tr w:rsidR="00000000" w14:paraId="3551CFB3" w14:textId="77777777">
        <w:trPr>
          <w:divId w:val="1932547035"/>
        </w:trPr>
        <w:tc>
          <w:tcPr>
            <w:tcW w:w="0" w:type="auto"/>
            <w:tcMar>
              <w:top w:w="0" w:type="dxa"/>
              <w:left w:w="0" w:type="dxa"/>
              <w:bottom w:w="0" w:type="dxa"/>
              <w:right w:w="0" w:type="dxa"/>
            </w:tcMar>
            <w:vAlign w:val="center"/>
            <w:hideMark/>
          </w:tcPr>
          <w:p w14:paraId="573D5E29"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Modalità 3 </w:t>
            </w:r>
          </w:p>
        </w:tc>
        <w:tc>
          <w:tcPr>
            <w:tcW w:w="0" w:type="auto"/>
            <w:tcMar>
              <w:top w:w="0" w:type="dxa"/>
              <w:left w:w="0" w:type="dxa"/>
              <w:bottom w:w="0" w:type="dxa"/>
              <w:right w:w="0" w:type="dxa"/>
            </w:tcMar>
            <w:vAlign w:val="center"/>
            <w:hideMark/>
          </w:tcPr>
          <w:p w14:paraId="68523896" w14:textId="77777777" w:rsidR="00000000" w:rsidRDefault="00000000" w:rsidP="006C62E8">
            <w:pPr>
              <w:jc w:val="center"/>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ch34x_pis* e tty* </w:t>
            </w:r>
          </w:p>
        </w:tc>
      </w:tr>
    </w:tbl>
    <w:p w14:paraId="1E99CD83" w14:textId="77777777" w:rsidR="00000000" w:rsidRPr="00CA4EDF" w:rsidRDefault="00000000" w:rsidP="00CA4EDF">
      <w:pPr>
        <w:pStyle w:val="Titolo3"/>
        <w:divId w:val="1932547035"/>
        <w:rPr>
          <w:rFonts w:hint="eastAsia"/>
        </w:rPr>
      </w:pPr>
      <w:bookmarkStart w:id="45" w:name="_Toc210560890"/>
      <w:r>
        <w:t xml:space="preserve">Preparazione</w:t>
      </w:r>
      <w:bookmarkEnd w:id="45"/>
    </w:p>
    <w:p w14:paraId="0D6DD902" w14:textId="77777777" w:rsidR="00000000" w:rsidRDefault="00000000" w:rsidP="00CD66C6">
      <w:pPr>
        <w:pStyle w:val="NormalePuntato"/>
        <w:divId w:val="1932547035"/>
      </w:pPr>
      <w:r>
        <w:rPr>
          <w:rFonts w:hint="eastAsia"/>
        </w:rPr>
        <w:t xml:space="preserve">Visualizzare le informazioni di sistema:</w:t>
      </w:r>
    </w:p>
    <w:p w14:paraId="4A2AE0F7" w14:textId="77777777" w:rsidR="00000000" w:rsidRDefault="00000000" w:rsidP="00CD66C6">
      <w:pPr>
        <w:pStyle w:val="Code"/>
        <w:divId w:val="1932547035"/>
      </w:pPr>
      <w:r>
        <w:t xml:space="preserve">uname - a</w:t>
      </w:r>
    </w:p>
    <w:p w14:paraId="6A054942" w14:textId="77777777" w:rsidR="00000000" w:rsidRDefault="00000000" w:rsidP="00CD66C6">
      <w:pPr>
        <w:pStyle w:val="NormalePuntato"/>
        <w:divId w:val="1932547035"/>
        <w:rPr>
          <w:rFonts w:hint="eastAsia"/>
        </w:rPr>
      </w:pPr>
      <w:r>
        <w:rPr>
          <w:rFonts w:hint="eastAsia"/>
        </w:rPr>
        <w:t xml:space="preserve">armv61 (32-bit)</w:t>
      </w:r>
    </w:p>
    <w:p w14:paraId="67D84789" w14:textId="77777777" w:rsidR="00000000" w:rsidRDefault="00000000" w:rsidP="00CD66C6">
      <w:pPr>
        <w:pStyle w:val="NormalePuntato"/>
        <w:divId w:val="1932547035"/>
        <w:rPr>
          <w:rFonts w:hint="eastAsia"/>
        </w:rPr>
      </w:pPr>
      <w:r>
        <w:rPr>
          <w:rFonts w:hint="eastAsia"/>
        </w:rPr>
        <w:t xml:space="preserve">armv71 (32-bit)</w:t>
      </w:r>
    </w:p>
    <w:p w14:paraId="6F3D3573" w14:textId="77777777" w:rsidR="00000000" w:rsidRDefault="00000000" w:rsidP="00CD66C6">
      <w:pPr>
        <w:pStyle w:val="NormalePuntato"/>
        <w:divId w:val="1932547035"/>
        <w:rPr>
          <w:rFonts w:hint="eastAsia"/>
        </w:rPr>
      </w:pPr>
      <w:r>
        <w:rPr>
          <w:rFonts w:hint="eastAsia"/>
        </w:rPr>
        <w:t xml:space="preserve">aarch64 (64-bit)</w:t>
      </w:r>
    </w:p>
    <w:p w14:paraId="1A385F16" w14:textId="77777777" w:rsidR="00000000" w:rsidRDefault="00000000" w:rsidP="00CD66C6">
      <w:pPr>
        <w:pStyle w:val="NormalePuntato"/>
        <w:divId w:val="1932547035"/>
        <w:rPr>
          <w:rFonts w:hint="eastAsia"/>
        </w:rPr>
      </w:pPr>
      <w:r>
        <w:rPr>
          <w:rFonts w:hint="eastAsia"/>
        </w:rPr>
        <w:t xml:space="preserve">x86_64 (64-bit ma non Raspberry Pi)</w:t>
      </w:r>
    </w:p>
    <w:p w14:paraId="37153F7B" w14:textId="77777777" w:rsidR="000C0CE5" w:rsidRDefault="00000000" w:rsidP="00CD66C6">
      <w:pPr>
        <w:divId w:val="1932547035"/>
        <w:rPr>
          <w:rFonts w:eastAsia="Microsoft YaHei" w:hint="eastAsia"/>
        </w:rPr>
      </w:pPr>
      <w:r>
        <w:rPr>
          <w:rFonts w:eastAsia="Microsoft YaHei" w:hint="eastAsia"/>
        </w:rPr>
        <w:t xml:space="preserve">Se il valore restituito è armv61 o armv71, significa che si tratta di un'architettura ARM a 32 bit (per Raspberry Pi). Se il valore restituito è aarch64, significa che si tratta di un'architettura ARM a 64 bit (per Raspberry Pi). Se il valore restituito è x86_64, non si tratta di Raspberry Pi. Selezionare la cartella x64. </w:t>
      </w:r>
    </w:p>
    <w:p w14:paraId="0B9037A6" w14:textId="77777777" w:rsidR="000C0CE5" w:rsidRDefault="00000000" w:rsidP="00406BFC">
      <w:pPr>
        <w:ind w:left="15" w:right="-225"/>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0610FE66" wp14:editId="10131FE8">
            <wp:extent cx="5400000" cy="233045"/>
            <wp:effectExtent l="0" t="0" r="0" b="0"/>
            <wp:docPr id="52" name="Immagine 52">
              <a:hlinkClick xmlns:a="http://schemas.openxmlformats.org/drawingml/2006/main" r:id="rId1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a:hlinkClick r:id="rId116"/>
                    </pic:cNvPr>
                    <pic:cNvPicPr>
                      <a:picLocks noChangeAspect="1" noChangeArrowheads="1"/>
                    </pic:cNvPicPr>
                  </pic:nvPicPr>
                  <pic:blipFill>
                    <a:blip r:link="rId117">
                      <a:extLst>
                        <a:ext uri="{28A0092B-C50C-407E-A947-70E740481C1C}">
                          <a14:useLocalDpi xmlns:a14="http://schemas.microsoft.com/office/drawing/2010/main" val="0"/>
                        </a:ext>
                      </a:extLst>
                    </a:blip>
                    <a:srcRect/>
                    <a:stretch>
                      <a:fillRect/>
                    </a:stretch>
                  </pic:blipFill>
                  <pic:spPr bwMode="auto">
                    <a:xfrm>
                      <a:off x="0" y="0"/>
                      <a:ext cx="5400000" cy="233045"/>
                    </a:xfrm>
                    <a:prstGeom prst="rect">
                      <a:avLst/>
                    </a:prstGeom>
                    <a:noFill/>
                    <a:ln>
                      <a:noFill/>
                    </a:ln>
                  </pic:spPr>
                </pic:pic>
              </a:graphicData>
            </a:graphic>
          </wp:inline>
        </w:drawing>
      </w:r>
    </w:p>
    <w:p w14:paraId="7FA48E74" w14:textId="45313377" w:rsidR="00000000" w:rsidRPr="00CD66C6" w:rsidRDefault="00000000" w:rsidP="00CD66C6">
      <w:pPr>
        <w:divId w:val="1932547035"/>
        <w:rPr>
          <w:rFonts w:eastAsia="Microsoft YaHei" w:hint="eastAsia"/>
          <w:color w:val="EE0000"/>
        </w:rPr>
      </w:pPr>
      <w:r>
        <w:rPr>
          <w:rFonts w:eastAsia="Microsoft YaHei" w:hint="eastAsia"/>
          <w:color w:val="EE0000"/>
        </w:rPr>
        <w:t xml:space="preserve">Attualmente utilizzando le librerie Raspberry Pi a 64 bit, se il risultato della query è aarch64, non è necessario eseguire le seguenti operazioni. </w:t>
      </w:r>
    </w:p>
    <w:p w14:paraId="66F9F292" w14:textId="77777777" w:rsidR="00000000" w:rsidRDefault="00000000" w:rsidP="00CD66C6">
      <w:pPr>
        <w:pStyle w:val="NormalePuntato"/>
        <w:divId w:val="1932547035"/>
        <w:rPr>
          <w:rFonts w:hint="eastAsia"/>
        </w:rPr>
      </w:pPr>
      <w:r>
        <w:rPr>
          <w:rFonts w:hint="eastAsia"/>
        </w:rPr>
        <w:t xml:space="preserve">Immettere il file scaricato, "../USB-TO-UART-I2C-SPI-JTAG-Demo/Raspberry/Code/lib/XXX" (XXX: selezionare la cartella del file in base al risultato della query sopra).</w:t>
      </w:r>
    </w:p>
    <w:p w14:paraId="1DDBC3C0" w14:textId="77777777" w:rsidR="00000000" w:rsidRDefault="00000000" w:rsidP="00CD66C6">
      <w:pPr>
        <w:pStyle w:val="Code"/>
        <w:divId w:val="1932547035"/>
      </w:pPr>
      <w:r>
        <w:t xml:space="preserve">cd </w:t>
      </w:r>
    </w:p>
    <w:p w14:paraId="12F16822" w14:textId="77777777" w:rsidR="00000000" w:rsidRDefault="00000000" w:rsidP="00CD66C6">
      <w:pPr>
        <w:pStyle w:val="Code"/>
        <w:divId w:val="1932547035"/>
      </w:pPr>
      <w:r>
        <w:t xml:space="preserve">cd USB-TO-UART-I2C-SPI-JTAG-Demo/Raspberry/Lib/aarch64</w:t>
      </w:r>
    </w:p>
    <w:p w14:paraId="5234897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BF03451" wp14:editId="5EF0C753">
            <wp:extent cx="5400000" cy="356415"/>
            <wp:effectExtent l="0" t="0" r="0" b="5715"/>
            <wp:docPr id="53" name="Immagine 53">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a:hlinkClick r:id="rId118"/>
                    </pic:cNvPr>
                    <pic:cNvPicPr>
                      <a:picLocks noChangeAspect="1" noChangeArrowheads="1"/>
                    </pic:cNvPicPr>
                  </pic:nvPicPr>
                  <pic:blipFill>
                    <a:blip r:link="rId119">
                      <a:extLst>
                        <a:ext uri="{28A0092B-C50C-407E-A947-70E740481C1C}">
                          <a14:useLocalDpi xmlns:a14="http://schemas.microsoft.com/office/drawing/2010/main" val="0"/>
                        </a:ext>
                      </a:extLst>
                    </a:blip>
                    <a:srcRect/>
                    <a:stretch>
                      <a:fillRect/>
                    </a:stretch>
                  </pic:blipFill>
                  <pic:spPr bwMode="auto">
                    <a:xfrm>
                      <a:off x="0" y="0"/>
                      <a:ext cx="5400000" cy="356415"/>
                    </a:xfrm>
                    <a:prstGeom prst="rect">
                      <a:avLst/>
                    </a:prstGeom>
                    <a:noFill/>
                    <a:ln>
                      <a:noFill/>
                    </a:ln>
                  </pic:spPr>
                </pic:pic>
              </a:graphicData>
            </a:graphic>
          </wp:inline>
        </w:drawing>
      </w:r>
    </w:p>
    <w:p w14:paraId="448B4F89" w14:textId="77777777" w:rsidR="00000000" w:rsidRDefault="00000000" w:rsidP="00CD66C6">
      <w:pPr>
        <w:pStyle w:val="NormalePuntato"/>
        <w:divId w:val="1932547035"/>
        <w:rPr>
          <w:rFonts w:hint="eastAsia"/>
        </w:rPr>
      </w:pPr>
      <w:r>
        <w:rPr>
          <w:rFonts w:hint="eastAsia"/>
        </w:rPr>
        <w:t xml:space="preserve">Copiare i file con estensione ".so" nella cartella del programma. Se nella cartella è già presente un file ".so" destinato all'uso con l'architettura aarch64, sostituirlo con il file ".so" compatibile con il sistema corrente.</w:t>
      </w:r>
    </w:p>
    <w:p w14:paraId="2F770D6B" w14:textId="77777777" w:rsidR="00000000" w:rsidRDefault="00000000" w:rsidP="00CD66C6">
      <w:pPr>
        <w:divId w:val="1932547035"/>
        <w:rPr>
          <w:rFonts w:eastAsia="Microsoft YaHei" w:hint="eastAsia"/>
        </w:rPr>
      </w:pPr>
      <w:r>
        <w:rPr>
          <w:rFonts w:eastAsia="Microsoft YaHei" w:hint="eastAsia"/>
        </w:rPr>
        <w:t xml:space="preserve">Ad esempio, copiare il file ".so" appropriato nell'esempio I2C: </w:t>
      </w:r>
    </w:p>
    <w:p w14:paraId="054A82C3" w14:textId="77777777" w:rsidR="00000000" w:rsidRPr="0046464B" w:rsidRDefault="00000000" w:rsidP="00CD66C6">
      <w:pPr>
        <w:pStyle w:val="Code"/>
        <w:divId w:val="1932547035"/>
      </w:pPr>
      <w:r>
        <w:t xml:space="preserve">sudo cp libch347.so ../../Code/I2C/</w:t>
      </w:r>
    </w:p>
    <w:p w14:paraId="168731DB"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07B3CFB" wp14:editId="31420AF1">
            <wp:extent cx="5400000" cy="451121"/>
            <wp:effectExtent l="0" t="0" r="0" b="6350"/>
            <wp:docPr id="54" name="Immagine 54">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a:hlinkClick r:id="rId120"/>
                    </pic:cNvPr>
                    <pic:cNvPicPr>
                      <a:picLocks noChangeAspect="1" noChangeArrowheads="1"/>
                    </pic:cNvPicPr>
                  </pic:nvPicPr>
                  <pic:blipFill>
                    <a:blip r:link="rId121">
                      <a:extLst>
                        <a:ext uri="{28A0092B-C50C-407E-A947-70E740481C1C}">
                          <a14:useLocalDpi xmlns:a14="http://schemas.microsoft.com/office/drawing/2010/main" val="0"/>
                        </a:ext>
                      </a:extLst>
                    </a:blip>
                    <a:srcRect/>
                    <a:stretch>
                      <a:fillRect/>
                    </a:stretch>
                  </pic:blipFill>
                  <pic:spPr bwMode="auto">
                    <a:xfrm>
                      <a:off x="0" y="0"/>
                      <a:ext cx="5400000" cy="451121"/>
                    </a:xfrm>
                    <a:prstGeom prst="rect">
                      <a:avLst/>
                    </a:prstGeom>
                    <a:noFill/>
                    <a:ln>
                      <a:noFill/>
                    </a:ln>
                  </pic:spPr>
                </pic:pic>
              </a:graphicData>
            </a:graphic>
          </wp:inline>
        </w:drawing>
      </w:r>
    </w:p>
    <w:p w14:paraId="5B906F2E" w14:textId="77777777" w:rsidR="00000000" w:rsidRDefault="00000000" w:rsidP="00CD66C6">
      <w:pPr>
        <w:pStyle w:val="NormalePuntato"/>
        <w:divId w:val="1932547035"/>
        <w:rPr>
          <w:rFonts w:hint="eastAsia"/>
        </w:rPr>
      </w:pPr>
      <w:r>
        <w:rPr>
          <w:rFonts w:hint="eastAsia"/>
        </w:rPr>
        <w:t xml:space="preserve">Oppure copiare nell'esempio SPI:</w:t>
      </w:r>
    </w:p>
    <w:p w14:paraId="4F0622A2" w14:textId="77777777" w:rsidR="00000000" w:rsidRDefault="00000000" w:rsidP="00CD66C6">
      <w:pPr>
        <w:pStyle w:val="Code"/>
        <w:divId w:val="1932547035"/>
      </w:pPr>
      <w:r>
        <w:t xml:space="preserve">sudo cp libch347.so ../../Code/SPI/</w:t>
      </w:r>
    </w:p>
    <w:p w14:paraId="396B8269" w14:textId="77777777" w:rsidR="00000000" w:rsidRDefault="00000000" w:rsidP="00CD66C6">
      <w:pPr>
        <w:pStyle w:val="NormalePuntato"/>
        <w:divId w:val="1932547035"/>
        <w:rPr>
          <w:rFonts w:hint="eastAsia"/>
        </w:rPr>
      </w:pPr>
      <w:r>
        <w:rPr>
          <w:rFonts w:hint="eastAsia"/>
        </w:rPr>
        <w:t xml:space="preserve">Quando si utilizza UART, è come per gli altri normali dispositivi UART (il numero di dispositivo identificato dal Raspberry è ttyACM* e i nuovi dispositivi possono essere interrogati collegandoli e scollegandoli).</w:t>
      </w:r>
    </w:p>
    <w:p w14:paraId="6C76BCA6" w14:textId="6EA1FC41" w:rsidR="00000000" w:rsidRDefault="00000000" w:rsidP="00CD66C6">
      <w:pPr>
        <w:pStyle w:val="NormalePuntato"/>
        <w:numPr>
          <w:ilvl w:val="0"/>
          <w:numId w:val="87"/>
        </w:numPr>
        <w:divId w:val="1932547035"/>
        <w:rPr>
          <w:rFonts w:hint="eastAsia"/>
        </w:rPr>
      </w:pPr>
      <w:r>
        <w:rPr>
          <w:rFonts w:hint="eastAsia"/>
        </w:rPr>
        <w:t xml:space="preserve">Non collegare prima USB a UART/I2C/SPI/JTAG, utilizzare i comandi per interrogare il dispositivo corrente: </w:t>
      </w:r>
    </w:p>
    <w:p w14:paraId="22302996" w14:textId="77777777" w:rsidR="00000000" w:rsidRDefault="00000000" w:rsidP="00CD66C6">
      <w:pPr>
        <w:pStyle w:val="Code"/>
        <w:divId w:val="1932547035"/>
      </w:pPr>
      <w:r>
        <w:t xml:space="preserve">ls /dev/tty*</w:t>
      </w:r>
    </w:p>
    <w:p w14:paraId="2CB82DF2" w14:textId="427970BA" w:rsidR="00000000" w:rsidRDefault="00000000" w:rsidP="00CD66C6">
      <w:pPr>
        <w:pStyle w:val="NormalePuntato"/>
        <w:numPr>
          <w:ilvl w:val="0"/>
          <w:numId w:val="87"/>
        </w:numPr>
        <w:divId w:val="1932547035"/>
        <w:rPr>
          <w:rFonts w:hint="eastAsia"/>
        </w:rPr>
      </w:pPr>
      <w:r>
        <w:rPr>
          <w:rFonts w:hint="eastAsia"/>
        </w:rPr>
        <w:t xml:space="preserve">Collegare il Raspberry Pi e l'USB a UART/I2C/SPI/JTAG e digitare "ls /dev/tty*", il nuovo dispositivo è il numero del dispositivo del prodotto: </w:t>
      </w:r>
    </w:p>
    <w:p w14:paraId="30C75736" w14:textId="77777777" w:rsidR="00000000" w:rsidRDefault="00000000" w:rsidP="00CD66C6">
      <w:pPr>
        <w:pStyle w:val="Code"/>
        <w:divId w:val="1932547035"/>
      </w:pPr>
      <w:r>
        <w:t xml:space="preserve">ls /dev/tty*</w:t>
      </w:r>
    </w:p>
    <w:p w14:paraId="6A69723B"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41C13EA" wp14:editId="33BFD63F">
            <wp:extent cx="5400000" cy="2174811"/>
            <wp:effectExtent l="0" t="0" r="0" b="0"/>
            <wp:docPr id="55" name="Immagine 55">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a:hlinkClick r:id="rId122"/>
                    </pic:cNvPr>
                    <pic:cNvPicPr>
                      <a:picLocks noChangeAspect="1" noChangeArrowheads="1"/>
                    </pic:cNvPicPr>
                  </pic:nvPicPr>
                  <pic:blipFill>
                    <a:blip r:link="rId123">
                      <a:extLst>
                        <a:ext uri="{28A0092B-C50C-407E-A947-70E740481C1C}">
                          <a14:useLocalDpi xmlns:a14="http://schemas.microsoft.com/office/drawing/2010/main" val="0"/>
                        </a:ext>
                      </a:extLst>
                    </a:blip>
                    <a:srcRect/>
                    <a:stretch>
                      <a:fillRect/>
                    </a:stretch>
                  </pic:blipFill>
                  <pic:spPr bwMode="auto">
                    <a:xfrm>
                      <a:off x="0" y="0"/>
                      <a:ext cx="5400000" cy="2174811"/>
                    </a:xfrm>
                    <a:prstGeom prst="rect">
                      <a:avLst/>
                    </a:prstGeom>
                    <a:noFill/>
                    <a:ln>
                      <a:noFill/>
                    </a:ln>
                  </pic:spPr>
                </pic:pic>
              </a:graphicData>
            </a:graphic>
          </wp:inline>
        </w:drawing>
      </w:r>
    </w:p>
    <w:p w14:paraId="6A502370" w14:textId="77777777" w:rsidR="00000000" w:rsidRPr="00CA4EDF" w:rsidRDefault="00000000" w:rsidP="00CA4EDF">
      <w:pPr>
        <w:pStyle w:val="Titolo3"/>
        <w:divId w:val="1932547035"/>
        <w:rPr>
          <w:rFonts w:hint="eastAsia"/>
        </w:rPr>
      </w:pPr>
      <w:bookmarkStart w:id="46" w:name="_Toc210560891"/>
      <w:r>
        <w:t xml:space="preserve">Utilizzo dell'Interfaccia UART</w:t>
      </w:r>
      <w:bookmarkEnd w:id="46"/>
    </w:p>
    <w:p w14:paraId="1F6C7002" w14:textId="77777777" w:rsidR="00000000" w:rsidRDefault="00000000" w:rsidP="00CD66C6">
      <w:pPr>
        <w:divId w:val="1932547035"/>
      </w:pPr>
      <w:r>
        <w:rPr>
          <w:rFonts w:eastAsia="Microsoft YaHei" w:hint="eastAsia"/>
        </w:rPr>
        <w:t xml:space="preserve">Di seguito è riportata una dimostrazione dell'utilizzo delle due porte seriali del prodotto per l'auto-invio e ricezione; impostare la modalità su 0 (per due dispositivi tty*). </w:t>
      </w:r>
    </w:p>
    <w:p w14:paraId="1E11BAEB" w14:textId="77777777" w:rsidR="00000000" w:rsidRPr="00C05934" w:rsidRDefault="00000000" w:rsidP="00C05934">
      <w:pPr>
        <w:pStyle w:val="Titolo4"/>
        <w:divId w:val="1932547035"/>
        <w:rPr>
          <w:rFonts w:hint="eastAsia"/>
        </w:rPr>
      </w:pPr>
      <w:bookmarkStart w:id="47" w:name="_Toc210560892"/>
      <w:r>
        <w:t xml:space="preserve">Comunicazione seriale auto-invio e ricezione in ambiente Python</w:t>
      </w:r>
      <w:bookmarkEnd w:id="47"/>
    </w:p>
    <w:p w14:paraId="293C9A12" w14:textId="77777777" w:rsidR="00000000" w:rsidRPr="00C05934" w:rsidRDefault="00000000" w:rsidP="00C05934">
      <w:pPr>
        <w:pStyle w:val="Titolo5"/>
        <w:divId w:val="1932547035"/>
      </w:pPr>
      <w:bookmarkStart w:id="48" w:name="_Toc210560893"/>
      <w:r>
        <w:t xml:space="preserve">Connessione Hardware</w:t>
      </w:r>
      <w:bookmarkEnd w:id="48"/>
    </w:p>
    <w:tbl>
      <w:tblPr>
        <w:tblW w:w="0" w:type="auto"/>
        <w:jc w:val="center"/>
        <w:tblCellMar>
          <w:top w:w="15" w:type="dxa"/>
          <w:left w:w="15" w:type="dxa"/>
          <w:bottom w:w="15" w:type="dxa"/>
          <w:right w:w="15" w:type="dxa"/>
        </w:tblCellMar>
        <w:tblLook w:val="04A0" w:firstRow="1" w:lastRow="0" w:firstColumn="1" w:lastColumn="0" w:noHBand="0" w:noVBand="1"/>
      </w:tblPr>
      <w:tblGrid>
        <w:gridCol w:w="3454"/>
        <w:gridCol w:w="3454"/>
      </w:tblGrid>
      <w:tr w:rsidR="00000000" w:rsidRPr="00CD66C6" w14:paraId="7F0262EA" w14:textId="77777777" w:rsidTr="003F7D50">
        <w:trPr>
          <w:divId w:val="1932547035"/>
          <w:jc w:val="center"/>
        </w:trPr>
        <w:tc>
          <w:tcPr>
            <w:tcW w:w="0" w:type="auto"/>
            <w:shd w:val="clear" w:color="auto" w:fill="008000"/>
            <w:tcMar>
              <w:top w:w="0" w:type="dxa"/>
              <w:left w:w="0" w:type="dxa"/>
              <w:bottom w:w="0" w:type="dxa"/>
              <w:right w:w="0" w:type="dxa"/>
            </w:tcMar>
            <w:vAlign w:val="center"/>
            <w:hideMark/>
          </w:tcPr>
          <w:p w14:paraId="14EF7012" w14:textId="77777777" w:rsidR="00000000" w:rsidRPr="00CD66C6" w:rsidRDefault="00000000" w:rsidP="006C62E8">
            <w:pPr>
              <w:jc w:val="center"/>
              <w:rPr>
                <w:rFonts w:ascii="Microsoft YaHei" w:eastAsia="Microsoft YaHei" w:hAnsi="Microsoft YaHei" w:cs="Helvetica"/>
                <w:color w:val="FFFFFF"/>
                <w:sz w:val="20"/>
              </w:rPr>
            </w:pPr>
            <w:r>
              <w:rPr>
                <w:rFonts w:ascii="Microsoft YaHei" w:eastAsia="Microsoft YaHei" w:hAnsi="Microsoft YaHei" w:cs="Helvetica" w:hint="eastAsia"/>
                <w:color w:val="FFFFFF"/>
                <w:sz w:val="20"/>
              </w:rPr>
              <w:t xml:space="preserve">USB TO UART/I2C/SPI/JTAG(UART0) </w:t>
            </w:r>
          </w:p>
        </w:tc>
        <w:tc>
          <w:tcPr>
            <w:tcW w:w="0" w:type="auto"/>
            <w:shd w:val="clear" w:color="auto" w:fill="008000"/>
            <w:tcMar>
              <w:top w:w="0" w:type="dxa"/>
              <w:left w:w="0" w:type="dxa"/>
              <w:bottom w:w="0" w:type="dxa"/>
              <w:right w:w="0" w:type="dxa"/>
            </w:tcMar>
            <w:vAlign w:val="center"/>
            <w:hideMark/>
          </w:tcPr>
          <w:p w14:paraId="40AB199D" w14:textId="77777777" w:rsidR="00000000" w:rsidRPr="00CD66C6"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USB TO UART/I2C/SPI/JTAG(UART1) </w:t>
            </w:r>
          </w:p>
        </w:tc>
      </w:tr>
      <w:tr w:rsidR="00000000" w:rsidRPr="00CD66C6" w14:paraId="2288258C" w14:textId="77777777" w:rsidTr="003F7D50">
        <w:trPr>
          <w:divId w:val="1932547035"/>
          <w:jc w:val="center"/>
        </w:trPr>
        <w:tc>
          <w:tcPr>
            <w:tcW w:w="0" w:type="auto"/>
            <w:tcMar>
              <w:top w:w="0" w:type="dxa"/>
              <w:left w:w="0" w:type="dxa"/>
              <w:bottom w:w="0" w:type="dxa"/>
              <w:right w:w="0" w:type="dxa"/>
            </w:tcMar>
            <w:vAlign w:val="center"/>
            <w:hideMark/>
          </w:tcPr>
          <w:p w14:paraId="1999A4C5"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UART0.TXD </w:t>
            </w:r>
          </w:p>
        </w:tc>
        <w:tc>
          <w:tcPr>
            <w:tcW w:w="0" w:type="auto"/>
            <w:tcMar>
              <w:top w:w="0" w:type="dxa"/>
              <w:left w:w="0" w:type="dxa"/>
              <w:bottom w:w="0" w:type="dxa"/>
              <w:right w:w="0" w:type="dxa"/>
            </w:tcMar>
            <w:vAlign w:val="center"/>
            <w:hideMark/>
          </w:tcPr>
          <w:p w14:paraId="3652D37D"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UART1.RXD </w:t>
            </w:r>
          </w:p>
        </w:tc>
      </w:tr>
      <w:tr w:rsidR="00000000" w:rsidRPr="00CD66C6" w14:paraId="33557B6A" w14:textId="77777777" w:rsidTr="003F7D50">
        <w:trPr>
          <w:divId w:val="1932547035"/>
          <w:jc w:val="center"/>
        </w:trPr>
        <w:tc>
          <w:tcPr>
            <w:tcW w:w="0" w:type="auto"/>
            <w:tcMar>
              <w:top w:w="0" w:type="dxa"/>
              <w:left w:w="0" w:type="dxa"/>
              <w:bottom w:w="0" w:type="dxa"/>
              <w:right w:w="0" w:type="dxa"/>
            </w:tcMar>
            <w:vAlign w:val="center"/>
            <w:hideMark/>
          </w:tcPr>
          <w:p w14:paraId="5C153C1B"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UART0.RXD </w:t>
            </w:r>
          </w:p>
        </w:tc>
        <w:tc>
          <w:tcPr>
            <w:tcW w:w="0" w:type="auto"/>
            <w:tcMar>
              <w:top w:w="0" w:type="dxa"/>
              <w:left w:w="0" w:type="dxa"/>
              <w:bottom w:w="0" w:type="dxa"/>
              <w:right w:w="0" w:type="dxa"/>
            </w:tcMar>
            <w:vAlign w:val="center"/>
            <w:hideMark/>
          </w:tcPr>
          <w:p w14:paraId="35AFC641"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UART1.TXD </w:t>
            </w:r>
          </w:p>
        </w:tc>
      </w:tr>
    </w:tbl>
    <w:p w14:paraId="716C5624"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5A8EE70" wp14:editId="08506C9E">
            <wp:extent cx="5400000" cy="2125386"/>
            <wp:effectExtent l="0" t="0" r="0" b="8255"/>
            <wp:docPr id="56" name="Immagine 56">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a:hlinkClick r:id="rId20"/>
                    </pic:cNvPr>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400000" cy="2125386"/>
                    </a:xfrm>
                    <a:prstGeom prst="rect">
                      <a:avLst/>
                    </a:prstGeom>
                    <a:noFill/>
                    <a:ln>
                      <a:noFill/>
                    </a:ln>
                  </pic:spPr>
                </pic:pic>
              </a:graphicData>
            </a:graphic>
          </wp:inline>
        </w:drawing>
      </w:r>
    </w:p>
    <w:p w14:paraId="64318B9A" w14:textId="77777777" w:rsidR="00000000" w:rsidRPr="00C05934" w:rsidRDefault="00000000" w:rsidP="00C05934">
      <w:pPr>
        <w:pStyle w:val="Titolo5"/>
        <w:divId w:val="1932547035"/>
        <w:rPr>
          <w:rFonts w:hint="eastAsia"/>
        </w:rPr>
      </w:pPr>
      <w:bookmarkStart w:id="49" w:name="_Toc210560894"/>
      <w:r>
        <w:t xml:space="preserve">Operazione Software</w:t>
      </w:r>
      <w:bookmarkEnd w:id="49"/>
    </w:p>
    <w:p w14:paraId="5BC57BC5" w14:textId="77777777" w:rsidR="00000000" w:rsidRDefault="00000000" w:rsidP="00CD66C6">
      <w:pPr>
        <w:pStyle w:val="NormalePuntato"/>
        <w:divId w:val="1932547035"/>
      </w:pPr>
      <w:r>
        <w:rPr>
          <w:rFonts w:hint="eastAsia"/>
        </w:rPr>
        <w:t xml:space="preserve">Interrogare il numero di dispositivo attualmente identificato:</w:t>
      </w:r>
    </w:p>
    <w:p w14:paraId="422A12D4" w14:textId="38958D37" w:rsidR="00000000" w:rsidRPr="00CD66C6" w:rsidRDefault="00000000" w:rsidP="00CD66C6">
      <w:pPr>
        <w:pStyle w:val="Paragrafoelenco"/>
        <w:numPr>
          <w:ilvl w:val="0"/>
          <w:numId w:val="88"/>
        </w:numPr>
        <w:ind w:right="-225"/>
        <w:divId w:val="1932547035"/>
        <w:rPr>
          <w:rFonts w:eastAsia="Microsoft YaHei" w:hint="eastAsia"/>
        </w:rPr>
      </w:pPr>
      <w:r>
        <w:rPr>
          <w:rFonts w:eastAsia="Microsoft YaHei" w:hint="eastAsia"/>
        </w:rPr>
        <w:t xml:space="preserve">Non collegare prima USB a UART/I2C/SPI/JTAG, ma utilizzare i comandi per interrogare il dispositivo corrente. </w:t>
      </w:r>
    </w:p>
    <w:p w14:paraId="632115D2" w14:textId="77777777" w:rsidR="00000000" w:rsidRDefault="00000000" w:rsidP="00CD66C6">
      <w:pPr>
        <w:pStyle w:val="Code"/>
        <w:divId w:val="1932547035"/>
      </w:pPr>
      <w:r>
        <w:t xml:space="preserve">ls /dev/tty*</w:t>
      </w:r>
    </w:p>
    <w:p w14:paraId="074F0C15" w14:textId="02F31163" w:rsidR="00000000" w:rsidRPr="00CD66C6" w:rsidRDefault="00000000" w:rsidP="00CD66C6">
      <w:pPr>
        <w:pStyle w:val="Paragrafoelenco"/>
        <w:numPr>
          <w:ilvl w:val="0"/>
          <w:numId w:val="88"/>
        </w:numPr>
        <w:ind w:right="-225"/>
        <w:divId w:val="1932547035"/>
        <w:rPr>
          <w:rFonts w:eastAsia="Microsoft YaHei" w:hint="eastAsia"/>
        </w:rPr>
      </w:pPr>
      <w:r>
        <w:rPr>
          <w:rFonts w:eastAsia="Microsoft YaHei" w:hint="eastAsia"/>
        </w:rPr>
        <w:t xml:space="preserve">Collegare il Raspberry Pi e USB a UART/I2C/SPI/JTAG, interrogare nuovamente "ls /dev/tty*" e il nuovo dispositivo sarà il numero di dispositivo del prodotto. </w:t>
      </w:r>
    </w:p>
    <w:p w14:paraId="7E8F3F97" w14:textId="77777777" w:rsidR="00000000" w:rsidRDefault="00000000" w:rsidP="00CD66C6">
      <w:pPr>
        <w:pStyle w:val="Code"/>
        <w:divId w:val="1932547035"/>
      </w:pPr>
      <w:r>
        <w:t xml:space="preserve">ls /dev/tty*</w:t>
      </w:r>
    </w:p>
    <w:p w14:paraId="58878C6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A09D985" wp14:editId="7C4BC991">
            <wp:extent cx="5400000" cy="2174811"/>
            <wp:effectExtent l="0" t="0" r="0" b="0"/>
            <wp:docPr id="57" name="Immagine 57">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a:hlinkClick r:id="rId122"/>
                    </pic:cNvPr>
                    <pic:cNvPicPr>
                      <a:picLocks noChangeAspect="1" noChangeArrowheads="1"/>
                    </pic:cNvPicPr>
                  </pic:nvPicPr>
                  <pic:blipFill>
                    <a:blip r:link="rId123">
                      <a:extLst>
                        <a:ext uri="{28A0092B-C50C-407E-A947-70E740481C1C}">
                          <a14:useLocalDpi xmlns:a14="http://schemas.microsoft.com/office/drawing/2010/main" val="0"/>
                        </a:ext>
                      </a:extLst>
                    </a:blip>
                    <a:srcRect/>
                    <a:stretch>
                      <a:fillRect/>
                    </a:stretch>
                  </pic:blipFill>
                  <pic:spPr bwMode="auto">
                    <a:xfrm>
                      <a:off x="0" y="0"/>
                      <a:ext cx="5400000" cy="2174811"/>
                    </a:xfrm>
                    <a:prstGeom prst="rect">
                      <a:avLst/>
                    </a:prstGeom>
                    <a:noFill/>
                    <a:ln>
                      <a:noFill/>
                    </a:ln>
                  </pic:spPr>
                </pic:pic>
              </a:graphicData>
            </a:graphic>
          </wp:inline>
        </w:drawing>
      </w:r>
    </w:p>
    <w:p w14:paraId="632116EA" w14:textId="77777777" w:rsidR="00000000" w:rsidRDefault="00000000" w:rsidP="00CD66C6">
      <w:pPr>
        <w:pStyle w:val="NormalePuntato"/>
        <w:divId w:val="1932547035"/>
        <w:rPr>
          <w:rFonts w:hint="eastAsia"/>
        </w:rPr>
      </w:pPr>
      <w:r>
        <w:rPr>
          <w:rFonts w:hint="eastAsia"/>
        </w:rPr>
        <w:t xml:space="preserve">Accedere alla directory di esempio UART e modificare il programma UART.py.</w:t>
      </w:r>
    </w:p>
    <w:p w14:paraId="0778F943" w14:textId="77777777" w:rsidR="00000000" w:rsidRDefault="00000000" w:rsidP="00CD66C6">
      <w:pPr>
        <w:pStyle w:val="Code"/>
        <w:divId w:val="1932547035"/>
      </w:pPr>
      <w:r>
        <w:t xml:space="preserve">cd USB-TO-UART-I2C-SPI-JTAG-Demo/Raspberry/Code/UART/</w:t>
      </w:r>
    </w:p>
    <w:p w14:paraId="46FF222E" w14:textId="77777777" w:rsidR="00000000" w:rsidRDefault="00000000" w:rsidP="00CD66C6">
      <w:pPr>
        <w:pStyle w:val="Code"/>
        <w:divId w:val="1932547035"/>
      </w:pPr>
      <w:r>
        <w:t xml:space="preserve">vi UART.py</w:t>
      </w:r>
    </w:p>
    <w:p w14:paraId="44CF2A4F"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423CD1F6" wp14:editId="229291DF">
            <wp:extent cx="5400000" cy="235660"/>
            <wp:effectExtent l="0" t="0" r="0" b="0"/>
            <wp:docPr id="58" name="Immagine 58">
              <a:hlinkClick xmlns:a="http://schemas.openxmlformats.org/drawingml/2006/main" r:id="rId1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124"/>
                    </pic:cNvPr>
                    <pic:cNvPicPr>
                      <a:picLocks noChangeAspect="1" noChangeArrowheads="1"/>
                    </pic:cNvPicPr>
                  </pic:nvPicPr>
                  <pic:blipFill>
                    <a:blip r:link="rId125">
                      <a:extLst>
                        <a:ext uri="{28A0092B-C50C-407E-A947-70E740481C1C}">
                          <a14:useLocalDpi xmlns:a14="http://schemas.microsoft.com/office/drawing/2010/main" val="0"/>
                        </a:ext>
                      </a:extLst>
                    </a:blip>
                    <a:srcRect/>
                    <a:stretch>
                      <a:fillRect/>
                    </a:stretch>
                  </pic:blipFill>
                  <pic:spPr bwMode="auto">
                    <a:xfrm>
                      <a:off x="0" y="0"/>
                      <a:ext cx="5400000" cy="235660"/>
                    </a:xfrm>
                    <a:prstGeom prst="rect">
                      <a:avLst/>
                    </a:prstGeom>
                    <a:noFill/>
                    <a:ln>
                      <a:noFill/>
                    </a:ln>
                  </pic:spPr>
                </pic:pic>
              </a:graphicData>
            </a:graphic>
          </wp:inline>
        </w:drawing>
      </w:r>
    </w:p>
    <w:p w14:paraId="5A96EC3E" w14:textId="77777777" w:rsidR="00000000" w:rsidRDefault="00000000" w:rsidP="00CD66C6">
      <w:pPr>
        <w:pStyle w:val="NormalePuntato"/>
        <w:divId w:val="1932547035"/>
        <w:rPr>
          <w:rFonts w:hint="eastAsia"/>
        </w:rPr>
      </w:pPr>
      <w:r>
        <w:rPr>
          <w:rFonts w:hint="eastAsia"/>
        </w:rPr>
        <w:t xml:space="preserve">Spostare il cursore in posizione ① e modificarlo con il numero del dispositivo riconosciuto (spostare il cursore utilizzando i tasti 'su, giù, sinistra e destra' -&gt; digitare 'i' e quindi modificarlo -&gt; digitare 'Esc' dopo averlo modificato -&gt; digitare ':wq' per salvare e uscire).</w:t>
      </w:r>
    </w:p>
    <w:p w14:paraId="6AF1F4AA"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43318BD" wp14:editId="51D4FE09">
            <wp:extent cx="5400000" cy="2033418"/>
            <wp:effectExtent l="0" t="0" r="0" b="5080"/>
            <wp:docPr id="59" name="Immagine 59">
              <a:hlinkClick xmlns:a="http://schemas.openxmlformats.org/drawingml/2006/main" r:id="rId1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a:hlinkClick r:id="rId126"/>
                    </pic:cNvPr>
                    <pic:cNvPicPr>
                      <a:picLocks noChangeAspect="1" noChangeArrowheads="1"/>
                    </pic:cNvPicPr>
                  </pic:nvPicPr>
                  <pic:blipFill>
                    <a:blip r:link="rId127">
                      <a:extLst>
                        <a:ext uri="{28A0092B-C50C-407E-A947-70E740481C1C}">
                          <a14:useLocalDpi xmlns:a14="http://schemas.microsoft.com/office/drawing/2010/main" val="0"/>
                        </a:ext>
                      </a:extLst>
                    </a:blip>
                    <a:srcRect/>
                    <a:stretch>
                      <a:fillRect/>
                    </a:stretch>
                  </pic:blipFill>
                  <pic:spPr bwMode="auto">
                    <a:xfrm>
                      <a:off x="0" y="0"/>
                      <a:ext cx="5400000" cy="2033418"/>
                    </a:xfrm>
                    <a:prstGeom prst="rect">
                      <a:avLst/>
                    </a:prstGeom>
                    <a:noFill/>
                    <a:ln>
                      <a:noFill/>
                    </a:ln>
                  </pic:spPr>
                </pic:pic>
              </a:graphicData>
            </a:graphic>
          </wp:inline>
        </w:drawing>
      </w:r>
    </w:p>
    <w:p w14:paraId="5F441E68" w14:textId="77777777" w:rsidR="00000000" w:rsidRDefault="00000000" w:rsidP="00CD66C6">
      <w:pPr>
        <w:pStyle w:val="NormalePuntato"/>
        <w:divId w:val="1932547035"/>
        <w:rPr>
          <w:rFonts w:hint="eastAsia"/>
        </w:rPr>
      </w:pPr>
      <w:r>
        <w:rPr>
          <w:rFonts w:hint="eastAsia"/>
        </w:rPr>
        <w:t xml:space="preserve">Eseguire la demo:</w:t>
      </w:r>
    </w:p>
    <w:p w14:paraId="534F7756" w14:textId="77777777" w:rsidR="00000000" w:rsidRDefault="00000000" w:rsidP="00CD66C6">
      <w:pPr>
        <w:pStyle w:val="Code"/>
        <w:divId w:val="1932547035"/>
      </w:pPr>
      <w:r>
        <w:t xml:space="preserve">sudo python3 UART.py </w:t>
      </w:r>
    </w:p>
    <w:p w14:paraId="2AA20C3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F8775CC" wp14:editId="0BFDBEDD">
            <wp:extent cx="5400000" cy="1791024"/>
            <wp:effectExtent l="0" t="0" r="0" b="0"/>
            <wp:docPr id="60" name="Immagine 60">
              <a:hlinkClick xmlns:a="http://schemas.openxmlformats.org/drawingml/2006/main" r:id="rId1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a:hlinkClick r:id="rId128"/>
                    </pic:cNvPr>
                    <pic:cNvPicPr>
                      <a:picLocks noChangeAspect="1" noChangeArrowheads="1"/>
                    </pic:cNvPicPr>
                  </pic:nvPicPr>
                  <pic:blipFill>
                    <a:blip r:link="rId129">
                      <a:extLst>
                        <a:ext uri="{28A0092B-C50C-407E-A947-70E740481C1C}">
                          <a14:useLocalDpi xmlns:a14="http://schemas.microsoft.com/office/drawing/2010/main" val="0"/>
                        </a:ext>
                      </a:extLst>
                    </a:blip>
                    <a:srcRect/>
                    <a:stretch>
                      <a:fillRect/>
                    </a:stretch>
                  </pic:blipFill>
                  <pic:spPr bwMode="auto">
                    <a:xfrm>
                      <a:off x="0" y="0"/>
                      <a:ext cx="5400000" cy="1791024"/>
                    </a:xfrm>
                    <a:prstGeom prst="rect">
                      <a:avLst/>
                    </a:prstGeom>
                    <a:noFill/>
                    <a:ln>
                      <a:noFill/>
                    </a:ln>
                  </pic:spPr>
                </pic:pic>
              </a:graphicData>
            </a:graphic>
          </wp:inline>
        </w:drawing>
      </w:r>
    </w:p>
    <w:p w14:paraId="25BC4C84" w14:textId="77777777" w:rsidR="00000000" w:rsidRPr="00CA4EDF" w:rsidRDefault="00000000" w:rsidP="00CA4EDF">
      <w:pPr>
        <w:pStyle w:val="Titolo3"/>
        <w:divId w:val="1932547035"/>
        <w:rPr>
          <w:rFonts w:hint="eastAsia"/>
        </w:rPr>
      </w:pPr>
      <w:bookmarkStart w:id="50" w:name="_Toc210560895"/>
      <w:r>
        <w:t xml:space="preserve">Utilizzo dell'interfaccia I2C</w:t>
      </w:r>
      <w:bookmarkEnd w:id="50"/>
    </w:p>
    <w:p w14:paraId="43D01AF3" w14:textId="77777777" w:rsidR="00000000" w:rsidRDefault="00000000" w:rsidP="00CD66C6">
      <w:pPr>
        <w:divId w:val="1932547035"/>
      </w:pPr>
      <w:r>
        <w:rPr>
          <w:rFonts w:eastAsia="Microsoft YaHei" w:hint="eastAsia"/>
        </w:rPr>
        <w:t xml:space="preserve">Per utilizzare l'UART per inviare e ricevere dati quando si utilizza I2C o SPI, impostare la modalità su 1 o 2 (modalità 1 per i dispositivi ch34x_pis* e tty*, modalità 2 per i dispositivi hidraw*). </w:t>
      </w:r>
    </w:p>
    <w:p w14:paraId="21A6C28E" w14:textId="77777777" w:rsidR="00000000" w:rsidRPr="00C05934" w:rsidRDefault="00000000" w:rsidP="00C05934">
      <w:pPr>
        <w:pStyle w:val="Titolo4"/>
        <w:divId w:val="1932547035"/>
        <w:rPr>
          <w:rFonts w:hint="eastAsia"/>
        </w:rPr>
      </w:pPr>
      <w:bookmarkStart w:id="51" w:name="_Toc210560896"/>
      <w:r>
        <w:t xml:space="preserve">I2C Ottiene i Dati del Ranging di Intervallo nell'Ambiente Python</w:t>
      </w:r>
      <w:bookmarkEnd w:id="51"/>
    </w:p>
    <w:p w14:paraId="1582991B" w14:textId="77777777" w:rsidR="00000000" w:rsidRPr="00C05934" w:rsidRDefault="00000000" w:rsidP="00C05934">
      <w:pPr>
        <w:pStyle w:val="Titolo5"/>
        <w:divId w:val="1932547035"/>
      </w:pPr>
      <w:bookmarkStart w:id="52" w:name="_Toc210560897"/>
      <w:r>
        <w:t xml:space="preserve">Connessione Hardware</w:t>
      </w:r>
      <w:bookmarkEnd w:id="52"/>
    </w:p>
    <w:p w14:paraId="4E385A47" w14:textId="77777777" w:rsidR="00000000" w:rsidRPr="00CD66C6" w:rsidRDefault="00000000" w:rsidP="00CD66C6">
      <w:pPr>
        <w:divId w:val="1932547035"/>
        <w:rPr>
          <w:color w:val="EE0000"/>
        </w:rPr>
      </w:pPr>
      <w:r>
        <w:rPr>
          <w:rFonts w:eastAsia="Microsoft YaHei" w:hint="eastAsia"/>
          <w:color w:val="EE0000"/>
        </w:rPr>
        <w:t xml:space="preserve">Passare alla Modalità 1 o alla Modalità 2 e collegarsi al computer connettendo i cavi. </w:t>
      </w:r>
    </w:p>
    <w:tbl>
      <w:tblPr>
        <w:tblW w:w="5000" w:type="pct"/>
        <w:jc w:val="center"/>
        <w:tblCellMar>
          <w:top w:w="15" w:type="dxa"/>
          <w:left w:w="15" w:type="dxa"/>
          <w:bottom w:w="15" w:type="dxa"/>
          <w:right w:w="15" w:type="dxa"/>
        </w:tblCellMar>
        <w:tblLook w:val="04A0" w:firstRow="1" w:lastRow="0" w:firstColumn="1" w:lastColumn="0" w:noHBand="0" w:noVBand="1"/>
      </w:tblPr>
      <w:tblGrid>
        <w:gridCol w:w="2702"/>
        <w:gridCol w:w="6936"/>
      </w:tblGrid>
      <w:tr w:rsidR="00000000" w:rsidRPr="00CD66C6" w14:paraId="4B23F93F" w14:textId="77777777" w:rsidTr="00CD66C6">
        <w:trPr>
          <w:divId w:val="1932547035"/>
          <w:jc w:val="center"/>
        </w:trPr>
        <w:tc>
          <w:tcPr>
            <w:tcW w:w="1402" w:type="pct"/>
            <w:shd w:val="clear" w:color="auto" w:fill="008000"/>
            <w:tcMar>
              <w:top w:w="0" w:type="dxa"/>
              <w:left w:w="0" w:type="dxa"/>
              <w:bottom w:w="0" w:type="dxa"/>
              <w:right w:w="0" w:type="dxa"/>
            </w:tcMar>
            <w:vAlign w:val="center"/>
            <w:hideMark/>
          </w:tcPr>
          <w:p w14:paraId="62EC3BD8" w14:textId="77777777" w:rsidR="00000000" w:rsidRPr="00CD66C6"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Periferica（TF-Luna） </w:t>
            </w:r>
          </w:p>
        </w:tc>
        <w:tc>
          <w:tcPr>
            <w:tcW w:w="3598" w:type="pct"/>
            <w:shd w:val="clear" w:color="auto" w:fill="008000"/>
            <w:tcMar>
              <w:top w:w="0" w:type="dxa"/>
              <w:left w:w="0" w:type="dxa"/>
              <w:bottom w:w="0" w:type="dxa"/>
              <w:right w:w="0" w:type="dxa"/>
            </w:tcMar>
            <w:vAlign w:val="center"/>
            <w:hideMark/>
          </w:tcPr>
          <w:p w14:paraId="1BC0B672" w14:textId="77777777" w:rsidR="00000000" w:rsidRPr="00CD66C6"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CD66C6" w14:paraId="00379FBC" w14:textId="77777777" w:rsidTr="00CD66C6">
        <w:trPr>
          <w:divId w:val="1932547035"/>
          <w:jc w:val="center"/>
        </w:trPr>
        <w:tc>
          <w:tcPr>
            <w:tcW w:w="1402" w:type="pct"/>
            <w:tcMar>
              <w:top w:w="0" w:type="dxa"/>
              <w:left w:w="0" w:type="dxa"/>
              <w:bottom w:w="0" w:type="dxa"/>
              <w:right w:w="0" w:type="dxa"/>
            </w:tcMar>
            <w:vAlign w:val="center"/>
            <w:hideMark/>
          </w:tcPr>
          <w:p w14:paraId="3E1DCAD1"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1 </w:t>
            </w:r>
          </w:p>
        </w:tc>
        <w:tc>
          <w:tcPr>
            <w:tcW w:w="3598" w:type="pct"/>
            <w:tcMar>
              <w:top w:w="0" w:type="dxa"/>
              <w:left w:w="0" w:type="dxa"/>
              <w:bottom w:w="0" w:type="dxa"/>
              <w:right w:w="0" w:type="dxa"/>
            </w:tcMar>
            <w:vAlign w:val="center"/>
            <w:hideMark/>
          </w:tcPr>
          <w:p w14:paraId="17FA811B"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VCC </w:t>
            </w:r>
          </w:p>
        </w:tc>
      </w:tr>
      <w:tr w:rsidR="00000000" w:rsidRPr="00CD66C6" w14:paraId="1D3DC8D1" w14:textId="77777777" w:rsidTr="00CD66C6">
        <w:trPr>
          <w:divId w:val="1932547035"/>
          <w:jc w:val="center"/>
        </w:trPr>
        <w:tc>
          <w:tcPr>
            <w:tcW w:w="1402" w:type="pct"/>
            <w:tcMar>
              <w:top w:w="0" w:type="dxa"/>
              <w:left w:w="0" w:type="dxa"/>
              <w:bottom w:w="0" w:type="dxa"/>
              <w:right w:w="0" w:type="dxa"/>
            </w:tcMar>
            <w:vAlign w:val="center"/>
            <w:hideMark/>
          </w:tcPr>
          <w:p w14:paraId="70F7A83D"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2 </w:t>
            </w:r>
          </w:p>
        </w:tc>
        <w:tc>
          <w:tcPr>
            <w:tcW w:w="3598" w:type="pct"/>
            <w:tcMar>
              <w:top w:w="0" w:type="dxa"/>
              <w:left w:w="0" w:type="dxa"/>
              <w:bottom w:w="0" w:type="dxa"/>
              <w:right w:w="0" w:type="dxa"/>
            </w:tcMar>
            <w:vAlign w:val="center"/>
            <w:hideMark/>
          </w:tcPr>
          <w:p w14:paraId="67FE2E29"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I2C.SDA </w:t>
            </w:r>
          </w:p>
        </w:tc>
      </w:tr>
      <w:tr w:rsidR="00000000" w:rsidRPr="00CD66C6" w14:paraId="586C999D" w14:textId="77777777" w:rsidTr="00CD66C6">
        <w:trPr>
          <w:divId w:val="1932547035"/>
          <w:jc w:val="center"/>
        </w:trPr>
        <w:tc>
          <w:tcPr>
            <w:tcW w:w="1402" w:type="pct"/>
            <w:tcMar>
              <w:top w:w="0" w:type="dxa"/>
              <w:left w:w="0" w:type="dxa"/>
              <w:bottom w:w="0" w:type="dxa"/>
              <w:right w:w="0" w:type="dxa"/>
            </w:tcMar>
            <w:vAlign w:val="center"/>
            <w:hideMark/>
          </w:tcPr>
          <w:p w14:paraId="664DBF4F"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3 </w:t>
            </w:r>
          </w:p>
        </w:tc>
        <w:tc>
          <w:tcPr>
            <w:tcW w:w="3598" w:type="pct"/>
            <w:tcMar>
              <w:top w:w="0" w:type="dxa"/>
              <w:left w:w="0" w:type="dxa"/>
              <w:bottom w:w="0" w:type="dxa"/>
              <w:right w:w="0" w:type="dxa"/>
            </w:tcMar>
            <w:vAlign w:val="center"/>
            <w:hideMark/>
          </w:tcPr>
          <w:p w14:paraId="4FB11B2E"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I2C.SCL </w:t>
            </w:r>
          </w:p>
        </w:tc>
      </w:tr>
      <w:tr w:rsidR="00000000" w:rsidRPr="00CD66C6" w14:paraId="39179800" w14:textId="77777777" w:rsidTr="00CD66C6">
        <w:trPr>
          <w:divId w:val="1932547035"/>
          <w:jc w:val="center"/>
        </w:trPr>
        <w:tc>
          <w:tcPr>
            <w:tcW w:w="1402" w:type="pct"/>
            <w:tcMar>
              <w:top w:w="0" w:type="dxa"/>
              <w:left w:w="0" w:type="dxa"/>
              <w:bottom w:w="0" w:type="dxa"/>
              <w:right w:w="0" w:type="dxa"/>
            </w:tcMar>
            <w:vAlign w:val="center"/>
            <w:hideMark/>
          </w:tcPr>
          <w:p w14:paraId="594DF712"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4 </w:t>
            </w:r>
          </w:p>
        </w:tc>
        <w:tc>
          <w:tcPr>
            <w:tcW w:w="3598" w:type="pct"/>
            <w:tcMar>
              <w:top w:w="0" w:type="dxa"/>
              <w:left w:w="0" w:type="dxa"/>
              <w:bottom w:w="0" w:type="dxa"/>
              <w:right w:w="0" w:type="dxa"/>
            </w:tcMar>
            <w:vAlign w:val="center"/>
            <w:hideMark/>
          </w:tcPr>
          <w:p w14:paraId="1F0C61FB"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r>
      <w:tr w:rsidR="00000000" w:rsidRPr="00CD66C6" w14:paraId="4FBD43E2" w14:textId="77777777" w:rsidTr="00CD66C6">
        <w:trPr>
          <w:divId w:val="1932547035"/>
          <w:jc w:val="center"/>
        </w:trPr>
        <w:tc>
          <w:tcPr>
            <w:tcW w:w="1402" w:type="pct"/>
            <w:tcMar>
              <w:top w:w="0" w:type="dxa"/>
              <w:left w:w="0" w:type="dxa"/>
              <w:bottom w:w="0" w:type="dxa"/>
              <w:right w:w="0" w:type="dxa"/>
            </w:tcMar>
            <w:vAlign w:val="center"/>
            <w:hideMark/>
          </w:tcPr>
          <w:p w14:paraId="592F0C38"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5 </w:t>
            </w:r>
          </w:p>
        </w:tc>
        <w:tc>
          <w:tcPr>
            <w:tcW w:w="3598" w:type="pct"/>
            <w:tcMar>
              <w:top w:w="0" w:type="dxa"/>
              <w:left w:w="0" w:type="dxa"/>
              <w:bottom w:w="0" w:type="dxa"/>
              <w:right w:w="0" w:type="dxa"/>
            </w:tcMar>
            <w:vAlign w:val="center"/>
            <w:hideMark/>
          </w:tcPr>
          <w:p w14:paraId="7CF4A079"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r>
              <w:rPr>
                <w:rFonts w:ascii="Microsoft YaHei" w:eastAsia="Microsoft YaHei" w:hAnsi="Microsoft YaHei" w:cs="Helvetica" w:hint="eastAsia"/>
                <w:color w:val="FF0000"/>
                <w:sz w:val="20"/>
              </w:rPr>
              <w:t xml:space="preserve">Connect first and configure TF-Luna to I2C mode (required for TF-Luna)</w:t>
            </w:r>
            <w:r>
              <w:rPr>
                <w:rFonts w:ascii="Microsoft YaHei" w:eastAsia="Microsoft YaHei" w:hAnsi="Microsoft YaHei" w:cs="Helvetica" w:hint="eastAsia"/>
                <w:color w:val="333333"/>
                <w:sz w:val="20"/>
              </w:rPr>
              <w:t xml:space="preserve">) </w:t>
            </w:r>
          </w:p>
        </w:tc>
      </w:tr>
      <w:tr w:rsidR="00000000" w:rsidRPr="00CD66C6" w14:paraId="5CC296D8" w14:textId="77777777" w:rsidTr="00CD66C6">
        <w:trPr>
          <w:divId w:val="1932547035"/>
          <w:jc w:val="center"/>
        </w:trPr>
        <w:tc>
          <w:tcPr>
            <w:tcW w:w="1402" w:type="pct"/>
            <w:tcMar>
              <w:top w:w="0" w:type="dxa"/>
              <w:left w:w="0" w:type="dxa"/>
              <w:bottom w:w="0" w:type="dxa"/>
              <w:right w:w="0" w:type="dxa"/>
            </w:tcMar>
            <w:vAlign w:val="center"/>
            <w:hideMark/>
          </w:tcPr>
          <w:p w14:paraId="2AE20DBE"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Pin 6 </w:t>
            </w:r>
          </w:p>
        </w:tc>
        <w:tc>
          <w:tcPr>
            <w:tcW w:w="3598" w:type="pct"/>
            <w:tcMar>
              <w:top w:w="0" w:type="dxa"/>
              <w:left w:w="0" w:type="dxa"/>
              <w:bottom w:w="0" w:type="dxa"/>
              <w:right w:w="0" w:type="dxa"/>
            </w:tcMar>
            <w:vAlign w:val="center"/>
            <w:hideMark/>
          </w:tcPr>
          <w:p w14:paraId="3D36074B"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N/C </w:t>
            </w:r>
          </w:p>
        </w:tc>
      </w:tr>
    </w:tbl>
    <w:p w14:paraId="3021CB1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091C3D62" wp14:editId="02876467">
            <wp:extent cx="5400000" cy="3426014"/>
            <wp:effectExtent l="0" t="0" r="0" b="3175"/>
            <wp:docPr id="61" name="Immagine 61">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a:hlinkClick r:id="rId39"/>
                    </pic:cNvPr>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400000" cy="3426014"/>
                    </a:xfrm>
                    <a:prstGeom prst="rect">
                      <a:avLst/>
                    </a:prstGeom>
                    <a:noFill/>
                    <a:ln>
                      <a:noFill/>
                    </a:ln>
                  </pic:spPr>
                </pic:pic>
              </a:graphicData>
            </a:graphic>
          </wp:inline>
        </w:drawing>
      </w:r>
    </w:p>
    <w:p w14:paraId="1B78028D" w14:textId="77777777" w:rsidR="00000000" w:rsidRPr="00C05934" w:rsidRDefault="00000000" w:rsidP="00C05934">
      <w:pPr>
        <w:pStyle w:val="Titolo5"/>
        <w:divId w:val="1932547035"/>
        <w:rPr>
          <w:rFonts w:hint="eastAsia"/>
        </w:rPr>
      </w:pPr>
      <w:bookmarkStart w:id="53" w:name="_Toc210560898"/>
      <w:r>
        <w:t xml:space="preserve">Operazione Software</w:t>
      </w:r>
      <w:bookmarkEnd w:id="53"/>
    </w:p>
    <w:p w14:paraId="6606979D" w14:textId="77777777" w:rsidR="00000000" w:rsidRDefault="00000000" w:rsidP="00CD66C6">
      <w:pPr>
        <w:pStyle w:val="NormalePuntato"/>
        <w:divId w:val="1932547035"/>
      </w:pPr>
      <w:r>
        <w:rPr>
          <w:rFonts w:hint="eastAsia"/>
        </w:rPr>
        <w:t xml:space="preserve">Interrogare il numero del dispositivo attualmente identificato (collegare il Raspberry Pi e l'USB a UART/I2C/SPI/JTAG, interrogare il dispositivo).</w:t>
      </w:r>
    </w:p>
    <w:p w14:paraId="25F34B50" w14:textId="77777777" w:rsidR="00000000" w:rsidRDefault="00000000" w:rsidP="00CD66C6">
      <w:pPr>
        <w:divId w:val="1932547035"/>
        <w:rPr>
          <w:rFonts w:eastAsia="Microsoft YaHei" w:hint="eastAsia"/>
        </w:rPr>
      </w:pPr>
      <w:r>
        <w:rPr>
          <w:rFonts w:eastAsia="Microsoft YaHei" w:hint="eastAsia"/>
        </w:rPr>
        <w:t xml:space="preserve">Modalità 1 Query 'ch34x_pis*' e 'tty*', può essere interrogato una volta quando il dispositivo è connesso e una volta quando non è connesso (('ch34x_pis*' per SPI/I2C,'tty*' per UART)). </w:t>
      </w:r>
    </w:p>
    <w:p w14:paraId="019CF769" w14:textId="77777777" w:rsidR="00000000" w:rsidRDefault="00000000" w:rsidP="00CD66C6">
      <w:pPr>
        <w:pStyle w:val="Code"/>
        <w:divId w:val="1932547035"/>
      </w:pPr>
      <w:r>
        <w:t xml:space="preserve">ls /dev/ch34x_pis*</w:t>
      </w:r>
    </w:p>
    <w:p w14:paraId="1F2EFAB7" w14:textId="77777777" w:rsidR="000C0CE5" w:rsidRDefault="00000000" w:rsidP="00406BFC">
      <w:pPr>
        <w:ind w:left="15" w:right="-225"/>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0AC98BD5" wp14:editId="64C7B5B4">
            <wp:extent cx="5400000" cy="2188280"/>
            <wp:effectExtent l="0" t="0" r="0" b="2540"/>
            <wp:docPr id="62" name="Immagine 62">
              <a:hlinkClick xmlns:a="http://schemas.openxmlformats.org/drawingml/2006/main" r:id="rId1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a:hlinkClick r:id="rId130"/>
                    </pic:cNvPr>
                    <pic:cNvPicPr>
                      <a:picLocks noChangeAspect="1" noChangeArrowheads="1"/>
                    </pic:cNvPicPr>
                  </pic:nvPicPr>
                  <pic:blipFill>
                    <a:blip r:link="rId131">
                      <a:extLst>
                        <a:ext uri="{28A0092B-C50C-407E-A947-70E740481C1C}">
                          <a14:useLocalDpi xmlns:a14="http://schemas.microsoft.com/office/drawing/2010/main" val="0"/>
                        </a:ext>
                      </a:extLst>
                    </a:blip>
                    <a:srcRect/>
                    <a:stretch>
                      <a:fillRect/>
                    </a:stretch>
                  </pic:blipFill>
                  <pic:spPr bwMode="auto">
                    <a:xfrm>
                      <a:off x="0" y="0"/>
                      <a:ext cx="5400000" cy="2188280"/>
                    </a:xfrm>
                    <a:prstGeom prst="rect">
                      <a:avLst/>
                    </a:prstGeom>
                    <a:noFill/>
                    <a:ln>
                      <a:noFill/>
                    </a:ln>
                  </pic:spPr>
                </pic:pic>
              </a:graphicData>
            </a:graphic>
          </wp:inline>
        </w:drawing>
      </w:r>
    </w:p>
    <w:p w14:paraId="7DCC2539" w14:textId="36B37F7F" w:rsidR="00000000" w:rsidRDefault="00000000" w:rsidP="00CD66C6">
      <w:pPr>
        <w:divId w:val="1932547035"/>
        <w:rPr>
          <w:rFonts w:eastAsia="Microsoft YaHei" w:hint="eastAsia"/>
        </w:rPr>
      </w:pPr>
      <w:r>
        <w:rPr>
          <w:rFonts w:eastAsia="Microsoft YaHei" w:hint="eastAsia"/>
        </w:rPr>
        <w:t xml:space="preserve">Modalità 2 Query 'hidraw*', può essere interrogato una volta quando il dispositivo è connesso e una volta quando non è connesso.</w:t>
      </w:r>
    </w:p>
    <w:p w14:paraId="1BBCF0C0" w14:textId="77777777" w:rsidR="00000000" w:rsidRDefault="00000000" w:rsidP="00CD66C6">
      <w:pPr>
        <w:pStyle w:val="Code"/>
        <w:divId w:val="1932547035"/>
      </w:pPr>
      <w:r>
        <w:t xml:space="preserve">ls /dev/hidraw*</w:t>
      </w:r>
    </w:p>
    <w:p w14:paraId="3A6CAA2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582CBE7" wp14:editId="2D8CE08E">
            <wp:extent cx="5400000" cy="451121"/>
            <wp:effectExtent l="0" t="0" r="0" b="6350"/>
            <wp:docPr id="63" name="Immagine 63">
              <a:hlinkClick xmlns:a="http://schemas.openxmlformats.org/drawingml/2006/main" r:id="rId1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a:hlinkClick r:id="rId132"/>
                    </pic:cNvPr>
                    <pic:cNvPicPr>
                      <a:picLocks noChangeAspect="1" noChangeArrowheads="1"/>
                    </pic:cNvPicPr>
                  </pic:nvPicPr>
                  <pic:blipFill>
                    <a:blip r:link="rId133">
                      <a:extLst>
                        <a:ext uri="{28A0092B-C50C-407E-A947-70E740481C1C}">
                          <a14:useLocalDpi xmlns:a14="http://schemas.microsoft.com/office/drawing/2010/main" val="0"/>
                        </a:ext>
                      </a:extLst>
                    </a:blip>
                    <a:srcRect/>
                    <a:stretch>
                      <a:fillRect/>
                    </a:stretch>
                  </pic:blipFill>
                  <pic:spPr bwMode="auto">
                    <a:xfrm>
                      <a:off x="0" y="0"/>
                      <a:ext cx="5400000" cy="451121"/>
                    </a:xfrm>
                    <a:prstGeom prst="rect">
                      <a:avLst/>
                    </a:prstGeom>
                    <a:noFill/>
                    <a:ln>
                      <a:noFill/>
                    </a:ln>
                  </pic:spPr>
                </pic:pic>
              </a:graphicData>
            </a:graphic>
          </wp:inline>
        </w:drawing>
      </w:r>
    </w:p>
    <w:p w14:paraId="75C76630" w14:textId="77777777" w:rsidR="00000000" w:rsidRDefault="00000000" w:rsidP="00CD66C6">
      <w:pPr>
        <w:pStyle w:val="NormalePuntato"/>
        <w:divId w:val="1932547035"/>
        <w:rPr>
          <w:rFonts w:hint="eastAsia"/>
        </w:rPr>
      </w:pPr>
      <w:r>
        <w:rPr>
          <w:rFonts w:hint="eastAsia"/>
        </w:rPr>
        <w:t xml:space="preserve">Accedere alla directory di esempio I2C e modificare il file demo I2C.py:</w:t>
      </w:r>
    </w:p>
    <w:p w14:paraId="7DA83419" w14:textId="77777777" w:rsidR="00000000" w:rsidRPr="0046464B" w:rsidRDefault="00000000" w:rsidP="00CD66C6">
      <w:pPr>
        <w:pStyle w:val="Code"/>
        <w:divId w:val="1932547035"/>
      </w:pPr>
      <w:r>
        <w:t xml:space="preserve">cd USB-TO-UART-I2C-SPI-JTAG-Demo/Raspberry/Code/I2C/</w:t>
      </w:r>
    </w:p>
    <w:p w14:paraId="38E39C3E" w14:textId="77777777" w:rsidR="00000000" w:rsidRPr="0046464B" w:rsidRDefault="00000000" w:rsidP="00CD66C6">
      <w:pPr>
        <w:pStyle w:val="Code"/>
        <w:divId w:val="1932547035"/>
      </w:pPr>
      <w:r>
        <w:t xml:space="preserve">vi I2C.py </w:t>
      </w:r>
    </w:p>
    <w:p w14:paraId="0EEDC56D"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AA63B91" wp14:editId="0C21BE15">
            <wp:extent cx="5400000" cy="451121"/>
            <wp:effectExtent l="0" t="0" r="0" b="6350"/>
            <wp:docPr id="64" name="Immagine 64">
              <a:hlinkClick xmlns:a="http://schemas.openxmlformats.org/drawingml/2006/main" r:id="rId1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a:hlinkClick r:id="rId134"/>
                    </pic:cNvPr>
                    <pic:cNvPicPr>
                      <a:picLocks noChangeAspect="1" noChangeArrowheads="1"/>
                    </pic:cNvPicPr>
                  </pic:nvPicPr>
                  <pic:blipFill>
                    <a:blip r:link="rId135">
                      <a:extLst>
                        <a:ext uri="{28A0092B-C50C-407E-A947-70E740481C1C}">
                          <a14:useLocalDpi xmlns:a14="http://schemas.microsoft.com/office/drawing/2010/main" val="0"/>
                        </a:ext>
                      </a:extLst>
                    </a:blip>
                    <a:srcRect/>
                    <a:stretch>
                      <a:fillRect/>
                    </a:stretch>
                  </pic:blipFill>
                  <pic:spPr bwMode="auto">
                    <a:xfrm>
                      <a:off x="0" y="0"/>
                      <a:ext cx="5400000" cy="451121"/>
                    </a:xfrm>
                    <a:prstGeom prst="rect">
                      <a:avLst/>
                    </a:prstGeom>
                    <a:noFill/>
                    <a:ln>
                      <a:noFill/>
                    </a:ln>
                  </pic:spPr>
                </pic:pic>
              </a:graphicData>
            </a:graphic>
          </wp:inline>
        </w:drawing>
      </w:r>
    </w:p>
    <w:p w14:paraId="52BBA456" w14:textId="77777777" w:rsidR="00000000" w:rsidRDefault="00000000" w:rsidP="00CD66C6">
      <w:pPr>
        <w:pStyle w:val="NormalePuntato"/>
        <w:divId w:val="1932547035"/>
        <w:rPr>
          <w:rFonts w:hint="eastAsia"/>
        </w:rPr>
      </w:pPr>
      <w:r>
        <w:rPr>
          <w:rFonts w:hint="eastAsia"/>
        </w:rPr>
        <w:t xml:space="preserve">Spostare il cursore in posizione ① e modificarlo con il numero del dispositivo riconosciuto (spostare il cursore utilizzando i tasti 'su, giù, sinistra e destra' -&gt; digitare 'i' e quindi modificarlo -&gt; digitare 'Esc' dopo averlo modificato -&gt; digitare ':wq' per salvare e uscire).</w:t>
      </w:r>
    </w:p>
    <w:p w14:paraId="039C6ADC"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7A9C35D" wp14:editId="3DF5987E">
            <wp:extent cx="5400000" cy="2592269"/>
            <wp:effectExtent l="0" t="0" r="0" b="0"/>
            <wp:docPr id="65" name="Immagine 65">
              <a:hlinkClick xmlns:a="http://schemas.openxmlformats.org/drawingml/2006/main" r:id="rId1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a:hlinkClick r:id="rId136"/>
                    </pic:cNvPr>
                    <pic:cNvPicPr>
                      <a:picLocks noChangeAspect="1" noChangeArrowheads="1"/>
                    </pic:cNvPicPr>
                  </pic:nvPicPr>
                  <pic:blipFill>
                    <a:blip r:link="rId137">
                      <a:extLst>
                        <a:ext uri="{28A0092B-C50C-407E-A947-70E740481C1C}">
                          <a14:useLocalDpi xmlns:a14="http://schemas.microsoft.com/office/drawing/2010/main" val="0"/>
                        </a:ext>
                      </a:extLst>
                    </a:blip>
                    <a:srcRect/>
                    <a:stretch>
                      <a:fillRect/>
                    </a:stretch>
                  </pic:blipFill>
                  <pic:spPr bwMode="auto">
                    <a:xfrm>
                      <a:off x="0" y="0"/>
                      <a:ext cx="5400000" cy="2592269"/>
                    </a:xfrm>
                    <a:prstGeom prst="rect">
                      <a:avLst/>
                    </a:prstGeom>
                    <a:noFill/>
                    <a:ln>
                      <a:noFill/>
                    </a:ln>
                  </pic:spPr>
                </pic:pic>
              </a:graphicData>
            </a:graphic>
          </wp:inline>
        </w:drawing>
      </w:r>
    </w:p>
    <w:p w14:paraId="22BC37D1" w14:textId="77777777" w:rsidR="00000000" w:rsidRDefault="00000000" w:rsidP="00CD66C6">
      <w:pPr>
        <w:pStyle w:val="NormalePuntato"/>
        <w:divId w:val="1932547035"/>
        <w:rPr>
          <w:rFonts w:hint="eastAsia"/>
        </w:rPr>
      </w:pPr>
      <w:r>
        <w:rPr>
          <w:rFonts w:hint="eastAsia"/>
        </w:rPr>
        <w:t xml:space="preserve">Eseguire la demo:</w:t>
      </w:r>
    </w:p>
    <w:p w14:paraId="29B601C0" w14:textId="77777777" w:rsidR="00000000" w:rsidRDefault="00000000" w:rsidP="00CD66C6">
      <w:pPr>
        <w:pStyle w:val="Code"/>
        <w:divId w:val="1932547035"/>
      </w:pPr>
      <w:r>
        <w:t xml:space="preserve">sudo python3 I2C.py</w:t>
      </w:r>
    </w:p>
    <w:p w14:paraId="466DFEC3"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0761425" wp14:editId="126B00CA">
            <wp:extent cx="5400000" cy="2080549"/>
            <wp:effectExtent l="0" t="0" r="0" b="0"/>
            <wp:docPr id="66" name="Immagine 66">
              <a:hlinkClick xmlns:a="http://schemas.openxmlformats.org/drawingml/2006/main" r:id="rId1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a:hlinkClick r:id="rId138"/>
                    </pic:cNvPr>
                    <pic:cNvPicPr>
                      <a:picLocks noChangeAspect="1" noChangeArrowheads="1"/>
                    </pic:cNvPicPr>
                  </pic:nvPicPr>
                  <pic:blipFill>
                    <a:blip r:link="rId139">
                      <a:extLst>
                        <a:ext uri="{28A0092B-C50C-407E-A947-70E740481C1C}">
                          <a14:useLocalDpi xmlns:a14="http://schemas.microsoft.com/office/drawing/2010/main" val="0"/>
                        </a:ext>
                      </a:extLst>
                    </a:blip>
                    <a:srcRect/>
                    <a:stretch>
                      <a:fillRect/>
                    </a:stretch>
                  </pic:blipFill>
                  <pic:spPr bwMode="auto">
                    <a:xfrm>
                      <a:off x="0" y="0"/>
                      <a:ext cx="5400000" cy="2080549"/>
                    </a:xfrm>
                    <a:prstGeom prst="rect">
                      <a:avLst/>
                    </a:prstGeom>
                    <a:noFill/>
                    <a:ln>
                      <a:noFill/>
                    </a:ln>
                  </pic:spPr>
                </pic:pic>
              </a:graphicData>
            </a:graphic>
          </wp:inline>
        </w:drawing>
      </w:r>
    </w:p>
    <w:p w14:paraId="04D35AC8" w14:textId="77777777" w:rsidR="00000000" w:rsidRPr="00CA4EDF" w:rsidRDefault="00000000" w:rsidP="00CA4EDF">
      <w:pPr>
        <w:pStyle w:val="Titolo3"/>
        <w:divId w:val="1932547035"/>
        <w:rPr>
          <w:rFonts w:hint="eastAsia"/>
        </w:rPr>
      </w:pPr>
      <w:bookmarkStart w:id="54" w:name="_Toc210560899"/>
      <w:r>
        <w:t xml:space="preserve">Utilizzo dell'interfaccia SPI</w:t>
      </w:r>
      <w:bookmarkEnd w:id="54"/>
    </w:p>
    <w:p w14:paraId="3B4E5943" w14:textId="77777777" w:rsidR="00000000" w:rsidRDefault="00000000" w:rsidP="00CD66C6">
      <w:pPr>
        <w:divId w:val="1932547035"/>
      </w:pPr>
      <w:r>
        <w:rPr>
          <w:rFonts w:eastAsia="Microsoft YaHei" w:hint="eastAsia"/>
        </w:rPr>
        <w:t xml:space="preserve">Per utilizzare I2C o SPI per trasmettere i dati tramite UART, è possibile passare alla modalità 1 o alla modalità 2. </w:t>
      </w:r>
    </w:p>
    <w:p w14:paraId="47C3386E" w14:textId="77777777" w:rsidR="00000000" w:rsidRPr="00C05934" w:rsidRDefault="00000000" w:rsidP="00C05934">
      <w:pPr>
        <w:pStyle w:val="Titolo4"/>
        <w:divId w:val="1932547035"/>
        <w:rPr>
          <w:rFonts w:hint="eastAsia"/>
        </w:rPr>
      </w:pPr>
      <w:bookmarkStart w:id="55" w:name="_Toc210560900"/>
      <w:r>
        <w:t xml:space="preserve">SPI Gestisce lo Schermo OLED in Ambiente Python</w:t>
      </w:r>
      <w:bookmarkEnd w:id="55"/>
    </w:p>
    <w:p w14:paraId="2758ACAE" w14:textId="77777777" w:rsidR="00000000" w:rsidRPr="00C05934" w:rsidRDefault="00000000" w:rsidP="00C05934">
      <w:pPr>
        <w:pStyle w:val="Titolo5"/>
        <w:divId w:val="1932547035"/>
      </w:pPr>
      <w:bookmarkStart w:id="56" w:name="_Toc210560901"/>
      <w:r>
        <w:t xml:space="preserve">Connessione Hardware</w:t>
      </w:r>
      <w:bookmarkEnd w:id="56"/>
    </w:p>
    <w:p w14:paraId="0FE54516" w14:textId="77777777" w:rsidR="00000000" w:rsidRPr="00CD66C6" w:rsidRDefault="00000000" w:rsidP="00CD66C6">
      <w:pPr>
        <w:divId w:val="1932547035"/>
        <w:rPr>
          <w:color w:val="EE0000"/>
        </w:rPr>
      </w:pPr>
      <w:r>
        <w:rPr>
          <w:rFonts w:eastAsia="Microsoft YaHei" w:hint="eastAsia"/>
          <w:color w:val="EE0000"/>
        </w:rPr>
        <w:t xml:space="preserve">Impostare lo switch sulla modalità 1 o modalità 2 e collegare il computer dopo aver connesso il cavo. </w:t>
      </w:r>
    </w:p>
    <w:tbl>
      <w:tblPr>
        <w:tblW w:w="0" w:type="auto"/>
        <w:jc w:val="center"/>
        <w:tblCellMar>
          <w:top w:w="15" w:type="dxa"/>
          <w:left w:w="15" w:type="dxa"/>
          <w:bottom w:w="15" w:type="dxa"/>
          <w:right w:w="15" w:type="dxa"/>
        </w:tblCellMar>
        <w:tblLook w:val="04A0" w:firstRow="1" w:lastRow="0" w:firstColumn="1" w:lastColumn="0" w:noHBand="0" w:noVBand="1"/>
      </w:tblPr>
      <w:tblGrid>
        <w:gridCol w:w="970"/>
        <w:gridCol w:w="8668"/>
      </w:tblGrid>
      <w:tr w:rsidR="00000000" w:rsidRPr="00CD66C6" w14:paraId="625B0F86" w14:textId="77777777" w:rsidTr="00CD66C6">
        <w:trPr>
          <w:divId w:val="1932547035"/>
          <w:jc w:val="center"/>
        </w:trPr>
        <w:tc>
          <w:tcPr>
            <w:tcW w:w="0" w:type="auto"/>
            <w:shd w:val="clear" w:color="auto" w:fill="008000"/>
            <w:tcMar>
              <w:top w:w="0" w:type="dxa"/>
              <w:left w:w="0" w:type="dxa"/>
              <w:bottom w:w="0" w:type="dxa"/>
              <w:right w:w="0" w:type="dxa"/>
            </w:tcMar>
            <w:vAlign w:val="center"/>
            <w:hideMark/>
          </w:tcPr>
          <w:p w14:paraId="69982778" w14:textId="77777777" w:rsidR="00000000" w:rsidRPr="00CD66C6"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Periferica </w:t>
            </w:r>
          </w:p>
        </w:tc>
        <w:tc>
          <w:tcPr>
            <w:tcW w:w="0" w:type="auto"/>
            <w:shd w:val="clear" w:color="auto" w:fill="008000"/>
            <w:tcMar>
              <w:top w:w="0" w:type="dxa"/>
              <w:left w:w="0" w:type="dxa"/>
              <w:bottom w:w="0" w:type="dxa"/>
              <w:right w:w="0" w:type="dxa"/>
            </w:tcMar>
            <w:vAlign w:val="center"/>
            <w:hideMark/>
          </w:tcPr>
          <w:p w14:paraId="0D2F1591" w14:textId="77777777" w:rsidR="00000000" w:rsidRPr="00CD66C6" w:rsidRDefault="00000000" w:rsidP="006C62E8">
            <w:pPr>
              <w:jc w:val="center"/>
              <w:rPr>
                <w:rFonts w:ascii="Microsoft YaHei" w:eastAsia="Microsoft YaHei" w:hAnsi="Microsoft YaHei" w:cs="Helvetica" w:hint="eastAsia"/>
                <w:color w:val="FFFFFF"/>
                <w:sz w:val="20"/>
              </w:rPr>
            </w:pPr>
            <w:r>
              <w:rPr>
                <w:rFonts w:ascii="Microsoft YaHei" w:eastAsia="Microsoft YaHei" w:hAnsi="Microsoft YaHei" w:cs="Helvetica" w:hint="eastAsia"/>
                <w:color w:val="FFFFFF"/>
                <w:sz w:val="20"/>
              </w:rPr>
              <w:t xml:space="preserve">Da USB a UART/I2C/SPI/JTAG </w:t>
            </w:r>
          </w:p>
        </w:tc>
      </w:tr>
      <w:tr w:rsidR="00000000" w:rsidRPr="00CD66C6" w14:paraId="476D9060" w14:textId="77777777" w:rsidTr="00CD66C6">
        <w:trPr>
          <w:divId w:val="1932547035"/>
          <w:jc w:val="center"/>
        </w:trPr>
        <w:tc>
          <w:tcPr>
            <w:tcW w:w="0" w:type="auto"/>
            <w:tcMar>
              <w:top w:w="0" w:type="dxa"/>
              <w:left w:w="0" w:type="dxa"/>
              <w:bottom w:w="0" w:type="dxa"/>
              <w:right w:w="0" w:type="dxa"/>
            </w:tcMar>
            <w:vAlign w:val="center"/>
            <w:hideMark/>
          </w:tcPr>
          <w:p w14:paraId="5A6F7C31"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RES </w:t>
            </w:r>
          </w:p>
        </w:tc>
        <w:tc>
          <w:tcPr>
            <w:tcW w:w="0" w:type="auto"/>
            <w:tcMar>
              <w:top w:w="0" w:type="dxa"/>
              <w:left w:w="0" w:type="dxa"/>
              <w:bottom w:w="0" w:type="dxa"/>
              <w:right w:w="0" w:type="dxa"/>
            </w:tcMar>
            <w:vAlign w:val="center"/>
            <w:hideMark/>
          </w:tcPr>
          <w:p w14:paraId="01FC4EF4"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UART1.RTS (</w:t>
            </w:r>
            <w:r>
              <w:rPr>
                <w:rFonts w:ascii="Microsoft YaHei" w:eastAsia="Microsoft YaHei" w:hAnsi="Microsoft YaHei" w:cs="Helvetica" w:hint="eastAsia"/>
                <w:color w:val="FF0000"/>
                <w:sz w:val="20"/>
              </w:rPr>
              <w:t xml:space="preserve">Used to control OLEDs for reset (required for OLEDs)</w:t>
            </w:r>
            <w:r>
              <w:rPr>
                <w:rFonts w:ascii="Microsoft YaHei" w:eastAsia="Microsoft YaHei" w:hAnsi="Microsoft YaHei" w:cs="Helvetica" w:hint="eastAsia"/>
                <w:color w:val="333333"/>
                <w:sz w:val="20"/>
              </w:rPr>
              <w:t xml:space="preserve">） </w:t>
            </w:r>
          </w:p>
        </w:tc>
      </w:tr>
      <w:tr w:rsidR="00000000" w:rsidRPr="00CD66C6" w14:paraId="21246C20" w14:textId="77777777" w:rsidTr="00CD66C6">
        <w:trPr>
          <w:divId w:val="1932547035"/>
          <w:jc w:val="center"/>
        </w:trPr>
        <w:tc>
          <w:tcPr>
            <w:tcW w:w="0" w:type="auto"/>
            <w:tcMar>
              <w:top w:w="0" w:type="dxa"/>
              <w:left w:w="0" w:type="dxa"/>
              <w:bottom w:w="0" w:type="dxa"/>
              <w:right w:w="0" w:type="dxa"/>
            </w:tcMar>
            <w:vAlign w:val="center"/>
            <w:hideMark/>
          </w:tcPr>
          <w:p w14:paraId="51489362"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D/C </w:t>
            </w:r>
          </w:p>
        </w:tc>
        <w:tc>
          <w:tcPr>
            <w:tcW w:w="0" w:type="auto"/>
            <w:tcMar>
              <w:top w:w="0" w:type="dxa"/>
              <w:left w:w="0" w:type="dxa"/>
              <w:bottom w:w="0" w:type="dxa"/>
              <w:right w:w="0" w:type="dxa"/>
            </w:tcMar>
            <w:vAlign w:val="center"/>
            <w:hideMark/>
          </w:tcPr>
          <w:p w14:paraId="684B05A5"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UART1.CTS (</w:t>
            </w:r>
            <w:r>
              <w:rPr>
                <w:rFonts w:ascii="Microsoft YaHei" w:eastAsia="Microsoft YaHei" w:hAnsi="Microsoft YaHei" w:cs="Helvetica" w:hint="eastAsia"/>
                <w:color w:val="FF0000"/>
                <w:sz w:val="20"/>
              </w:rPr>
              <w:t xml:space="preserve">Used to indicate whether a command or data is being sent (required for OLEDs)</w:t>
            </w:r>
            <w:r>
              <w:rPr>
                <w:rFonts w:ascii="Microsoft YaHei" w:eastAsia="Microsoft YaHei" w:hAnsi="Microsoft YaHei" w:cs="Helvetica" w:hint="eastAsia"/>
                <w:color w:val="333333"/>
                <w:sz w:val="20"/>
              </w:rPr>
              <w:t xml:space="preserve">) </w:t>
            </w:r>
          </w:p>
        </w:tc>
      </w:tr>
      <w:tr w:rsidR="00000000" w:rsidRPr="00CD66C6" w14:paraId="1EAE2761" w14:textId="77777777" w:rsidTr="00CD66C6">
        <w:trPr>
          <w:divId w:val="1932547035"/>
          <w:jc w:val="center"/>
        </w:trPr>
        <w:tc>
          <w:tcPr>
            <w:tcW w:w="0" w:type="auto"/>
            <w:tcMar>
              <w:top w:w="0" w:type="dxa"/>
              <w:left w:w="0" w:type="dxa"/>
              <w:bottom w:w="0" w:type="dxa"/>
              <w:right w:w="0" w:type="dxa"/>
            </w:tcMar>
            <w:vAlign w:val="center"/>
            <w:hideMark/>
          </w:tcPr>
          <w:p w14:paraId="0D54D1A8"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CS </w:t>
            </w:r>
          </w:p>
        </w:tc>
        <w:tc>
          <w:tcPr>
            <w:tcW w:w="0" w:type="auto"/>
            <w:tcMar>
              <w:top w:w="0" w:type="dxa"/>
              <w:left w:w="0" w:type="dxa"/>
              <w:bottom w:w="0" w:type="dxa"/>
              <w:right w:w="0" w:type="dxa"/>
            </w:tcMar>
            <w:vAlign w:val="center"/>
            <w:hideMark/>
          </w:tcPr>
          <w:p w14:paraId="09FBDF32"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SPI.CS0 </w:t>
            </w:r>
          </w:p>
        </w:tc>
      </w:tr>
      <w:tr w:rsidR="00000000" w:rsidRPr="00CD66C6" w14:paraId="541CEEEA" w14:textId="77777777" w:rsidTr="00CD66C6">
        <w:trPr>
          <w:divId w:val="1932547035"/>
          <w:jc w:val="center"/>
        </w:trPr>
        <w:tc>
          <w:tcPr>
            <w:tcW w:w="0" w:type="auto"/>
            <w:tcMar>
              <w:top w:w="0" w:type="dxa"/>
              <w:left w:w="0" w:type="dxa"/>
              <w:bottom w:w="0" w:type="dxa"/>
              <w:right w:w="0" w:type="dxa"/>
            </w:tcMar>
            <w:vAlign w:val="center"/>
            <w:hideMark/>
          </w:tcPr>
          <w:p w14:paraId="1A298025"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CLK </w:t>
            </w:r>
          </w:p>
        </w:tc>
        <w:tc>
          <w:tcPr>
            <w:tcW w:w="0" w:type="auto"/>
            <w:tcMar>
              <w:top w:w="0" w:type="dxa"/>
              <w:left w:w="0" w:type="dxa"/>
              <w:bottom w:w="0" w:type="dxa"/>
              <w:right w:w="0" w:type="dxa"/>
            </w:tcMar>
            <w:vAlign w:val="center"/>
            <w:hideMark/>
          </w:tcPr>
          <w:p w14:paraId="4525BEFE"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SPI.SCK </w:t>
            </w:r>
          </w:p>
        </w:tc>
      </w:tr>
      <w:tr w:rsidR="00000000" w:rsidRPr="00CD66C6" w14:paraId="25769100" w14:textId="77777777" w:rsidTr="00CD66C6">
        <w:trPr>
          <w:divId w:val="1932547035"/>
          <w:jc w:val="center"/>
        </w:trPr>
        <w:tc>
          <w:tcPr>
            <w:tcW w:w="0" w:type="auto"/>
            <w:tcMar>
              <w:top w:w="0" w:type="dxa"/>
              <w:left w:w="0" w:type="dxa"/>
              <w:bottom w:w="0" w:type="dxa"/>
              <w:right w:w="0" w:type="dxa"/>
            </w:tcMar>
            <w:vAlign w:val="center"/>
            <w:hideMark/>
          </w:tcPr>
          <w:p w14:paraId="75065C46"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DIN </w:t>
            </w:r>
          </w:p>
        </w:tc>
        <w:tc>
          <w:tcPr>
            <w:tcW w:w="0" w:type="auto"/>
            <w:tcMar>
              <w:top w:w="0" w:type="dxa"/>
              <w:left w:w="0" w:type="dxa"/>
              <w:bottom w:w="0" w:type="dxa"/>
              <w:right w:w="0" w:type="dxa"/>
            </w:tcMar>
            <w:vAlign w:val="center"/>
            <w:hideMark/>
          </w:tcPr>
          <w:p w14:paraId="100EDE65"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SPI.SDO </w:t>
            </w:r>
          </w:p>
        </w:tc>
      </w:tr>
      <w:tr w:rsidR="00000000" w:rsidRPr="00CD66C6" w14:paraId="12CF58D0" w14:textId="77777777" w:rsidTr="00CD66C6">
        <w:trPr>
          <w:divId w:val="1932547035"/>
          <w:jc w:val="center"/>
        </w:trPr>
        <w:tc>
          <w:tcPr>
            <w:tcW w:w="0" w:type="auto"/>
            <w:tcMar>
              <w:top w:w="0" w:type="dxa"/>
              <w:left w:w="0" w:type="dxa"/>
              <w:bottom w:w="0" w:type="dxa"/>
              <w:right w:w="0" w:type="dxa"/>
            </w:tcMar>
            <w:vAlign w:val="center"/>
            <w:hideMark/>
          </w:tcPr>
          <w:p w14:paraId="50A56B57"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GND </w:t>
            </w:r>
          </w:p>
        </w:tc>
        <w:tc>
          <w:tcPr>
            <w:tcW w:w="0" w:type="auto"/>
            <w:tcMar>
              <w:top w:w="0" w:type="dxa"/>
              <w:left w:w="0" w:type="dxa"/>
              <w:bottom w:w="0" w:type="dxa"/>
              <w:right w:w="0" w:type="dxa"/>
            </w:tcMar>
            <w:vAlign w:val="center"/>
            <w:hideMark/>
          </w:tcPr>
          <w:p w14:paraId="7513C73D"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SPI.GND </w:t>
            </w:r>
          </w:p>
        </w:tc>
      </w:tr>
      <w:tr w:rsidR="00000000" w:rsidRPr="00CD66C6" w14:paraId="64B4972A" w14:textId="77777777" w:rsidTr="00CD66C6">
        <w:trPr>
          <w:divId w:val="1932547035"/>
          <w:jc w:val="center"/>
        </w:trPr>
        <w:tc>
          <w:tcPr>
            <w:tcW w:w="0" w:type="auto"/>
            <w:tcMar>
              <w:top w:w="0" w:type="dxa"/>
              <w:left w:w="0" w:type="dxa"/>
              <w:bottom w:w="0" w:type="dxa"/>
              <w:right w:w="0" w:type="dxa"/>
            </w:tcMar>
            <w:vAlign w:val="center"/>
            <w:hideMark/>
          </w:tcPr>
          <w:p w14:paraId="378EDB89"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VCC </w:t>
            </w:r>
          </w:p>
        </w:tc>
        <w:tc>
          <w:tcPr>
            <w:tcW w:w="0" w:type="auto"/>
            <w:tcMar>
              <w:top w:w="0" w:type="dxa"/>
              <w:left w:w="0" w:type="dxa"/>
              <w:bottom w:w="0" w:type="dxa"/>
              <w:right w:w="0" w:type="dxa"/>
            </w:tcMar>
            <w:vAlign w:val="center"/>
            <w:hideMark/>
          </w:tcPr>
          <w:p w14:paraId="7E88E48B" w14:textId="77777777" w:rsidR="00000000" w:rsidRPr="00CD66C6" w:rsidRDefault="00000000" w:rsidP="006C62E8">
            <w:pPr>
              <w:jc w:val="center"/>
              <w:rPr>
                <w:rFonts w:ascii="Microsoft YaHei" w:eastAsia="Microsoft YaHei" w:hAnsi="Microsoft YaHei" w:cs="Helvetica" w:hint="eastAsia"/>
                <w:color w:val="333333"/>
                <w:sz w:val="20"/>
              </w:rPr>
            </w:pPr>
            <w:r>
              <w:rPr>
                <w:rFonts w:ascii="Microsoft YaHei" w:eastAsia="Microsoft YaHei" w:hAnsi="Microsoft YaHei" w:cs="Helvetica" w:hint="eastAsia"/>
                <w:color w:val="333333"/>
                <w:sz w:val="20"/>
              </w:rPr>
              <w:t xml:space="preserve">SPI.VCC </w:t>
            </w:r>
          </w:p>
        </w:tc>
      </w:tr>
    </w:tbl>
    <w:p w14:paraId="7F180B08"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74239F76" wp14:editId="1CF32A26">
            <wp:extent cx="5400000" cy="2539550"/>
            <wp:effectExtent l="0" t="0" r="0" b="0"/>
            <wp:docPr id="67" name="Immagine 67">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a:hlinkClick r:id="rId62"/>
                    </pic:cNvPr>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400000" cy="2539550"/>
                    </a:xfrm>
                    <a:prstGeom prst="rect">
                      <a:avLst/>
                    </a:prstGeom>
                    <a:noFill/>
                    <a:ln>
                      <a:noFill/>
                    </a:ln>
                  </pic:spPr>
                </pic:pic>
              </a:graphicData>
            </a:graphic>
          </wp:inline>
        </w:drawing>
      </w:r>
    </w:p>
    <w:p w14:paraId="586C3DDF" w14:textId="77777777" w:rsidR="00000000" w:rsidRPr="00C05934" w:rsidRDefault="00000000" w:rsidP="00C05934">
      <w:pPr>
        <w:pStyle w:val="Titolo5"/>
        <w:divId w:val="1932547035"/>
        <w:rPr>
          <w:rFonts w:hint="eastAsia"/>
        </w:rPr>
      </w:pPr>
      <w:bookmarkStart w:id="57" w:name="_Toc210560902"/>
      <w:r>
        <w:t xml:space="preserve">Operazione Software</w:t>
      </w:r>
      <w:bookmarkEnd w:id="57"/>
    </w:p>
    <w:p w14:paraId="4B8E798A" w14:textId="77777777" w:rsidR="00000000" w:rsidRDefault="00000000" w:rsidP="00CD66C6">
      <w:pPr>
        <w:pStyle w:val="NormalePuntato"/>
        <w:divId w:val="1932547035"/>
      </w:pPr>
      <w:r>
        <w:rPr>
          <w:rFonts w:hint="eastAsia"/>
        </w:rPr>
        <w:t xml:space="preserve">Interrogare il numero del dispositivo attualmente identificato (collegare il Raspberry Pi e l'USB a UART/I2C/SPI/JTAG, interrogare il dispositivo).</w:t>
      </w:r>
    </w:p>
    <w:p w14:paraId="33D981B2" w14:textId="77777777" w:rsidR="00000000" w:rsidRDefault="00000000" w:rsidP="00CD66C6">
      <w:pPr>
        <w:divId w:val="1932547035"/>
        <w:rPr>
          <w:rFonts w:eastAsia="Microsoft YaHei" w:hint="eastAsia"/>
        </w:rPr>
      </w:pPr>
      <w:r>
        <w:rPr>
          <w:rFonts w:eastAsia="Microsoft YaHei" w:hint="eastAsia"/>
        </w:rPr>
        <w:t xml:space="preserve">Modalità 1 Query 'ch34x_pis*' e 'tty*' una volta per i dispositivi connessi e non connessi ('ch34x_pis*' per SPI/I2C, 'tty*' per UART). </w:t>
      </w:r>
    </w:p>
    <w:p w14:paraId="3A5145FB" w14:textId="77777777" w:rsidR="00000000" w:rsidRDefault="00000000" w:rsidP="00CD66C6">
      <w:pPr>
        <w:pStyle w:val="Code"/>
        <w:divId w:val="1932547035"/>
      </w:pPr>
      <w:r>
        <w:t xml:space="preserve">ls /dev/ch34x_pis*</w:t>
      </w:r>
    </w:p>
    <w:p w14:paraId="1D435C25" w14:textId="77777777" w:rsidR="000C0CE5" w:rsidRDefault="00000000" w:rsidP="00406BFC">
      <w:pPr>
        <w:ind w:left="15" w:right="-225"/>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C5C9E66" wp14:editId="42104688">
            <wp:extent cx="5400000" cy="2188280"/>
            <wp:effectExtent l="0" t="0" r="0" b="2540"/>
            <wp:docPr id="68" name="Immagine 68">
              <a:hlinkClick xmlns:a="http://schemas.openxmlformats.org/drawingml/2006/main" r:id="rId1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a:hlinkClick r:id="rId140"/>
                    </pic:cNvPr>
                    <pic:cNvPicPr preferRelativeResize="0">
                      <a:picLocks noChangeAspect="1" noChangeArrowheads="1"/>
                    </pic:cNvPicPr>
                  </pic:nvPicPr>
                  <pic:blipFill>
                    <a:blip r:link="rId141">
                      <a:extLst>
                        <a:ext uri="{28A0092B-C50C-407E-A947-70E740481C1C}">
                          <a14:useLocalDpi xmlns:a14="http://schemas.microsoft.com/office/drawing/2010/main" val="0"/>
                        </a:ext>
                      </a:extLst>
                    </a:blip>
                    <a:srcRect/>
                    <a:stretch>
                      <a:fillRect/>
                    </a:stretch>
                  </pic:blipFill>
                  <pic:spPr bwMode="auto">
                    <a:xfrm>
                      <a:off x="0" y="0"/>
                      <a:ext cx="5400000" cy="2188280"/>
                    </a:xfrm>
                    <a:prstGeom prst="rect">
                      <a:avLst/>
                    </a:prstGeom>
                    <a:noFill/>
                    <a:ln>
                      <a:noFill/>
                    </a:ln>
                  </pic:spPr>
                </pic:pic>
              </a:graphicData>
            </a:graphic>
          </wp:inline>
        </w:drawing>
      </w:r>
    </w:p>
    <w:p w14:paraId="5AF6907D" w14:textId="6854EE35" w:rsidR="00000000" w:rsidRDefault="00000000" w:rsidP="00CD66C6">
      <w:pPr>
        <w:divId w:val="1932547035"/>
        <w:rPr>
          <w:rFonts w:eastAsia="Microsoft YaHei" w:hint="eastAsia"/>
        </w:rPr>
      </w:pPr>
      <w:r>
        <w:rPr>
          <w:rFonts w:eastAsia="Microsoft YaHei" w:hint="eastAsia"/>
        </w:rPr>
        <w:t xml:space="preserve">Modalità 2 Query 'hidraw*' una volta per i dispositivi connessi e non connessi. </w:t>
      </w:r>
    </w:p>
    <w:p w14:paraId="4011F13D" w14:textId="77777777" w:rsidR="00000000" w:rsidRDefault="00000000" w:rsidP="00CD66C6">
      <w:pPr>
        <w:pStyle w:val="Code"/>
        <w:divId w:val="1932547035"/>
      </w:pPr>
      <w:r>
        <w:t xml:space="preserve">ls /dev/hidraw*</w:t>
      </w:r>
    </w:p>
    <w:p w14:paraId="0B60853C"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23D2646A" wp14:editId="1BB375B5">
            <wp:extent cx="5400000" cy="451121"/>
            <wp:effectExtent l="0" t="0" r="0" b="6350"/>
            <wp:docPr id="69" name="Immagine 69">
              <a:hlinkClick xmlns:a="http://schemas.openxmlformats.org/drawingml/2006/main" r:id="rId1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a:hlinkClick r:id="rId132"/>
                    </pic:cNvPr>
                    <pic:cNvPicPr>
                      <a:picLocks noChangeAspect="1" noChangeArrowheads="1"/>
                    </pic:cNvPicPr>
                  </pic:nvPicPr>
                  <pic:blipFill>
                    <a:blip r:link="rId133">
                      <a:extLst>
                        <a:ext uri="{28A0092B-C50C-407E-A947-70E740481C1C}">
                          <a14:useLocalDpi xmlns:a14="http://schemas.microsoft.com/office/drawing/2010/main" val="0"/>
                        </a:ext>
                      </a:extLst>
                    </a:blip>
                    <a:srcRect/>
                    <a:stretch>
                      <a:fillRect/>
                    </a:stretch>
                  </pic:blipFill>
                  <pic:spPr bwMode="auto">
                    <a:xfrm>
                      <a:off x="0" y="0"/>
                      <a:ext cx="5400000" cy="451121"/>
                    </a:xfrm>
                    <a:prstGeom prst="rect">
                      <a:avLst/>
                    </a:prstGeom>
                    <a:noFill/>
                    <a:ln>
                      <a:noFill/>
                    </a:ln>
                  </pic:spPr>
                </pic:pic>
              </a:graphicData>
            </a:graphic>
          </wp:inline>
        </w:drawing>
      </w:r>
    </w:p>
    <w:p w14:paraId="10E3FAA2" w14:textId="77777777" w:rsidR="00000000" w:rsidRDefault="00000000" w:rsidP="00CD66C6">
      <w:pPr>
        <w:pStyle w:val="NormalePuntato"/>
        <w:divId w:val="1932547035"/>
        <w:rPr>
          <w:rFonts w:hint="eastAsia"/>
        </w:rPr>
      </w:pPr>
      <w:r>
        <w:rPr>
          <w:rFonts w:hint="eastAsia"/>
        </w:rPr>
        <w:t xml:space="preserve">Accedere alla directory di esempio SPI e modificare il file demo CH347T_Config.py.</w:t>
      </w:r>
    </w:p>
    <w:p w14:paraId="1512D64C" w14:textId="77777777" w:rsidR="00000000" w:rsidRPr="0046464B" w:rsidRDefault="00000000" w:rsidP="00CD66C6">
      <w:pPr>
        <w:pStyle w:val="Code"/>
        <w:divId w:val="1932547035"/>
      </w:pPr>
      <w:r>
        <w:t xml:space="preserve">cd USB-TO-UART-I2C-SPI-JTAG-Demo/Raspberry/Code/SPI/</w:t>
      </w:r>
    </w:p>
    <w:p w14:paraId="0EB3D2FE" w14:textId="77777777" w:rsidR="00000000" w:rsidRPr="0046464B" w:rsidRDefault="00000000" w:rsidP="00CD66C6">
      <w:pPr>
        <w:pStyle w:val="Code"/>
        <w:divId w:val="1932547035"/>
      </w:pPr>
      <w:r>
        <w:t xml:space="preserve">vi CH347T_Config.py </w:t>
      </w:r>
    </w:p>
    <w:p w14:paraId="23B2024A"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474365D7" wp14:editId="16A0B491">
            <wp:extent cx="5400000" cy="451121"/>
            <wp:effectExtent l="0" t="0" r="0" b="6350"/>
            <wp:docPr id="70" name="Immagine 70">
              <a:hlinkClick xmlns:a="http://schemas.openxmlformats.org/drawingml/2006/main" r:id="rId1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a:hlinkClick r:id="rId142"/>
                    </pic:cNvPr>
                    <pic:cNvPicPr>
                      <a:picLocks noChangeAspect="1" noChangeArrowheads="1"/>
                    </pic:cNvPicPr>
                  </pic:nvPicPr>
                  <pic:blipFill>
                    <a:blip r:link="rId143">
                      <a:extLst>
                        <a:ext uri="{28A0092B-C50C-407E-A947-70E740481C1C}">
                          <a14:useLocalDpi xmlns:a14="http://schemas.microsoft.com/office/drawing/2010/main" val="0"/>
                        </a:ext>
                      </a:extLst>
                    </a:blip>
                    <a:srcRect/>
                    <a:stretch>
                      <a:fillRect/>
                    </a:stretch>
                  </pic:blipFill>
                  <pic:spPr bwMode="auto">
                    <a:xfrm>
                      <a:off x="0" y="0"/>
                      <a:ext cx="5400000" cy="451121"/>
                    </a:xfrm>
                    <a:prstGeom prst="rect">
                      <a:avLst/>
                    </a:prstGeom>
                    <a:noFill/>
                    <a:ln>
                      <a:noFill/>
                    </a:ln>
                  </pic:spPr>
                </pic:pic>
              </a:graphicData>
            </a:graphic>
          </wp:inline>
        </w:drawing>
      </w:r>
    </w:p>
    <w:p w14:paraId="7F0E8435" w14:textId="77777777" w:rsidR="00000000" w:rsidRDefault="00000000" w:rsidP="00CD66C6">
      <w:pPr>
        <w:pStyle w:val="NormalePuntato"/>
        <w:divId w:val="1932547035"/>
        <w:rPr>
          <w:rFonts w:hint="eastAsia"/>
        </w:rPr>
      </w:pPr>
      <w:r>
        <w:rPr>
          <w:rFonts w:hint="eastAsia"/>
        </w:rPr>
        <w:t xml:space="preserve">Spostare il cursore in posizione ① e modificarlo con il numero del dispositivo riconosciuto (spostare il cursore utilizzando i tasti 'su, giù, sinistra e destra' -&gt; digitare 'i' e quindi modificarlo -&gt; digitare 'Esc' dopo averlo modificato -&gt; digitare ':wq' per salvare e uscire).</w:t>
      </w:r>
    </w:p>
    <w:p w14:paraId="6AF2CF5A"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E578FA5" wp14:editId="1EAE87E5">
            <wp:extent cx="5400000" cy="2599004"/>
            <wp:effectExtent l="0" t="0" r="0" b="0"/>
            <wp:docPr id="71" name="Immagine 71">
              <a:hlinkClick xmlns:a="http://schemas.openxmlformats.org/drawingml/2006/main" r:id="rId1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a:hlinkClick r:id="rId144"/>
                    </pic:cNvPr>
                    <pic:cNvPicPr>
                      <a:picLocks noChangeAspect="1" noChangeArrowheads="1"/>
                    </pic:cNvPicPr>
                  </pic:nvPicPr>
                  <pic:blipFill>
                    <a:blip r:link="rId145">
                      <a:extLst>
                        <a:ext uri="{28A0092B-C50C-407E-A947-70E740481C1C}">
                          <a14:useLocalDpi xmlns:a14="http://schemas.microsoft.com/office/drawing/2010/main" val="0"/>
                        </a:ext>
                      </a:extLst>
                    </a:blip>
                    <a:srcRect/>
                    <a:stretch>
                      <a:fillRect/>
                    </a:stretch>
                  </pic:blipFill>
                  <pic:spPr bwMode="auto">
                    <a:xfrm>
                      <a:off x="0" y="0"/>
                      <a:ext cx="5400000" cy="2599004"/>
                    </a:xfrm>
                    <a:prstGeom prst="rect">
                      <a:avLst/>
                    </a:prstGeom>
                    <a:noFill/>
                    <a:ln>
                      <a:noFill/>
                    </a:ln>
                  </pic:spPr>
                </pic:pic>
              </a:graphicData>
            </a:graphic>
          </wp:inline>
        </w:drawing>
      </w:r>
    </w:p>
    <w:p w14:paraId="00099155" w14:textId="77777777" w:rsidR="00000000" w:rsidRDefault="00000000" w:rsidP="00CD66C6">
      <w:pPr>
        <w:pStyle w:val="NormalePuntato"/>
        <w:divId w:val="1932547035"/>
        <w:rPr>
          <w:rFonts w:hint="eastAsia"/>
        </w:rPr>
      </w:pPr>
      <w:r>
        <w:rPr>
          <w:rFonts w:hint="eastAsia"/>
        </w:rPr>
        <w:t xml:space="preserve">Eseguire la demo:</w:t>
      </w:r>
    </w:p>
    <w:p w14:paraId="0A191112" w14:textId="77777777" w:rsidR="00000000" w:rsidRDefault="00000000" w:rsidP="00CD66C6">
      <w:pPr>
        <w:pStyle w:val="Code"/>
        <w:divId w:val="1932547035"/>
      </w:pPr>
      <w:r>
        <w:t xml:space="preserve">sudo python3 example.py</w:t>
      </w:r>
    </w:p>
    <w:p w14:paraId="7EB092F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0D65C48" wp14:editId="257C8551">
            <wp:extent cx="5400000" cy="1299502"/>
            <wp:effectExtent l="0" t="0" r="0" b="0"/>
            <wp:docPr id="72" name="Immagine 72">
              <a:hlinkClick xmlns:a="http://schemas.openxmlformats.org/drawingml/2006/main" r:id="rId1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a:hlinkClick r:id="rId146"/>
                    </pic:cNvPr>
                    <pic:cNvPicPr>
                      <a:picLocks noChangeAspect="1" noChangeArrowheads="1"/>
                    </pic:cNvPicPr>
                  </pic:nvPicPr>
                  <pic:blipFill>
                    <a:blip r:link="rId147">
                      <a:extLst>
                        <a:ext uri="{28A0092B-C50C-407E-A947-70E740481C1C}">
                          <a14:useLocalDpi xmlns:a14="http://schemas.microsoft.com/office/drawing/2010/main" val="0"/>
                        </a:ext>
                      </a:extLst>
                    </a:blip>
                    <a:srcRect/>
                    <a:stretch>
                      <a:fillRect/>
                    </a:stretch>
                  </pic:blipFill>
                  <pic:spPr bwMode="auto">
                    <a:xfrm>
                      <a:off x="0" y="0"/>
                      <a:ext cx="5400000" cy="1299502"/>
                    </a:xfrm>
                    <a:prstGeom prst="rect">
                      <a:avLst/>
                    </a:prstGeom>
                    <a:noFill/>
                    <a:ln>
                      <a:noFill/>
                    </a:ln>
                  </pic:spPr>
                </pic:pic>
              </a:graphicData>
            </a:graphic>
          </wp:inline>
        </w:drawing>
      </w:r>
    </w:p>
    <w:p w14:paraId="5701FFE9" w14:textId="77777777" w:rsidR="00000000" w:rsidRDefault="00000000" w:rsidP="00CD66C6">
      <w:pPr>
        <w:pStyle w:val="NormalePuntato"/>
        <w:divId w:val="1932547035"/>
        <w:rPr>
          <w:rFonts w:hint="eastAsia"/>
        </w:rPr>
      </w:pPr>
      <w:r>
        <w:rPr>
          <w:rFonts w:hint="eastAsia"/>
        </w:rPr>
        <w:t xml:space="preserve">Gli effetti sono mostrati di seguito:</w:t>
      </w:r>
    </w:p>
    <w:p w14:paraId="02C365B0" w14:textId="77777777" w:rsidR="00000000" w:rsidRDefault="00000000" w:rsidP="00406BFC">
      <w:pPr>
        <w:ind w:left="240"/>
        <w:jc w:val="center"/>
        <w:divId w:val="1932547035"/>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525B0523" wp14:editId="56C63C7E">
            <wp:extent cx="3067685" cy="1587016"/>
            <wp:effectExtent l="0" t="0" r="0" b="0"/>
            <wp:docPr id="73" name="Immagine 73">
              <a:hlinkClick xmlns:a="http://schemas.openxmlformats.org/drawingml/2006/main" r:id="rId1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a:hlinkClick r:id="rId148"/>
                    </pic:cNvPr>
                    <pic:cNvPicPr>
                      <a:picLocks noChangeAspect="1" noChangeArrowheads="1"/>
                    </pic:cNvPicPr>
                  </pic:nvPicPr>
                  <pic:blipFill>
                    <a:blip r:link="rId149">
                      <a:extLst>
                        <a:ext uri="{28A0092B-C50C-407E-A947-70E740481C1C}">
                          <a14:useLocalDpi xmlns:a14="http://schemas.microsoft.com/office/drawing/2010/main" val="0"/>
                        </a:ext>
                      </a:extLst>
                    </a:blip>
                    <a:srcRect/>
                    <a:stretch>
                      <a:fillRect/>
                    </a:stretch>
                  </pic:blipFill>
                  <pic:spPr bwMode="auto">
                    <a:xfrm>
                      <a:off x="0" y="0"/>
                      <a:ext cx="3078138" cy="1592424"/>
                    </a:xfrm>
                    <a:prstGeom prst="rect">
                      <a:avLst/>
                    </a:prstGeom>
                    <a:noFill/>
                    <a:ln>
                      <a:noFill/>
                    </a:ln>
                  </pic:spPr>
                </pic:pic>
              </a:graphicData>
            </a:graphic>
          </wp:inline>
        </w:drawing>
      </w:r>
    </w:p>
    <w:p w14:paraId="1D20D4D3" w14:textId="77777777" w:rsidR="00000000" w:rsidRPr="00CA4EDF" w:rsidRDefault="00000000" w:rsidP="006169B0">
      <w:pPr>
        <w:pStyle w:val="Titolo2"/>
        <w:divId w:val="1932547035"/>
        <w:rPr>
          <w:rFonts w:hint="eastAsia"/>
        </w:rPr>
      </w:pPr>
      <w:bookmarkStart w:id="58" w:name="_Toc210560903"/>
      <w:r>
        <w:t xml:space="preserve">Risorsa</w:t>
      </w:r>
      <w:bookmarkEnd w:id="58"/>
    </w:p>
    <w:p w14:paraId="0F916BDD" w14:textId="77777777" w:rsidR="00000000" w:rsidRPr="00CA4EDF" w:rsidRDefault="00000000" w:rsidP="00CA4EDF">
      <w:pPr>
        <w:pStyle w:val="Titolo3"/>
        <w:divId w:val="1932547035"/>
      </w:pPr>
      <w:bookmarkStart w:id="59" w:name="_Toc210560904"/>
      <w:r>
        <w:t xml:space="preserve">Demo e Materiali</w:t>
      </w:r>
      <w:bookmarkEnd w:id="59"/>
    </w:p>
    <w:p w14:paraId="58E3B328" w14:textId="77777777" w:rsidR="00000000" w:rsidRDefault="00000000" w:rsidP="006C62E8">
      <w:pPr>
        <w:numPr>
          <w:ilvl w:val="0"/>
          <w:numId w:val="71"/>
        </w:numPr>
        <w:divId w:val="1932547035"/>
        <w:rPr>
          <w:rFonts w:ascii="Microsoft YaHei" w:eastAsia="Microsoft YaHei" w:hAnsi="Microsoft YaHei" w:cs="Helvetica"/>
          <w:color w:val="333333"/>
        </w:rPr>
      </w:pPr>
      <w:hyperlink r:id="rId150" w:tgtFrame="_blank" w:history="1">
        <w:r>
          <w:rPr>
            <w:rStyle w:val="Collegamentoipertestuale"/>
            <w:rFonts w:ascii="Microsoft YaHei" w:eastAsia="Microsoft YaHei" w:hAnsi="Microsoft YaHei" w:cs="Helvetica" w:hint="eastAsia"/>
          </w:rPr>
          <w:t xml:space="preserve">Demo</w:t>
        </w:r>
      </w:hyperlink>
    </w:p>
    <w:p w14:paraId="325CF660" w14:textId="77777777" w:rsidR="00000000" w:rsidRDefault="00000000" w:rsidP="006C62E8">
      <w:pPr>
        <w:numPr>
          <w:ilvl w:val="0"/>
          <w:numId w:val="71"/>
        </w:numPr>
        <w:divId w:val="1932547035"/>
        <w:rPr>
          <w:rFonts w:ascii="Microsoft YaHei" w:eastAsia="Microsoft YaHei" w:hAnsi="Microsoft YaHei" w:cs="Helvetica" w:hint="eastAsia"/>
          <w:color w:val="333333"/>
        </w:rPr>
      </w:pPr>
      <w:hyperlink r:id="rId151" w:tgtFrame="_blank" w:history="1">
        <w:r>
          <w:rPr>
            <w:rStyle w:val="Collegamentoipertestuale"/>
            <w:rFonts w:ascii="Microsoft YaHei" w:eastAsia="Microsoft YaHei" w:hAnsi="Microsoft YaHei" w:cs="Helvetica" w:hint="eastAsia"/>
          </w:rPr>
          <w:t xml:space="preserve">CH347 Applicationa Development Manual</w:t>
        </w:r>
      </w:hyperlink>
    </w:p>
    <w:p w14:paraId="3364897B" w14:textId="77777777" w:rsidR="00000000" w:rsidRDefault="00000000" w:rsidP="006C62E8">
      <w:pPr>
        <w:numPr>
          <w:ilvl w:val="0"/>
          <w:numId w:val="71"/>
        </w:numPr>
        <w:divId w:val="1932547035"/>
        <w:rPr>
          <w:rFonts w:ascii="Microsoft YaHei" w:eastAsia="Microsoft YaHei" w:hAnsi="Microsoft YaHei" w:cs="Helvetica" w:hint="eastAsia"/>
          <w:color w:val="333333"/>
        </w:rPr>
      </w:pPr>
      <w:hyperlink r:id="rId152" w:tgtFrame="_blank" w:history="1">
        <w:r>
          <w:rPr>
            <w:rStyle w:val="Collegamentoipertestuale"/>
            <w:rFonts w:ascii="Microsoft YaHei" w:eastAsia="Microsoft YaHei" w:hAnsi="Microsoft YaHei" w:cs="Helvetica" w:hint="eastAsia"/>
          </w:rPr>
          <w:t xml:space="preserve">Linux use information</w:t>
        </w:r>
      </w:hyperlink>
    </w:p>
    <w:p w14:paraId="32FB0DE6" w14:textId="77777777" w:rsidR="00000000" w:rsidRDefault="00000000" w:rsidP="006C62E8">
      <w:pPr>
        <w:numPr>
          <w:ilvl w:val="0"/>
          <w:numId w:val="71"/>
        </w:numPr>
        <w:divId w:val="1932547035"/>
        <w:rPr>
          <w:rFonts w:ascii="Microsoft YaHei" w:eastAsia="Microsoft YaHei" w:hAnsi="Microsoft YaHei" w:cs="Helvetica" w:hint="eastAsia"/>
          <w:color w:val="333333"/>
        </w:rPr>
      </w:pPr>
      <w:hyperlink r:id="rId153" w:tgtFrame="_blank" w:history="1">
        <w:r>
          <w:rPr>
            <w:rStyle w:val="Collegamentoipertestuale"/>
            <w:rFonts w:ascii="Microsoft YaHei" w:eastAsia="Microsoft YaHei" w:hAnsi="Microsoft YaHei" w:cs="Helvetica" w:hint="eastAsia"/>
          </w:rPr>
          <w:t xml:space="preserve">CH347</w:t>
        </w:r>
      </w:hyperlink>
    </w:p>
    <w:p w14:paraId="6450FEB4" w14:textId="77777777" w:rsidR="00000000" w:rsidRPr="00CA4EDF" w:rsidRDefault="00000000" w:rsidP="00CA4EDF">
      <w:pPr>
        <w:pStyle w:val="Titolo3"/>
        <w:divId w:val="1932547035"/>
        <w:rPr>
          <w:rFonts w:hint="eastAsia"/>
        </w:rPr>
      </w:pPr>
      <w:bookmarkStart w:id="60" w:name="_Toc210560905"/>
      <w:r>
        <w:t xml:space="preserve">Software e Driver</w:t>
      </w:r>
      <w:bookmarkEnd w:id="60"/>
    </w:p>
    <w:p w14:paraId="12482A8B" w14:textId="77777777" w:rsidR="00000000" w:rsidRDefault="00000000" w:rsidP="006C62E8">
      <w:pPr>
        <w:numPr>
          <w:ilvl w:val="0"/>
          <w:numId w:val="72"/>
        </w:numPr>
        <w:divId w:val="1932547035"/>
        <w:rPr>
          <w:rFonts w:ascii="Microsoft YaHei" w:eastAsia="Microsoft YaHei" w:hAnsi="Microsoft YaHei" w:cs="Helvetica"/>
          <w:color w:val="333333"/>
        </w:rPr>
      </w:pPr>
      <w:hyperlink r:id="rId154" w:tgtFrame="_blank" w:history="1">
        <w:r>
          <w:rPr>
            <w:rStyle w:val="Collegamentoipertestuale"/>
            <w:rFonts w:ascii="Microsoft YaHei" w:eastAsia="Microsoft YaHei" w:hAnsi="Microsoft YaHei" w:cs="Helvetica" w:hint="eastAsia"/>
          </w:rPr>
          <w:t xml:space="preserve">OpenOCD</w:t>
        </w:r>
      </w:hyperlink>
    </w:p>
    <w:p w14:paraId="7594C03A" w14:textId="77777777" w:rsidR="00000000" w:rsidRDefault="00000000" w:rsidP="006C62E8">
      <w:pPr>
        <w:numPr>
          <w:ilvl w:val="0"/>
          <w:numId w:val="72"/>
        </w:numPr>
        <w:divId w:val="1932547035"/>
        <w:rPr>
          <w:rFonts w:ascii="Microsoft YaHei" w:eastAsia="Microsoft YaHei" w:hAnsi="Microsoft YaHei" w:cs="Helvetica" w:hint="eastAsia"/>
          <w:color w:val="333333"/>
        </w:rPr>
      </w:pPr>
      <w:hyperlink r:id="rId155" w:tgtFrame="_blank" w:history="1">
        <w:r>
          <w:rPr>
            <w:rStyle w:val="Collegamentoipertestuale"/>
            <w:rFonts w:ascii="Microsoft YaHei" w:eastAsia="Microsoft YaHei" w:hAnsi="Microsoft YaHei" w:cs="Helvetica" w:hint="eastAsia"/>
          </w:rPr>
          <w:t xml:space="preserve">Demo</w:t>
        </w:r>
      </w:hyperlink>
    </w:p>
    <w:p w14:paraId="669F77F0" w14:textId="77777777" w:rsidR="00000000" w:rsidRDefault="00000000" w:rsidP="006C62E8">
      <w:pPr>
        <w:numPr>
          <w:ilvl w:val="0"/>
          <w:numId w:val="72"/>
        </w:numPr>
        <w:divId w:val="1932547035"/>
        <w:rPr>
          <w:rFonts w:ascii="Microsoft YaHei" w:eastAsia="Microsoft YaHei" w:hAnsi="Microsoft YaHei" w:cs="Helvetica" w:hint="eastAsia"/>
          <w:color w:val="333333"/>
        </w:rPr>
      </w:pPr>
      <w:hyperlink r:id="rId156" w:tgtFrame="_blank" w:history="1">
        <w:r>
          <w:rPr>
            <w:rStyle w:val="Collegamentoipertestuale"/>
            <w:rFonts w:ascii="Microsoft YaHei" w:eastAsia="Microsoft YaHei" w:hAnsi="Microsoft YaHei" w:cs="Helvetica" w:hint="eastAsia"/>
          </w:rPr>
          <w:t xml:space="preserve">Driver Demo</w:t>
        </w:r>
      </w:hyperlink>
    </w:p>
    <w:p w14:paraId="0EC93098" w14:textId="77777777" w:rsidR="00000000" w:rsidRPr="00CA4EDF" w:rsidRDefault="00000000" w:rsidP="006169B0">
      <w:pPr>
        <w:pStyle w:val="Titolo2"/>
        <w:divId w:val="1932547035"/>
        <w:rPr>
          <w:rFonts w:hint="eastAsia"/>
        </w:rPr>
      </w:pPr>
      <w:bookmarkStart w:id="61" w:name="_Toc210560906"/>
      <w:r>
        <w:t xml:space="preserve">FAQ</w:t>
      </w:r>
      <w:bookmarkEnd w:id="61"/>
    </w:p>
    <w:p w14:paraId="5759FB1A" w14:textId="77777777" w:rsidR="00000000" w:rsidRPr="00AF72CB" w:rsidRDefault="00000000" w:rsidP="00AF72CB">
      <w:pPr>
        <w:pStyle w:val="Titolo6"/>
        <w:divId w:val="49547639"/>
      </w:pPr>
      <w:hyperlink w:anchor="accordion1" w:history="1">
        <w:r>
          <w:rPr>
            <w:rStyle w:val="Collegamentoipertestuale"/>
          </w:rPr>
          <w:t xml:space="preserve">Question:Mode switching has no effect? </w:t>
        </w:r>
      </w:hyperlink>
    </w:p>
    <w:p w14:paraId="32030404" w14:textId="77777777" w:rsidR="00000000" w:rsidRDefault="00000000" w:rsidP="006C62E8">
      <w:pPr>
        <w:shd w:val="clear" w:color="auto" w:fill="FFFFFF"/>
        <w:divId w:val="2118209847"/>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00E4B340" w14:textId="77777777" w:rsidR="000C0CE5" w:rsidRDefault="00000000" w:rsidP="00CD66C6">
      <w:pPr>
        <w:divId w:val="975841755"/>
        <w:rPr>
          <w:rFonts w:eastAsia="Microsoft YaHei" w:hint="eastAsia"/>
        </w:rPr>
      </w:pPr>
      <w:r>
        <w:rPr>
          <w:rFonts w:eastAsia="Microsoft YaHei" w:hint="eastAsia"/>
        </w:rPr>
        <w:t xml:space="preserve">Questo potrebbe essere il caso di cambio di modalità dopo aver eseguito l'operazione di spegnimento:</w:t>
      </w:r>
    </w:p>
    <w:p w14:paraId="5B3CCF80" w14:textId="3A911253" w:rsidR="000C0CE5" w:rsidRPr="00CD66C6" w:rsidRDefault="00000000" w:rsidP="00CD66C6">
      <w:pPr>
        <w:pStyle w:val="Paragrafoelenco"/>
        <w:numPr>
          <w:ilvl w:val="0"/>
          <w:numId w:val="89"/>
        </w:numPr>
        <w:spacing w:after="120"/>
        <w:ind w:right="-225"/>
        <w:divId w:val="975841755"/>
        <w:rPr>
          <w:rFonts w:eastAsia="Microsoft YaHei" w:hint="eastAsia"/>
        </w:rPr>
      </w:pPr>
      <w:r>
        <w:rPr>
          <w:rFonts w:eastAsia="Microsoft YaHei" w:hint="eastAsia"/>
        </w:rPr>
        <w:t xml:space="preserve">Scollegare prima il dispositivo dal computer.</w:t>
      </w:r>
    </w:p>
    <w:p w14:paraId="2FBAA790" w14:textId="54F5566D" w:rsidR="000C0CE5" w:rsidRPr="00CD66C6" w:rsidRDefault="00000000" w:rsidP="00CD66C6">
      <w:pPr>
        <w:pStyle w:val="Paragrafoelenco"/>
        <w:numPr>
          <w:ilvl w:val="0"/>
          <w:numId w:val="89"/>
        </w:numPr>
        <w:spacing w:after="120"/>
        <w:ind w:right="-225"/>
        <w:divId w:val="975841755"/>
        <w:rPr>
          <w:rFonts w:eastAsia="Microsoft YaHei" w:hint="eastAsia"/>
        </w:rPr>
      </w:pPr>
      <w:r>
        <w:rPr>
          <w:rFonts w:eastAsia="Microsoft YaHei" w:hint="eastAsia"/>
        </w:rPr>
        <w:t xml:space="preserve">Azionare il selettore di modalità per impostare la modalità desiderata.</w:t>
      </w:r>
    </w:p>
    <w:p w14:paraId="38BDD2B0" w14:textId="4ABDDF9A" w:rsidR="00000000" w:rsidRPr="00CD66C6" w:rsidRDefault="00000000" w:rsidP="00CD66C6">
      <w:pPr>
        <w:pStyle w:val="Paragrafoelenco"/>
        <w:numPr>
          <w:ilvl w:val="0"/>
          <w:numId w:val="89"/>
        </w:numPr>
        <w:spacing w:after="120"/>
        <w:ind w:right="-225"/>
        <w:divId w:val="975841755"/>
        <w:rPr>
          <w:rFonts w:eastAsia="Microsoft YaHei" w:hint="eastAsia"/>
        </w:rPr>
      </w:pPr>
      <w:r>
        <w:rPr>
          <w:rFonts w:eastAsia="Microsoft YaHei" w:hint="eastAsia"/>
        </w:rPr>
        <w:t xml:space="preserve">Ricollegare il dispositivo al computer.</w:t>
      </w:r>
    </w:p>
    <w:p w14:paraId="6A6C304D" w14:textId="77777777" w:rsidR="00000000" w:rsidRPr="00AF72CB" w:rsidRDefault="00000000" w:rsidP="00AF72CB">
      <w:pPr>
        <w:pStyle w:val="Titolo6"/>
        <w:divId w:val="427504530"/>
        <w:rPr>
          <w:rFonts w:hint="eastAsia"/>
        </w:rPr>
      </w:pPr>
      <w:hyperlink w:anchor="accordion2" w:history="1">
        <w:r>
          <w:rPr>
            <w:rStyle w:val="Collegamentoipertestuale"/>
          </w:rPr>
          <w:t xml:space="preserve">Question:Temperature data is -255 or distance data is 65535 when using the I2C debugging example? </w:t>
        </w:r>
      </w:hyperlink>
    </w:p>
    <w:p w14:paraId="5385F574" w14:textId="77777777" w:rsidR="00000000" w:rsidRDefault="00000000" w:rsidP="006C62E8">
      <w:pPr>
        <w:shd w:val="clear" w:color="auto" w:fill="FFFFFF"/>
        <w:divId w:val="1020280621"/>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7136F08E" w14:textId="77777777" w:rsidR="000C0CE5" w:rsidRDefault="00000000" w:rsidP="00CD66C6">
      <w:pPr>
        <w:divId w:val="1079400310"/>
        <w:rPr>
          <w:rFonts w:eastAsia="Microsoft YaHei" w:hint="eastAsia"/>
        </w:rPr>
      </w:pPr>
      <w:r>
        <w:rPr>
          <w:rFonts w:eastAsia="Microsoft YaHei" w:hint="eastAsia"/>
        </w:rPr>
        <w:t xml:space="preserve">In questo caso, il TF-Luna (dispositivo esterno) potrebbe non essere configurato in modalità I2C.</w:t>
      </w:r>
    </w:p>
    <w:p w14:paraId="0EC94596" w14:textId="3C26D017" w:rsidR="000C0CE5" w:rsidRPr="00CD66C6" w:rsidRDefault="00000000" w:rsidP="00CD66C6">
      <w:pPr>
        <w:pStyle w:val="Paragrafoelenco"/>
        <w:numPr>
          <w:ilvl w:val="0"/>
          <w:numId w:val="91"/>
        </w:numPr>
        <w:shd w:val="clear" w:color="auto" w:fill="FFFFFF"/>
        <w:spacing w:after="120"/>
        <w:ind w:right="-450"/>
        <w:divId w:val="1079400310"/>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Scollegare tutti i cavi tra il TF-Luna e il dispositivo.</w:t>
      </w:r>
    </w:p>
    <w:p w14:paraId="55264A2B" w14:textId="7EBC9431" w:rsidR="00000000" w:rsidRPr="00CD66C6" w:rsidRDefault="00000000" w:rsidP="00CD66C6">
      <w:pPr>
        <w:pStyle w:val="Paragrafoelenco"/>
        <w:numPr>
          <w:ilvl w:val="0"/>
          <w:numId w:val="91"/>
        </w:numPr>
        <w:shd w:val="clear" w:color="auto" w:fill="FFFFFF"/>
        <w:spacing w:after="120"/>
        <w:ind w:right="-225"/>
        <w:divId w:val="1079400310"/>
        <w:rPr>
          <w:rFonts w:ascii="Microsoft YaHei" w:eastAsia="Microsoft YaHei" w:hAnsi="Microsoft YaHei" w:cs="Helvetica" w:hint="eastAsia"/>
          <w:color w:val="333333"/>
        </w:rPr>
      </w:pPr>
      <w:r>
        <w:rPr>
          <w:rFonts w:ascii="Microsoft YaHei" w:eastAsia="Microsoft YaHei" w:hAnsi="Microsoft YaHei" w:cs="Helvetica" w:hint="eastAsia"/>
          <w:color w:val="333333"/>
        </w:rPr>
        <w:t xml:space="preserve">Collegare prima il quinto cavo del TF-Luna, poi collegare gli altri cavi a turno.</w:t>
      </w:r>
    </w:p>
    <w:p w14:paraId="2AE8A831" w14:textId="77777777" w:rsidR="00000000" w:rsidRPr="00AF72CB" w:rsidRDefault="00000000" w:rsidP="00AF72CB">
      <w:pPr>
        <w:pStyle w:val="Titolo6"/>
        <w:divId w:val="1812868431"/>
        <w:rPr>
          <w:rFonts w:hint="eastAsia"/>
        </w:rPr>
      </w:pPr>
      <w:hyperlink w:anchor="accordion3" w:history="1">
        <w:r>
          <w:t xml:space="preserve">Question:Unstable sending and receiving of data during communication? </w:t>
        </w:r>
      </w:hyperlink>
    </w:p>
    <w:p w14:paraId="3A89258F" w14:textId="77777777" w:rsidR="00000000" w:rsidRDefault="00000000" w:rsidP="006C62E8">
      <w:pPr>
        <w:shd w:val="clear" w:color="auto" w:fill="FFFFFF"/>
        <w:divId w:val="435444095"/>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3A72BCE9" w14:textId="77777777" w:rsidR="00000000" w:rsidRPr="00CD66C6" w:rsidRDefault="00000000" w:rsidP="00CD66C6">
      <w:pPr>
        <w:pStyle w:val="Paragrafoelenco"/>
        <w:numPr>
          <w:ilvl w:val="0"/>
          <w:numId w:val="94"/>
        </w:numPr>
        <w:spacing w:after="120"/>
        <w:ind w:right="-225"/>
        <w:divId w:val="1539735241"/>
        <w:rPr>
          <w:rFonts w:eastAsia="Microsoft YaHei" w:hint="eastAsia"/>
        </w:rPr>
      </w:pPr>
      <w:r>
        <w:rPr>
          <w:rFonts w:eastAsia="Microsoft YaHei" w:hint="eastAsia"/>
        </w:rPr>
        <w:t xml:space="preserve">1: Potrebbe essere causato da una mancata corrispondenza tra il dispositivo che comunica con questo prodotto e il livello di comunicazione attuale del dispositivo.</w:t>
      </w:r>
    </w:p>
    <w:p w14:paraId="5EC607F1" w14:textId="2DD6006D" w:rsidR="00000000" w:rsidRPr="00CD66C6" w:rsidRDefault="00000000" w:rsidP="00CD66C6">
      <w:pPr>
        <w:pStyle w:val="Paragrafoelenco"/>
        <w:numPr>
          <w:ilvl w:val="1"/>
          <w:numId w:val="94"/>
        </w:numPr>
        <w:spacing w:after="120"/>
        <w:ind w:right="-225"/>
        <w:divId w:val="1539735241"/>
        <w:rPr>
          <w:rFonts w:eastAsia="Microsoft YaHei" w:hint="eastAsia"/>
        </w:rPr>
      </w:pPr>
      <w:r>
        <w:rPr>
          <w:rFonts w:eastAsia="Microsoft YaHei" w:hint="eastAsia"/>
        </w:rPr>
        <w:t xml:space="preserve">Verificare se il livello consentito dell'apparecchiatura che comunica con questo prodotto è 3,3 V o 5 V.</w:t>
      </w:r>
    </w:p>
    <w:p w14:paraId="6E2B8576" w14:textId="7BF02143" w:rsidR="00000000" w:rsidRPr="00CD66C6" w:rsidRDefault="00000000" w:rsidP="00CD66C6">
      <w:pPr>
        <w:pStyle w:val="Paragrafoelenco"/>
        <w:numPr>
          <w:ilvl w:val="1"/>
          <w:numId w:val="94"/>
        </w:numPr>
        <w:spacing w:after="120"/>
        <w:ind w:right="-225"/>
        <w:divId w:val="1539735241"/>
        <w:rPr>
          <w:rFonts w:eastAsia="Microsoft YaHei" w:hint="eastAsia"/>
        </w:rPr>
      </w:pPr>
      <w:r>
        <w:rPr>
          <w:rFonts w:eastAsia="Microsoft YaHei" w:hint="eastAsia"/>
        </w:rPr>
        <w:t xml:space="preserve">Azionare lo switch per regolare il livello di comunicazione in modo che sia coerente con l'apparecchiatura esterna.</w:t>
      </w:r>
    </w:p>
    <w:p w14:paraId="16ABE2B3" w14:textId="77777777" w:rsidR="00000000" w:rsidRPr="00CD66C6" w:rsidRDefault="00000000" w:rsidP="00CD66C6">
      <w:pPr>
        <w:pStyle w:val="Paragrafoelenco"/>
        <w:numPr>
          <w:ilvl w:val="0"/>
          <w:numId w:val="94"/>
        </w:numPr>
        <w:spacing w:after="120"/>
        <w:ind w:right="-225"/>
        <w:divId w:val="1539735241"/>
        <w:rPr>
          <w:rFonts w:eastAsia="Microsoft YaHei" w:hint="eastAsia"/>
        </w:rPr>
      </w:pPr>
      <w:r>
        <w:rPr>
          <w:rFonts w:eastAsia="Microsoft YaHei" w:hint="eastAsia"/>
        </w:rPr>
        <w:t xml:space="preserve">2: Potrebbe essere causato dall'elevato consumo energetico del dispositivo che comunica con questo prodotto o di più dispositivi che utilizzano la porta VCC di questo prodotto per l'alimentazione. </w:t>
      </w:r>
    </w:p>
    <w:p w14:paraId="5B24B6FB" w14:textId="346FA462" w:rsidR="00000000" w:rsidRPr="00CD66C6" w:rsidRDefault="00000000" w:rsidP="00CD66C6">
      <w:pPr>
        <w:pStyle w:val="Paragrafoelenco"/>
        <w:numPr>
          <w:ilvl w:val="1"/>
          <w:numId w:val="94"/>
        </w:numPr>
        <w:spacing w:after="120"/>
        <w:ind w:right="-225"/>
        <w:divId w:val="1539735241"/>
        <w:rPr>
          <w:rFonts w:eastAsia="Microsoft YaHei" w:hint="eastAsia"/>
        </w:rPr>
      </w:pPr>
      <w:r>
        <w:rPr>
          <w:rFonts w:eastAsia="Microsoft YaHei" w:hint="eastAsia"/>
        </w:rPr>
        <w:t xml:space="preserve">Utilizzare un alimentatore esterno per il dispositivo collegato al prodotto e collegare il GND del dispositivo di alimentazione al GND del prodotto.</w:t>
      </w:r>
    </w:p>
    <w:p w14:paraId="2A8C9FBD" w14:textId="755FBADF" w:rsidR="00000000" w:rsidRPr="00CD66C6" w:rsidRDefault="00000000" w:rsidP="00CD66C6">
      <w:pPr>
        <w:pStyle w:val="Paragrafoelenco"/>
        <w:numPr>
          <w:ilvl w:val="1"/>
          <w:numId w:val="94"/>
        </w:numPr>
        <w:spacing w:after="120"/>
        <w:ind w:right="-225"/>
        <w:divId w:val="1539735241"/>
        <w:rPr>
          <w:rFonts w:eastAsia="Microsoft YaHei" w:hint="eastAsia"/>
        </w:rPr>
      </w:pPr>
      <w:r>
        <w:rPr>
          <w:rFonts w:eastAsia="Microsoft YaHei" w:hint="eastAsia"/>
        </w:rPr>
        <w:t xml:space="preserve">Si prega di notare che i GND di ciascun dispositivo devono essere collegati tra loro.</w:t>
      </w:r>
    </w:p>
    <w:p w14:paraId="72EBA1B6" w14:textId="77777777" w:rsidR="00000000" w:rsidRPr="00AF72CB" w:rsidRDefault="00000000" w:rsidP="00AF72CB">
      <w:pPr>
        <w:pStyle w:val="Titolo6"/>
        <w:divId w:val="918369262"/>
        <w:rPr>
          <w:rFonts w:hint="eastAsia"/>
        </w:rPr>
      </w:pPr>
      <w:hyperlink w:anchor="accordion4" w:history="1">
        <w:r>
          <w:t xml:space="preserve">Question:The example runs with a missing PIL library as follows: </w:t>
        </w:r>
      </w:hyperlink>
    </w:p>
    <w:p w14:paraId="54A7B070" w14:textId="77777777" w:rsidR="00000000" w:rsidRDefault="00000000" w:rsidP="006C62E8">
      <w:pPr>
        <w:shd w:val="clear" w:color="auto" w:fill="FFFFFF"/>
        <w:divId w:val="513955218"/>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40289320" w14:textId="77777777" w:rsidR="00000000" w:rsidRDefault="00000000" w:rsidP="00406BFC">
      <w:pPr>
        <w:shd w:val="clear" w:color="auto" w:fill="FFFFFF"/>
        <w:ind w:left="240"/>
        <w:jc w:val="center"/>
        <w:divId w:val="1729496673"/>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384CF42C" wp14:editId="63A91EDD">
            <wp:extent cx="5400000" cy="227525"/>
            <wp:effectExtent l="0" t="0" r="0" b="1270"/>
            <wp:docPr id="74" name="Immagine 74">
              <a:hlinkClick xmlns:a="http://schemas.openxmlformats.org/drawingml/2006/main" r:id="rId1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a:hlinkClick r:id="rId157"/>
                    </pic:cNvPr>
                    <pic:cNvPicPr>
                      <a:picLocks noChangeAspect="1" noChangeArrowheads="1"/>
                    </pic:cNvPicPr>
                  </pic:nvPicPr>
                  <pic:blipFill>
                    <a:blip r:link="rId158">
                      <a:extLst>
                        <a:ext uri="{28A0092B-C50C-407E-A947-70E740481C1C}">
                          <a14:useLocalDpi xmlns:a14="http://schemas.microsoft.com/office/drawing/2010/main" val="0"/>
                        </a:ext>
                      </a:extLst>
                    </a:blip>
                    <a:srcRect/>
                    <a:stretch>
                      <a:fillRect/>
                    </a:stretch>
                  </pic:blipFill>
                  <pic:spPr bwMode="auto">
                    <a:xfrm>
                      <a:off x="0" y="0"/>
                      <a:ext cx="5400000" cy="227525"/>
                    </a:xfrm>
                    <a:prstGeom prst="rect">
                      <a:avLst/>
                    </a:prstGeom>
                    <a:noFill/>
                    <a:ln>
                      <a:noFill/>
                    </a:ln>
                  </pic:spPr>
                </pic:pic>
              </a:graphicData>
            </a:graphic>
          </wp:inline>
        </w:drawing>
      </w:r>
    </w:p>
    <w:p w14:paraId="6FA115AD" w14:textId="77777777" w:rsidR="00000000" w:rsidRDefault="00000000" w:rsidP="00CD66C6">
      <w:pPr>
        <w:pStyle w:val="NormalePuntato"/>
        <w:divId w:val="1729496673"/>
        <w:rPr>
          <w:rFonts w:hint="eastAsia"/>
        </w:rPr>
      </w:pPr>
      <w:r>
        <w:rPr>
          <w:rFonts w:hint="eastAsia"/>
        </w:rPr>
        <w:t xml:space="preserve">Cliccare su WIN + R ed eseguire i seguenti comandi di installazione PIL:</w:t>
      </w:r>
    </w:p>
    <w:p w14:paraId="11C99300" w14:textId="77777777" w:rsidR="00000000" w:rsidRDefault="00000000" w:rsidP="00CD66C6">
      <w:pPr>
        <w:pStyle w:val="Code"/>
        <w:divId w:val="1729496673"/>
      </w:pPr>
      <w:r>
        <w:t xml:space="preserve">pip install pillow</w:t>
      </w:r>
    </w:p>
    <w:p w14:paraId="7D1911EE" w14:textId="77777777" w:rsidR="00000000" w:rsidRDefault="00000000" w:rsidP="00CD66C6">
      <w:pPr>
        <w:pStyle w:val="NormalePuntato"/>
        <w:divId w:val="1729496673"/>
        <w:rPr>
          <w:rFonts w:hint="eastAsia"/>
        </w:rPr>
      </w:pPr>
      <w:r>
        <w:rPr>
          <w:rFonts w:hint="eastAsia"/>
        </w:rPr>
        <w:t xml:space="preserve">Se non è possibile scaricarlo normalmente, è possibile utilizzare altre fonti per scaricarlo:</w:t>
      </w:r>
    </w:p>
    <w:p w14:paraId="45D1DABC" w14:textId="77777777" w:rsidR="00000000" w:rsidRDefault="00000000" w:rsidP="00CD66C6">
      <w:pPr>
        <w:pStyle w:val="Code"/>
        <w:divId w:val="1729496673"/>
      </w:pPr>
      <w:r>
        <w:t xml:space="preserve">pip install -i https://pypi.tuna.tsinghua.edu.cn/simple pillow</w:t>
      </w:r>
    </w:p>
    <w:p w14:paraId="641A1A3B" w14:textId="77777777" w:rsidR="00000000" w:rsidRPr="00AF72CB" w:rsidRDefault="00000000" w:rsidP="00AF72CB">
      <w:pPr>
        <w:pStyle w:val="Titolo6"/>
        <w:divId w:val="1724711974"/>
        <w:rPr>
          <w:rFonts w:hint="eastAsia"/>
        </w:rPr>
      </w:pPr>
      <w:hyperlink w:anchor="accordion5" w:history="1">
        <w:r>
          <w:t xml:space="preserve">Question:How to read I2C data using USB TO UART/I2C/SPI/JTAG? </w:t>
        </w:r>
      </w:hyperlink>
    </w:p>
    <w:p w14:paraId="586D44B1" w14:textId="77777777" w:rsidR="00000000" w:rsidRDefault="00000000" w:rsidP="006C62E8">
      <w:pPr>
        <w:shd w:val="clear" w:color="auto" w:fill="FFFFFF"/>
        <w:divId w:val="930700377"/>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72F10C6B" w14:textId="77777777" w:rsidR="00000000" w:rsidRDefault="00000000" w:rsidP="00CD66C6">
      <w:pPr>
        <w:pStyle w:val="NormalePuntato"/>
        <w:divId w:val="1613050446"/>
        <w:rPr>
          <w:rFonts w:hint="eastAsia"/>
        </w:rPr>
      </w:pPr>
      <w:r>
        <w:rPr>
          <w:rFonts w:hint="eastAsia"/>
        </w:rPr>
        <w:t xml:space="preserve">Inserire l'indirizzo del dispositivo + l'indirizzo del registro nella casella di output I2C come segue:</w:t>
      </w:r>
    </w:p>
    <w:p w14:paraId="24766813" w14:textId="77777777" w:rsidR="00000000" w:rsidRDefault="00000000" w:rsidP="00406BFC">
      <w:pPr>
        <w:shd w:val="clear" w:color="auto" w:fill="FFFFFF"/>
        <w:ind w:left="240"/>
        <w:jc w:val="center"/>
        <w:divId w:val="1613050446"/>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62532B30" wp14:editId="149CA567">
            <wp:extent cx="5400000" cy="3950336"/>
            <wp:effectExtent l="0" t="0" r="0" b="0"/>
            <wp:docPr id="75" name="Immagine 75">
              <a:hlinkClick xmlns:a="http://schemas.openxmlformats.org/drawingml/2006/main" r:id="rId1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a:hlinkClick r:id="rId159"/>
                    </pic:cNvPr>
                    <pic:cNvPicPr>
                      <a:picLocks noChangeAspect="1" noChangeArrowheads="1"/>
                    </pic:cNvPicPr>
                  </pic:nvPicPr>
                  <pic:blipFill>
                    <a:blip r:link="rId160">
                      <a:extLst>
                        <a:ext uri="{28A0092B-C50C-407E-A947-70E740481C1C}">
                          <a14:useLocalDpi xmlns:a14="http://schemas.microsoft.com/office/drawing/2010/main" val="0"/>
                        </a:ext>
                      </a:extLst>
                    </a:blip>
                    <a:srcRect/>
                    <a:stretch>
                      <a:fillRect/>
                    </a:stretch>
                  </pic:blipFill>
                  <pic:spPr bwMode="auto">
                    <a:xfrm>
                      <a:off x="0" y="0"/>
                      <a:ext cx="5400000" cy="3950336"/>
                    </a:xfrm>
                    <a:prstGeom prst="rect">
                      <a:avLst/>
                    </a:prstGeom>
                    <a:noFill/>
                    <a:ln>
                      <a:noFill/>
                    </a:ln>
                  </pic:spPr>
                </pic:pic>
              </a:graphicData>
            </a:graphic>
          </wp:inline>
        </w:drawing>
      </w:r>
    </w:p>
    <w:p w14:paraId="6D835679" w14:textId="77777777" w:rsidR="00000000" w:rsidRDefault="00000000" w:rsidP="00CD66C6">
      <w:pPr>
        <w:pStyle w:val="NormalePuntato"/>
        <w:divId w:val="1613050446"/>
        <w:rPr>
          <w:rFonts w:hint="eastAsia"/>
        </w:rPr>
      </w:pPr>
      <w:r>
        <w:rPr>
          <w:rFonts w:hint="eastAsia"/>
          <w:b/>
        </w:rPr>
        <w:t xml:space="preserve">A0</w:t>
      </w:r>
      <w:r>
        <w:rPr>
          <w:rFonts w:hint="eastAsia"/>
        </w:rPr>
        <w:t xml:space="preserve"> indicates the address after the device address is shifted to the left by 1 bit (the read/write bit will be handled automatically, just offset the device address by one bit), </w:t>
      </w:r>
      <w:r>
        <w:rPr>
          <w:rFonts w:hint="eastAsia"/>
          <w:b/>
        </w:rPr>
        <w:t xml:space="preserve">00 00</w:t>
      </w:r>
      <w:r>
        <w:rPr>
          <w:rFonts w:hint="eastAsia"/>
        </w:rPr>
        <w:t xml:space="preserve"> indicates the address of the register to be read.</w:t>
      </w:r>
    </w:p>
    <w:p w14:paraId="62995B4A" w14:textId="77777777" w:rsidR="00000000" w:rsidRDefault="00000000" w:rsidP="00CD66C6">
      <w:pPr>
        <w:pStyle w:val="NormalePuntato"/>
        <w:divId w:val="1613050446"/>
        <w:rPr>
          <w:rFonts w:hint="eastAsia"/>
        </w:rPr>
      </w:pPr>
      <w:r>
        <w:rPr>
          <w:rFonts w:hint="eastAsia"/>
        </w:rPr>
        <w:t xml:space="preserve">If the register address is 16 bits, send the low byte first </w:t>
      </w:r>
      <w:r>
        <w:rPr>
          <w:rFonts w:hint="eastAsia"/>
          <w:b/>
        </w:rPr>
        <w:t xml:space="preserve">(according to the requirements of the slave device, some devices need to send the high byte first)</w:t>
      </w:r>
      <w:r>
        <w:rPr>
          <w:rFonts w:hint="eastAsia"/>
        </w:rPr>
        <w:t xml:space="preserve">, such as reading the 10 bytes of the 0x0004 address (the input length position needs to be filled in the number of bytes to be read):</w:t>
      </w:r>
    </w:p>
    <w:p w14:paraId="304FFF20" w14:textId="77777777" w:rsidR="00000000" w:rsidRDefault="00000000" w:rsidP="00406BFC">
      <w:pPr>
        <w:shd w:val="clear" w:color="auto" w:fill="FFFFFF"/>
        <w:ind w:left="240"/>
        <w:jc w:val="center"/>
        <w:divId w:val="1613050446"/>
        <w:rPr>
          <w:rFonts w:ascii="Microsoft YaHei" w:eastAsia="Microsoft YaHei" w:hAnsi="Microsoft YaHei" w:cs="Helvetica" w:hint="eastAsia"/>
          <w:color w:val="333333"/>
        </w:rPr>
      </w:pPr>
      <w:r>
        <w:rPr>
          <w:rFonts w:ascii="Microsoft YaHei" w:eastAsia="Microsoft YaHei" w:hAnsi="Microsoft YaHei" w:cs="Helvetica"/>
          <w:color w:val="337AB7"/>
        </w:rPr>
        <w:drawing>
          <wp:inline distT="0" distB="0" distL="0" distR="0" wp14:anchorId="1CCA97E9" wp14:editId="6AA6E694">
            <wp:extent cx="5400000" cy="4059028"/>
            <wp:effectExtent l="0" t="0" r="0" b="0"/>
            <wp:docPr id="76" name="Immagine 76">
              <a:hlinkClick xmlns:a="http://schemas.openxmlformats.org/drawingml/2006/main" r:id="rId1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a:hlinkClick r:id="rId161"/>
                    </pic:cNvPr>
                    <pic:cNvPicPr>
                      <a:picLocks noChangeAspect="1" noChangeArrowheads="1"/>
                    </pic:cNvPicPr>
                  </pic:nvPicPr>
                  <pic:blipFill>
                    <a:blip r:link="rId162">
                      <a:extLst>
                        <a:ext uri="{28A0092B-C50C-407E-A947-70E740481C1C}">
                          <a14:useLocalDpi xmlns:a14="http://schemas.microsoft.com/office/drawing/2010/main" val="0"/>
                        </a:ext>
                      </a:extLst>
                    </a:blip>
                    <a:srcRect/>
                    <a:stretch>
                      <a:fillRect/>
                    </a:stretch>
                  </pic:blipFill>
                  <pic:spPr bwMode="auto">
                    <a:xfrm>
                      <a:off x="0" y="0"/>
                      <a:ext cx="5400000" cy="4059028"/>
                    </a:xfrm>
                    <a:prstGeom prst="rect">
                      <a:avLst/>
                    </a:prstGeom>
                    <a:noFill/>
                    <a:ln>
                      <a:noFill/>
                    </a:ln>
                  </pic:spPr>
                </pic:pic>
              </a:graphicData>
            </a:graphic>
          </wp:inline>
        </w:drawing>
      </w:r>
    </w:p>
    <w:p w14:paraId="07FB2EEB" w14:textId="77777777" w:rsidR="00000000" w:rsidRDefault="00000000" w:rsidP="00CD66C6">
      <w:pPr>
        <w:pStyle w:val="NormalePuntato"/>
        <w:divId w:val="1613050446"/>
        <w:rPr>
          <w:rFonts w:hint="eastAsia"/>
        </w:rPr>
      </w:pPr>
      <w:r>
        <w:rPr>
          <w:rFonts w:hint="eastAsia"/>
          <w:b/>
        </w:rPr>
        <w:t xml:space="preserve">Please note that if the slave device has other corresponding operations for data acquisition, please make adjustments according to the specific operations of the slave </w:t>
      </w:r>
      <w:r>
        <w:rPr>
          <w:rFonts w:hint="eastAsia"/>
        </w:rPr>
        <w:t xml:space="preserve">device.</w:t>
      </w:r>
    </w:p>
    <w:p w14:paraId="3820C8C8" w14:textId="77777777" w:rsidR="00000000" w:rsidRPr="00AF72CB" w:rsidRDefault="00000000" w:rsidP="00AF72CB">
      <w:pPr>
        <w:pStyle w:val="Titolo6"/>
        <w:divId w:val="1974670193"/>
        <w:rPr>
          <w:rFonts w:hint="eastAsia"/>
        </w:rPr>
      </w:pPr>
      <w:hyperlink w:anchor="accordion6" w:history="1">
        <w:r>
          <w:t xml:space="preserve">Question:3V3 communication succeeds while 5V communication fails? </w:t>
        </w:r>
      </w:hyperlink>
    </w:p>
    <w:p w14:paraId="5CC37805" w14:textId="77777777" w:rsidR="00000000" w:rsidRDefault="00000000" w:rsidP="006C62E8">
      <w:pPr>
        <w:shd w:val="clear" w:color="auto" w:fill="FFFFFF"/>
        <w:divId w:val="341973621"/>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51E05013" w14:textId="77777777" w:rsidR="00000000" w:rsidRDefault="00000000" w:rsidP="00CD66C6">
      <w:pPr>
        <w:divId w:val="319308814"/>
        <w:rPr>
          <w:rFonts w:eastAsia="Microsoft YaHei" w:hint="eastAsia"/>
        </w:rPr>
      </w:pPr>
      <w:r>
        <w:rPr>
          <w:rFonts w:eastAsia="Microsoft YaHei" w:hint="eastAsia"/>
        </w:rPr>
        <w:t xml:space="preserve">Verificare che il dispositivo di comunicazione supporti 5 V. </w:t>
      </w:r>
    </w:p>
    <w:p w14:paraId="1ED8A635" w14:textId="77777777" w:rsidR="00000000" w:rsidRPr="00AF72CB" w:rsidRDefault="00000000" w:rsidP="00AF72CB">
      <w:pPr>
        <w:pStyle w:val="Titolo6"/>
        <w:divId w:val="1678773163"/>
        <w:rPr>
          <w:rFonts w:hint="eastAsia"/>
        </w:rPr>
      </w:pPr>
      <w:hyperlink w:anchor="accordion7" w:history="1">
        <w:r>
          <w:t xml:space="preserve">Question: When sending data containing hundreds of numbers, there are breaks between the numbers </w:t>
        </w:r>
      </w:hyperlink>
    </w:p>
    <w:p w14:paraId="786D00AA" w14:textId="77777777" w:rsidR="00000000" w:rsidRDefault="00000000" w:rsidP="006C62E8">
      <w:pPr>
        <w:shd w:val="clear" w:color="auto" w:fill="FFFFFF"/>
        <w:divId w:val="1319261310"/>
        <w:rPr>
          <w:rFonts w:ascii="Microsoft YaHei" w:eastAsia="Microsoft YaHei" w:hAnsi="Microsoft YaHei" w:cs="Helvetica"/>
          <w:color w:val="333333"/>
        </w:rPr>
      </w:pPr>
      <w:r>
        <w:rPr>
          <w:rFonts w:ascii="Microsoft YaHei" w:eastAsia="Microsoft YaHei" w:hAnsi="Microsoft YaHei" w:cs="Helvetica" w:hint="eastAsia"/>
          <w:color w:val="333333"/>
        </w:rPr>
        <w:t xml:space="preserve"> </w:t>
      </w:r>
      <w:r>
        <w:rPr>
          <w:rFonts w:ascii="Microsoft YaHei" w:eastAsia="Microsoft YaHei" w:hAnsi="Microsoft YaHei" w:cs="Helvetica" w:hint="eastAsia"/>
          <w:b/>
          <w:color w:val="333333"/>
        </w:rPr>
        <w:t xml:space="preserve">Risposta:</w:t>
      </w:r>
    </w:p>
    <w:p w14:paraId="5FD313ED" w14:textId="77777777" w:rsidR="000C0CE5" w:rsidRDefault="00000000" w:rsidP="00CD66C6">
      <w:pPr>
        <w:divId w:val="1961107987"/>
        <w:rPr>
          <w:rFonts w:eastAsia="Microsoft YaHei" w:hint="eastAsia"/>
        </w:rPr>
      </w:pPr>
      <w:r>
        <w:rPr>
          <w:rFonts w:eastAsia="Microsoft YaHei" w:hint="eastAsia"/>
        </w:rPr>
        <w:t xml:space="preserve">A causa della versione del firmware interno del prodotto, il problema può essere risolto utilizzando il seguente aggiornamento firmware. </w:t>
      </w:r>
    </w:p>
    <w:p w14:paraId="08BF698E" w14:textId="5A7F46FC" w:rsidR="00000000" w:rsidRDefault="00000000" w:rsidP="006C62E8">
      <w:pPr>
        <w:shd w:val="clear" w:color="auto" w:fill="FFFFFF"/>
        <w:ind w:left="240"/>
        <w:divId w:val="1961107987"/>
        <w:rPr>
          <w:rFonts w:ascii="Microsoft YaHei" w:eastAsia="Microsoft YaHei" w:hAnsi="Microsoft YaHei" w:cs="Helvetica" w:hint="eastAsia"/>
          <w:color w:val="333333"/>
        </w:rPr>
      </w:pPr>
      <w:hyperlink r:id="rId163" w:tgtFrame="_blank" w:history="1">
        <w:r>
          <w:rPr>
            <w:rStyle w:val="Collegamentoipertestuale"/>
            <w:rFonts w:ascii="Microsoft YaHei" w:eastAsia="Microsoft YaHei" w:hAnsi="Microsoft YaHei" w:cs="Helvetica" w:hint="eastAsia"/>
          </w:rPr>
          <w:t xml:space="preserve">USB TO UART/I2C/SPI/JTAG firmware package</w:t>
        </w:r>
      </w:hyperlink>
      <w:r>
        <w:rPr>
          <w:rFonts w:ascii="Microsoft YaHei" w:eastAsia="Microsoft YaHei" w:hAnsi="Microsoft YaHei" w:cs="Helvetica" w:hint="eastAsia"/>
          <w:color w:val="333333"/>
        </w:rPr>
        <w:t xml:space="preserve"> </w:t>
      </w:r>
    </w:p>
    <w:p w14:paraId="54AC30FF" w14:textId="77777777" w:rsidR="00000000" w:rsidRPr="00CA4EDF" w:rsidRDefault="00000000" w:rsidP="006169B0">
      <w:pPr>
        <w:pStyle w:val="Titolo2"/>
        <w:divId w:val="1932547035"/>
        <w:rPr>
          <w:rFonts w:hint="eastAsia"/>
        </w:rPr>
      </w:pPr>
      <w:bookmarkStart w:id="62" w:name="_Toc210560907"/>
      <w:r>
        <w:t xml:space="preserve">Supporto</w:t>
      </w:r>
      <w:bookmarkEnd w:id="62"/>
    </w:p>
    <w:p w14:paraId="7FE9493C" w14:textId="77777777" w:rsidR="00000000" w:rsidRPr="00CA4EDF" w:rsidRDefault="00000000" w:rsidP="00CA4EDF">
      <w:pPr>
        <w:pStyle w:val="Titolo3"/>
        <w:divId w:val="1865441551"/>
        <w:rPr>
          <w:rFonts w:hint="eastAsia"/>
        </w:rPr>
      </w:pPr>
      <w:bookmarkStart w:id="63" w:name="_Toc210560908"/>
      <w:r>
        <w:rPr>
          <w:rFonts w:hint="eastAsia"/>
        </w:rPr>
        <w:t xml:space="preserve">Supporto Tecnico</w:t>
      </w:r>
      <w:bookmarkEnd w:id="63"/>
      <w:r>
        <w:rPr>
          <w:rFonts w:hint="eastAsia"/>
        </w:rPr>
        <w:t xml:space="preserve"> </w:t>
      </w:r>
    </w:p>
    <w:p w14:paraId="6B28BC23" w14:textId="77777777" w:rsidR="000C0CE5" w:rsidRDefault="00000000" w:rsidP="00414F74">
      <w:pPr>
        <w:divId w:val="1865441551"/>
        <w:rPr>
          <w:rFonts w:eastAsia="Microsoft YaHei" w:hint="eastAsia"/>
        </w:rPr>
      </w:pPr>
      <w:r>
        <w:rPr>
          <w:rFonts w:eastAsia="Microsoft YaHei" w:hint="eastAsia"/>
        </w:rPr>
        <w:t xml:space="preserve">If you need technical support or have any feedback/review, please click the </w:t>
      </w:r>
      <w:r>
        <w:rPr>
          <w:rFonts w:eastAsia="Microsoft YaHei" w:hint="eastAsia"/>
          <w:b/>
        </w:rPr>
        <w:t xml:space="preserve">Submit Now</w:t>
      </w:r>
      <w:r>
        <w:rPr>
          <w:rFonts w:eastAsia="Microsoft YaHei" w:hint="eastAsia"/>
        </w:rPr>
        <w:t xml:space="preserve"> button to submit a ticket, Our support team will check and reply to you within 1 to 2 working days. Preghiamo di avere pazienza: faremo tutto il possibile per aiutare a risolvere il problema. </w:t>
      </w:r>
    </w:p>
    <w:p w14:paraId="33AB6F85" w14:textId="3FB057E5" w:rsidR="00000000" w:rsidRDefault="00000000" w:rsidP="00414F74">
      <w:pPr>
        <w:divId w:val="1865441551"/>
        <w:rPr>
          <w:rFonts w:eastAsia="Microsoft YaHei" w:hint="eastAsia"/>
        </w:rPr>
      </w:pPr>
      <w:r>
        <w:rPr>
          <w:rFonts w:eastAsia="Microsoft YaHei" w:hint="eastAsia"/>
        </w:rPr>
        <w:t xml:space="preserve">Orario di lavoro: 9:00 - 18:00 GMT+8 (dal lunedì al venerdì) </w:t>
      </w:r>
    </w:p>
    <w:p w14:paraId="44B4BC2C" w14:textId="77777777" w:rsidR="00000000" w:rsidRDefault="00000000" w:rsidP="00414F74">
      <w:pPr>
        <w:divId w:val="257565099"/>
      </w:pPr>
      <w:r>
        <w:rPr>
          <w:rFonts w:eastAsia="Microsoft YaHei" w:hint="eastAsia"/>
        </w:rPr>
        <w:t xml:space="preserve">Retrieved from "</w:t>
      </w:r>
      <w:hyperlink r:id="rId164" w:history="1">
        <w:r>
          <w:rPr>
            <w:rStyle w:val="Collegamentoipertestuale"/>
            <w:rFonts w:ascii="Microsoft YaHei" w:eastAsia="Microsoft YaHei" w:hAnsi="Microsoft YaHei" w:cs="Helvetica" w:hint="eastAsia"/>
          </w:rPr>
          <w:t xml:space="preserve">https://www.waveshare.com/w/index.php?title=USB_TO_UART/I2C/SPI/JTAG&amp;oldid=104382</w:t>
        </w:r>
      </w:hyperlink>
      <w:r>
        <w:rPr>
          <w:rFonts w:eastAsia="Microsoft YaHei" w:hint="eastAsia"/>
        </w:rPr>
        <w:t xml:space="preserve">" </w:t>
      </w:r>
    </w:p>
    <w:p w14:paraId="16110CC8" w14:textId="77777777" w:rsidR="00794264" w:rsidRDefault="00794264" w:rsidP="006C62E8">
      <w:pPr>
        <w:divId w:val="257565099"/>
        <w:rPr>
          <w:rFonts w:ascii="Microsoft YaHei" w:eastAsia="Microsoft YaHei" w:hAnsi="Microsoft YaHei" w:cs="Helvetica"/>
          <w:color w:val="333333"/>
        </w:rPr>
      </w:pPr>
    </w:p>
    <w:p w14:paraId="19669084" w14:textId="77777777" w:rsidR="00794264" w:rsidRPr="00FB3138" w:rsidRDefault="00794264" w:rsidP="00794264">
      <w:pPr>
        <w:pStyle w:val="Titolo1"/>
        <w:divId w:val="257565099"/>
      </w:pPr>
      <w:bookmarkStart w:id="64" w:name="_Toc208121587"/>
      <w:r>
        <w:t xml:space="preserve">Uno</w:t>
      </w:r>
      <w:bookmarkEnd w:id="64"/>
    </w:p>
    <w:p w14:paraId="0EC2D3E6" w14:textId="77777777" w:rsidR="00794264" w:rsidRPr="00E36753" w:rsidRDefault="00794264" w:rsidP="00794264">
      <w:pPr>
        <w:pStyle w:val="Titolo2"/>
        <w:numPr>
          <w:ilvl w:val="0"/>
          <w:numId w:val="85"/>
        </w:numPr>
        <w:divId w:val="257565099"/>
      </w:pPr>
      <w:bookmarkStart w:id="65" w:name="_Toc208121588"/>
      <w:r>
        <w:t xml:space="preserve">Due</w:t>
      </w:r>
      <w:bookmarkEnd w:id="65"/>
    </w:p>
    <w:p w14:paraId="6347DE04" w14:textId="77777777" w:rsidR="00794264" w:rsidRPr="00CF150D" w:rsidRDefault="00794264" w:rsidP="00794264">
      <w:pPr>
        <w:pStyle w:val="Titolo3"/>
        <w:divId w:val="257565099"/>
      </w:pPr>
      <w:bookmarkStart w:id="66" w:name="_Toc208121589"/>
      <w:r>
        <w:t xml:space="preserve">Tre</w:t>
      </w:r>
      <w:bookmarkEnd w:id="66"/>
    </w:p>
    <w:p w14:paraId="571D39E3" w14:textId="77777777" w:rsidR="00794264" w:rsidRPr="006C2FF7" w:rsidRDefault="00794264" w:rsidP="00794264">
      <w:pPr>
        <w:pStyle w:val="Titolo4"/>
        <w:divId w:val="257565099"/>
      </w:pPr>
      <w:r>
        <w:t xml:space="preserve">Quattro</w:t>
      </w:r>
    </w:p>
    <w:p w14:paraId="17428BAA" w14:textId="77777777" w:rsidR="00794264" w:rsidRPr="006C2FF7" w:rsidRDefault="00794264" w:rsidP="00794264">
      <w:pPr>
        <w:pStyle w:val="Titolo5"/>
        <w:divId w:val="257565099"/>
      </w:pPr>
      <w:r>
        <w:t xml:space="preserve">Cinque</w:t>
      </w:r>
    </w:p>
    <w:p w14:paraId="6EF4B632" w14:textId="77777777" w:rsidR="00794264" w:rsidRPr="006C2FF7" w:rsidRDefault="00794264" w:rsidP="00794264">
      <w:pPr>
        <w:pStyle w:val="Titolo6"/>
        <w:divId w:val="257565099"/>
      </w:pPr>
      <w:r>
        <w:t xml:space="preserve">Sei</w:t>
      </w:r>
    </w:p>
    <w:p w14:paraId="3CFE9A45" w14:textId="77777777" w:rsidR="00794264" w:rsidRPr="006C2FF7" w:rsidRDefault="00794264" w:rsidP="00794264">
      <w:pPr>
        <w:divId w:val="257565099"/>
      </w:pPr>
      <w:bookmarkStart w:id="67" w:name="_Hlk109384302"/>
      <w:bookmarkStart w:id="68" w:name="_Hlk137127930"/>
    </w:p>
    <w:p w14:paraId="0E711785" w14:textId="77777777" w:rsidR="00794264" w:rsidRPr="00F1705D" w:rsidRDefault="00794264" w:rsidP="00794264">
      <w:pPr>
        <w:pStyle w:val="Code"/>
        <w:divId w:val="257565099"/>
      </w:pPr>
      <w:bookmarkStart w:id="69" w:name="_Hlk112158059"/>
      <w:bookmarkEnd w:id="67"/>
      <w:r>
        <w:t xml:space="preserve">Code</w:t>
      </w:r>
    </w:p>
    <w:p w14:paraId="23A0039D" w14:textId="77777777" w:rsidR="00794264" w:rsidRPr="00F1705D" w:rsidRDefault="00794264" w:rsidP="00794264">
      <w:pPr>
        <w:pStyle w:val="CodeNoBorder"/>
        <w:divId w:val="257565099"/>
      </w:pPr>
      <w:r>
        <w:t xml:space="preserve">Code No Border</w:t>
      </w:r>
    </w:p>
    <w:bookmarkEnd w:id="69"/>
    <w:p w14:paraId="4CB75DA6" w14:textId="77777777" w:rsidR="00794264" w:rsidRPr="00212665" w:rsidRDefault="00794264" w:rsidP="00794264">
      <w:pPr>
        <w:divId w:val="257565099"/>
        <w:rPr>
          <w:rStyle w:val="CodeInLine"/>
        </w:rPr>
      </w:pPr>
      <w:r>
        <w:rPr>
          <w:rStyle w:val="CodeInLine"/>
        </w:rPr>
        <w:t xml:space="preserve">Code inline</w:t>
      </w:r>
    </w:p>
    <w:p w14:paraId="31908B50" w14:textId="77777777" w:rsidR="00794264" w:rsidRDefault="00794264" w:rsidP="00794264">
      <w:pPr>
        <w:divId w:val="257565099"/>
      </w:pPr>
    </w:p>
    <w:bookmarkEnd w:id="68"/>
    <w:p w14:paraId="113D4605" w14:textId="77777777" w:rsidR="00794264" w:rsidRDefault="00794264" w:rsidP="00794264">
      <w:pPr>
        <w:divId w:val="257565099"/>
      </w:pPr>
    </w:p>
    <w:p w14:paraId="76B3EC01" w14:textId="77777777" w:rsidR="00794264" w:rsidRPr="00BC71CF" w:rsidRDefault="00794264" w:rsidP="00794264">
      <w:pPr>
        <w:divId w:val="257565099"/>
      </w:pPr>
    </w:p>
    <w:p w14:paraId="2E193DDA" w14:textId="77777777" w:rsidR="00794264" w:rsidRDefault="00794264" w:rsidP="006C62E8">
      <w:pPr>
        <w:divId w:val="257565099"/>
        <w:rPr>
          <w:rFonts w:ascii="Microsoft YaHei" w:eastAsia="Microsoft YaHei" w:hAnsi="Microsoft YaHei" w:cs="Helvetica" w:hint="eastAsia"/>
          <w:color w:val="333333"/>
        </w:rPr>
      </w:pPr>
    </w:p>
    <w:sectPr w:rsidR="00794264" w:rsidSect="00FE11F9">
      <w:headerReference w:type="default" r:id="rId165"/>
      <w:pgSz w:w="11906" w:h="16838" w:code="9"/>
      <w:pgMar w:top="1134" w:right="567" w:bottom="567" w:left="567" w:header="709" w:footer="709" w:gutter="113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9C3DD" w14:textId="77777777" w:rsidR="00BA64ED" w:rsidRDefault="00BA64ED" w:rsidP="009A0001">
      <w:r>
        <w:separator/>
      </w:r>
    </w:p>
  </w:endnote>
  <w:endnote w:type="continuationSeparator" w:id="0">
    <w:p w14:paraId="2D43EF56" w14:textId="77777777" w:rsidR="00BA64ED" w:rsidRDefault="00BA64ED" w:rsidP="009A0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Monaco">
    <w:panose1 w:val="020B0509030404040204"/>
    <w:charset w:val="00"/>
    <w:family w:val="modern"/>
    <w:pitch w:val="fixed"/>
    <w:sig w:usb0="00000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Font Awesome 5 Free">
    <w:altName w:val="Calibri"/>
    <w:charset w:val="00"/>
    <w:family w:val="auto"/>
    <w:pitch w:val="default"/>
  </w:font>
  <w:font w:name="Font Awesome 5 Brands">
    <w:altName w:val="Calibri"/>
    <w:charset w:val="00"/>
    <w:family w:val="auto"/>
    <w:pitch w:val="default"/>
  </w:font>
  <w:font w:name="Glyphicons Halflings">
    <w:charset w:val="00"/>
    <w:family w:val="auto"/>
    <w:pitch w:val="default"/>
  </w:font>
  <w:font w:name="inherit">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ED880" w14:textId="77777777" w:rsidR="00BA64ED" w:rsidRDefault="00BA64ED" w:rsidP="009A0001">
      <w:r>
        <w:separator/>
      </w:r>
    </w:p>
  </w:footnote>
  <w:footnote w:type="continuationSeparator" w:id="0">
    <w:p w14:paraId="05752667" w14:textId="77777777" w:rsidR="00BA64ED" w:rsidRDefault="00BA64ED" w:rsidP="009A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655BA" w14:textId="7D7B1A4D" w:rsidR="009A0001" w:rsidRPr="009A0001" w:rsidRDefault="009A0001" w:rsidP="009A0001">
    <w:pPr>
      <w:pBdr>
        <w:bottom w:val="single" w:sz="4" w:space="1" w:color="auto"/>
      </w:pBdr>
      <w:tabs>
        <w:tab w:val="center" w:pos="6946"/>
        <w:tab w:val="right" w:pos="9638"/>
        <w:tab w:val="right" w:pos="10205"/>
      </w:tabs>
      <w:rPr>
        <w:sz w:val="20"/>
        <w:szCs w:val="20"/>
      </w:rPr>
    </w:pPr>
    <w:r w:rsidRPr="00EF60A3">
      <w:rPr>
        <w:sz w:val="20"/>
        <w:szCs w:val="20"/>
      </w:rPr>
      <w:fldChar w:fldCharType="begin"/>
    </w:r>
    <w:r w:rsidRPr="00EF60A3">
      <w:rPr>
        <w:sz w:val="20"/>
        <w:szCs w:val="20"/>
      </w:rPr>
      <w:instrText xml:space="preserve"> FILENAME \* MERGEFORMAT </w:instrText>
    </w:r>
    <w:r w:rsidRPr="00EF60A3">
      <w:rPr>
        <w:sz w:val="20"/>
        <w:szCs w:val="20"/>
      </w:rPr>
      <w:fldChar w:fldCharType="separate"/>
    </w:r>
    <w:r>
      <w:rPr>
        <w:noProof/>
        <w:sz w:val="20"/>
        <w:szCs w:val="20"/>
      </w:rPr>
      <w:t xml:space="preserve">JTAG.docx</w:t>
    </w:r>
    <w:r w:rsidRPr="00EF60A3">
      <w:rPr>
        <w:sz w:val="20"/>
        <w:szCs w:val="20"/>
      </w:rPr>
      <w:fldChar w:fldCharType="end"/>
    </w:r>
    <w:r w:rsidRPr="00EF60A3">
      <w:rPr>
        <w:sz w:val="20"/>
        <w:szCs w:val="20"/>
      </w:rPr>
      <w:tab/>
    </w:r>
    <w:r w:rsidRPr="00EF60A3">
      <w:rPr>
        <w:sz w:val="20"/>
        <w:szCs w:val="20"/>
      </w:rPr>
      <w:tab/>
      <w:t xml:space="preserve">Pag. </w:t>
    </w:r>
    <w:r w:rsidRPr="00EF60A3">
      <w:rPr>
        <w:sz w:val="20"/>
        <w:szCs w:val="20"/>
      </w:rPr>
      <w:fldChar w:fldCharType="begin"/>
    </w:r>
    <w:r w:rsidRPr="00EF60A3">
      <w:rPr>
        <w:sz w:val="20"/>
        <w:szCs w:val="20"/>
      </w:rPr>
      <w:instrText>PAGE   \* MERGEFORMAT</w:instrText>
    </w:r>
    <w:r w:rsidRPr="00EF60A3">
      <w:rPr>
        <w:sz w:val="20"/>
        <w:szCs w:val="20"/>
      </w:rPr>
      <w:fldChar w:fldCharType="separate"/>
    </w:r>
    <w:r>
      <w:rPr>
        <w:sz w:val="20"/>
        <w:szCs w:val="20"/>
      </w:rPr>
      <w:t xml:space="preserve">8</w:t>
    </w:r>
    <w:r w:rsidRPr="00EF60A3">
      <w:rPr>
        <w:sz w:val="20"/>
        <w:szCs w:val="20"/>
      </w:rPr>
      <w:fldChar w:fldCharType="end"/>
    </w:r>
    <w:r w:rsidRPr="00EF60A3">
      <w:rPr>
        <w:sz w:val="20"/>
        <w:szCs w:val="20"/>
      </w:rPr>
      <w:t xml:space="preserve"> / </w:t>
    </w:r>
    <w:r w:rsidRPr="00EF60A3">
      <w:rPr>
        <w:sz w:val="20"/>
        <w:szCs w:val="20"/>
      </w:rPr>
      <w:fldChar w:fldCharType="begin"/>
    </w:r>
    <w:r w:rsidRPr="00EF60A3">
      <w:rPr>
        <w:sz w:val="20"/>
        <w:szCs w:val="20"/>
      </w:rPr>
      <w:instrText xml:space="preserve"> NUMPAGES   \* MERGEFORMAT </w:instrText>
    </w:r>
    <w:r w:rsidRPr="00EF60A3">
      <w:rPr>
        <w:sz w:val="20"/>
        <w:szCs w:val="20"/>
      </w:rPr>
      <w:fldChar w:fldCharType="separate"/>
    </w:r>
    <w:r>
      <w:rPr>
        <w:sz w:val="20"/>
        <w:szCs w:val="20"/>
      </w:rPr>
      <w:t xml:space="preserve">53</w:t>
    </w:r>
    <w:r w:rsidRPr="00EF60A3">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3D89"/>
    <w:multiLevelType w:val="multilevel"/>
    <w:tmpl w:val="370660C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21829"/>
    <w:multiLevelType w:val="multilevel"/>
    <w:tmpl w:val="3288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60172"/>
    <w:multiLevelType w:val="multilevel"/>
    <w:tmpl w:val="44F2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A7300"/>
    <w:multiLevelType w:val="multilevel"/>
    <w:tmpl w:val="1CF8D3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F79B6"/>
    <w:multiLevelType w:val="multilevel"/>
    <w:tmpl w:val="408E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E3005D"/>
    <w:multiLevelType w:val="hybridMultilevel"/>
    <w:tmpl w:val="EC762E20"/>
    <w:lvl w:ilvl="0" w:tplc="D87A5532">
      <w:start w:val="1"/>
      <w:numFmt w:val="decimal"/>
      <w:pStyle w:val="Titolo2"/>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AC6049C"/>
    <w:multiLevelType w:val="multilevel"/>
    <w:tmpl w:val="F3EC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7286F"/>
    <w:multiLevelType w:val="multilevel"/>
    <w:tmpl w:val="E4727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F3019"/>
    <w:multiLevelType w:val="multilevel"/>
    <w:tmpl w:val="E9D2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B4EDB"/>
    <w:multiLevelType w:val="hybridMultilevel"/>
    <w:tmpl w:val="016CEF3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19C3B5C"/>
    <w:multiLevelType w:val="multilevel"/>
    <w:tmpl w:val="FB5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352AA5"/>
    <w:multiLevelType w:val="multilevel"/>
    <w:tmpl w:val="8E54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F57413"/>
    <w:multiLevelType w:val="hybridMultilevel"/>
    <w:tmpl w:val="860619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13B23986"/>
    <w:multiLevelType w:val="multilevel"/>
    <w:tmpl w:val="049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F2574A"/>
    <w:multiLevelType w:val="multilevel"/>
    <w:tmpl w:val="1AC4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40373"/>
    <w:multiLevelType w:val="hybridMultilevel"/>
    <w:tmpl w:val="1FE4DF3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18C751D1"/>
    <w:multiLevelType w:val="multilevel"/>
    <w:tmpl w:val="2268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77DA6"/>
    <w:multiLevelType w:val="multilevel"/>
    <w:tmpl w:val="58F4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157F81"/>
    <w:multiLevelType w:val="multilevel"/>
    <w:tmpl w:val="8B6E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771382"/>
    <w:multiLevelType w:val="multilevel"/>
    <w:tmpl w:val="1044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F617A2"/>
    <w:multiLevelType w:val="multilevel"/>
    <w:tmpl w:val="CC1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572C94"/>
    <w:multiLevelType w:val="multilevel"/>
    <w:tmpl w:val="B388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D26FFC"/>
    <w:multiLevelType w:val="multilevel"/>
    <w:tmpl w:val="C5AAC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E25296"/>
    <w:multiLevelType w:val="multilevel"/>
    <w:tmpl w:val="0406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F3772D"/>
    <w:multiLevelType w:val="multilevel"/>
    <w:tmpl w:val="A21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5610B4"/>
    <w:multiLevelType w:val="multilevel"/>
    <w:tmpl w:val="EA22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D23275"/>
    <w:multiLevelType w:val="multilevel"/>
    <w:tmpl w:val="EDF8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B2203F"/>
    <w:multiLevelType w:val="multilevel"/>
    <w:tmpl w:val="7676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B43651"/>
    <w:multiLevelType w:val="multilevel"/>
    <w:tmpl w:val="0AD0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6E5780"/>
    <w:multiLevelType w:val="multilevel"/>
    <w:tmpl w:val="2EBE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B251C"/>
    <w:multiLevelType w:val="multilevel"/>
    <w:tmpl w:val="B7DC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E716C"/>
    <w:multiLevelType w:val="multilevel"/>
    <w:tmpl w:val="3A18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454A4A"/>
    <w:multiLevelType w:val="multilevel"/>
    <w:tmpl w:val="9FDE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A93061"/>
    <w:multiLevelType w:val="multilevel"/>
    <w:tmpl w:val="5736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491D8E"/>
    <w:multiLevelType w:val="multilevel"/>
    <w:tmpl w:val="2CD0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9A70D0"/>
    <w:multiLevelType w:val="multilevel"/>
    <w:tmpl w:val="3F3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0C72EE"/>
    <w:multiLevelType w:val="multilevel"/>
    <w:tmpl w:val="370660C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24139C"/>
    <w:multiLevelType w:val="hybridMultilevel"/>
    <w:tmpl w:val="05D07DEA"/>
    <w:lvl w:ilvl="0" w:tplc="D87A5532">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3DE24493"/>
    <w:multiLevelType w:val="multilevel"/>
    <w:tmpl w:val="1BAC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B6283C"/>
    <w:multiLevelType w:val="multilevel"/>
    <w:tmpl w:val="97AA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6B4B04"/>
    <w:multiLevelType w:val="multilevel"/>
    <w:tmpl w:val="2E88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AF0520"/>
    <w:multiLevelType w:val="multilevel"/>
    <w:tmpl w:val="A27E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0E2739"/>
    <w:multiLevelType w:val="multilevel"/>
    <w:tmpl w:val="057E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47254B"/>
    <w:multiLevelType w:val="multilevel"/>
    <w:tmpl w:val="370660C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AD3883"/>
    <w:multiLevelType w:val="multilevel"/>
    <w:tmpl w:val="706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126A47"/>
    <w:multiLevelType w:val="hybridMultilevel"/>
    <w:tmpl w:val="EDB83D3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6" w15:restartNumberingAfterBreak="0">
    <w:nsid w:val="4B1E7806"/>
    <w:multiLevelType w:val="multilevel"/>
    <w:tmpl w:val="ADF0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DA423B"/>
    <w:multiLevelType w:val="multilevel"/>
    <w:tmpl w:val="13C8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D96343"/>
    <w:multiLevelType w:val="multilevel"/>
    <w:tmpl w:val="843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E55833"/>
    <w:multiLevelType w:val="hybridMultilevel"/>
    <w:tmpl w:val="C5F4C1E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0" w15:restartNumberingAfterBreak="0">
    <w:nsid w:val="522A5CF4"/>
    <w:multiLevelType w:val="multilevel"/>
    <w:tmpl w:val="7106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A72338"/>
    <w:multiLevelType w:val="multilevel"/>
    <w:tmpl w:val="C39E0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AC3B4B"/>
    <w:multiLevelType w:val="multilevel"/>
    <w:tmpl w:val="F1DC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DF7209"/>
    <w:multiLevelType w:val="multilevel"/>
    <w:tmpl w:val="0B7C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785888"/>
    <w:multiLevelType w:val="multilevel"/>
    <w:tmpl w:val="6398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451CA9"/>
    <w:multiLevelType w:val="hybridMultilevel"/>
    <w:tmpl w:val="7D7683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58D774E3"/>
    <w:multiLevelType w:val="multilevel"/>
    <w:tmpl w:val="DFC6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9A729DA"/>
    <w:multiLevelType w:val="multilevel"/>
    <w:tmpl w:val="81F0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B52E4D"/>
    <w:multiLevelType w:val="multilevel"/>
    <w:tmpl w:val="0D2C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C9377C"/>
    <w:multiLevelType w:val="multilevel"/>
    <w:tmpl w:val="BC8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A82EC4"/>
    <w:multiLevelType w:val="multilevel"/>
    <w:tmpl w:val="B886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FC281C"/>
    <w:multiLevelType w:val="multilevel"/>
    <w:tmpl w:val="F38E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4207AB"/>
    <w:multiLevelType w:val="multilevel"/>
    <w:tmpl w:val="BE24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7137EF"/>
    <w:multiLevelType w:val="multilevel"/>
    <w:tmpl w:val="31BA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DE6EE1"/>
    <w:multiLevelType w:val="multilevel"/>
    <w:tmpl w:val="0CDC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F84A4C"/>
    <w:multiLevelType w:val="multilevel"/>
    <w:tmpl w:val="1A76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357A9F"/>
    <w:multiLevelType w:val="multilevel"/>
    <w:tmpl w:val="F8CC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7100FB"/>
    <w:multiLevelType w:val="multilevel"/>
    <w:tmpl w:val="79B8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EF5F86"/>
    <w:multiLevelType w:val="multilevel"/>
    <w:tmpl w:val="D06E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4351FE"/>
    <w:multiLevelType w:val="multilevel"/>
    <w:tmpl w:val="8F66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5E4DA1"/>
    <w:multiLevelType w:val="multilevel"/>
    <w:tmpl w:val="C5D8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6E06FA"/>
    <w:multiLevelType w:val="multilevel"/>
    <w:tmpl w:val="872E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BA4009"/>
    <w:multiLevelType w:val="multilevel"/>
    <w:tmpl w:val="CCCA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562E7D"/>
    <w:multiLevelType w:val="multilevel"/>
    <w:tmpl w:val="38F6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638D7"/>
    <w:multiLevelType w:val="multilevel"/>
    <w:tmpl w:val="C138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070F7F"/>
    <w:multiLevelType w:val="multilevel"/>
    <w:tmpl w:val="367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F959EC"/>
    <w:multiLevelType w:val="multilevel"/>
    <w:tmpl w:val="E97A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010E75"/>
    <w:multiLevelType w:val="multilevel"/>
    <w:tmpl w:val="370660C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0C4A2B"/>
    <w:multiLevelType w:val="multilevel"/>
    <w:tmpl w:val="463A6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7B5DE8"/>
    <w:multiLevelType w:val="multilevel"/>
    <w:tmpl w:val="8B2E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CA16B6"/>
    <w:multiLevelType w:val="multilevel"/>
    <w:tmpl w:val="EA60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450D63"/>
    <w:multiLevelType w:val="multilevel"/>
    <w:tmpl w:val="8152C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542DF5"/>
    <w:multiLevelType w:val="multilevel"/>
    <w:tmpl w:val="ACB6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5B4B0D"/>
    <w:multiLevelType w:val="hybridMultilevel"/>
    <w:tmpl w:val="2E164F6E"/>
    <w:lvl w:ilvl="0" w:tplc="CD1AEE5A">
      <w:start w:val="1"/>
      <w:numFmt w:val="decimal"/>
      <w:lvlText w:val="Chapter %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4" w15:restartNumberingAfterBreak="0">
    <w:nsid w:val="7A944994"/>
    <w:multiLevelType w:val="multilevel"/>
    <w:tmpl w:val="D8E2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0C45F7"/>
    <w:multiLevelType w:val="multilevel"/>
    <w:tmpl w:val="9E64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744BAF"/>
    <w:multiLevelType w:val="multilevel"/>
    <w:tmpl w:val="9374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EB17FE"/>
    <w:multiLevelType w:val="multilevel"/>
    <w:tmpl w:val="5504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F64E4E"/>
    <w:multiLevelType w:val="multilevel"/>
    <w:tmpl w:val="AB8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08644E"/>
    <w:multiLevelType w:val="multilevel"/>
    <w:tmpl w:val="931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5859BE"/>
    <w:multiLevelType w:val="multilevel"/>
    <w:tmpl w:val="158A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B25F7D"/>
    <w:multiLevelType w:val="multilevel"/>
    <w:tmpl w:val="F34C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740395"/>
    <w:multiLevelType w:val="hybridMultilevel"/>
    <w:tmpl w:val="EFF88994"/>
    <w:lvl w:ilvl="0" w:tplc="74A45394">
      <w:start w:val="1"/>
      <w:numFmt w:val="bullet"/>
      <w:pStyle w:val="NormalePuntato"/>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976911453">
    <w:abstractNumId w:val="22"/>
  </w:num>
  <w:num w:numId="2" w16cid:durableId="1314068632">
    <w:abstractNumId w:val="51"/>
  </w:num>
  <w:num w:numId="3" w16cid:durableId="1436170881">
    <w:abstractNumId w:val="35"/>
  </w:num>
  <w:num w:numId="4" w16cid:durableId="159393018">
    <w:abstractNumId w:val="13"/>
  </w:num>
  <w:num w:numId="5" w16cid:durableId="1369910168">
    <w:abstractNumId w:val="47"/>
  </w:num>
  <w:num w:numId="6" w16cid:durableId="1051658396">
    <w:abstractNumId w:val="25"/>
  </w:num>
  <w:num w:numId="7" w16cid:durableId="391579710">
    <w:abstractNumId w:val="89"/>
  </w:num>
  <w:num w:numId="8" w16cid:durableId="632977450">
    <w:abstractNumId w:val="71"/>
  </w:num>
  <w:num w:numId="9" w16cid:durableId="1918781224">
    <w:abstractNumId w:val="26"/>
  </w:num>
  <w:num w:numId="10" w16cid:durableId="1848278677">
    <w:abstractNumId w:val="18"/>
  </w:num>
  <w:num w:numId="11" w16cid:durableId="365184306">
    <w:abstractNumId w:val="90"/>
  </w:num>
  <w:num w:numId="12" w16cid:durableId="25912691">
    <w:abstractNumId w:val="63"/>
  </w:num>
  <w:num w:numId="13" w16cid:durableId="444739444">
    <w:abstractNumId w:val="38"/>
  </w:num>
  <w:num w:numId="14" w16cid:durableId="1890410494">
    <w:abstractNumId w:val="29"/>
  </w:num>
  <w:num w:numId="15" w16cid:durableId="1713579920">
    <w:abstractNumId w:val="65"/>
  </w:num>
  <w:num w:numId="16" w16cid:durableId="151259293">
    <w:abstractNumId w:val="10"/>
  </w:num>
  <w:num w:numId="17" w16cid:durableId="2101175032">
    <w:abstractNumId w:val="17"/>
  </w:num>
  <w:num w:numId="18" w16cid:durableId="2132745766">
    <w:abstractNumId w:val="8"/>
  </w:num>
  <w:num w:numId="19" w16cid:durableId="1623000847">
    <w:abstractNumId w:val="56"/>
  </w:num>
  <w:num w:numId="20" w16cid:durableId="1511992918">
    <w:abstractNumId w:val="76"/>
  </w:num>
  <w:num w:numId="21" w16cid:durableId="703217204">
    <w:abstractNumId w:val="70"/>
  </w:num>
  <w:num w:numId="22" w16cid:durableId="1434133122">
    <w:abstractNumId w:val="1"/>
  </w:num>
  <w:num w:numId="23" w16cid:durableId="1031806047">
    <w:abstractNumId w:val="23"/>
  </w:num>
  <w:num w:numId="24" w16cid:durableId="686372258">
    <w:abstractNumId w:val="69"/>
  </w:num>
  <w:num w:numId="25" w16cid:durableId="2095853074">
    <w:abstractNumId w:val="53"/>
  </w:num>
  <w:num w:numId="26" w16cid:durableId="429816435">
    <w:abstractNumId w:val="27"/>
  </w:num>
  <w:num w:numId="27" w16cid:durableId="1180508250">
    <w:abstractNumId w:val="68"/>
  </w:num>
  <w:num w:numId="28" w16cid:durableId="2031952891">
    <w:abstractNumId w:val="60"/>
  </w:num>
  <w:num w:numId="29" w16cid:durableId="473134448">
    <w:abstractNumId w:val="82"/>
  </w:num>
  <w:num w:numId="30" w16cid:durableId="1877310982">
    <w:abstractNumId w:val="14"/>
  </w:num>
  <w:num w:numId="31" w16cid:durableId="1264265685">
    <w:abstractNumId w:val="87"/>
  </w:num>
  <w:num w:numId="32" w16cid:durableId="646858041">
    <w:abstractNumId w:val="85"/>
  </w:num>
  <w:num w:numId="33" w16cid:durableId="1410930771">
    <w:abstractNumId w:val="58"/>
  </w:num>
  <w:num w:numId="34" w16cid:durableId="828255712">
    <w:abstractNumId w:val="48"/>
  </w:num>
  <w:num w:numId="35" w16cid:durableId="655374902">
    <w:abstractNumId w:val="40"/>
  </w:num>
  <w:num w:numId="36" w16cid:durableId="231552264">
    <w:abstractNumId w:val="79"/>
  </w:num>
  <w:num w:numId="37" w16cid:durableId="1438334955">
    <w:abstractNumId w:val="31"/>
  </w:num>
  <w:num w:numId="38" w16cid:durableId="238104600">
    <w:abstractNumId w:val="50"/>
  </w:num>
  <w:num w:numId="39" w16cid:durableId="1986002955">
    <w:abstractNumId w:val="52"/>
  </w:num>
  <w:num w:numId="40" w16cid:durableId="1927497829">
    <w:abstractNumId w:val="44"/>
  </w:num>
  <w:num w:numId="41" w16cid:durableId="937367554">
    <w:abstractNumId w:val="2"/>
  </w:num>
  <w:num w:numId="42" w16cid:durableId="1486047014">
    <w:abstractNumId w:val="41"/>
  </w:num>
  <w:num w:numId="43" w16cid:durableId="1794640128">
    <w:abstractNumId w:val="32"/>
  </w:num>
  <w:num w:numId="44" w16cid:durableId="1643651276">
    <w:abstractNumId w:val="74"/>
  </w:num>
  <w:num w:numId="45" w16cid:durableId="1202014607">
    <w:abstractNumId w:val="61"/>
  </w:num>
  <w:num w:numId="46" w16cid:durableId="13045331">
    <w:abstractNumId w:val="30"/>
  </w:num>
  <w:num w:numId="47" w16cid:durableId="91896647">
    <w:abstractNumId w:val="33"/>
  </w:num>
  <w:num w:numId="48" w16cid:durableId="278492520">
    <w:abstractNumId w:val="39"/>
  </w:num>
  <w:num w:numId="49" w16cid:durableId="1621766570">
    <w:abstractNumId w:val="19"/>
  </w:num>
  <w:num w:numId="50" w16cid:durableId="1207064724">
    <w:abstractNumId w:val="78"/>
  </w:num>
  <w:num w:numId="51" w16cid:durableId="486823326">
    <w:abstractNumId w:val="72"/>
  </w:num>
  <w:num w:numId="52" w16cid:durableId="1242062806">
    <w:abstractNumId w:val="24"/>
  </w:num>
  <w:num w:numId="53" w16cid:durableId="1549955616">
    <w:abstractNumId w:val="73"/>
  </w:num>
  <w:num w:numId="54" w16cid:durableId="903102992">
    <w:abstractNumId w:val="6"/>
  </w:num>
  <w:num w:numId="55" w16cid:durableId="1474442393">
    <w:abstractNumId w:val="16"/>
  </w:num>
  <w:num w:numId="56" w16cid:durableId="1207986726">
    <w:abstractNumId w:val="21"/>
  </w:num>
  <w:num w:numId="57" w16cid:durableId="879778112">
    <w:abstractNumId w:val="88"/>
  </w:num>
  <w:num w:numId="58" w16cid:durableId="2135098614">
    <w:abstractNumId w:val="66"/>
  </w:num>
  <w:num w:numId="59" w16cid:durableId="1118718218">
    <w:abstractNumId w:val="86"/>
  </w:num>
  <w:num w:numId="60" w16cid:durableId="743189065">
    <w:abstractNumId w:val="34"/>
  </w:num>
  <w:num w:numId="61" w16cid:durableId="1979143730">
    <w:abstractNumId w:val="67"/>
  </w:num>
  <w:num w:numId="62" w16cid:durableId="813525312">
    <w:abstractNumId w:val="42"/>
  </w:num>
  <w:num w:numId="63" w16cid:durableId="1617060645">
    <w:abstractNumId w:val="4"/>
  </w:num>
  <w:num w:numId="64" w16cid:durableId="946696713">
    <w:abstractNumId w:val="64"/>
  </w:num>
  <w:num w:numId="65" w16cid:durableId="1895042740">
    <w:abstractNumId w:val="20"/>
  </w:num>
  <w:num w:numId="66" w16cid:durableId="1728382185">
    <w:abstractNumId w:val="28"/>
  </w:num>
  <w:num w:numId="67" w16cid:durableId="914361960">
    <w:abstractNumId w:val="91"/>
  </w:num>
  <w:num w:numId="68" w16cid:durableId="1357777446">
    <w:abstractNumId w:val="54"/>
  </w:num>
  <w:num w:numId="69" w16cid:durableId="2068724838">
    <w:abstractNumId w:val="80"/>
  </w:num>
  <w:num w:numId="70" w16cid:durableId="1203054152">
    <w:abstractNumId w:val="62"/>
  </w:num>
  <w:num w:numId="71" w16cid:durableId="156846001">
    <w:abstractNumId w:val="57"/>
  </w:num>
  <w:num w:numId="72" w16cid:durableId="437061561">
    <w:abstractNumId w:val="3"/>
  </w:num>
  <w:num w:numId="73" w16cid:durableId="1512795612">
    <w:abstractNumId w:val="7"/>
  </w:num>
  <w:num w:numId="74" w16cid:durableId="1418013480">
    <w:abstractNumId w:val="81"/>
  </w:num>
  <w:num w:numId="75" w16cid:durableId="801654914">
    <w:abstractNumId w:val="59"/>
  </w:num>
  <w:num w:numId="76" w16cid:durableId="97263140">
    <w:abstractNumId w:val="75"/>
  </w:num>
  <w:num w:numId="77" w16cid:durableId="794175914">
    <w:abstractNumId w:val="84"/>
  </w:num>
  <w:num w:numId="78" w16cid:durableId="964887797">
    <w:abstractNumId w:val="11"/>
  </w:num>
  <w:num w:numId="79" w16cid:durableId="3559840">
    <w:abstractNumId w:val="46"/>
  </w:num>
  <w:num w:numId="80" w16cid:durableId="239872512">
    <w:abstractNumId w:val="5"/>
  </w:num>
  <w:num w:numId="81" w16cid:durableId="1290548170">
    <w:abstractNumId w:val="83"/>
  </w:num>
  <w:num w:numId="82" w16cid:durableId="573703625">
    <w:abstractNumId w:val="12"/>
  </w:num>
  <w:num w:numId="83" w16cid:durableId="2103185365">
    <w:abstractNumId w:val="92"/>
  </w:num>
  <w:num w:numId="84" w16cid:durableId="1614744985">
    <w:abstractNumId w:val="55"/>
  </w:num>
  <w:num w:numId="85" w16cid:durableId="925310425">
    <w:abstractNumId w:val="5"/>
    <w:lvlOverride w:ilvl="0">
      <w:startOverride w:val="1"/>
    </w:lvlOverride>
  </w:num>
  <w:num w:numId="86" w16cid:durableId="69010918">
    <w:abstractNumId w:val="37"/>
  </w:num>
  <w:num w:numId="87" w16cid:durableId="675889626">
    <w:abstractNumId w:val="49"/>
  </w:num>
  <w:num w:numId="88" w16cid:durableId="86928517">
    <w:abstractNumId w:val="45"/>
  </w:num>
  <w:num w:numId="89" w16cid:durableId="966818693">
    <w:abstractNumId w:val="9"/>
  </w:num>
  <w:num w:numId="90" w16cid:durableId="587929448">
    <w:abstractNumId w:val="15"/>
  </w:num>
  <w:num w:numId="91" w16cid:durableId="1092168310">
    <w:abstractNumId w:val="77"/>
  </w:num>
  <w:num w:numId="92" w16cid:durableId="31540783">
    <w:abstractNumId w:val="43"/>
  </w:num>
  <w:num w:numId="93" w16cid:durableId="130560219">
    <w:abstractNumId w:val="0"/>
  </w:num>
  <w:num w:numId="94" w16cid:durableId="722293633">
    <w:abstractNumId w:val="36"/>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evenAndOddHeaders/>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D04A4"/>
    <w:rsid w:val="000C0CE5"/>
    <w:rsid w:val="00163D05"/>
    <w:rsid w:val="003E5201"/>
    <w:rsid w:val="003F7D50"/>
    <w:rsid w:val="00406BFC"/>
    <w:rsid w:val="00414F74"/>
    <w:rsid w:val="004171DC"/>
    <w:rsid w:val="0046464B"/>
    <w:rsid w:val="00517BA1"/>
    <w:rsid w:val="005A4E83"/>
    <w:rsid w:val="006169B0"/>
    <w:rsid w:val="006C62E8"/>
    <w:rsid w:val="006D658A"/>
    <w:rsid w:val="00744BE3"/>
    <w:rsid w:val="00794264"/>
    <w:rsid w:val="008D04A4"/>
    <w:rsid w:val="008D420C"/>
    <w:rsid w:val="00921E36"/>
    <w:rsid w:val="009A0001"/>
    <w:rsid w:val="00AA2CD5"/>
    <w:rsid w:val="00AF72CB"/>
    <w:rsid w:val="00B7464F"/>
    <w:rsid w:val="00BA64ED"/>
    <w:rsid w:val="00C05934"/>
    <w:rsid w:val="00CA4EDF"/>
    <w:rsid w:val="00CC7FCF"/>
    <w:rsid w:val="00CD66C6"/>
    <w:rsid w:val="00D5412A"/>
    <w:rsid w:val="00E60D47"/>
    <w:rsid w:val="00F83BE4"/>
    <w:rsid w:val="00FD0B7E"/>
    <w:rsid w:val="00FE11F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538559"/>
  <w15:chartTrackingRefBased/>
  <w15:docId w15:val="{63BF3211-1278-4F34-ABB8-BCCB4B88B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C0CE5"/>
    <w:pPr>
      <w:widowControl w:val="0"/>
    </w:pPr>
    <w:rPr>
      <w:rFonts w:ascii="Arial" w:eastAsiaTheme="minorEastAsia" w:hAnsi="Arial"/>
      <w:sz w:val="24"/>
      <w:szCs w:val="24"/>
    </w:rPr>
  </w:style>
  <w:style w:type="paragraph" w:styleId="Titolo1">
    <w:name w:val="heading 1"/>
    <w:basedOn w:val="Normale"/>
    <w:link w:val="Titolo1Carattere"/>
    <w:uiPriority w:val="9"/>
    <w:qFormat/>
    <w:rsid w:val="00C05934"/>
    <w:pPr>
      <w:keepNext/>
      <w:keepLines/>
      <w:pageBreakBefore/>
      <w:widowControl/>
      <w:spacing w:before="120"/>
      <w:jc w:val="center"/>
      <w:outlineLvl w:val="0"/>
    </w:pPr>
    <w:rPr>
      <w:b/>
      <w:kern w:val="36"/>
      <w:sz w:val="40"/>
      <w:szCs w:val="54"/>
    </w:rPr>
  </w:style>
  <w:style w:type="paragraph" w:styleId="Titolo2">
    <w:name w:val="heading 2"/>
    <w:basedOn w:val="Normale"/>
    <w:link w:val="Titolo2Carattere"/>
    <w:uiPriority w:val="9"/>
    <w:qFormat/>
    <w:rsid w:val="004171DC"/>
    <w:pPr>
      <w:keepNext/>
      <w:keepLines/>
      <w:pageBreakBefore/>
      <w:widowControl/>
      <w:numPr>
        <w:numId w:val="80"/>
      </w:numPr>
      <w:spacing w:before="120"/>
      <w:jc w:val="center"/>
      <w:outlineLvl w:val="1"/>
    </w:pPr>
    <w:rPr>
      <w:b/>
      <w:sz w:val="36"/>
      <w:szCs w:val="45"/>
    </w:rPr>
  </w:style>
  <w:style w:type="paragraph" w:styleId="Titolo3">
    <w:name w:val="heading 3"/>
    <w:basedOn w:val="Normale"/>
    <w:link w:val="Titolo3Carattere"/>
    <w:uiPriority w:val="9"/>
    <w:qFormat/>
    <w:rsid w:val="00AA2CD5"/>
    <w:pPr>
      <w:keepNext/>
      <w:keepLines/>
      <w:widowControl/>
      <w:spacing w:before="120"/>
      <w:outlineLvl w:val="2"/>
    </w:pPr>
    <w:rPr>
      <w:b/>
      <w:sz w:val="32"/>
      <w:szCs w:val="36"/>
    </w:rPr>
  </w:style>
  <w:style w:type="paragraph" w:styleId="Titolo4">
    <w:name w:val="heading 4"/>
    <w:basedOn w:val="Normale"/>
    <w:link w:val="Titolo4Carattere"/>
    <w:uiPriority w:val="9"/>
    <w:qFormat/>
    <w:rsid w:val="00C05934"/>
    <w:pPr>
      <w:keepNext/>
      <w:keepLines/>
      <w:widowControl/>
      <w:spacing w:before="120"/>
      <w:outlineLvl w:val="3"/>
    </w:pPr>
    <w:rPr>
      <w:b/>
      <w:sz w:val="28"/>
      <w:szCs w:val="29"/>
    </w:rPr>
  </w:style>
  <w:style w:type="paragraph" w:styleId="Titolo5">
    <w:name w:val="heading 5"/>
    <w:basedOn w:val="Normale"/>
    <w:link w:val="Titolo5Carattere"/>
    <w:uiPriority w:val="9"/>
    <w:qFormat/>
    <w:rsid w:val="00C05934"/>
    <w:pPr>
      <w:keepNext/>
      <w:widowControl/>
      <w:spacing w:before="120"/>
      <w:outlineLvl w:val="4"/>
    </w:pPr>
    <w:rPr>
      <w:b/>
      <w:szCs w:val="27"/>
    </w:rPr>
  </w:style>
  <w:style w:type="paragraph" w:styleId="Titolo6">
    <w:name w:val="heading 6"/>
    <w:basedOn w:val="Titolo4"/>
    <w:link w:val="Titolo6Carattere"/>
    <w:uiPriority w:val="9"/>
    <w:qFormat/>
    <w:rsid w:val="00AF72CB"/>
    <w:pPr>
      <w:shd w:val="clear" w:color="auto" w:fill="FFFFFF"/>
      <w:outlineLvl w:val="5"/>
    </w:pPr>
    <w:rPr>
      <w:rFonts w:eastAsia="Microsoft YaHei" w:cs="Helvetica"/>
      <w:sz w:val="24"/>
      <w:szCs w:val="24"/>
      <w:lang w:val="en"/>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Pr>
      <w:strike w:val="0"/>
      <w:dstrike w:val="0"/>
      <w:color w:val="337AB7"/>
      <w:u w:val="none"/>
      <w:effect w:val="none"/>
      <w:shd w:val="clear" w:color="auto" w:fill="auto"/>
    </w:rPr>
  </w:style>
  <w:style w:type="character" w:styleId="Collegamentovisitato">
    <w:name w:val="FollowedHyperlink"/>
    <w:basedOn w:val="Carpredefinitoparagrafo"/>
    <w:uiPriority w:val="99"/>
    <w:semiHidden/>
    <w:unhideWhenUsed/>
    <w:rPr>
      <w:strike w:val="0"/>
      <w:dstrike w:val="0"/>
      <w:color w:val="337AB7"/>
      <w:u w:val="none"/>
      <w:effect w:val="none"/>
      <w:shd w:val="clear" w:color="auto" w:fill="auto"/>
    </w:rPr>
  </w:style>
  <w:style w:type="paragraph" w:styleId="IndirizzoHTML">
    <w:name w:val="HTML Address"/>
    <w:basedOn w:val="Normale"/>
    <w:link w:val="IndirizzoHTMLCarattere"/>
    <w:uiPriority w:val="99"/>
    <w:semiHidden/>
    <w:unhideWhenUsed/>
    <w:pPr>
      <w:spacing w:after="300"/>
    </w:pPr>
  </w:style>
  <w:style w:type="character" w:customStyle="1" w:styleId="IndirizzoHTMLCarattere">
    <w:name w:val="Indirizzo HTML Carattere"/>
    <w:basedOn w:val="Carpredefinitoparagrafo"/>
    <w:link w:val="IndirizzoHTML"/>
    <w:uiPriority w:val="99"/>
    <w:semiHidden/>
    <w:rPr>
      <w:rFonts w:eastAsiaTheme="minorEastAsia"/>
      <w:i/>
      <w:iCs/>
      <w:sz w:val="24"/>
      <w:szCs w:val="24"/>
    </w:rPr>
  </w:style>
  <w:style w:type="character" w:styleId="CodiceHTML">
    <w:name w:val="HTML Code"/>
    <w:basedOn w:val="Carpredefinitoparagrafo"/>
    <w:uiPriority w:val="99"/>
    <w:semiHidden/>
    <w:unhideWhenUsed/>
    <w:rPr>
      <w:rFonts w:ascii="Monaco" w:eastAsiaTheme="minorEastAsia" w:hAnsi="Monaco" w:cs="Courier New" w:hint="default"/>
      <w:color w:val="C7254E"/>
      <w:sz w:val="22"/>
      <w:szCs w:val="22"/>
      <w:shd w:val="clear" w:color="auto" w:fill="F9F2F4"/>
    </w:rPr>
  </w:style>
  <w:style w:type="character" w:styleId="DefinizioneHTML">
    <w:name w:val="HTML Definition"/>
    <w:basedOn w:val="Carpredefinitoparagrafo"/>
    <w:uiPriority w:val="99"/>
    <w:semiHidden/>
    <w:unhideWhenUsed/>
    <w:rPr>
      <w:i/>
      <w:iCs/>
    </w:rPr>
  </w:style>
  <w:style w:type="character" w:customStyle="1" w:styleId="Titolo1Carattere">
    <w:name w:val="Titolo 1 Carattere"/>
    <w:basedOn w:val="Carpredefinitoparagrafo"/>
    <w:link w:val="Titolo1"/>
    <w:uiPriority w:val="9"/>
    <w:rsid w:val="00C05934"/>
    <w:rPr>
      <w:rFonts w:ascii="Arial" w:eastAsiaTheme="minorEastAsia" w:hAnsi="Arial"/>
      <w:b/>
      <w:kern w:val="36"/>
      <w:sz w:val="40"/>
      <w:szCs w:val="54"/>
    </w:rPr>
  </w:style>
  <w:style w:type="character" w:customStyle="1" w:styleId="Titolo2Carattere">
    <w:name w:val="Titolo 2 Carattere"/>
    <w:basedOn w:val="Carpredefinitoparagrafo"/>
    <w:link w:val="Titolo2"/>
    <w:uiPriority w:val="9"/>
    <w:rsid w:val="004171DC"/>
    <w:rPr>
      <w:rFonts w:ascii="Arial" w:eastAsiaTheme="minorEastAsia" w:hAnsi="Arial"/>
      <w:b/>
      <w:sz w:val="36"/>
      <w:szCs w:val="45"/>
    </w:rPr>
  </w:style>
  <w:style w:type="character" w:customStyle="1" w:styleId="Titolo3Carattere">
    <w:name w:val="Titolo 3 Carattere"/>
    <w:basedOn w:val="Carpredefinitoparagrafo"/>
    <w:link w:val="Titolo3"/>
    <w:uiPriority w:val="9"/>
    <w:rsid w:val="00C05934"/>
    <w:rPr>
      <w:rFonts w:ascii="Arial" w:eastAsiaTheme="minorEastAsia" w:hAnsi="Arial"/>
      <w:b/>
      <w:sz w:val="32"/>
      <w:szCs w:val="36"/>
    </w:rPr>
  </w:style>
  <w:style w:type="character" w:customStyle="1" w:styleId="Titolo4Carattere">
    <w:name w:val="Titolo 4 Carattere"/>
    <w:basedOn w:val="Carpredefinitoparagrafo"/>
    <w:link w:val="Titolo4"/>
    <w:uiPriority w:val="9"/>
    <w:rsid w:val="00C05934"/>
    <w:rPr>
      <w:rFonts w:ascii="Arial" w:eastAsiaTheme="minorEastAsia" w:hAnsi="Arial"/>
      <w:b/>
      <w:sz w:val="28"/>
      <w:szCs w:val="29"/>
    </w:rPr>
  </w:style>
  <w:style w:type="character" w:customStyle="1" w:styleId="Titolo5Carattere">
    <w:name w:val="Titolo 5 Carattere"/>
    <w:basedOn w:val="Carpredefinitoparagrafo"/>
    <w:link w:val="Titolo5"/>
    <w:uiPriority w:val="9"/>
    <w:rsid w:val="00C05934"/>
    <w:rPr>
      <w:rFonts w:ascii="Arial" w:eastAsiaTheme="minorEastAsia" w:hAnsi="Arial"/>
      <w:b/>
      <w:sz w:val="24"/>
      <w:szCs w:val="27"/>
    </w:rPr>
  </w:style>
  <w:style w:type="character" w:customStyle="1" w:styleId="Titolo6Carattere">
    <w:name w:val="Titolo 6 Carattere"/>
    <w:basedOn w:val="Carpredefinitoparagrafo"/>
    <w:link w:val="Titolo6"/>
    <w:uiPriority w:val="9"/>
    <w:rsid w:val="00AF72CB"/>
    <w:rPr>
      <w:rFonts w:ascii="Arial" w:eastAsia="Microsoft YaHei" w:hAnsi="Arial" w:cs="Helvetica"/>
      <w:b/>
      <w:sz w:val="24"/>
      <w:szCs w:val="24"/>
      <w:shd w:val="clear" w:color="auto" w:fill="FFFFFF"/>
      <w:lang w:val="en"/>
    </w:rPr>
  </w:style>
  <w:style w:type="character" w:styleId="TastieraHTML">
    <w:name w:val="HTML Keyboard"/>
    <w:basedOn w:val="Carpredefinitoparagrafo"/>
    <w:uiPriority w:val="99"/>
    <w:semiHidden/>
    <w:unhideWhenUsed/>
    <w:rPr>
      <w:rFonts w:ascii="Monaco" w:eastAsiaTheme="minorEastAsia" w:hAnsi="Monaco" w:cs="Courier New" w:hint="default"/>
      <w:color w:val="FFFFFF"/>
      <w:sz w:val="22"/>
      <w:szCs w:val="22"/>
      <w:shd w:val="clear" w:color="auto" w:fill="333333"/>
    </w:rPr>
  </w:style>
  <w:style w:type="paragraph" w:styleId="PreformattatoHTML">
    <w:name w:val="HTML Preformatted"/>
    <w:basedOn w:val="Normale"/>
    <w:link w:val="PreformattatoHTMLCarattere"/>
    <w:uiPriority w:val="99"/>
    <w:semiHidden/>
    <w:unhideWhenUsed/>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pPr>
    <w:rPr>
      <w:rFonts w:ascii="Monaco" w:hAnsi="Monaco" w:cs="Courier New"/>
      <w:color w:val="333333"/>
      <w:sz w:val="21"/>
      <w:szCs w:val="21"/>
    </w:rPr>
  </w:style>
  <w:style w:type="character" w:customStyle="1" w:styleId="PreformattatoHTMLCarattere">
    <w:name w:val="Preformattato HTML Carattere"/>
    <w:basedOn w:val="Carpredefinitoparagrafo"/>
    <w:link w:val="PreformattatoHTML"/>
    <w:uiPriority w:val="99"/>
    <w:semiHidden/>
    <w:rPr>
      <w:rFonts w:ascii="Consolas" w:eastAsiaTheme="minorEastAsia" w:hAnsi="Consolas"/>
    </w:rPr>
  </w:style>
  <w:style w:type="character" w:styleId="EsempioHTML">
    <w:name w:val="HTML Sample"/>
    <w:basedOn w:val="Carpredefinitoparagrafo"/>
    <w:uiPriority w:val="99"/>
    <w:semiHidden/>
    <w:unhideWhenUsed/>
    <w:rPr>
      <w:rFonts w:ascii="Monaco" w:eastAsiaTheme="minorEastAsia" w:hAnsi="Monaco" w:cs="Courier New" w:hint="default"/>
      <w:sz w:val="24"/>
      <w:szCs w:val="24"/>
    </w:rPr>
  </w:style>
  <w:style w:type="character" w:styleId="Enfasigrassetto">
    <w:name w:val="Strong"/>
    <w:basedOn w:val="Carpredefinitoparagrafo"/>
    <w:uiPriority w:val="22"/>
    <w:qFormat/>
    <w:rPr>
      <w:b/>
      <w:bCs/>
    </w:rPr>
  </w:style>
  <w:style w:type="paragraph" w:customStyle="1" w:styleId="msonormal0">
    <w:name w:val="msonormal"/>
    <w:basedOn w:val="Normale"/>
    <w:pPr>
      <w:spacing w:after="150"/>
    </w:pPr>
  </w:style>
  <w:style w:type="paragraph" w:styleId="NormaleWeb">
    <w:name w:val="Normal (Web)"/>
    <w:basedOn w:val="Normale"/>
    <w:uiPriority w:val="99"/>
    <w:semiHidden/>
    <w:unhideWhenUsed/>
    <w:pPr>
      <w:spacing w:after="150"/>
    </w:pPr>
  </w:style>
  <w:style w:type="paragraph" w:customStyle="1" w:styleId="fa">
    <w:name w:val="fa"/>
    <w:basedOn w:val="Normale"/>
    <w:pPr>
      <w:spacing w:before="100" w:beforeAutospacing="1" w:after="100" w:afterAutospacing="1"/>
    </w:pPr>
    <w:rPr>
      <w:rFonts w:ascii="Font Awesome 5 Free" w:hAnsi="Font Awesome 5 Free"/>
      <w:b/>
      <w:bCs/>
    </w:rPr>
  </w:style>
  <w:style w:type="paragraph" w:customStyle="1" w:styleId="fab">
    <w:name w:val="fab"/>
    <w:basedOn w:val="Normale"/>
    <w:pPr>
      <w:spacing w:before="100" w:beforeAutospacing="1" w:after="100" w:afterAutospacing="1"/>
    </w:pPr>
    <w:rPr>
      <w:rFonts w:ascii="Font Awesome 5 Brands" w:hAnsi="Font Awesome 5 Brands"/>
    </w:rPr>
  </w:style>
  <w:style w:type="paragraph" w:customStyle="1" w:styleId="fal">
    <w:name w:val="fal"/>
    <w:basedOn w:val="Normale"/>
    <w:pPr>
      <w:spacing w:before="100" w:beforeAutospacing="1" w:after="100" w:afterAutospacing="1"/>
    </w:pPr>
  </w:style>
  <w:style w:type="paragraph" w:customStyle="1" w:styleId="far">
    <w:name w:val="far"/>
    <w:basedOn w:val="Normale"/>
    <w:pPr>
      <w:spacing w:before="100" w:beforeAutospacing="1" w:after="100" w:afterAutospacing="1"/>
    </w:pPr>
    <w:rPr>
      <w:rFonts w:ascii="Font Awesome 5 Free" w:hAnsi="Font Awesome 5 Free"/>
    </w:rPr>
  </w:style>
  <w:style w:type="paragraph" w:customStyle="1" w:styleId="fas">
    <w:name w:val="fas"/>
    <w:basedOn w:val="Normale"/>
    <w:pPr>
      <w:spacing w:before="100" w:beforeAutospacing="1" w:after="100" w:afterAutospacing="1"/>
    </w:pPr>
    <w:rPr>
      <w:rFonts w:ascii="Font Awesome 5 Free" w:hAnsi="Font Awesome 5 Free"/>
      <w:b/>
      <w:bCs/>
    </w:rPr>
  </w:style>
  <w:style w:type="paragraph" w:customStyle="1" w:styleId="fa-lg">
    <w:name w:val="fa-lg"/>
    <w:basedOn w:val="Normale"/>
    <w:pPr>
      <w:spacing w:before="100" w:beforeAutospacing="1" w:after="100" w:afterAutospacing="1" w:line="180" w:lineRule="atLeast"/>
    </w:pPr>
    <w:rPr>
      <w:sz w:val="32"/>
      <w:szCs w:val="32"/>
    </w:rPr>
  </w:style>
  <w:style w:type="paragraph" w:customStyle="1" w:styleId="fa-xs">
    <w:name w:val="fa-xs"/>
    <w:basedOn w:val="Normale"/>
    <w:pPr>
      <w:spacing w:before="100" w:beforeAutospacing="1" w:after="100" w:afterAutospacing="1"/>
    </w:pPr>
    <w:rPr>
      <w:sz w:val="18"/>
      <w:szCs w:val="18"/>
    </w:rPr>
  </w:style>
  <w:style w:type="paragraph" w:customStyle="1" w:styleId="fa-sm">
    <w:name w:val="fa-sm"/>
    <w:basedOn w:val="Normale"/>
    <w:pPr>
      <w:spacing w:before="100" w:beforeAutospacing="1" w:after="100" w:afterAutospacing="1"/>
    </w:pPr>
    <w:rPr>
      <w:sz w:val="21"/>
      <w:szCs w:val="21"/>
    </w:rPr>
  </w:style>
  <w:style w:type="paragraph" w:customStyle="1" w:styleId="fa-1x">
    <w:name w:val="fa-1x"/>
    <w:basedOn w:val="Normale"/>
    <w:pPr>
      <w:spacing w:before="100" w:beforeAutospacing="1" w:after="100" w:afterAutospacing="1"/>
    </w:pPr>
  </w:style>
  <w:style w:type="paragraph" w:customStyle="1" w:styleId="fa-2x">
    <w:name w:val="fa-2x"/>
    <w:basedOn w:val="Normale"/>
    <w:pPr>
      <w:spacing w:before="100" w:beforeAutospacing="1" w:after="100" w:afterAutospacing="1"/>
    </w:pPr>
    <w:rPr>
      <w:sz w:val="48"/>
      <w:szCs w:val="48"/>
    </w:rPr>
  </w:style>
  <w:style w:type="paragraph" w:customStyle="1" w:styleId="fa-3x">
    <w:name w:val="fa-3x"/>
    <w:basedOn w:val="Normale"/>
    <w:pPr>
      <w:spacing w:before="100" w:beforeAutospacing="1" w:after="100" w:afterAutospacing="1"/>
    </w:pPr>
    <w:rPr>
      <w:sz w:val="72"/>
      <w:szCs w:val="72"/>
    </w:rPr>
  </w:style>
  <w:style w:type="paragraph" w:customStyle="1" w:styleId="fa-4x">
    <w:name w:val="fa-4x"/>
    <w:basedOn w:val="Normale"/>
    <w:pPr>
      <w:spacing w:before="100" w:beforeAutospacing="1" w:after="100" w:afterAutospacing="1"/>
    </w:pPr>
    <w:rPr>
      <w:sz w:val="96"/>
      <w:szCs w:val="96"/>
    </w:rPr>
  </w:style>
  <w:style w:type="paragraph" w:customStyle="1" w:styleId="fa-5x">
    <w:name w:val="fa-5x"/>
    <w:basedOn w:val="Normale"/>
    <w:pPr>
      <w:spacing w:before="100" w:beforeAutospacing="1" w:after="100" w:afterAutospacing="1"/>
    </w:pPr>
    <w:rPr>
      <w:sz w:val="120"/>
      <w:szCs w:val="120"/>
    </w:rPr>
  </w:style>
  <w:style w:type="paragraph" w:customStyle="1" w:styleId="fa-6x">
    <w:name w:val="fa-6x"/>
    <w:basedOn w:val="Normale"/>
    <w:pPr>
      <w:spacing w:before="100" w:beforeAutospacing="1" w:after="100" w:afterAutospacing="1"/>
    </w:pPr>
    <w:rPr>
      <w:sz w:val="144"/>
      <w:szCs w:val="144"/>
    </w:rPr>
  </w:style>
  <w:style w:type="paragraph" w:customStyle="1" w:styleId="fa-7x">
    <w:name w:val="fa-7x"/>
    <w:basedOn w:val="Normale"/>
    <w:pPr>
      <w:spacing w:before="100" w:beforeAutospacing="1" w:after="100" w:afterAutospacing="1"/>
    </w:pPr>
    <w:rPr>
      <w:sz w:val="168"/>
      <w:szCs w:val="168"/>
    </w:rPr>
  </w:style>
  <w:style w:type="paragraph" w:customStyle="1" w:styleId="fa-8x">
    <w:name w:val="fa-8x"/>
    <w:basedOn w:val="Normale"/>
    <w:pPr>
      <w:spacing w:before="100" w:beforeAutospacing="1" w:after="100" w:afterAutospacing="1"/>
    </w:pPr>
    <w:rPr>
      <w:sz w:val="192"/>
      <w:szCs w:val="192"/>
    </w:rPr>
  </w:style>
  <w:style w:type="paragraph" w:customStyle="1" w:styleId="fa-9x">
    <w:name w:val="fa-9x"/>
    <w:basedOn w:val="Normale"/>
    <w:pPr>
      <w:spacing w:before="100" w:beforeAutospacing="1" w:after="100" w:afterAutospacing="1"/>
    </w:pPr>
    <w:rPr>
      <w:sz w:val="216"/>
      <w:szCs w:val="216"/>
    </w:rPr>
  </w:style>
  <w:style w:type="paragraph" w:customStyle="1" w:styleId="fa-10x">
    <w:name w:val="fa-10x"/>
    <w:basedOn w:val="Normale"/>
    <w:pPr>
      <w:spacing w:before="100" w:beforeAutospacing="1" w:after="100" w:afterAutospacing="1"/>
    </w:pPr>
    <w:rPr>
      <w:sz w:val="240"/>
      <w:szCs w:val="240"/>
    </w:rPr>
  </w:style>
  <w:style w:type="paragraph" w:customStyle="1" w:styleId="fa-fw">
    <w:name w:val="fa-fw"/>
    <w:basedOn w:val="Normale"/>
    <w:pPr>
      <w:spacing w:before="100" w:beforeAutospacing="1" w:after="100" w:afterAutospacing="1"/>
      <w:jc w:val="center"/>
    </w:pPr>
  </w:style>
  <w:style w:type="paragraph" w:customStyle="1" w:styleId="fa-ul">
    <w:name w:val="fa-ul"/>
    <w:basedOn w:val="Normale"/>
    <w:pPr>
      <w:spacing w:before="100" w:beforeAutospacing="1" w:after="100" w:afterAutospacing="1"/>
      <w:ind w:left="600"/>
    </w:pPr>
  </w:style>
  <w:style w:type="paragraph" w:customStyle="1" w:styleId="fa-li">
    <w:name w:val="fa-li"/>
    <w:basedOn w:val="Normale"/>
    <w:pPr>
      <w:spacing w:before="100" w:beforeAutospacing="1" w:after="100" w:afterAutospacing="1"/>
      <w:jc w:val="center"/>
    </w:pPr>
  </w:style>
  <w:style w:type="paragraph" w:customStyle="1" w:styleId="fa-border">
    <w:name w:val="fa-border"/>
    <w:basedOn w:val="Normale"/>
    <w:pPr>
      <w:pBdr>
        <w:top w:val="single" w:sz="8" w:space="2" w:color="EEEEEE"/>
        <w:left w:val="single" w:sz="8" w:space="3" w:color="EEEEEE"/>
        <w:bottom w:val="single" w:sz="8" w:space="2" w:color="EEEEEE"/>
        <w:right w:val="single" w:sz="8" w:space="3" w:color="EEEEEE"/>
      </w:pBdr>
      <w:spacing w:before="100" w:beforeAutospacing="1" w:after="100" w:afterAutospacing="1"/>
    </w:pPr>
  </w:style>
  <w:style w:type="paragraph" w:customStyle="1" w:styleId="fa-stack">
    <w:name w:val="fa-stack"/>
    <w:basedOn w:val="Normale"/>
    <w:pPr>
      <w:spacing w:before="100" w:beforeAutospacing="1" w:after="100" w:afterAutospacing="1" w:line="480" w:lineRule="atLeast"/>
      <w:textAlignment w:val="center"/>
    </w:pPr>
  </w:style>
  <w:style w:type="paragraph" w:customStyle="1" w:styleId="fa-stack-1x">
    <w:name w:val="fa-stack-1x"/>
    <w:basedOn w:val="Normale"/>
    <w:pPr>
      <w:spacing w:before="100" w:beforeAutospacing="1" w:after="100" w:afterAutospacing="1"/>
      <w:jc w:val="center"/>
    </w:pPr>
  </w:style>
  <w:style w:type="paragraph" w:customStyle="1" w:styleId="fa-stack-2x">
    <w:name w:val="fa-stack-2x"/>
    <w:basedOn w:val="Normale"/>
    <w:pPr>
      <w:spacing w:before="100" w:beforeAutospacing="1" w:after="100" w:afterAutospacing="1"/>
      <w:jc w:val="center"/>
    </w:pPr>
    <w:rPr>
      <w:sz w:val="48"/>
      <w:szCs w:val="48"/>
    </w:rPr>
  </w:style>
  <w:style w:type="paragraph" w:customStyle="1" w:styleId="fa-inverse">
    <w:name w:val="fa-inverse"/>
    <w:basedOn w:val="Normale"/>
    <w:pPr>
      <w:spacing w:before="100" w:beforeAutospacing="1" w:after="100" w:afterAutospacing="1"/>
    </w:pPr>
    <w:rPr>
      <w:color w:val="FFFFFF"/>
    </w:rPr>
  </w:style>
  <w:style w:type="paragraph" w:customStyle="1" w:styleId="sr-only">
    <w:name w:val="sr-only"/>
    <w:basedOn w:val="Normale"/>
    <w:pPr>
      <w:ind w:left="-15" w:right="-15"/>
    </w:pPr>
  </w:style>
  <w:style w:type="paragraph" w:customStyle="1" w:styleId="glyphicon">
    <w:name w:val="glyphicon"/>
    <w:basedOn w:val="Normale"/>
    <w:pPr>
      <w:spacing w:before="100" w:beforeAutospacing="1" w:after="100" w:afterAutospacing="1" w:line="0" w:lineRule="auto"/>
    </w:pPr>
    <w:rPr>
      <w:rFonts w:ascii="Glyphicons Halflings" w:hAnsi="Glyphicons Halflings"/>
    </w:rPr>
  </w:style>
  <w:style w:type="paragraph" w:customStyle="1" w:styleId="img-thumbnail">
    <w:name w:val="img-thumbnail"/>
    <w:basedOn w:val="Normale"/>
    <w:pPr>
      <w:pBdr>
        <w:top w:val="single" w:sz="6" w:space="3" w:color="DDDDDD"/>
        <w:left w:val="single" w:sz="6" w:space="3" w:color="DDDDDD"/>
        <w:bottom w:val="single" w:sz="6" w:space="3" w:color="DDDDDD"/>
        <w:right w:val="single" w:sz="6" w:space="3" w:color="DDDDDD"/>
      </w:pBdr>
      <w:shd w:val="clear" w:color="auto" w:fill="FFFFFF"/>
      <w:spacing w:before="100" w:beforeAutospacing="1" w:after="100" w:afterAutospacing="1"/>
    </w:pPr>
  </w:style>
  <w:style w:type="paragraph" w:customStyle="1" w:styleId="h1">
    <w:name w:val="h1"/>
    <w:basedOn w:val="Normale"/>
    <w:pPr>
      <w:spacing w:before="240" w:after="30"/>
    </w:pPr>
    <w:rPr>
      <w:rFonts w:ascii="inherit" w:hAnsi="inherit"/>
      <w:sz w:val="54"/>
      <w:szCs w:val="54"/>
    </w:rPr>
  </w:style>
  <w:style w:type="paragraph" w:customStyle="1" w:styleId="h2">
    <w:name w:val="h2"/>
    <w:basedOn w:val="Normale"/>
    <w:pPr>
      <w:spacing w:before="210" w:after="150"/>
    </w:pPr>
    <w:rPr>
      <w:rFonts w:ascii="inherit" w:hAnsi="inherit"/>
      <w:sz w:val="45"/>
      <w:szCs w:val="45"/>
    </w:rPr>
  </w:style>
  <w:style w:type="paragraph" w:customStyle="1" w:styleId="h3">
    <w:name w:val="h3"/>
    <w:basedOn w:val="Normale"/>
    <w:pPr>
      <w:spacing w:before="180" w:after="150"/>
    </w:pPr>
    <w:rPr>
      <w:rFonts w:ascii="inherit" w:hAnsi="inherit"/>
      <w:sz w:val="36"/>
      <w:szCs w:val="36"/>
    </w:rPr>
  </w:style>
  <w:style w:type="paragraph" w:customStyle="1" w:styleId="h4">
    <w:name w:val="h4"/>
    <w:basedOn w:val="Normale"/>
    <w:pPr>
      <w:spacing w:before="180" w:after="150"/>
    </w:pPr>
    <w:rPr>
      <w:rFonts w:ascii="inherit" w:hAnsi="inherit"/>
      <w:sz w:val="29"/>
      <w:szCs w:val="29"/>
    </w:rPr>
  </w:style>
  <w:style w:type="paragraph" w:customStyle="1" w:styleId="h5">
    <w:name w:val="h5"/>
    <w:basedOn w:val="Normale"/>
    <w:pPr>
      <w:spacing w:before="150" w:after="120"/>
    </w:pPr>
    <w:rPr>
      <w:rFonts w:ascii="inherit" w:hAnsi="inherit"/>
      <w:sz w:val="27"/>
      <w:szCs w:val="27"/>
    </w:rPr>
  </w:style>
  <w:style w:type="paragraph" w:customStyle="1" w:styleId="h6">
    <w:name w:val="h6"/>
    <w:basedOn w:val="Normale"/>
    <w:pPr>
      <w:spacing w:before="150" w:after="150"/>
    </w:pPr>
    <w:rPr>
      <w:rFonts w:ascii="inherit" w:hAnsi="inherit"/>
      <w:sz w:val="18"/>
      <w:szCs w:val="18"/>
    </w:rPr>
  </w:style>
  <w:style w:type="paragraph" w:customStyle="1" w:styleId="lead">
    <w:name w:val="lead"/>
    <w:basedOn w:val="Normale"/>
    <w:pPr>
      <w:spacing w:before="100" w:beforeAutospacing="1" w:after="300"/>
    </w:pPr>
  </w:style>
  <w:style w:type="paragraph" w:customStyle="1" w:styleId="small">
    <w:name w:val="small"/>
    <w:basedOn w:val="Normale"/>
    <w:pPr>
      <w:spacing w:before="100" w:beforeAutospacing="1" w:after="100" w:afterAutospacing="1"/>
    </w:pPr>
    <w:rPr>
      <w:sz w:val="19"/>
      <w:szCs w:val="19"/>
    </w:rPr>
  </w:style>
  <w:style w:type="paragraph" w:customStyle="1" w:styleId="text-left">
    <w:name w:val="text-left"/>
    <w:basedOn w:val="Normale"/>
    <w:pPr>
      <w:spacing w:before="100" w:beforeAutospacing="1" w:after="100" w:afterAutospacing="1"/>
    </w:pPr>
  </w:style>
  <w:style w:type="paragraph" w:customStyle="1" w:styleId="text-right">
    <w:name w:val="text-right"/>
    <w:basedOn w:val="Normale"/>
    <w:pPr>
      <w:spacing w:before="100" w:beforeAutospacing="1" w:after="100" w:afterAutospacing="1"/>
      <w:jc w:val="right"/>
    </w:pPr>
  </w:style>
  <w:style w:type="paragraph" w:customStyle="1" w:styleId="text-center">
    <w:name w:val="text-center"/>
    <w:basedOn w:val="Normale"/>
    <w:pPr>
      <w:spacing w:before="100" w:beforeAutospacing="1" w:after="100" w:afterAutospacing="1"/>
      <w:jc w:val="center"/>
    </w:pPr>
  </w:style>
  <w:style w:type="paragraph" w:customStyle="1" w:styleId="text-justify">
    <w:name w:val="text-justify"/>
    <w:basedOn w:val="Normale"/>
    <w:pPr>
      <w:spacing w:before="100" w:beforeAutospacing="1" w:after="100" w:afterAutospacing="1"/>
      <w:jc w:val="both"/>
    </w:pPr>
  </w:style>
  <w:style w:type="paragraph" w:customStyle="1" w:styleId="text-nowrap">
    <w:name w:val="text-nowrap"/>
    <w:basedOn w:val="Normale"/>
    <w:pPr>
      <w:spacing w:before="100" w:beforeAutospacing="1" w:after="100" w:afterAutospacing="1"/>
    </w:pPr>
  </w:style>
  <w:style w:type="paragraph" w:customStyle="1" w:styleId="text-uppercase">
    <w:name w:val="text-uppercase"/>
    <w:basedOn w:val="Normale"/>
    <w:pPr>
      <w:spacing w:before="100" w:beforeAutospacing="1" w:after="100" w:afterAutospacing="1"/>
    </w:pPr>
    <w:rPr>
      <w:caps/>
    </w:rPr>
  </w:style>
  <w:style w:type="paragraph" w:customStyle="1" w:styleId="text-muted">
    <w:name w:val="text-muted"/>
    <w:basedOn w:val="Normale"/>
    <w:pPr>
      <w:spacing w:before="100" w:beforeAutospacing="1" w:after="100" w:afterAutospacing="1"/>
    </w:pPr>
    <w:rPr>
      <w:color w:val="777777"/>
    </w:rPr>
  </w:style>
  <w:style w:type="paragraph" w:customStyle="1" w:styleId="text-primary">
    <w:name w:val="text-primary"/>
    <w:basedOn w:val="Normale"/>
    <w:pPr>
      <w:spacing w:before="100" w:beforeAutospacing="1" w:after="100" w:afterAutospacing="1"/>
    </w:pPr>
    <w:rPr>
      <w:color w:val="337AB7"/>
    </w:rPr>
  </w:style>
  <w:style w:type="paragraph" w:customStyle="1" w:styleId="text-success">
    <w:name w:val="text-success"/>
    <w:basedOn w:val="Normale"/>
    <w:pPr>
      <w:spacing w:before="100" w:beforeAutospacing="1" w:after="100" w:afterAutospacing="1"/>
    </w:pPr>
    <w:rPr>
      <w:color w:val="3C763D"/>
    </w:rPr>
  </w:style>
  <w:style w:type="paragraph" w:customStyle="1" w:styleId="text-info">
    <w:name w:val="text-info"/>
    <w:basedOn w:val="Normale"/>
    <w:pPr>
      <w:spacing w:before="100" w:beforeAutospacing="1" w:after="100" w:afterAutospacing="1"/>
    </w:pPr>
    <w:rPr>
      <w:color w:val="31708F"/>
    </w:rPr>
  </w:style>
  <w:style w:type="paragraph" w:customStyle="1" w:styleId="text-warning">
    <w:name w:val="text-warning"/>
    <w:basedOn w:val="Normale"/>
    <w:pPr>
      <w:spacing w:before="100" w:beforeAutospacing="1" w:after="100" w:afterAutospacing="1"/>
    </w:pPr>
    <w:rPr>
      <w:color w:val="8A6D3B"/>
    </w:rPr>
  </w:style>
  <w:style w:type="paragraph" w:customStyle="1" w:styleId="text-danger">
    <w:name w:val="text-danger"/>
    <w:basedOn w:val="Normale"/>
    <w:pPr>
      <w:spacing w:before="100" w:beforeAutospacing="1" w:after="100" w:afterAutospacing="1"/>
    </w:pPr>
    <w:rPr>
      <w:color w:val="A94442"/>
    </w:rPr>
  </w:style>
  <w:style w:type="paragraph" w:customStyle="1" w:styleId="bg-primary">
    <w:name w:val="bg-primary"/>
    <w:basedOn w:val="Normale"/>
    <w:pPr>
      <w:shd w:val="clear" w:color="auto" w:fill="337AB7"/>
      <w:spacing w:before="100" w:beforeAutospacing="1" w:after="100" w:afterAutospacing="1"/>
    </w:pPr>
    <w:rPr>
      <w:color w:val="FFFFFF"/>
    </w:rPr>
  </w:style>
  <w:style w:type="paragraph" w:customStyle="1" w:styleId="bg-success">
    <w:name w:val="bg-success"/>
    <w:basedOn w:val="Normale"/>
    <w:pPr>
      <w:shd w:val="clear" w:color="auto" w:fill="DFF0D8"/>
      <w:spacing w:before="100" w:beforeAutospacing="1" w:after="100" w:afterAutospacing="1"/>
    </w:pPr>
  </w:style>
  <w:style w:type="paragraph" w:customStyle="1" w:styleId="bg-info">
    <w:name w:val="bg-info"/>
    <w:basedOn w:val="Normale"/>
    <w:pPr>
      <w:shd w:val="clear" w:color="auto" w:fill="D9EDF7"/>
      <w:spacing w:before="100" w:beforeAutospacing="1" w:after="100" w:afterAutospacing="1"/>
    </w:pPr>
  </w:style>
  <w:style w:type="paragraph" w:customStyle="1" w:styleId="bg-warning">
    <w:name w:val="bg-warning"/>
    <w:basedOn w:val="Normale"/>
    <w:pPr>
      <w:shd w:val="clear" w:color="auto" w:fill="FCF8E3"/>
      <w:spacing w:before="100" w:beforeAutospacing="1" w:after="100" w:afterAutospacing="1"/>
    </w:pPr>
  </w:style>
  <w:style w:type="paragraph" w:customStyle="1" w:styleId="bg-danger">
    <w:name w:val="bg-danger"/>
    <w:basedOn w:val="Normale"/>
    <w:pPr>
      <w:shd w:val="clear" w:color="auto" w:fill="F2DEDE"/>
      <w:spacing w:before="100" w:beforeAutospacing="1" w:after="100" w:afterAutospacing="1"/>
    </w:pPr>
  </w:style>
  <w:style w:type="paragraph" w:customStyle="1" w:styleId="page-header">
    <w:name w:val="page-header"/>
    <w:basedOn w:val="Normale"/>
    <w:pPr>
      <w:pBdr>
        <w:bottom w:val="single" w:sz="6" w:space="7" w:color="EEEEEE"/>
      </w:pBdr>
      <w:spacing w:before="600" w:after="300"/>
    </w:pPr>
  </w:style>
  <w:style w:type="paragraph" w:customStyle="1" w:styleId="list-unstyled">
    <w:name w:val="list-unstyled"/>
    <w:basedOn w:val="Normale"/>
    <w:pPr>
      <w:spacing w:before="100" w:beforeAutospacing="1" w:after="100" w:afterAutospacing="1"/>
    </w:pPr>
  </w:style>
  <w:style w:type="paragraph" w:customStyle="1" w:styleId="list-inline">
    <w:name w:val="list-inline"/>
    <w:basedOn w:val="Normale"/>
    <w:pPr>
      <w:spacing w:before="100" w:beforeAutospacing="1" w:after="100" w:afterAutospacing="1"/>
      <w:ind w:left="-75"/>
    </w:pPr>
  </w:style>
  <w:style w:type="paragraph" w:customStyle="1" w:styleId="list-inlineli">
    <w:name w:val="list-inline&gt;li"/>
    <w:basedOn w:val="Normale"/>
    <w:pPr>
      <w:spacing w:before="100" w:beforeAutospacing="1" w:after="100" w:afterAutospacing="1"/>
    </w:pPr>
  </w:style>
  <w:style w:type="paragraph" w:customStyle="1" w:styleId="initialism">
    <w:name w:val="initialism"/>
    <w:basedOn w:val="Normale"/>
    <w:pPr>
      <w:spacing w:before="100" w:beforeAutospacing="1" w:after="100" w:afterAutospacing="1"/>
    </w:pPr>
    <w:rPr>
      <w:caps/>
      <w:sz w:val="22"/>
      <w:szCs w:val="22"/>
    </w:rPr>
  </w:style>
  <w:style w:type="paragraph" w:customStyle="1" w:styleId="blockquote-reverse">
    <w:name w:val="blockquote-reverse"/>
    <w:basedOn w:val="Normale"/>
    <w:pPr>
      <w:pBdr>
        <w:right w:val="single" w:sz="36" w:space="11" w:color="EEEEEE"/>
      </w:pBdr>
      <w:spacing w:before="100" w:beforeAutospacing="1" w:after="100" w:afterAutospacing="1"/>
      <w:jc w:val="right"/>
    </w:pPr>
  </w:style>
  <w:style w:type="paragraph" w:customStyle="1" w:styleId="container">
    <w:name w:val="container"/>
    <w:basedOn w:val="Normale"/>
    <w:pPr>
      <w:spacing w:before="100" w:beforeAutospacing="1" w:after="100" w:afterAutospacing="1"/>
    </w:pPr>
  </w:style>
  <w:style w:type="paragraph" w:customStyle="1" w:styleId="container-fluid">
    <w:name w:val="container-fluid"/>
    <w:basedOn w:val="Normale"/>
    <w:pPr>
      <w:spacing w:before="100" w:beforeAutospacing="1" w:after="100" w:afterAutospacing="1"/>
    </w:pPr>
  </w:style>
  <w:style w:type="paragraph" w:customStyle="1" w:styleId="row">
    <w:name w:val="row"/>
    <w:basedOn w:val="Normale"/>
    <w:pPr>
      <w:spacing w:before="100" w:beforeAutospacing="1" w:after="100" w:afterAutospacing="1"/>
      <w:ind w:left="-225" w:right="-225"/>
    </w:pPr>
  </w:style>
  <w:style w:type="paragraph" w:customStyle="1" w:styleId="row-no-gutters">
    <w:name w:val="row-no-gutters"/>
    <w:basedOn w:val="Normale"/>
    <w:pPr>
      <w:spacing w:before="100" w:beforeAutospacing="1" w:after="100" w:afterAutospacing="1"/>
    </w:pPr>
  </w:style>
  <w:style w:type="paragraph" w:customStyle="1" w:styleId="col-xs-1">
    <w:name w:val="col-xs-1"/>
    <w:basedOn w:val="Normale"/>
    <w:pPr>
      <w:shd w:val="clear" w:color="auto" w:fill="FFFFFF"/>
      <w:spacing w:before="100" w:beforeAutospacing="1" w:after="100" w:afterAutospacing="1"/>
    </w:pPr>
  </w:style>
  <w:style w:type="paragraph" w:customStyle="1" w:styleId="col-sm-1">
    <w:name w:val="col-sm-1"/>
    <w:basedOn w:val="Normale"/>
    <w:pPr>
      <w:shd w:val="clear" w:color="auto" w:fill="FFFFFF"/>
      <w:spacing w:before="100" w:beforeAutospacing="1" w:after="100" w:afterAutospacing="1"/>
    </w:pPr>
  </w:style>
  <w:style w:type="paragraph" w:customStyle="1" w:styleId="col-md-1">
    <w:name w:val="col-md-1"/>
    <w:basedOn w:val="Normale"/>
    <w:pPr>
      <w:shd w:val="clear" w:color="auto" w:fill="FFFFFF"/>
      <w:spacing w:before="100" w:beforeAutospacing="1" w:after="100" w:afterAutospacing="1"/>
    </w:pPr>
  </w:style>
  <w:style w:type="paragraph" w:customStyle="1" w:styleId="col-lg-1">
    <w:name w:val="col-lg-1"/>
    <w:basedOn w:val="Normale"/>
    <w:pPr>
      <w:shd w:val="clear" w:color="auto" w:fill="FFFFFF"/>
      <w:spacing w:before="100" w:beforeAutospacing="1" w:after="100" w:afterAutospacing="1"/>
    </w:pPr>
  </w:style>
  <w:style w:type="paragraph" w:customStyle="1" w:styleId="col-xs-2">
    <w:name w:val="col-xs-2"/>
    <w:basedOn w:val="Normale"/>
    <w:pPr>
      <w:shd w:val="clear" w:color="auto" w:fill="FFFFFF"/>
      <w:spacing w:before="100" w:beforeAutospacing="1" w:after="100" w:afterAutospacing="1"/>
    </w:pPr>
  </w:style>
  <w:style w:type="paragraph" w:customStyle="1" w:styleId="col-sm-2">
    <w:name w:val="col-sm-2"/>
    <w:basedOn w:val="Normale"/>
    <w:pPr>
      <w:shd w:val="clear" w:color="auto" w:fill="FFFFFF"/>
      <w:spacing w:before="100" w:beforeAutospacing="1" w:after="100" w:afterAutospacing="1"/>
    </w:pPr>
  </w:style>
  <w:style w:type="paragraph" w:customStyle="1" w:styleId="col-md-2">
    <w:name w:val="col-md-2"/>
    <w:basedOn w:val="Normale"/>
    <w:pPr>
      <w:shd w:val="clear" w:color="auto" w:fill="FFFFFF"/>
      <w:spacing w:before="100" w:beforeAutospacing="1" w:after="100" w:afterAutospacing="1"/>
    </w:pPr>
  </w:style>
  <w:style w:type="paragraph" w:customStyle="1" w:styleId="col-lg-2">
    <w:name w:val="col-lg-2"/>
    <w:basedOn w:val="Normale"/>
    <w:pPr>
      <w:shd w:val="clear" w:color="auto" w:fill="FFFFFF"/>
      <w:spacing w:before="100" w:beforeAutospacing="1" w:after="100" w:afterAutospacing="1"/>
    </w:pPr>
  </w:style>
  <w:style w:type="paragraph" w:customStyle="1" w:styleId="col-xs-3">
    <w:name w:val="col-xs-3"/>
    <w:basedOn w:val="Normale"/>
    <w:pPr>
      <w:shd w:val="clear" w:color="auto" w:fill="FFFFFF"/>
      <w:spacing w:before="100" w:beforeAutospacing="1" w:after="100" w:afterAutospacing="1"/>
    </w:pPr>
  </w:style>
  <w:style w:type="paragraph" w:customStyle="1" w:styleId="col-sm-3">
    <w:name w:val="col-sm-3"/>
    <w:basedOn w:val="Normale"/>
    <w:pPr>
      <w:shd w:val="clear" w:color="auto" w:fill="FFFFFF"/>
      <w:spacing w:before="100" w:beforeAutospacing="1" w:after="100" w:afterAutospacing="1"/>
    </w:pPr>
  </w:style>
  <w:style w:type="paragraph" w:customStyle="1" w:styleId="col-md-3">
    <w:name w:val="col-md-3"/>
    <w:basedOn w:val="Normale"/>
    <w:pPr>
      <w:shd w:val="clear" w:color="auto" w:fill="FFFFFF"/>
      <w:spacing w:before="100" w:beforeAutospacing="1" w:after="100" w:afterAutospacing="1"/>
    </w:pPr>
  </w:style>
  <w:style w:type="paragraph" w:customStyle="1" w:styleId="col-lg-3">
    <w:name w:val="col-lg-3"/>
    <w:basedOn w:val="Normale"/>
    <w:pPr>
      <w:shd w:val="clear" w:color="auto" w:fill="FFFFFF"/>
      <w:spacing w:before="100" w:beforeAutospacing="1" w:after="100" w:afterAutospacing="1"/>
    </w:pPr>
  </w:style>
  <w:style w:type="paragraph" w:customStyle="1" w:styleId="col-xs-4">
    <w:name w:val="col-xs-4"/>
    <w:basedOn w:val="Normale"/>
    <w:pPr>
      <w:shd w:val="clear" w:color="auto" w:fill="FFFFFF"/>
      <w:spacing w:before="100" w:beforeAutospacing="1" w:after="100" w:afterAutospacing="1"/>
    </w:pPr>
  </w:style>
  <w:style w:type="paragraph" w:customStyle="1" w:styleId="col-sm-4">
    <w:name w:val="col-sm-4"/>
    <w:basedOn w:val="Normale"/>
    <w:pPr>
      <w:shd w:val="clear" w:color="auto" w:fill="FFFFFF"/>
      <w:spacing w:before="100" w:beforeAutospacing="1" w:after="100" w:afterAutospacing="1"/>
    </w:pPr>
  </w:style>
  <w:style w:type="paragraph" w:customStyle="1" w:styleId="col-md-4">
    <w:name w:val="col-md-4"/>
    <w:basedOn w:val="Normale"/>
    <w:pPr>
      <w:shd w:val="clear" w:color="auto" w:fill="FFFFFF"/>
      <w:spacing w:before="100" w:beforeAutospacing="1" w:after="100" w:afterAutospacing="1"/>
    </w:pPr>
  </w:style>
  <w:style w:type="paragraph" w:customStyle="1" w:styleId="col-lg-4">
    <w:name w:val="col-lg-4"/>
    <w:basedOn w:val="Normale"/>
    <w:pPr>
      <w:shd w:val="clear" w:color="auto" w:fill="FFFFFF"/>
      <w:spacing w:before="100" w:beforeAutospacing="1" w:after="100" w:afterAutospacing="1"/>
    </w:pPr>
  </w:style>
  <w:style w:type="paragraph" w:customStyle="1" w:styleId="col-xs-5">
    <w:name w:val="col-xs-5"/>
    <w:basedOn w:val="Normale"/>
    <w:pPr>
      <w:shd w:val="clear" w:color="auto" w:fill="FFFFFF"/>
      <w:spacing w:before="100" w:beforeAutospacing="1" w:after="100" w:afterAutospacing="1"/>
    </w:pPr>
  </w:style>
  <w:style w:type="paragraph" w:customStyle="1" w:styleId="col-sm-5">
    <w:name w:val="col-sm-5"/>
    <w:basedOn w:val="Normale"/>
    <w:pPr>
      <w:shd w:val="clear" w:color="auto" w:fill="FFFFFF"/>
      <w:spacing w:before="100" w:beforeAutospacing="1" w:after="100" w:afterAutospacing="1"/>
    </w:pPr>
  </w:style>
  <w:style w:type="paragraph" w:customStyle="1" w:styleId="col-md-5">
    <w:name w:val="col-md-5"/>
    <w:basedOn w:val="Normale"/>
    <w:pPr>
      <w:shd w:val="clear" w:color="auto" w:fill="FFFFFF"/>
      <w:spacing w:before="100" w:beforeAutospacing="1" w:after="100" w:afterAutospacing="1"/>
    </w:pPr>
  </w:style>
  <w:style w:type="paragraph" w:customStyle="1" w:styleId="col-lg-5">
    <w:name w:val="col-lg-5"/>
    <w:basedOn w:val="Normale"/>
    <w:pPr>
      <w:shd w:val="clear" w:color="auto" w:fill="FFFFFF"/>
      <w:spacing w:before="100" w:beforeAutospacing="1" w:after="100" w:afterAutospacing="1"/>
    </w:pPr>
  </w:style>
  <w:style w:type="paragraph" w:customStyle="1" w:styleId="col-xs-6">
    <w:name w:val="col-xs-6"/>
    <w:basedOn w:val="Normale"/>
    <w:pPr>
      <w:shd w:val="clear" w:color="auto" w:fill="FFFFFF"/>
      <w:spacing w:before="100" w:beforeAutospacing="1" w:after="100" w:afterAutospacing="1"/>
    </w:pPr>
  </w:style>
  <w:style w:type="paragraph" w:customStyle="1" w:styleId="col-sm-6">
    <w:name w:val="col-sm-6"/>
    <w:basedOn w:val="Normale"/>
    <w:pPr>
      <w:shd w:val="clear" w:color="auto" w:fill="FFFFFF"/>
      <w:spacing w:before="100" w:beforeAutospacing="1" w:after="100" w:afterAutospacing="1"/>
    </w:pPr>
  </w:style>
  <w:style w:type="paragraph" w:customStyle="1" w:styleId="col-md-6">
    <w:name w:val="col-md-6"/>
    <w:basedOn w:val="Normale"/>
    <w:pPr>
      <w:shd w:val="clear" w:color="auto" w:fill="FFFFFF"/>
      <w:spacing w:before="100" w:beforeAutospacing="1" w:after="100" w:afterAutospacing="1"/>
    </w:pPr>
  </w:style>
  <w:style w:type="paragraph" w:customStyle="1" w:styleId="col-lg-6">
    <w:name w:val="col-lg-6"/>
    <w:basedOn w:val="Normale"/>
    <w:pPr>
      <w:shd w:val="clear" w:color="auto" w:fill="FFFFFF"/>
      <w:spacing w:before="100" w:beforeAutospacing="1" w:after="100" w:afterAutospacing="1"/>
    </w:pPr>
  </w:style>
  <w:style w:type="paragraph" w:customStyle="1" w:styleId="col-xs-7">
    <w:name w:val="col-xs-7"/>
    <w:basedOn w:val="Normale"/>
    <w:pPr>
      <w:shd w:val="clear" w:color="auto" w:fill="FFFFFF"/>
      <w:spacing w:before="100" w:beforeAutospacing="1" w:after="100" w:afterAutospacing="1"/>
    </w:pPr>
  </w:style>
  <w:style w:type="paragraph" w:customStyle="1" w:styleId="col-sm-7">
    <w:name w:val="col-sm-7"/>
    <w:basedOn w:val="Normale"/>
    <w:pPr>
      <w:shd w:val="clear" w:color="auto" w:fill="FFFFFF"/>
      <w:spacing w:before="100" w:beforeAutospacing="1" w:after="100" w:afterAutospacing="1"/>
    </w:pPr>
  </w:style>
  <w:style w:type="paragraph" w:customStyle="1" w:styleId="col-md-7">
    <w:name w:val="col-md-7"/>
    <w:basedOn w:val="Normale"/>
    <w:pPr>
      <w:shd w:val="clear" w:color="auto" w:fill="FFFFFF"/>
      <w:spacing w:before="100" w:beforeAutospacing="1" w:after="100" w:afterAutospacing="1"/>
    </w:pPr>
  </w:style>
  <w:style w:type="paragraph" w:customStyle="1" w:styleId="col-lg-7">
    <w:name w:val="col-lg-7"/>
    <w:basedOn w:val="Normale"/>
    <w:pPr>
      <w:shd w:val="clear" w:color="auto" w:fill="FFFFFF"/>
      <w:spacing w:before="100" w:beforeAutospacing="1" w:after="100" w:afterAutospacing="1"/>
    </w:pPr>
  </w:style>
  <w:style w:type="paragraph" w:customStyle="1" w:styleId="col-xs-8">
    <w:name w:val="col-xs-8"/>
    <w:basedOn w:val="Normale"/>
    <w:pPr>
      <w:shd w:val="clear" w:color="auto" w:fill="FFFFFF"/>
      <w:spacing w:before="100" w:beforeAutospacing="1" w:after="100" w:afterAutospacing="1"/>
    </w:pPr>
  </w:style>
  <w:style w:type="paragraph" w:customStyle="1" w:styleId="col-sm-8">
    <w:name w:val="col-sm-8"/>
    <w:basedOn w:val="Normale"/>
    <w:pPr>
      <w:shd w:val="clear" w:color="auto" w:fill="FFFFFF"/>
      <w:spacing w:before="100" w:beforeAutospacing="1" w:after="100" w:afterAutospacing="1"/>
    </w:pPr>
  </w:style>
  <w:style w:type="paragraph" w:customStyle="1" w:styleId="col-md-8">
    <w:name w:val="col-md-8"/>
    <w:basedOn w:val="Normale"/>
    <w:pPr>
      <w:shd w:val="clear" w:color="auto" w:fill="FFFFFF"/>
      <w:spacing w:before="100" w:beforeAutospacing="1" w:after="100" w:afterAutospacing="1"/>
    </w:pPr>
  </w:style>
  <w:style w:type="paragraph" w:customStyle="1" w:styleId="col-lg-8">
    <w:name w:val="col-lg-8"/>
    <w:basedOn w:val="Normale"/>
    <w:pPr>
      <w:shd w:val="clear" w:color="auto" w:fill="FFFFFF"/>
      <w:spacing w:before="100" w:beforeAutospacing="1" w:after="100" w:afterAutospacing="1"/>
    </w:pPr>
  </w:style>
  <w:style w:type="paragraph" w:customStyle="1" w:styleId="col-xs-9">
    <w:name w:val="col-xs-9"/>
    <w:basedOn w:val="Normale"/>
    <w:pPr>
      <w:shd w:val="clear" w:color="auto" w:fill="FFFFFF"/>
      <w:spacing w:before="100" w:beforeAutospacing="1" w:after="100" w:afterAutospacing="1"/>
    </w:pPr>
  </w:style>
  <w:style w:type="paragraph" w:customStyle="1" w:styleId="col-sm-9">
    <w:name w:val="col-sm-9"/>
    <w:basedOn w:val="Normale"/>
    <w:pPr>
      <w:shd w:val="clear" w:color="auto" w:fill="FFFFFF"/>
      <w:spacing w:before="100" w:beforeAutospacing="1" w:after="100" w:afterAutospacing="1"/>
    </w:pPr>
  </w:style>
  <w:style w:type="paragraph" w:customStyle="1" w:styleId="col-md-9">
    <w:name w:val="col-md-9"/>
    <w:basedOn w:val="Normale"/>
    <w:pPr>
      <w:shd w:val="clear" w:color="auto" w:fill="FFFFFF"/>
      <w:spacing w:before="100" w:beforeAutospacing="1" w:after="100" w:afterAutospacing="1"/>
    </w:pPr>
  </w:style>
  <w:style w:type="paragraph" w:customStyle="1" w:styleId="col-lg-9">
    <w:name w:val="col-lg-9"/>
    <w:basedOn w:val="Normale"/>
    <w:pPr>
      <w:shd w:val="clear" w:color="auto" w:fill="FFFFFF"/>
      <w:spacing w:before="100" w:beforeAutospacing="1" w:after="100" w:afterAutospacing="1"/>
    </w:pPr>
  </w:style>
  <w:style w:type="paragraph" w:customStyle="1" w:styleId="col-xs-10">
    <w:name w:val="col-xs-10"/>
    <w:basedOn w:val="Normale"/>
    <w:pPr>
      <w:shd w:val="clear" w:color="auto" w:fill="FFFFFF"/>
      <w:spacing w:before="100" w:beforeAutospacing="1" w:after="100" w:afterAutospacing="1"/>
    </w:pPr>
  </w:style>
  <w:style w:type="paragraph" w:customStyle="1" w:styleId="col-sm-10">
    <w:name w:val="col-sm-10"/>
    <w:basedOn w:val="Normale"/>
    <w:pPr>
      <w:shd w:val="clear" w:color="auto" w:fill="FFFFFF"/>
      <w:spacing w:before="100" w:beforeAutospacing="1" w:after="100" w:afterAutospacing="1"/>
    </w:pPr>
  </w:style>
  <w:style w:type="paragraph" w:customStyle="1" w:styleId="col-md-10">
    <w:name w:val="col-md-10"/>
    <w:basedOn w:val="Normale"/>
    <w:pPr>
      <w:shd w:val="clear" w:color="auto" w:fill="FFFFFF"/>
      <w:spacing w:before="100" w:beforeAutospacing="1" w:after="100" w:afterAutospacing="1"/>
    </w:pPr>
  </w:style>
  <w:style w:type="paragraph" w:customStyle="1" w:styleId="col-lg-10">
    <w:name w:val="col-lg-10"/>
    <w:basedOn w:val="Normale"/>
    <w:pPr>
      <w:shd w:val="clear" w:color="auto" w:fill="FFFFFF"/>
      <w:spacing w:before="100" w:beforeAutospacing="1" w:after="100" w:afterAutospacing="1"/>
    </w:pPr>
  </w:style>
  <w:style w:type="paragraph" w:customStyle="1" w:styleId="col-xs-11">
    <w:name w:val="col-xs-11"/>
    <w:basedOn w:val="Normale"/>
    <w:pPr>
      <w:shd w:val="clear" w:color="auto" w:fill="FFFFFF"/>
      <w:spacing w:before="100" w:beforeAutospacing="1" w:after="100" w:afterAutospacing="1"/>
    </w:pPr>
  </w:style>
  <w:style w:type="paragraph" w:customStyle="1" w:styleId="col-sm-11">
    <w:name w:val="col-sm-11"/>
    <w:basedOn w:val="Normale"/>
    <w:pPr>
      <w:shd w:val="clear" w:color="auto" w:fill="FFFFFF"/>
      <w:spacing w:before="100" w:beforeAutospacing="1" w:after="100" w:afterAutospacing="1"/>
    </w:pPr>
  </w:style>
  <w:style w:type="paragraph" w:customStyle="1" w:styleId="col-md-11">
    <w:name w:val="col-md-11"/>
    <w:basedOn w:val="Normale"/>
    <w:pPr>
      <w:shd w:val="clear" w:color="auto" w:fill="FFFFFF"/>
      <w:spacing w:before="100" w:beforeAutospacing="1" w:after="100" w:afterAutospacing="1"/>
    </w:pPr>
  </w:style>
  <w:style w:type="paragraph" w:customStyle="1" w:styleId="col-lg-11">
    <w:name w:val="col-lg-11"/>
    <w:basedOn w:val="Normale"/>
    <w:pPr>
      <w:shd w:val="clear" w:color="auto" w:fill="FFFFFF"/>
      <w:spacing w:before="100" w:beforeAutospacing="1" w:after="100" w:afterAutospacing="1"/>
    </w:pPr>
  </w:style>
  <w:style w:type="paragraph" w:customStyle="1" w:styleId="col-xs-12">
    <w:name w:val="col-xs-12"/>
    <w:basedOn w:val="Normale"/>
    <w:pPr>
      <w:shd w:val="clear" w:color="auto" w:fill="FFFFFF"/>
      <w:spacing w:before="100" w:beforeAutospacing="1" w:after="100" w:afterAutospacing="1"/>
    </w:pPr>
  </w:style>
  <w:style w:type="paragraph" w:customStyle="1" w:styleId="col-sm-12">
    <w:name w:val="col-sm-12"/>
    <w:basedOn w:val="Normale"/>
    <w:pPr>
      <w:shd w:val="clear" w:color="auto" w:fill="FFFFFF"/>
      <w:spacing w:before="100" w:beforeAutospacing="1" w:after="100" w:afterAutospacing="1"/>
    </w:pPr>
  </w:style>
  <w:style w:type="paragraph" w:customStyle="1" w:styleId="col-md-12">
    <w:name w:val="col-md-12"/>
    <w:basedOn w:val="Normale"/>
    <w:pPr>
      <w:shd w:val="clear" w:color="auto" w:fill="FFFFFF"/>
      <w:spacing w:before="100" w:beforeAutospacing="1" w:after="100" w:afterAutospacing="1"/>
    </w:pPr>
  </w:style>
  <w:style w:type="paragraph" w:customStyle="1" w:styleId="col-lg-12">
    <w:name w:val="col-lg-12"/>
    <w:basedOn w:val="Normale"/>
    <w:pPr>
      <w:shd w:val="clear" w:color="auto" w:fill="FFFFFF"/>
      <w:spacing w:before="100" w:beforeAutospacing="1" w:after="100" w:afterAutospacing="1"/>
    </w:pPr>
  </w:style>
  <w:style w:type="paragraph" w:customStyle="1" w:styleId="col-xs-offset-12">
    <w:name w:val="col-xs-offset-12"/>
    <w:basedOn w:val="Normale"/>
    <w:pPr>
      <w:spacing w:before="100" w:beforeAutospacing="1" w:after="100" w:afterAutospacing="1"/>
      <w:ind w:left="11906"/>
    </w:pPr>
  </w:style>
  <w:style w:type="paragraph" w:customStyle="1" w:styleId="col-xs-offset-11">
    <w:name w:val="col-xs-offset-11"/>
    <w:basedOn w:val="Normale"/>
    <w:pPr>
      <w:spacing w:before="100" w:beforeAutospacing="1" w:after="100" w:afterAutospacing="1"/>
      <w:ind w:left="10834"/>
    </w:pPr>
  </w:style>
  <w:style w:type="paragraph" w:customStyle="1" w:styleId="col-xs-offset-10">
    <w:name w:val="col-xs-offset-10"/>
    <w:basedOn w:val="Normale"/>
    <w:pPr>
      <w:spacing w:before="100" w:beforeAutospacing="1" w:after="100" w:afterAutospacing="1"/>
      <w:ind w:left="9881"/>
    </w:pPr>
  </w:style>
  <w:style w:type="paragraph" w:customStyle="1" w:styleId="col-xs-offset-9">
    <w:name w:val="col-xs-offset-9"/>
    <w:basedOn w:val="Normale"/>
    <w:pPr>
      <w:spacing w:before="100" w:beforeAutospacing="1" w:after="100" w:afterAutospacing="1"/>
      <w:ind w:left="8929"/>
    </w:pPr>
  </w:style>
  <w:style w:type="paragraph" w:customStyle="1" w:styleId="col-xs-offset-8">
    <w:name w:val="col-xs-offset-8"/>
    <w:basedOn w:val="Normale"/>
    <w:pPr>
      <w:spacing w:before="100" w:beforeAutospacing="1" w:after="100" w:afterAutospacing="1"/>
      <w:ind w:left="7857"/>
    </w:pPr>
  </w:style>
  <w:style w:type="paragraph" w:customStyle="1" w:styleId="col-xs-offset-7">
    <w:name w:val="col-xs-offset-7"/>
    <w:basedOn w:val="Normale"/>
    <w:pPr>
      <w:spacing w:before="100" w:beforeAutospacing="1" w:after="100" w:afterAutospacing="1"/>
      <w:ind w:left="6905"/>
    </w:pPr>
  </w:style>
  <w:style w:type="paragraph" w:customStyle="1" w:styleId="col-xs-offset-6">
    <w:name w:val="col-xs-offset-6"/>
    <w:basedOn w:val="Normale"/>
    <w:pPr>
      <w:spacing w:before="100" w:beforeAutospacing="1" w:after="100" w:afterAutospacing="1"/>
      <w:ind w:left="5953"/>
    </w:pPr>
  </w:style>
  <w:style w:type="paragraph" w:customStyle="1" w:styleId="col-xs-offset-5">
    <w:name w:val="col-xs-offset-5"/>
    <w:basedOn w:val="Normale"/>
    <w:pPr>
      <w:spacing w:before="100" w:beforeAutospacing="1" w:after="100" w:afterAutospacing="1"/>
      <w:ind w:left="4881"/>
    </w:pPr>
  </w:style>
  <w:style w:type="paragraph" w:customStyle="1" w:styleId="col-xs-offset-4">
    <w:name w:val="col-xs-offset-4"/>
    <w:basedOn w:val="Normale"/>
    <w:pPr>
      <w:spacing w:before="100" w:beforeAutospacing="1" w:after="100" w:afterAutospacing="1"/>
      <w:ind w:left="3928"/>
    </w:pPr>
  </w:style>
  <w:style w:type="paragraph" w:customStyle="1" w:styleId="col-xs-offset-3">
    <w:name w:val="col-xs-offset-3"/>
    <w:basedOn w:val="Normale"/>
    <w:pPr>
      <w:spacing w:before="100" w:beforeAutospacing="1" w:after="100" w:afterAutospacing="1"/>
      <w:ind w:left="2976"/>
    </w:pPr>
  </w:style>
  <w:style w:type="paragraph" w:customStyle="1" w:styleId="col-xs-offset-2">
    <w:name w:val="col-xs-offset-2"/>
    <w:basedOn w:val="Normale"/>
    <w:pPr>
      <w:spacing w:before="100" w:beforeAutospacing="1" w:after="100" w:afterAutospacing="1"/>
      <w:ind w:left="1904"/>
    </w:pPr>
  </w:style>
  <w:style w:type="paragraph" w:customStyle="1" w:styleId="col-xs-offset-1">
    <w:name w:val="col-xs-offset-1"/>
    <w:basedOn w:val="Normale"/>
    <w:pPr>
      <w:spacing w:before="100" w:beforeAutospacing="1" w:after="100" w:afterAutospacing="1"/>
      <w:ind w:left="952"/>
    </w:pPr>
  </w:style>
  <w:style w:type="paragraph" w:customStyle="1" w:styleId="col-xs-offset-0">
    <w:name w:val="col-xs-offset-0"/>
    <w:basedOn w:val="Normale"/>
    <w:pPr>
      <w:spacing w:before="100" w:beforeAutospacing="1" w:after="100" w:afterAutospacing="1"/>
    </w:pPr>
  </w:style>
  <w:style w:type="paragraph" w:customStyle="1" w:styleId="table">
    <w:name w:val="table"/>
    <w:basedOn w:val="Normale"/>
    <w:pPr>
      <w:spacing w:before="100" w:beforeAutospacing="1" w:after="300"/>
    </w:pPr>
  </w:style>
  <w:style w:type="paragraph" w:customStyle="1" w:styleId="tabletheadtrth">
    <w:name w:val="table&gt;thead&gt;tr&gt;th"/>
    <w:basedOn w:val="Normale"/>
    <w:pPr>
      <w:pBdr>
        <w:top w:val="single" w:sz="6" w:space="6" w:color="DDDDDD"/>
        <w:bottom w:val="single" w:sz="12" w:space="0" w:color="DDDDDD"/>
      </w:pBdr>
      <w:spacing w:before="100" w:beforeAutospacing="1" w:after="100" w:afterAutospacing="1"/>
      <w:textAlignment w:val="bottom"/>
    </w:pPr>
  </w:style>
  <w:style w:type="paragraph" w:customStyle="1" w:styleId="tabletbodytrth">
    <w:name w:val="table&gt;tbody&gt;tr&gt;th"/>
    <w:basedOn w:val="Normale"/>
    <w:pPr>
      <w:pBdr>
        <w:top w:val="single" w:sz="6" w:space="6" w:color="DDDDDD"/>
      </w:pBdr>
      <w:spacing w:before="100" w:beforeAutospacing="1" w:after="100" w:afterAutospacing="1"/>
      <w:textAlignment w:val="top"/>
    </w:pPr>
  </w:style>
  <w:style w:type="paragraph" w:customStyle="1" w:styleId="tabletfoottrth">
    <w:name w:val="table&gt;tfoot&gt;tr&gt;th"/>
    <w:basedOn w:val="Normale"/>
    <w:pPr>
      <w:pBdr>
        <w:top w:val="single" w:sz="6" w:space="6" w:color="DDDDDD"/>
      </w:pBdr>
      <w:spacing w:before="100" w:beforeAutospacing="1" w:after="100" w:afterAutospacing="1"/>
      <w:textAlignment w:val="top"/>
    </w:pPr>
  </w:style>
  <w:style w:type="paragraph" w:customStyle="1" w:styleId="tabletheadtrtd">
    <w:name w:val="table&gt;thead&gt;tr&gt;td"/>
    <w:basedOn w:val="Normale"/>
    <w:pPr>
      <w:pBdr>
        <w:top w:val="single" w:sz="6" w:space="6" w:color="DDDDDD"/>
      </w:pBdr>
      <w:spacing w:before="100" w:beforeAutospacing="1" w:after="100" w:afterAutospacing="1"/>
      <w:textAlignment w:val="top"/>
    </w:pPr>
  </w:style>
  <w:style w:type="paragraph" w:customStyle="1" w:styleId="tabletbodytrtd">
    <w:name w:val="table&gt;tbody&gt;tr&gt;td"/>
    <w:basedOn w:val="Normale"/>
    <w:pPr>
      <w:pBdr>
        <w:top w:val="single" w:sz="6" w:space="6" w:color="DDDDDD"/>
      </w:pBdr>
      <w:spacing w:before="100" w:beforeAutospacing="1" w:after="100" w:afterAutospacing="1"/>
      <w:textAlignment w:val="top"/>
    </w:pPr>
  </w:style>
  <w:style w:type="paragraph" w:customStyle="1" w:styleId="tabletfoottrtd">
    <w:name w:val="table&gt;tfoot&gt;tr&gt;td"/>
    <w:basedOn w:val="Normale"/>
    <w:pPr>
      <w:pBdr>
        <w:top w:val="single" w:sz="6" w:space="6" w:color="DDDDDD"/>
      </w:pBdr>
      <w:spacing w:before="100" w:beforeAutospacing="1" w:after="100" w:afterAutospacing="1"/>
      <w:textAlignment w:val="top"/>
    </w:pPr>
  </w:style>
  <w:style w:type="paragraph" w:customStyle="1" w:styleId="table-condensedtheadtrth">
    <w:name w:val="table-condensed&gt;thead&gt;tr&gt;th"/>
    <w:basedOn w:val="Normale"/>
    <w:pPr>
      <w:spacing w:before="100" w:beforeAutospacing="1" w:after="100" w:afterAutospacing="1"/>
    </w:pPr>
  </w:style>
  <w:style w:type="paragraph" w:customStyle="1" w:styleId="table-condensedtbodytrth">
    <w:name w:val="table-condensed&gt;tbody&gt;tr&gt;th"/>
    <w:basedOn w:val="Normale"/>
    <w:pPr>
      <w:spacing w:before="100" w:beforeAutospacing="1" w:after="100" w:afterAutospacing="1"/>
    </w:pPr>
  </w:style>
  <w:style w:type="paragraph" w:customStyle="1" w:styleId="table-condensedtfoottrth">
    <w:name w:val="table-condensed&gt;tfoot&gt;tr&gt;th"/>
    <w:basedOn w:val="Normale"/>
    <w:pPr>
      <w:spacing w:before="100" w:beforeAutospacing="1" w:after="100" w:afterAutospacing="1"/>
    </w:pPr>
  </w:style>
  <w:style w:type="paragraph" w:customStyle="1" w:styleId="table-condensedtheadtrtd">
    <w:name w:val="table-condensed&gt;thead&gt;tr&gt;td"/>
    <w:basedOn w:val="Normale"/>
    <w:pPr>
      <w:spacing w:before="100" w:beforeAutospacing="1" w:after="100" w:afterAutospacing="1"/>
    </w:pPr>
  </w:style>
  <w:style w:type="paragraph" w:customStyle="1" w:styleId="table-condensedtbodytrtd">
    <w:name w:val="table-condensed&gt;tbody&gt;tr&gt;td"/>
    <w:basedOn w:val="Normale"/>
    <w:pPr>
      <w:spacing w:before="100" w:beforeAutospacing="1" w:after="100" w:afterAutospacing="1"/>
    </w:pPr>
  </w:style>
  <w:style w:type="paragraph" w:customStyle="1" w:styleId="table-condensedtfoottrtd">
    <w:name w:val="table-condensed&gt;tfoot&gt;tr&gt;td"/>
    <w:basedOn w:val="Normale"/>
    <w:pPr>
      <w:spacing w:before="100" w:beforeAutospacing="1" w:after="100" w:afterAutospacing="1"/>
    </w:pPr>
  </w:style>
  <w:style w:type="paragraph" w:customStyle="1" w:styleId="table-bordered">
    <w:name w:val="table-bordered"/>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headtrth">
    <w:name w:val="table-bordered&gt;thead&gt;tr&gt;th"/>
    <w:basedOn w:val="Normale"/>
    <w:pPr>
      <w:pBdr>
        <w:top w:val="single" w:sz="6" w:space="0" w:color="DDDDDD"/>
        <w:left w:val="single" w:sz="6" w:space="0" w:color="DDDDDD"/>
        <w:bottom w:val="single" w:sz="12" w:space="0" w:color="DDDDDD"/>
        <w:right w:val="single" w:sz="6" w:space="0" w:color="DDDDDD"/>
      </w:pBdr>
      <w:spacing w:before="100" w:beforeAutospacing="1" w:after="100" w:afterAutospacing="1"/>
    </w:pPr>
  </w:style>
  <w:style w:type="paragraph" w:customStyle="1" w:styleId="table-borderedtbodytrth">
    <w:name w:val="table-bordered&gt;tbody&gt;tr&gt;th"/>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foottrth">
    <w:name w:val="table-bordered&gt;tfoot&gt;tr&gt;th"/>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headtrtd">
    <w:name w:val="table-bordered&gt;thead&gt;tr&gt;td"/>
    <w:basedOn w:val="Normale"/>
    <w:pPr>
      <w:pBdr>
        <w:top w:val="single" w:sz="6" w:space="0" w:color="DDDDDD"/>
        <w:left w:val="single" w:sz="6" w:space="0" w:color="DDDDDD"/>
        <w:bottom w:val="single" w:sz="12" w:space="0" w:color="DDDDDD"/>
        <w:right w:val="single" w:sz="6" w:space="0" w:color="DDDDDD"/>
      </w:pBdr>
      <w:spacing w:before="100" w:beforeAutospacing="1" w:after="100" w:afterAutospacing="1"/>
    </w:pPr>
  </w:style>
  <w:style w:type="paragraph" w:customStyle="1" w:styleId="table-borderedtbodytrtd">
    <w:name w:val="table-bordered&gt;tbody&gt;tr&gt;td"/>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table-borderedtfoottrtd">
    <w:name w:val="table-bordered&gt;tfoot&gt;tr&gt;td"/>
    <w:basedOn w:val="Normale"/>
    <w:pPr>
      <w:pBdr>
        <w:top w:val="single" w:sz="6" w:space="0" w:color="DDDDDD"/>
        <w:left w:val="single" w:sz="6" w:space="0" w:color="DDDDDD"/>
        <w:bottom w:val="single" w:sz="6" w:space="0" w:color="DDDDDD"/>
        <w:right w:val="single" w:sz="6" w:space="0" w:color="DDDDDD"/>
      </w:pBdr>
      <w:spacing w:before="100" w:beforeAutospacing="1" w:after="100" w:afterAutospacing="1"/>
    </w:pPr>
  </w:style>
  <w:style w:type="paragraph" w:customStyle="1" w:styleId="form-control">
    <w:name w:val="form-control"/>
    <w:basedOn w:val="Normale"/>
    <w:pPr>
      <w:pBdr>
        <w:top w:val="single" w:sz="6" w:space="5" w:color="CCCCCC"/>
        <w:left w:val="single" w:sz="6" w:space="9" w:color="CCCCCC"/>
        <w:bottom w:val="single" w:sz="6" w:space="5" w:color="CCCCCC"/>
        <w:right w:val="single" w:sz="6" w:space="9" w:color="CCCCCC"/>
      </w:pBdr>
      <w:shd w:val="clear" w:color="auto" w:fill="FFFFFF"/>
      <w:spacing w:before="100" w:beforeAutospacing="1" w:after="100" w:afterAutospacing="1"/>
    </w:pPr>
    <w:rPr>
      <w:color w:val="555555"/>
      <w:sz w:val="21"/>
      <w:szCs w:val="21"/>
    </w:rPr>
  </w:style>
  <w:style w:type="paragraph" w:customStyle="1" w:styleId="form-group">
    <w:name w:val="form-group"/>
    <w:basedOn w:val="Normale"/>
    <w:pPr>
      <w:spacing w:before="100" w:beforeAutospacing="1" w:after="225"/>
    </w:pPr>
  </w:style>
  <w:style w:type="paragraph" w:customStyle="1" w:styleId="radio">
    <w:name w:val="radio"/>
    <w:basedOn w:val="Normale"/>
    <w:pPr>
      <w:spacing w:before="150" w:after="150"/>
    </w:pPr>
  </w:style>
  <w:style w:type="paragraph" w:customStyle="1" w:styleId="checkbox">
    <w:name w:val="checkbox"/>
    <w:basedOn w:val="Normale"/>
    <w:pPr>
      <w:spacing w:before="150" w:after="150"/>
    </w:pPr>
  </w:style>
  <w:style w:type="paragraph" w:customStyle="1" w:styleId="radio-inline">
    <w:name w:val="radio-inline"/>
    <w:basedOn w:val="Normale"/>
    <w:pPr>
      <w:spacing w:before="100" w:beforeAutospacing="1"/>
      <w:textAlignment w:val="center"/>
    </w:pPr>
  </w:style>
  <w:style w:type="paragraph" w:customStyle="1" w:styleId="checkbox-inline">
    <w:name w:val="checkbox-inline"/>
    <w:basedOn w:val="Normale"/>
    <w:pPr>
      <w:spacing w:before="100" w:beforeAutospacing="1"/>
      <w:textAlignment w:val="center"/>
    </w:pPr>
  </w:style>
  <w:style w:type="paragraph" w:customStyle="1" w:styleId="form-control-static">
    <w:name w:val="form-control-static"/>
    <w:basedOn w:val="Normale"/>
    <w:pPr>
      <w:spacing w:before="100" w:beforeAutospacing="1"/>
    </w:pPr>
  </w:style>
  <w:style w:type="paragraph" w:customStyle="1" w:styleId="input-sm">
    <w:name w:val="input-sm"/>
    <w:basedOn w:val="Normale"/>
    <w:pPr>
      <w:spacing w:before="100" w:beforeAutospacing="1" w:after="100" w:afterAutospacing="1"/>
    </w:pPr>
    <w:rPr>
      <w:sz w:val="18"/>
      <w:szCs w:val="18"/>
    </w:rPr>
  </w:style>
  <w:style w:type="paragraph" w:customStyle="1" w:styleId="input-lg">
    <w:name w:val="input-lg"/>
    <w:basedOn w:val="Normale"/>
    <w:pPr>
      <w:spacing w:before="100" w:beforeAutospacing="1" w:after="100" w:afterAutospacing="1"/>
    </w:pPr>
    <w:rPr>
      <w:sz w:val="27"/>
      <w:szCs w:val="27"/>
    </w:rPr>
  </w:style>
  <w:style w:type="paragraph" w:customStyle="1" w:styleId="form-control-feedback">
    <w:name w:val="form-control-feedback"/>
    <w:basedOn w:val="Normale"/>
    <w:pPr>
      <w:spacing w:before="100" w:beforeAutospacing="1" w:after="100" w:afterAutospacing="1" w:line="510" w:lineRule="atLeast"/>
      <w:jc w:val="center"/>
    </w:pPr>
  </w:style>
  <w:style w:type="paragraph" w:customStyle="1" w:styleId="help-block">
    <w:name w:val="help-block"/>
    <w:basedOn w:val="Normale"/>
    <w:pPr>
      <w:spacing w:before="75" w:after="150"/>
    </w:pPr>
    <w:rPr>
      <w:color w:val="737373"/>
    </w:rPr>
  </w:style>
  <w:style w:type="paragraph" w:customStyle="1" w:styleId="btn">
    <w:name w:val="btn"/>
    <w:basedOn w:val="Normale"/>
    <w:pPr>
      <w:spacing w:before="100" w:beforeAutospacing="1"/>
      <w:jc w:val="center"/>
      <w:textAlignment w:val="center"/>
    </w:pPr>
    <w:rPr>
      <w:sz w:val="21"/>
      <w:szCs w:val="21"/>
    </w:rPr>
  </w:style>
  <w:style w:type="paragraph" w:customStyle="1" w:styleId="btn-default">
    <w:name w:val="btn-default"/>
    <w:basedOn w:val="Normale"/>
    <w:pPr>
      <w:shd w:val="clear" w:color="auto" w:fill="FFFFFF"/>
      <w:spacing w:before="100" w:beforeAutospacing="1" w:after="100" w:afterAutospacing="1"/>
    </w:pPr>
    <w:rPr>
      <w:color w:val="333333"/>
    </w:rPr>
  </w:style>
  <w:style w:type="paragraph" w:customStyle="1" w:styleId="btn-primary">
    <w:name w:val="btn-primary"/>
    <w:basedOn w:val="Normale"/>
    <w:pPr>
      <w:shd w:val="clear" w:color="auto" w:fill="337AB7"/>
      <w:spacing w:before="100" w:beforeAutospacing="1" w:after="100" w:afterAutospacing="1"/>
    </w:pPr>
    <w:rPr>
      <w:color w:val="FFFFFF"/>
    </w:rPr>
  </w:style>
  <w:style w:type="paragraph" w:customStyle="1" w:styleId="btn-success">
    <w:name w:val="btn-success"/>
    <w:basedOn w:val="Normale"/>
    <w:pPr>
      <w:shd w:val="clear" w:color="auto" w:fill="5CB85C"/>
      <w:spacing w:before="100" w:beforeAutospacing="1" w:after="100" w:afterAutospacing="1"/>
    </w:pPr>
    <w:rPr>
      <w:color w:val="FFFFFF"/>
    </w:rPr>
  </w:style>
  <w:style w:type="paragraph" w:customStyle="1" w:styleId="btn-info">
    <w:name w:val="btn-info"/>
    <w:basedOn w:val="Normale"/>
    <w:pPr>
      <w:shd w:val="clear" w:color="auto" w:fill="5BC0DE"/>
      <w:spacing w:before="100" w:beforeAutospacing="1" w:after="100" w:afterAutospacing="1"/>
    </w:pPr>
    <w:rPr>
      <w:color w:val="FFFFFF"/>
    </w:rPr>
  </w:style>
  <w:style w:type="paragraph" w:customStyle="1" w:styleId="btn-warning">
    <w:name w:val="btn-warning"/>
    <w:basedOn w:val="Normale"/>
    <w:pPr>
      <w:shd w:val="clear" w:color="auto" w:fill="F0AD4E"/>
      <w:spacing w:before="100" w:beforeAutospacing="1" w:after="100" w:afterAutospacing="1"/>
    </w:pPr>
    <w:rPr>
      <w:color w:val="FFFFFF"/>
    </w:rPr>
  </w:style>
  <w:style w:type="paragraph" w:customStyle="1" w:styleId="btn-danger">
    <w:name w:val="btn-danger"/>
    <w:basedOn w:val="Normale"/>
    <w:pPr>
      <w:shd w:val="clear" w:color="auto" w:fill="D9534F"/>
      <w:spacing w:before="100" w:beforeAutospacing="1" w:after="100" w:afterAutospacing="1"/>
    </w:pPr>
    <w:rPr>
      <w:color w:val="FFFFFF"/>
    </w:rPr>
  </w:style>
  <w:style w:type="paragraph" w:customStyle="1" w:styleId="btn-link">
    <w:name w:val="btn-link"/>
    <w:basedOn w:val="Normale"/>
    <w:pPr>
      <w:spacing w:before="100" w:beforeAutospacing="1" w:after="100" w:afterAutospacing="1"/>
    </w:pPr>
    <w:rPr>
      <w:color w:val="337AB7"/>
    </w:rPr>
  </w:style>
  <w:style w:type="paragraph" w:customStyle="1" w:styleId="btn-block">
    <w:name w:val="btn-block"/>
    <w:basedOn w:val="Normale"/>
    <w:pPr>
      <w:spacing w:before="100" w:beforeAutospacing="1" w:after="100" w:afterAutospacing="1"/>
    </w:pPr>
  </w:style>
  <w:style w:type="paragraph" w:customStyle="1" w:styleId="collapse">
    <w:name w:val="collapse"/>
    <w:basedOn w:val="Normale"/>
    <w:pPr>
      <w:spacing w:before="100" w:beforeAutospacing="1" w:after="100" w:afterAutospacing="1"/>
    </w:pPr>
    <w:rPr>
      <w:vanish/>
    </w:rPr>
  </w:style>
  <w:style w:type="paragraph" w:customStyle="1" w:styleId="collapsing">
    <w:name w:val="collapsing"/>
    <w:basedOn w:val="Normale"/>
    <w:pPr>
      <w:spacing w:before="100" w:beforeAutospacing="1" w:after="100" w:afterAutospacing="1"/>
    </w:pPr>
  </w:style>
  <w:style w:type="paragraph" w:customStyle="1" w:styleId="caret">
    <w:name w:val="caret"/>
    <w:basedOn w:val="Normale"/>
    <w:pPr>
      <w:pBdr>
        <w:top w:val="dashed" w:sz="24" w:space="0" w:color="auto"/>
      </w:pBdr>
      <w:spacing w:before="100" w:beforeAutospacing="1" w:after="100" w:afterAutospacing="1"/>
      <w:ind w:left="30"/>
      <w:textAlignment w:val="center"/>
    </w:pPr>
  </w:style>
  <w:style w:type="paragraph" w:customStyle="1" w:styleId="dropdown-menu">
    <w:name w:val="dropdown-menu"/>
    <w:basedOn w:val="Normale"/>
    <w:pPr>
      <w:pBdr>
        <w:top w:val="single" w:sz="6" w:space="4" w:color="CCCCCC"/>
        <w:left w:val="single" w:sz="6" w:space="0" w:color="CCCCCC"/>
        <w:bottom w:val="single" w:sz="6" w:space="4" w:color="CCCCCC"/>
        <w:right w:val="single" w:sz="6" w:space="0" w:color="CCCCCC"/>
      </w:pBdr>
      <w:shd w:val="clear" w:color="auto" w:fill="FFFFFF"/>
      <w:spacing w:before="30"/>
    </w:pPr>
    <w:rPr>
      <w:vanish/>
      <w:sz w:val="21"/>
      <w:szCs w:val="21"/>
    </w:rPr>
  </w:style>
  <w:style w:type="paragraph" w:customStyle="1" w:styleId="dropdown-menulia">
    <w:name w:val="dropdown-menu&gt;li&gt;a"/>
    <w:basedOn w:val="Normale"/>
    <w:pPr>
      <w:spacing w:before="100" w:beforeAutospacing="1" w:after="100" w:afterAutospacing="1"/>
    </w:pPr>
    <w:rPr>
      <w:color w:val="333333"/>
    </w:rPr>
  </w:style>
  <w:style w:type="paragraph" w:customStyle="1" w:styleId="dropdown-header">
    <w:name w:val="dropdown-header"/>
    <w:basedOn w:val="Normale"/>
    <w:pPr>
      <w:spacing w:before="100" w:beforeAutospacing="1" w:after="100" w:afterAutospacing="1"/>
    </w:pPr>
    <w:rPr>
      <w:color w:val="777777"/>
      <w:sz w:val="18"/>
      <w:szCs w:val="18"/>
    </w:rPr>
  </w:style>
  <w:style w:type="paragraph" w:customStyle="1" w:styleId="btn-group">
    <w:name w:val="btn-group"/>
    <w:basedOn w:val="Normale"/>
    <w:pPr>
      <w:spacing w:before="100" w:beforeAutospacing="1" w:after="100" w:afterAutospacing="1"/>
      <w:textAlignment w:val="center"/>
    </w:pPr>
  </w:style>
  <w:style w:type="paragraph" w:customStyle="1" w:styleId="btn-group-vertical">
    <w:name w:val="btn-group-vertical"/>
    <w:basedOn w:val="Normale"/>
    <w:pPr>
      <w:spacing w:before="100" w:beforeAutospacing="1" w:after="100" w:afterAutospacing="1"/>
      <w:textAlignment w:val="center"/>
    </w:pPr>
  </w:style>
  <w:style w:type="paragraph" w:customStyle="1" w:styleId="btn-toolbar">
    <w:name w:val="btn-toolbar"/>
    <w:basedOn w:val="Normale"/>
    <w:pPr>
      <w:spacing w:before="100" w:beforeAutospacing="1" w:after="100" w:afterAutospacing="1"/>
      <w:ind w:left="-75"/>
    </w:pPr>
  </w:style>
  <w:style w:type="paragraph" w:customStyle="1" w:styleId="btn-group-justified">
    <w:name w:val="btn-group-justified"/>
    <w:basedOn w:val="Normale"/>
    <w:pPr>
      <w:spacing w:before="100" w:beforeAutospacing="1" w:after="100" w:afterAutospacing="1"/>
    </w:pPr>
  </w:style>
  <w:style w:type="paragraph" w:customStyle="1" w:styleId="input-group-addon">
    <w:name w:val="input-group-addon"/>
    <w:basedOn w:val="Normale"/>
    <w:pPr>
      <w:pBdr>
        <w:top w:val="single" w:sz="6" w:space="5" w:color="CCCCCC"/>
        <w:left w:val="single" w:sz="6" w:space="9" w:color="CCCCCC"/>
        <w:bottom w:val="single" w:sz="6" w:space="5" w:color="CCCCCC"/>
        <w:right w:val="single" w:sz="6" w:space="9" w:color="CCCCCC"/>
      </w:pBdr>
      <w:shd w:val="clear" w:color="auto" w:fill="EEEEEE"/>
      <w:spacing w:before="100" w:beforeAutospacing="1" w:after="100" w:afterAutospacing="1"/>
      <w:jc w:val="center"/>
      <w:textAlignment w:val="center"/>
    </w:pPr>
    <w:rPr>
      <w:color w:val="555555"/>
      <w:sz w:val="21"/>
      <w:szCs w:val="21"/>
    </w:rPr>
  </w:style>
  <w:style w:type="paragraph" w:customStyle="1" w:styleId="input-group-btn">
    <w:name w:val="input-group-btn"/>
    <w:basedOn w:val="Normale"/>
    <w:pPr>
      <w:spacing w:before="100" w:beforeAutospacing="1" w:after="100" w:afterAutospacing="1"/>
      <w:textAlignment w:val="center"/>
    </w:pPr>
    <w:rPr>
      <w:sz w:val="2"/>
      <w:szCs w:val="2"/>
    </w:rPr>
  </w:style>
  <w:style w:type="paragraph" w:customStyle="1" w:styleId="nav">
    <w:name w:val="nav"/>
    <w:basedOn w:val="Normale"/>
    <w:pPr>
      <w:spacing w:before="100" w:beforeAutospacing="1"/>
    </w:pPr>
  </w:style>
  <w:style w:type="paragraph" w:customStyle="1" w:styleId="navli">
    <w:name w:val="nav&gt;li"/>
    <w:basedOn w:val="Normale"/>
    <w:pPr>
      <w:spacing w:before="100" w:beforeAutospacing="1" w:after="100" w:afterAutospacing="1"/>
    </w:pPr>
  </w:style>
  <w:style w:type="paragraph" w:customStyle="1" w:styleId="navlia">
    <w:name w:val="nav&gt;li&gt;a"/>
    <w:basedOn w:val="Normale"/>
    <w:pPr>
      <w:spacing w:before="100" w:beforeAutospacing="1" w:after="100" w:afterAutospacing="1"/>
    </w:pPr>
  </w:style>
  <w:style w:type="paragraph" w:customStyle="1" w:styleId="nav-tabs">
    <w:name w:val="nav-tabs"/>
    <w:basedOn w:val="Normale"/>
    <w:pPr>
      <w:pBdr>
        <w:bottom w:val="single" w:sz="6" w:space="0" w:color="DDDDDD"/>
      </w:pBdr>
      <w:spacing w:before="100" w:beforeAutospacing="1" w:after="100" w:afterAutospacing="1"/>
    </w:pPr>
  </w:style>
  <w:style w:type="paragraph" w:customStyle="1" w:styleId="nav-tabsli">
    <w:name w:val="nav-tabs&gt;li"/>
    <w:basedOn w:val="Normale"/>
    <w:pPr>
      <w:spacing w:before="100" w:beforeAutospacing="1"/>
    </w:pPr>
  </w:style>
  <w:style w:type="paragraph" w:customStyle="1" w:styleId="nav-tabslia">
    <w:name w:val="nav-tabs&gt;li&gt;a"/>
    <w:basedOn w:val="Normale"/>
    <w:pPr>
      <w:spacing w:before="100" w:beforeAutospacing="1" w:after="100" w:afterAutospacing="1"/>
      <w:ind w:right="30"/>
    </w:pPr>
    <w:rPr>
      <w:color w:val="808080"/>
    </w:rPr>
  </w:style>
  <w:style w:type="paragraph" w:customStyle="1" w:styleId="nav-justified">
    <w:name w:val="nav-justified"/>
    <w:basedOn w:val="Normale"/>
    <w:pPr>
      <w:spacing w:before="100" w:beforeAutospacing="1" w:after="100" w:afterAutospacing="1"/>
    </w:pPr>
  </w:style>
  <w:style w:type="paragraph" w:customStyle="1" w:styleId="nav-justifiedlia">
    <w:name w:val="nav-justified&gt;li&gt;a"/>
    <w:basedOn w:val="Normale"/>
    <w:pPr>
      <w:spacing w:before="100" w:beforeAutospacing="1" w:after="75"/>
      <w:jc w:val="center"/>
    </w:pPr>
  </w:style>
  <w:style w:type="paragraph" w:customStyle="1" w:styleId="nav-tabs-justified">
    <w:name w:val="nav-tabs-justified"/>
    <w:basedOn w:val="Normale"/>
    <w:pPr>
      <w:spacing w:before="100" w:beforeAutospacing="1" w:after="100" w:afterAutospacing="1"/>
    </w:pPr>
  </w:style>
  <w:style w:type="paragraph" w:customStyle="1" w:styleId="nav-tabs-justifiedlia">
    <w:name w:val="nav-tabs-justified&gt;li&gt;a"/>
    <w:basedOn w:val="Normale"/>
    <w:pPr>
      <w:spacing w:before="100" w:beforeAutospacing="1" w:after="100" w:afterAutospacing="1"/>
    </w:pPr>
  </w:style>
  <w:style w:type="paragraph" w:customStyle="1" w:styleId="navbar">
    <w:name w:val="navbar"/>
    <w:basedOn w:val="Normale"/>
    <w:pPr>
      <w:spacing w:before="100" w:beforeAutospacing="1" w:after="300"/>
    </w:pPr>
  </w:style>
  <w:style w:type="paragraph" w:customStyle="1" w:styleId="navbar-collapse">
    <w:name w:val="navbar-collapse"/>
    <w:basedOn w:val="Normale"/>
    <w:pPr>
      <w:spacing w:before="100" w:beforeAutospacing="1" w:after="100" w:afterAutospacing="1"/>
    </w:pPr>
  </w:style>
  <w:style w:type="paragraph" w:customStyle="1" w:styleId="navbar-fixed-top">
    <w:name w:val="navbar-fixed-top"/>
    <w:basedOn w:val="Normale"/>
    <w:pPr>
      <w:spacing w:before="100" w:beforeAutospacing="1" w:after="100" w:afterAutospacing="1"/>
    </w:pPr>
  </w:style>
  <w:style w:type="paragraph" w:customStyle="1" w:styleId="navbar-fixed-bottom">
    <w:name w:val="navbar-fixed-bottom"/>
    <w:basedOn w:val="Normale"/>
    <w:pPr>
      <w:spacing w:before="100" w:beforeAutospacing="1"/>
    </w:pPr>
  </w:style>
  <w:style w:type="paragraph" w:customStyle="1" w:styleId="navbar-static-top">
    <w:name w:val="navbar-static-top"/>
    <w:basedOn w:val="Normale"/>
    <w:pPr>
      <w:spacing w:before="100" w:beforeAutospacing="1" w:after="100" w:afterAutospacing="1"/>
    </w:pPr>
  </w:style>
  <w:style w:type="paragraph" w:customStyle="1" w:styleId="navbar-brand">
    <w:name w:val="navbar-brand"/>
    <w:basedOn w:val="Normale"/>
    <w:pPr>
      <w:spacing w:before="100" w:beforeAutospacing="1" w:after="100" w:afterAutospacing="1" w:line="300" w:lineRule="atLeast"/>
    </w:pPr>
    <w:rPr>
      <w:sz w:val="27"/>
      <w:szCs w:val="27"/>
    </w:rPr>
  </w:style>
  <w:style w:type="paragraph" w:customStyle="1" w:styleId="navbar-brandimg">
    <w:name w:val="navbar-brand&gt;img"/>
    <w:basedOn w:val="Normale"/>
    <w:pPr>
      <w:spacing w:before="100" w:beforeAutospacing="1" w:after="100" w:afterAutospacing="1"/>
    </w:pPr>
  </w:style>
  <w:style w:type="paragraph" w:customStyle="1" w:styleId="navbar-toggle">
    <w:name w:val="navbar-toggle"/>
    <w:basedOn w:val="Normale"/>
    <w:pPr>
      <w:spacing w:before="120" w:after="120"/>
      <w:ind w:right="225"/>
    </w:pPr>
  </w:style>
  <w:style w:type="paragraph" w:customStyle="1" w:styleId="navbar-nav">
    <w:name w:val="navbar-nav"/>
    <w:basedOn w:val="Normale"/>
    <w:pPr>
      <w:spacing w:before="113" w:after="113"/>
      <w:ind w:left="-225" w:right="-225"/>
    </w:pPr>
  </w:style>
  <w:style w:type="paragraph" w:customStyle="1" w:styleId="navbar-navlia">
    <w:name w:val="navbar-nav&gt;li&gt;a"/>
    <w:basedOn w:val="Normale"/>
    <w:pPr>
      <w:spacing w:before="100" w:beforeAutospacing="1" w:after="100" w:afterAutospacing="1" w:line="300" w:lineRule="atLeast"/>
    </w:pPr>
  </w:style>
  <w:style w:type="paragraph" w:customStyle="1" w:styleId="navbar-form">
    <w:name w:val="navbar-form"/>
    <w:basedOn w:val="Normale"/>
    <w:pPr>
      <w:spacing w:before="120" w:after="120"/>
      <w:ind w:left="-225" w:right="-225"/>
    </w:pPr>
  </w:style>
  <w:style w:type="paragraph" w:customStyle="1" w:styleId="navbar-btn">
    <w:name w:val="navbar-btn"/>
    <w:basedOn w:val="Normale"/>
    <w:pPr>
      <w:spacing w:before="120" w:after="120"/>
    </w:pPr>
  </w:style>
  <w:style w:type="paragraph" w:customStyle="1" w:styleId="navbar-text">
    <w:name w:val="navbar-text"/>
    <w:basedOn w:val="Normale"/>
    <w:pPr>
      <w:spacing w:before="225" w:after="225"/>
    </w:pPr>
  </w:style>
  <w:style w:type="paragraph" w:customStyle="1" w:styleId="navbar-default">
    <w:name w:val="navbar-default"/>
    <w:basedOn w:val="Normale"/>
    <w:pPr>
      <w:shd w:val="clear" w:color="auto" w:fill="F8F8F8"/>
      <w:spacing w:before="100" w:beforeAutospacing="1" w:after="100" w:afterAutospacing="1"/>
    </w:pPr>
  </w:style>
  <w:style w:type="paragraph" w:customStyle="1" w:styleId="navbar-inverse">
    <w:name w:val="navbar-inverse"/>
    <w:basedOn w:val="Normale"/>
    <w:pPr>
      <w:shd w:val="clear" w:color="auto" w:fill="222222"/>
      <w:spacing w:before="100" w:beforeAutospacing="1" w:after="100" w:afterAutospacing="1"/>
    </w:pPr>
  </w:style>
  <w:style w:type="paragraph" w:customStyle="1" w:styleId="breadcrumb">
    <w:name w:val="breadcrumb"/>
    <w:basedOn w:val="Normale"/>
    <w:pPr>
      <w:shd w:val="clear" w:color="auto" w:fill="F5F5F5"/>
      <w:spacing w:before="100" w:beforeAutospacing="1" w:after="300"/>
    </w:pPr>
  </w:style>
  <w:style w:type="paragraph" w:customStyle="1" w:styleId="pagination">
    <w:name w:val="pagination"/>
    <w:basedOn w:val="Normale"/>
    <w:pPr>
      <w:spacing w:before="300" w:after="300"/>
    </w:pPr>
  </w:style>
  <w:style w:type="paragraph" w:customStyle="1" w:styleId="paginationli">
    <w:name w:val="pagination&gt;li"/>
    <w:basedOn w:val="Normale"/>
    <w:pPr>
      <w:spacing w:before="100" w:beforeAutospacing="1" w:after="100" w:afterAutospacing="1"/>
    </w:pPr>
  </w:style>
  <w:style w:type="paragraph" w:customStyle="1" w:styleId="paginationlia">
    <w:name w:val="pagination&gt;li&gt;a"/>
    <w:basedOn w:val="Normale"/>
    <w:pPr>
      <w:pBdr>
        <w:top w:val="single" w:sz="6" w:space="5" w:color="DDDDDD"/>
        <w:left w:val="single" w:sz="6" w:space="9" w:color="DDDDDD"/>
        <w:bottom w:val="single" w:sz="6" w:space="5" w:color="DDDDDD"/>
        <w:right w:val="single" w:sz="6" w:space="9" w:color="DDDDDD"/>
      </w:pBdr>
      <w:shd w:val="clear" w:color="auto" w:fill="FFFFFF"/>
      <w:spacing w:before="100" w:beforeAutospacing="1" w:after="100" w:afterAutospacing="1"/>
      <w:ind w:left="-15"/>
    </w:pPr>
    <w:rPr>
      <w:color w:val="337AB7"/>
    </w:rPr>
  </w:style>
  <w:style w:type="paragraph" w:customStyle="1" w:styleId="paginationlispan">
    <w:name w:val="pagination&gt;li&gt;span"/>
    <w:basedOn w:val="Normale"/>
    <w:pPr>
      <w:pBdr>
        <w:top w:val="single" w:sz="6" w:space="5" w:color="DDDDDD"/>
        <w:left w:val="single" w:sz="6" w:space="9" w:color="DDDDDD"/>
        <w:bottom w:val="single" w:sz="6" w:space="5" w:color="DDDDDD"/>
        <w:right w:val="single" w:sz="6" w:space="9" w:color="DDDDDD"/>
      </w:pBdr>
      <w:shd w:val="clear" w:color="auto" w:fill="FFFFFF"/>
      <w:spacing w:before="100" w:beforeAutospacing="1" w:after="100" w:afterAutospacing="1"/>
      <w:ind w:left="-15"/>
    </w:pPr>
    <w:rPr>
      <w:color w:val="337AB7"/>
    </w:rPr>
  </w:style>
  <w:style w:type="paragraph" w:customStyle="1" w:styleId="pagination-lglia">
    <w:name w:val="pagination-lg&gt;li&gt;a"/>
    <w:basedOn w:val="Normale"/>
    <w:pPr>
      <w:spacing w:before="100" w:beforeAutospacing="1" w:after="100" w:afterAutospacing="1"/>
    </w:pPr>
    <w:rPr>
      <w:sz w:val="27"/>
      <w:szCs w:val="27"/>
    </w:rPr>
  </w:style>
  <w:style w:type="paragraph" w:customStyle="1" w:styleId="pagination-lglispan">
    <w:name w:val="pagination-lg&gt;li&gt;span"/>
    <w:basedOn w:val="Normale"/>
    <w:pPr>
      <w:spacing w:before="100" w:beforeAutospacing="1" w:after="100" w:afterAutospacing="1"/>
    </w:pPr>
    <w:rPr>
      <w:sz w:val="27"/>
      <w:szCs w:val="27"/>
    </w:rPr>
  </w:style>
  <w:style w:type="paragraph" w:customStyle="1" w:styleId="pagination-smlia">
    <w:name w:val="pagination-sm&gt;li&gt;a"/>
    <w:basedOn w:val="Normale"/>
    <w:pPr>
      <w:spacing w:before="100" w:beforeAutospacing="1" w:after="100" w:afterAutospacing="1"/>
    </w:pPr>
    <w:rPr>
      <w:sz w:val="18"/>
      <w:szCs w:val="18"/>
    </w:rPr>
  </w:style>
  <w:style w:type="paragraph" w:customStyle="1" w:styleId="pagination-smlispan">
    <w:name w:val="pagination-sm&gt;li&gt;span"/>
    <w:basedOn w:val="Normale"/>
    <w:pPr>
      <w:spacing w:before="100" w:beforeAutospacing="1" w:after="100" w:afterAutospacing="1"/>
    </w:pPr>
    <w:rPr>
      <w:sz w:val="18"/>
      <w:szCs w:val="18"/>
    </w:rPr>
  </w:style>
  <w:style w:type="paragraph" w:customStyle="1" w:styleId="pager">
    <w:name w:val="pager"/>
    <w:basedOn w:val="Normale"/>
    <w:pPr>
      <w:spacing w:before="300" w:after="300"/>
      <w:jc w:val="center"/>
    </w:pPr>
  </w:style>
  <w:style w:type="paragraph" w:customStyle="1" w:styleId="label">
    <w:name w:val="label"/>
    <w:basedOn w:val="Normale"/>
    <w:pPr>
      <w:spacing w:before="100" w:beforeAutospacing="1" w:after="100" w:afterAutospacing="1"/>
      <w:jc w:val="center"/>
      <w:textAlignment w:val="baseline"/>
    </w:pPr>
    <w:rPr>
      <w:b/>
      <w:bCs/>
      <w:color w:val="FFFFFF"/>
      <w:sz w:val="18"/>
      <w:szCs w:val="18"/>
    </w:rPr>
  </w:style>
  <w:style w:type="paragraph" w:customStyle="1" w:styleId="label-default">
    <w:name w:val="label-default"/>
    <w:basedOn w:val="Normale"/>
    <w:pPr>
      <w:shd w:val="clear" w:color="auto" w:fill="777777"/>
      <w:spacing w:before="100" w:beforeAutospacing="1" w:after="100" w:afterAutospacing="1"/>
    </w:pPr>
  </w:style>
  <w:style w:type="paragraph" w:customStyle="1" w:styleId="label-primary">
    <w:name w:val="label-primary"/>
    <w:basedOn w:val="Normale"/>
    <w:pPr>
      <w:shd w:val="clear" w:color="auto" w:fill="337AB7"/>
      <w:spacing w:before="100" w:beforeAutospacing="1" w:after="100" w:afterAutospacing="1"/>
    </w:pPr>
  </w:style>
  <w:style w:type="paragraph" w:customStyle="1" w:styleId="label-success">
    <w:name w:val="label-success"/>
    <w:basedOn w:val="Normale"/>
    <w:pPr>
      <w:shd w:val="clear" w:color="auto" w:fill="5CB85C"/>
      <w:spacing w:before="100" w:beforeAutospacing="1" w:after="100" w:afterAutospacing="1"/>
    </w:pPr>
  </w:style>
  <w:style w:type="paragraph" w:customStyle="1" w:styleId="label-info">
    <w:name w:val="label-info"/>
    <w:basedOn w:val="Normale"/>
    <w:pPr>
      <w:shd w:val="clear" w:color="auto" w:fill="5BC0DE"/>
      <w:spacing w:before="100" w:beforeAutospacing="1" w:after="100" w:afterAutospacing="1"/>
    </w:pPr>
  </w:style>
  <w:style w:type="paragraph" w:customStyle="1" w:styleId="label-warning">
    <w:name w:val="label-warning"/>
    <w:basedOn w:val="Normale"/>
    <w:pPr>
      <w:shd w:val="clear" w:color="auto" w:fill="F0AD4E"/>
      <w:spacing w:before="100" w:beforeAutospacing="1" w:after="100" w:afterAutospacing="1"/>
    </w:pPr>
  </w:style>
  <w:style w:type="paragraph" w:customStyle="1" w:styleId="label-danger">
    <w:name w:val="label-danger"/>
    <w:basedOn w:val="Normale"/>
    <w:pPr>
      <w:shd w:val="clear" w:color="auto" w:fill="D9534F"/>
      <w:spacing w:before="100" w:beforeAutospacing="1" w:after="100" w:afterAutospacing="1"/>
    </w:pPr>
  </w:style>
  <w:style w:type="paragraph" w:customStyle="1" w:styleId="badge">
    <w:name w:val="badge"/>
    <w:basedOn w:val="Normale"/>
    <w:pPr>
      <w:shd w:val="clear" w:color="auto" w:fill="777777"/>
      <w:spacing w:before="100" w:beforeAutospacing="1" w:after="100" w:afterAutospacing="1"/>
      <w:jc w:val="center"/>
      <w:textAlignment w:val="center"/>
    </w:pPr>
    <w:rPr>
      <w:b/>
      <w:bCs/>
      <w:color w:val="FFFFFF"/>
      <w:sz w:val="18"/>
      <w:szCs w:val="18"/>
    </w:rPr>
  </w:style>
  <w:style w:type="paragraph" w:customStyle="1" w:styleId="jumbotron">
    <w:name w:val="jumbotron"/>
    <w:basedOn w:val="Normale"/>
    <w:pPr>
      <w:shd w:val="clear" w:color="auto" w:fill="EEEEEE"/>
      <w:spacing w:before="100" w:beforeAutospacing="1" w:after="450"/>
    </w:pPr>
  </w:style>
  <w:style w:type="paragraph" w:customStyle="1" w:styleId="jumbotronhr">
    <w:name w:val="jumbotron&gt;hr"/>
    <w:basedOn w:val="Normale"/>
    <w:pPr>
      <w:spacing w:before="100" w:beforeAutospacing="1" w:after="100" w:afterAutospacing="1"/>
    </w:pPr>
  </w:style>
  <w:style w:type="paragraph" w:customStyle="1" w:styleId="thumbnail">
    <w:name w:val="thumbnail"/>
    <w:basedOn w:val="Normale"/>
    <w:pPr>
      <w:pBdr>
        <w:top w:val="single" w:sz="6" w:space="3" w:color="DDDDDD"/>
        <w:left w:val="single" w:sz="6" w:space="3" w:color="DDDDDD"/>
        <w:bottom w:val="single" w:sz="6" w:space="3" w:color="DDDDDD"/>
        <w:right w:val="single" w:sz="6" w:space="3" w:color="DDDDDD"/>
      </w:pBdr>
      <w:shd w:val="clear" w:color="auto" w:fill="FFFFFF"/>
      <w:spacing w:before="100" w:beforeAutospacing="1" w:after="300"/>
    </w:pPr>
  </w:style>
  <w:style w:type="paragraph" w:customStyle="1" w:styleId="alert">
    <w:name w:val="alert"/>
    <w:basedOn w:val="Normale"/>
    <w:pPr>
      <w:spacing w:before="100" w:beforeAutospacing="1" w:after="300"/>
    </w:pPr>
  </w:style>
  <w:style w:type="paragraph" w:customStyle="1" w:styleId="alertp">
    <w:name w:val="alert&gt;p"/>
    <w:basedOn w:val="Normale"/>
    <w:pPr>
      <w:spacing w:before="100" w:beforeAutospacing="1"/>
    </w:pPr>
  </w:style>
  <w:style w:type="paragraph" w:customStyle="1" w:styleId="alertul">
    <w:name w:val="alert&gt;ul"/>
    <w:basedOn w:val="Normale"/>
    <w:pPr>
      <w:spacing w:before="100" w:beforeAutospacing="1"/>
    </w:pPr>
  </w:style>
  <w:style w:type="paragraph" w:customStyle="1" w:styleId="alert-dismissable">
    <w:name w:val="alert-dismissable"/>
    <w:basedOn w:val="Normale"/>
    <w:pPr>
      <w:spacing w:before="100" w:beforeAutospacing="1" w:after="100" w:afterAutospacing="1"/>
    </w:pPr>
  </w:style>
  <w:style w:type="paragraph" w:customStyle="1" w:styleId="alert-dismissible">
    <w:name w:val="alert-dismissible"/>
    <w:basedOn w:val="Normale"/>
    <w:pPr>
      <w:spacing w:before="100" w:beforeAutospacing="1" w:after="100" w:afterAutospacing="1"/>
    </w:pPr>
  </w:style>
  <w:style w:type="paragraph" w:customStyle="1" w:styleId="alert-success">
    <w:name w:val="alert-success"/>
    <w:basedOn w:val="Normale"/>
    <w:pPr>
      <w:shd w:val="clear" w:color="auto" w:fill="DFF0D8"/>
      <w:spacing w:before="100" w:beforeAutospacing="1" w:after="100" w:afterAutospacing="1"/>
    </w:pPr>
    <w:rPr>
      <w:color w:val="3C763D"/>
    </w:rPr>
  </w:style>
  <w:style w:type="paragraph" w:customStyle="1" w:styleId="alert-info">
    <w:name w:val="alert-info"/>
    <w:basedOn w:val="Normale"/>
    <w:pPr>
      <w:shd w:val="clear" w:color="auto" w:fill="D9EDF7"/>
      <w:spacing w:before="100" w:beforeAutospacing="1" w:after="100" w:afterAutospacing="1"/>
    </w:pPr>
    <w:rPr>
      <w:color w:val="31708F"/>
    </w:rPr>
  </w:style>
  <w:style w:type="paragraph" w:customStyle="1" w:styleId="alert-warning">
    <w:name w:val="alert-warning"/>
    <w:basedOn w:val="Normale"/>
    <w:pPr>
      <w:shd w:val="clear" w:color="auto" w:fill="FCF8E3"/>
      <w:spacing w:before="100" w:beforeAutospacing="1" w:after="100" w:afterAutospacing="1"/>
    </w:pPr>
    <w:rPr>
      <w:color w:val="8A6D3B"/>
    </w:rPr>
  </w:style>
  <w:style w:type="paragraph" w:customStyle="1" w:styleId="alert-danger">
    <w:name w:val="alert-danger"/>
    <w:basedOn w:val="Normale"/>
    <w:pPr>
      <w:shd w:val="clear" w:color="auto" w:fill="F2DEDE"/>
      <w:spacing w:before="100" w:beforeAutospacing="1" w:after="100" w:afterAutospacing="1"/>
    </w:pPr>
    <w:rPr>
      <w:color w:val="A94442"/>
    </w:rPr>
  </w:style>
  <w:style w:type="paragraph" w:customStyle="1" w:styleId="progress">
    <w:name w:val="progress"/>
    <w:basedOn w:val="Normale"/>
    <w:pPr>
      <w:shd w:val="clear" w:color="auto" w:fill="F5F5F5"/>
      <w:spacing w:before="100" w:beforeAutospacing="1" w:after="300"/>
    </w:pPr>
  </w:style>
  <w:style w:type="paragraph" w:customStyle="1" w:styleId="progress-bar">
    <w:name w:val="progress-bar"/>
    <w:basedOn w:val="Normale"/>
    <w:pPr>
      <w:shd w:val="clear" w:color="auto" w:fill="337AB7"/>
      <w:spacing w:before="100" w:beforeAutospacing="1" w:after="100" w:afterAutospacing="1" w:line="300" w:lineRule="atLeast"/>
      <w:jc w:val="center"/>
    </w:pPr>
    <w:rPr>
      <w:color w:val="FFFFFF"/>
      <w:sz w:val="18"/>
      <w:szCs w:val="18"/>
    </w:rPr>
  </w:style>
  <w:style w:type="paragraph" w:customStyle="1" w:styleId="progress-bar-success">
    <w:name w:val="progress-bar-success"/>
    <w:basedOn w:val="Normale"/>
    <w:pPr>
      <w:shd w:val="clear" w:color="auto" w:fill="5CB85C"/>
      <w:spacing w:before="100" w:beforeAutospacing="1" w:after="100" w:afterAutospacing="1"/>
    </w:pPr>
  </w:style>
  <w:style w:type="paragraph" w:customStyle="1" w:styleId="progress-bar-info">
    <w:name w:val="progress-bar-info"/>
    <w:basedOn w:val="Normale"/>
    <w:pPr>
      <w:shd w:val="clear" w:color="auto" w:fill="5BC0DE"/>
      <w:spacing w:before="100" w:beforeAutospacing="1" w:after="100" w:afterAutospacing="1"/>
    </w:pPr>
  </w:style>
  <w:style w:type="paragraph" w:customStyle="1" w:styleId="progress-bar-warning">
    <w:name w:val="progress-bar-warning"/>
    <w:basedOn w:val="Normale"/>
    <w:pPr>
      <w:shd w:val="clear" w:color="auto" w:fill="F0AD4E"/>
      <w:spacing w:before="100" w:beforeAutospacing="1" w:after="100" w:afterAutospacing="1"/>
    </w:pPr>
  </w:style>
  <w:style w:type="paragraph" w:customStyle="1" w:styleId="progress-bar-danger">
    <w:name w:val="progress-bar-danger"/>
    <w:basedOn w:val="Normale"/>
    <w:pPr>
      <w:shd w:val="clear" w:color="auto" w:fill="D9534F"/>
      <w:spacing w:before="100" w:beforeAutospacing="1" w:after="100" w:afterAutospacing="1"/>
    </w:pPr>
  </w:style>
  <w:style w:type="paragraph" w:customStyle="1" w:styleId="media">
    <w:name w:val="media"/>
    <w:basedOn w:val="Normale"/>
    <w:pPr>
      <w:spacing w:before="225" w:after="100" w:afterAutospacing="1"/>
    </w:pPr>
  </w:style>
  <w:style w:type="paragraph" w:customStyle="1" w:styleId="media-body">
    <w:name w:val="media-body"/>
    <w:basedOn w:val="Normale"/>
    <w:pPr>
      <w:spacing w:before="100" w:beforeAutospacing="1" w:after="100" w:afterAutospacing="1"/>
      <w:textAlignment w:val="top"/>
    </w:pPr>
  </w:style>
  <w:style w:type="paragraph" w:customStyle="1" w:styleId="media-object">
    <w:name w:val="media-object"/>
    <w:basedOn w:val="Normale"/>
    <w:pPr>
      <w:spacing w:before="100" w:beforeAutospacing="1" w:after="100" w:afterAutospacing="1"/>
    </w:pPr>
  </w:style>
  <w:style w:type="paragraph" w:customStyle="1" w:styleId="media-left">
    <w:name w:val="media-left"/>
    <w:basedOn w:val="Normale"/>
    <w:pPr>
      <w:spacing w:before="100" w:beforeAutospacing="1" w:after="100" w:afterAutospacing="1"/>
      <w:textAlignment w:val="top"/>
    </w:pPr>
  </w:style>
  <w:style w:type="paragraph" w:customStyle="1" w:styleId="media-right">
    <w:name w:val="media-right"/>
    <w:basedOn w:val="Normale"/>
    <w:pPr>
      <w:spacing w:before="100" w:beforeAutospacing="1" w:after="100" w:afterAutospacing="1"/>
      <w:textAlignment w:val="top"/>
    </w:pPr>
  </w:style>
  <w:style w:type="paragraph" w:customStyle="1" w:styleId="media-middle">
    <w:name w:val="media-middle"/>
    <w:basedOn w:val="Normale"/>
    <w:pPr>
      <w:spacing w:before="100" w:beforeAutospacing="1" w:after="100" w:afterAutospacing="1"/>
      <w:textAlignment w:val="center"/>
    </w:pPr>
  </w:style>
  <w:style w:type="paragraph" w:customStyle="1" w:styleId="media-bottom">
    <w:name w:val="media-bottom"/>
    <w:basedOn w:val="Normale"/>
    <w:pPr>
      <w:spacing w:before="100" w:beforeAutospacing="1" w:after="100" w:afterAutospacing="1"/>
      <w:textAlignment w:val="bottom"/>
    </w:pPr>
  </w:style>
  <w:style w:type="paragraph" w:customStyle="1" w:styleId="media-heading">
    <w:name w:val="media-heading"/>
    <w:basedOn w:val="Normale"/>
    <w:pPr>
      <w:spacing w:after="75"/>
    </w:pPr>
  </w:style>
  <w:style w:type="paragraph" w:customStyle="1" w:styleId="media-list">
    <w:name w:val="media-list"/>
    <w:basedOn w:val="Normale"/>
    <w:pPr>
      <w:spacing w:before="100" w:beforeAutospacing="1" w:after="100" w:afterAutospacing="1"/>
    </w:pPr>
  </w:style>
  <w:style w:type="paragraph" w:customStyle="1" w:styleId="list-group">
    <w:name w:val="list-group"/>
    <w:basedOn w:val="Normale"/>
    <w:pPr>
      <w:spacing w:before="100" w:beforeAutospacing="1" w:after="300"/>
    </w:pPr>
  </w:style>
  <w:style w:type="paragraph" w:customStyle="1" w:styleId="list-group-item">
    <w:name w:val="list-group-item"/>
    <w:basedOn w:val="Normale"/>
    <w:pPr>
      <w:pBdr>
        <w:top w:val="single" w:sz="6" w:space="8" w:color="DDDDDD"/>
        <w:left w:val="single" w:sz="6" w:space="11" w:color="DDDDDD"/>
        <w:bottom w:val="single" w:sz="6" w:space="8" w:color="DDDDDD"/>
        <w:right w:val="single" w:sz="6" w:space="11" w:color="DDDDDD"/>
      </w:pBdr>
      <w:shd w:val="clear" w:color="auto" w:fill="FFFFFF"/>
      <w:spacing w:before="100" w:beforeAutospacing="1"/>
    </w:pPr>
  </w:style>
  <w:style w:type="paragraph" w:customStyle="1" w:styleId="list-group-item-success">
    <w:name w:val="list-group-item-success"/>
    <w:basedOn w:val="Normale"/>
    <w:pPr>
      <w:shd w:val="clear" w:color="auto" w:fill="DFF0D8"/>
      <w:spacing w:before="100" w:beforeAutospacing="1" w:after="100" w:afterAutospacing="1"/>
    </w:pPr>
    <w:rPr>
      <w:color w:val="3C763D"/>
    </w:rPr>
  </w:style>
  <w:style w:type="paragraph" w:customStyle="1" w:styleId="list-group-item-info">
    <w:name w:val="list-group-item-info"/>
    <w:basedOn w:val="Normale"/>
    <w:pPr>
      <w:shd w:val="clear" w:color="auto" w:fill="D9EDF7"/>
      <w:spacing w:before="100" w:beforeAutospacing="1" w:after="100" w:afterAutospacing="1"/>
    </w:pPr>
    <w:rPr>
      <w:color w:val="31708F"/>
    </w:rPr>
  </w:style>
  <w:style w:type="paragraph" w:customStyle="1" w:styleId="list-group-item-warning">
    <w:name w:val="list-group-item-warning"/>
    <w:basedOn w:val="Normale"/>
    <w:pPr>
      <w:shd w:val="clear" w:color="auto" w:fill="FCF8E3"/>
      <w:spacing w:before="100" w:beforeAutospacing="1" w:after="100" w:afterAutospacing="1"/>
    </w:pPr>
    <w:rPr>
      <w:color w:val="8A6D3B"/>
    </w:rPr>
  </w:style>
  <w:style w:type="paragraph" w:customStyle="1" w:styleId="list-group-item-danger">
    <w:name w:val="list-group-item-danger"/>
    <w:basedOn w:val="Normale"/>
    <w:pPr>
      <w:shd w:val="clear" w:color="auto" w:fill="F2DEDE"/>
      <w:spacing w:before="100" w:beforeAutospacing="1" w:after="100" w:afterAutospacing="1"/>
    </w:pPr>
    <w:rPr>
      <w:color w:val="A94442"/>
    </w:rPr>
  </w:style>
  <w:style w:type="paragraph" w:customStyle="1" w:styleId="list-group-item-heading">
    <w:name w:val="list-group-item-heading"/>
    <w:basedOn w:val="Normale"/>
    <w:pPr>
      <w:spacing w:after="75"/>
    </w:pPr>
  </w:style>
  <w:style w:type="paragraph" w:customStyle="1" w:styleId="list-group-item-text">
    <w:name w:val="list-group-item-text"/>
    <w:basedOn w:val="Normale"/>
    <w:pPr>
      <w:spacing w:before="100" w:beforeAutospacing="1"/>
    </w:pPr>
  </w:style>
  <w:style w:type="paragraph" w:customStyle="1" w:styleId="panel">
    <w:name w:val="panel"/>
    <w:basedOn w:val="Normale"/>
    <w:pPr>
      <w:shd w:val="clear" w:color="auto" w:fill="FFFFFF"/>
      <w:spacing w:before="100" w:beforeAutospacing="1" w:after="300"/>
    </w:pPr>
  </w:style>
  <w:style w:type="paragraph" w:customStyle="1" w:styleId="panel-body">
    <w:name w:val="panel-body"/>
    <w:basedOn w:val="Normale"/>
    <w:pPr>
      <w:spacing w:before="100" w:beforeAutospacing="1" w:after="100" w:afterAutospacing="1"/>
    </w:pPr>
  </w:style>
  <w:style w:type="paragraph" w:customStyle="1" w:styleId="panel-heading">
    <w:name w:val="panel-heading"/>
    <w:basedOn w:val="Normale"/>
    <w:pPr>
      <w:spacing w:before="100" w:beforeAutospacing="1" w:after="100" w:afterAutospacing="1"/>
    </w:pPr>
  </w:style>
  <w:style w:type="paragraph" w:customStyle="1" w:styleId="panel-title">
    <w:name w:val="panel-title"/>
    <w:basedOn w:val="Normale"/>
  </w:style>
  <w:style w:type="paragraph" w:customStyle="1" w:styleId="panel-footer">
    <w:name w:val="panel-footer"/>
    <w:basedOn w:val="Normale"/>
    <w:pPr>
      <w:pBdr>
        <w:top w:val="single" w:sz="6" w:space="8" w:color="DDDDDD"/>
      </w:pBdr>
      <w:shd w:val="clear" w:color="auto" w:fill="F5F5F5"/>
      <w:spacing w:before="100" w:beforeAutospacing="1" w:after="100" w:afterAutospacing="1"/>
    </w:pPr>
  </w:style>
  <w:style w:type="paragraph" w:customStyle="1" w:styleId="panel-group">
    <w:name w:val="panel-group"/>
    <w:basedOn w:val="Normale"/>
    <w:pPr>
      <w:spacing w:before="100" w:beforeAutospacing="1" w:after="120"/>
    </w:pPr>
  </w:style>
  <w:style w:type="paragraph" w:customStyle="1" w:styleId="panel-default">
    <w:name w:val="panel-default"/>
    <w:basedOn w:val="Normale"/>
    <w:pPr>
      <w:spacing w:before="100" w:beforeAutospacing="1" w:after="100" w:afterAutospacing="1"/>
    </w:pPr>
  </w:style>
  <w:style w:type="paragraph" w:customStyle="1" w:styleId="panel-primary">
    <w:name w:val="panel-primary"/>
    <w:basedOn w:val="Normale"/>
    <w:pPr>
      <w:spacing w:before="100" w:beforeAutospacing="1" w:after="100" w:afterAutospacing="1"/>
    </w:pPr>
  </w:style>
  <w:style w:type="paragraph" w:customStyle="1" w:styleId="panel-success">
    <w:name w:val="panel-success"/>
    <w:basedOn w:val="Normale"/>
    <w:pPr>
      <w:spacing w:before="100" w:beforeAutospacing="1" w:after="100" w:afterAutospacing="1"/>
    </w:pPr>
  </w:style>
  <w:style w:type="paragraph" w:customStyle="1" w:styleId="panel-info">
    <w:name w:val="panel-info"/>
    <w:basedOn w:val="Normale"/>
    <w:pPr>
      <w:spacing w:before="100" w:beforeAutospacing="1" w:after="100" w:afterAutospacing="1"/>
    </w:pPr>
  </w:style>
  <w:style w:type="paragraph" w:customStyle="1" w:styleId="panel-warning">
    <w:name w:val="panel-warning"/>
    <w:basedOn w:val="Normale"/>
    <w:pPr>
      <w:spacing w:before="100" w:beforeAutospacing="1" w:after="100" w:afterAutospacing="1"/>
    </w:pPr>
  </w:style>
  <w:style w:type="paragraph" w:customStyle="1" w:styleId="panel-danger">
    <w:name w:val="panel-danger"/>
    <w:basedOn w:val="Normale"/>
    <w:pPr>
      <w:spacing w:before="100" w:beforeAutospacing="1" w:after="100" w:afterAutospacing="1"/>
    </w:pPr>
  </w:style>
  <w:style w:type="paragraph" w:customStyle="1" w:styleId="embed-responsive">
    <w:name w:val="embed-responsive"/>
    <w:basedOn w:val="Normale"/>
    <w:pPr>
      <w:spacing w:before="100" w:beforeAutospacing="1" w:after="100" w:afterAutospacing="1"/>
    </w:pPr>
  </w:style>
  <w:style w:type="paragraph" w:customStyle="1" w:styleId="embed-responsive-16by9">
    <w:name w:val="embed-responsive-16by9"/>
    <w:basedOn w:val="Normale"/>
    <w:pPr>
      <w:spacing w:before="100" w:beforeAutospacing="1" w:after="100" w:afterAutospacing="1"/>
    </w:pPr>
  </w:style>
  <w:style w:type="paragraph" w:customStyle="1" w:styleId="embed-responsive-4by3">
    <w:name w:val="embed-responsive-4by3"/>
    <w:basedOn w:val="Normale"/>
    <w:pPr>
      <w:spacing w:before="100" w:beforeAutospacing="1" w:after="100" w:afterAutospacing="1"/>
    </w:pPr>
  </w:style>
  <w:style w:type="paragraph" w:customStyle="1" w:styleId="well">
    <w:name w:val="well"/>
    <w:basedOn w:val="Normale"/>
    <w:pPr>
      <w:pBdr>
        <w:top w:val="single" w:sz="6" w:space="14" w:color="E3E3E3"/>
        <w:left w:val="single" w:sz="6" w:space="14" w:color="E3E3E3"/>
        <w:bottom w:val="single" w:sz="6" w:space="14" w:color="E3E3E3"/>
        <w:right w:val="single" w:sz="6" w:space="14" w:color="E3E3E3"/>
      </w:pBdr>
      <w:shd w:val="clear" w:color="auto" w:fill="F5F5F5"/>
      <w:spacing w:before="100" w:beforeAutospacing="1" w:after="300"/>
    </w:pPr>
  </w:style>
  <w:style w:type="paragraph" w:customStyle="1" w:styleId="well-lg">
    <w:name w:val="well-lg"/>
    <w:basedOn w:val="Normale"/>
    <w:pPr>
      <w:spacing w:before="100" w:beforeAutospacing="1" w:after="100" w:afterAutospacing="1"/>
    </w:pPr>
  </w:style>
  <w:style w:type="paragraph" w:customStyle="1" w:styleId="well-sm">
    <w:name w:val="well-sm"/>
    <w:basedOn w:val="Normale"/>
    <w:pPr>
      <w:spacing w:before="100" w:beforeAutospacing="1" w:after="100" w:afterAutospacing="1"/>
    </w:pPr>
  </w:style>
  <w:style w:type="paragraph" w:customStyle="1" w:styleId="close">
    <w:name w:val="close"/>
    <w:basedOn w:val="Normale"/>
    <w:pPr>
      <w:spacing w:before="100" w:beforeAutospacing="1" w:after="100" w:afterAutospacing="1"/>
    </w:pPr>
    <w:rPr>
      <w:b/>
      <w:bCs/>
      <w:color w:val="000000"/>
      <w:sz w:val="32"/>
      <w:szCs w:val="32"/>
    </w:rPr>
  </w:style>
  <w:style w:type="paragraph" w:customStyle="1" w:styleId="modal">
    <w:name w:val="modal"/>
    <w:basedOn w:val="Normale"/>
    <w:pPr>
      <w:spacing w:before="100" w:beforeAutospacing="1" w:after="100" w:afterAutospacing="1"/>
    </w:pPr>
    <w:rPr>
      <w:vanish/>
    </w:rPr>
  </w:style>
  <w:style w:type="paragraph" w:customStyle="1" w:styleId="modal-dialog">
    <w:name w:val="modal-dialog"/>
    <w:basedOn w:val="Normale"/>
    <w:pPr>
      <w:spacing w:before="150" w:after="150"/>
      <w:ind w:left="150" w:right="150"/>
    </w:pPr>
  </w:style>
  <w:style w:type="paragraph" w:customStyle="1" w:styleId="modal-content">
    <w:name w:val="modal-content"/>
    <w:basedOn w:val="Normale"/>
    <w:pPr>
      <w:pBdr>
        <w:top w:val="single" w:sz="6" w:space="0" w:color="999999"/>
        <w:left w:val="single" w:sz="6" w:space="0" w:color="999999"/>
        <w:bottom w:val="single" w:sz="6" w:space="0" w:color="999999"/>
        <w:right w:val="single" w:sz="6" w:space="0" w:color="999999"/>
      </w:pBdr>
      <w:shd w:val="clear" w:color="auto" w:fill="FFFFFF"/>
      <w:spacing w:before="100" w:beforeAutospacing="1" w:after="100" w:afterAutospacing="1"/>
    </w:pPr>
  </w:style>
  <w:style w:type="paragraph" w:customStyle="1" w:styleId="modal-backdrop">
    <w:name w:val="modal-backdrop"/>
    <w:basedOn w:val="Normale"/>
    <w:pPr>
      <w:shd w:val="clear" w:color="auto" w:fill="000000"/>
      <w:spacing w:before="100" w:beforeAutospacing="1" w:after="100" w:afterAutospacing="1"/>
    </w:pPr>
  </w:style>
  <w:style w:type="paragraph" w:customStyle="1" w:styleId="modal-header">
    <w:name w:val="modal-header"/>
    <w:basedOn w:val="Normale"/>
    <w:pPr>
      <w:pBdr>
        <w:bottom w:val="single" w:sz="6" w:space="11" w:color="E5E5E5"/>
      </w:pBdr>
      <w:spacing w:before="100" w:beforeAutospacing="1" w:after="100" w:afterAutospacing="1"/>
    </w:pPr>
  </w:style>
  <w:style w:type="paragraph" w:customStyle="1" w:styleId="modal-title">
    <w:name w:val="modal-title"/>
    <w:basedOn w:val="Normale"/>
  </w:style>
  <w:style w:type="paragraph" w:customStyle="1" w:styleId="modal-body">
    <w:name w:val="modal-body"/>
    <w:basedOn w:val="Normale"/>
    <w:pPr>
      <w:spacing w:before="100" w:beforeAutospacing="1" w:after="100" w:afterAutospacing="1"/>
    </w:pPr>
  </w:style>
  <w:style w:type="paragraph" w:customStyle="1" w:styleId="modal-footer">
    <w:name w:val="modal-footer"/>
    <w:basedOn w:val="Normale"/>
    <w:pPr>
      <w:pBdr>
        <w:top w:val="single" w:sz="6" w:space="11" w:color="E5E5E5"/>
      </w:pBdr>
      <w:spacing w:before="100" w:beforeAutospacing="1" w:after="100" w:afterAutospacing="1"/>
      <w:jc w:val="right"/>
    </w:pPr>
  </w:style>
  <w:style w:type="paragraph" w:customStyle="1" w:styleId="modal-scrollbar-measure">
    <w:name w:val="modal-scrollbar-measure"/>
    <w:basedOn w:val="Normale"/>
    <w:pPr>
      <w:spacing w:before="100" w:beforeAutospacing="1" w:after="100" w:afterAutospacing="1"/>
    </w:pPr>
  </w:style>
  <w:style w:type="paragraph" w:customStyle="1" w:styleId="tooltip">
    <w:name w:val="tooltip"/>
    <w:basedOn w:val="Normale"/>
    <w:pPr>
      <w:spacing w:before="100" w:beforeAutospacing="1" w:after="100" w:afterAutospacing="1"/>
    </w:pPr>
    <w:rPr>
      <w:rFonts w:ascii="Helvetica" w:hAnsi="Helvetica" w:cs="Helvetica"/>
      <w:sz w:val="18"/>
      <w:szCs w:val="18"/>
    </w:rPr>
  </w:style>
  <w:style w:type="paragraph" w:customStyle="1" w:styleId="tooltip-inner">
    <w:name w:val="tooltip-inner"/>
    <w:basedOn w:val="Normale"/>
    <w:pPr>
      <w:shd w:val="clear" w:color="auto" w:fill="000000"/>
      <w:spacing w:before="100" w:beforeAutospacing="1" w:after="100" w:afterAutospacing="1"/>
      <w:jc w:val="center"/>
    </w:pPr>
    <w:rPr>
      <w:color w:val="FFFFFF"/>
    </w:rPr>
  </w:style>
  <w:style w:type="paragraph" w:customStyle="1" w:styleId="tooltip-arrow">
    <w:name w:val="tooltip-arrow"/>
    <w:basedOn w:val="Normale"/>
    <w:pPr>
      <w:pBdr>
        <w:top w:val="single" w:sz="24" w:space="0" w:color="auto"/>
        <w:left w:val="single" w:sz="24" w:space="0" w:color="auto"/>
        <w:bottom w:val="single" w:sz="24" w:space="0" w:color="auto"/>
        <w:right w:val="single" w:sz="24" w:space="0" w:color="auto"/>
      </w:pBdr>
      <w:spacing w:before="100" w:beforeAutospacing="1" w:after="100" w:afterAutospacing="1"/>
    </w:pPr>
  </w:style>
  <w:style w:type="paragraph" w:customStyle="1" w:styleId="popover">
    <w:name w:val="popover"/>
    <w:basedOn w:val="Normale"/>
    <w:pPr>
      <w:pBdr>
        <w:top w:val="single" w:sz="6" w:space="1" w:color="CCCCCC"/>
        <w:left w:val="single" w:sz="6" w:space="1" w:color="CCCCCC"/>
        <w:bottom w:val="single" w:sz="6" w:space="1" w:color="CCCCCC"/>
        <w:right w:val="single" w:sz="6" w:space="1" w:color="CCCCCC"/>
      </w:pBdr>
      <w:shd w:val="clear" w:color="auto" w:fill="FFFFFF"/>
      <w:spacing w:before="100" w:beforeAutospacing="1" w:after="100" w:afterAutospacing="1"/>
    </w:pPr>
    <w:rPr>
      <w:rFonts w:ascii="Helvetica" w:hAnsi="Helvetica" w:cs="Helvetica"/>
      <w:vanish/>
      <w:sz w:val="21"/>
      <w:szCs w:val="21"/>
    </w:rPr>
  </w:style>
  <w:style w:type="paragraph" w:customStyle="1" w:styleId="popover-title">
    <w:name w:val="popover-title"/>
    <w:basedOn w:val="Normale"/>
    <w:pPr>
      <w:pBdr>
        <w:bottom w:val="single" w:sz="6" w:space="6" w:color="EBEBEB"/>
      </w:pBdr>
      <w:shd w:val="clear" w:color="auto" w:fill="F7F7F7"/>
    </w:pPr>
    <w:rPr>
      <w:sz w:val="21"/>
      <w:szCs w:val="21"/>
    </w:rPr>
  </w:style>
  <w:style w:type="paragraph" w:customStyle="1" w:styleId="popover-content">
    <w:name w:val="popover-content"/>
    <w:basedOn w:val="Normale"/>
    <w:pPr>
      <w:spacing w:before="100" w:beforeAutospacing="1" w:after="100" w:afterAutospacing="1"/>
    </w:pPr>
  </w:style>
  <w:style w:type="paragraph" w:customStyle="1" w:styleId="carousel-inner">
    <w:name w:val="carousel-inner"/>
    <w:basedOn w:val="Normale"/>
    <w:pPr>
      <w:spacing w:before="100" w:beforeAutospacing="1" w:after="100" w:afterAutospacing="1"/>
    </w:pPr>
  </w:style>
  <w:style w:type="paragraph" w:customStyle="1" w:styleId="carousel-control">
    <w:name w:val="carousel-control"/>
    <w:basedOn w:val="Normale"/>
    <w:pPr>
      <w:spacing w:before="100" w:beforeAutospacing="1" w:after="100" w:afterAutospacing="1"/>
      <w:jc w:val="center"/>
    </w:pPr>
    <w:rPr>
      <w:color w:val="FFFFFF"/>
      <w:sz w:val="30"/>
      <w:szCs w:val="30"/>
    </w:rPr>
  </w:style>
  <w:style w:type="paragraph" w:customStyle="1" w:styleId="carousel-indicators">
    <w:name w:val="carousel-indicators"/>
    <w:basedOn w:val="Normale"/>
    <w:pPr>
      <w:spacing w:before="100" w:beforeAutospacing="1" w:after="100" w:afterAutospacing="1"/>
      <w:ind w:left="-3571"/>
      <w:jc w:val="center"/>
    </w:pPr>
  </w:style>
  <w:style w:type="paragraph" w:customStyle="1" w:styleId="carousel-caption">
    <w:name w:val="carousel-caption"/>
    <w:basedOn w:val="Normale"/>
    <w:pPr>
      <w:spacing w:before="100" w:beforeAutospacing="1" w:after="100" w:afterAutospacing="1"/>
      <w:jc w:val="center"/>
    </w:pPr>
    <w:rPr>
      <w:color w:val="FFFFFF"/>
    </w:rPr>
  </w:style>
  <w:style w:type="paragraph" w:customStyle="1" w:styleId="center-block">
    <w:name w:val="center-block"/>
    <w:basedOn w:val="Normale"/>
    <w:pPr>
      <w:spacing w:before="100" w:beforeAutospacing="1" w:after="100" w:afterAutospacing="1"/>
    </w:pPr>
  </w:style>
  <w:style w:type="paragraph" w:customStyle="1" w:styleId="text-hide">
    <w:name w:val="text-hide"/>
    <w:basedOn w:val="Normale"/>
    <w:pPr>
      <w:spacing w:before="100" w:beforeAutospacing="1" w:after="100" w:afterAutospacing="1"/>
    </w:pPr>
  </w:style>
  <w:style w:type="paragraph" w:customStyle="1" w:styleId="messagebox">
    <w:name w:val="messagebox"/>
    <w:basedOn w:val="Normale"/>
    <w:pPr>
      <w:pBdr>
        <w:top w:val="single" w:sz="6" w:space="9" w:color="A2A9B1"/>
        <w:left w:val="single" w:sz="6" w:space="18" w:color="A2A9B1"/>
        <w:bottom w:val="single" w:sz="6" w:space="9" w:color="A2A9B1"/>
        <w:right w:val="single" w:sz="6" w:space="18" w:color="A2A9B1"/>
      </w:pBdr>
      <w:shd w:val="clear" w:color="auto" w:fill="EAECF0"/>
      <w:spacing w:before="100" w:beforeAutospacing="1" w:after="240"/>
    </w:pPr>
    <w:rPr>
      <w:color w:val="000000"/>
    </w:rPr>
  </w:style>
  <w:style w:type="paragraph" w:customStyle="1" w:styleId="errorbox">
    <w:name w:val="errorbox"/>
    <w:basedOn w:val="Normale"/>
    <w:pPr>
      <w:pBdr>
        <w:top w:val="single" w:sz="6" w:space="9" w:color="DD3333"/>
        <w:left w:val="single" w:sz="6" w:space="18" w:color="DD3333"/>
        <w:bottom w:val="single" w:sz="6" w:space="9" w:color="DD3333"/>
        <w:right w:val="single" w:sz="6" w:space="18" w:color="DD3333"/>
      </w:pBdr>
      <w:shd w:val="clear" w:color="auto" w:fill="FEE7E6"/>
      <w:spacing w:before="100" w:beforeAutospacing="1" w:after="240"/>
    </w:pPr>
    <w:rPr>
      <w:color w:val="000000"/>
    </w:rPr>
  </w:style>
  <w:style w:type="paragraph" w:customStyle="1" w:styleId="warningbox">
    <w:name w:val="warningbox"/>
    <w:basedOn w:val="Normale"/>
    <w:pPr>
      <w:pBdr>
        <w:top w:val="single" w:sz="6" w:space="9" w:color="FFCC33"/>
        <w:left w:val="single" w:sz="6" w:space="18" w:color="FFCC33"/>
        <w:bottom w:val="single" w:sz="6" w:space="9" w:color="FFCC33"/>
        <w:right w:val="single" w:sz="6" w:space="18" w:color="FFCC33"/>
      </w:pBdr>
      <w:shd w:val="clear" w:color="auto" w:fill="FEF6E7"/>
      <w:spacing w:before="100" w:beforeAutospacing="1" w:after="240"/>
    </w:pPr>
    <w:rPr>
      <w:color w:val="000000"/>
    </w:rPr>
  </w:style>
  <w:style w:type="paragraph" w:customStyle="1" w:styleId="successbox">
    <w:name w:val="successbox"/>
    <w:basedOn w:val="Normale"/>
    <w:pPr>
      <w:pBdr>
        <w:top w:val="single" w:sz="6" w:space="9" w:color="14866D"/>
        <w:left w:val="single" w:sz="6" w:space="18" w:color="14866D"/>
        <w:bottom w:val="single" w:sz="6" w:space="9" w:color="14866D"/>
        <w:right w:val="single" w:sz="6" w:space="18" w:color="14866D"/>
      </w:pBdr>
      <w:shd w:val="clear" w:color="auto" w:fill="D5FDF4"/>
      <w:spacing w:before="100" w:beforeAutospacing="1" w:after="240"/>
    </w:pPr>
    <w:rPr>
      <w:color w:val="000000"/>
    </w:rPr>
  </w:style>
  <w:style w:type="paragraph" w:customStyle="1" w:styleId="mw-wiki-logo">
    <w:name w:val="mw-wiki-logo"/>
    <w:basedOn w:val="Normale"/>
    <w:pPr>
      <w:spacing w:before="100" w:beforeAutospacing="1" w:after="100" w:afterAutospacing="1"/>
    </w:pPr>
  </w:style>
  <w:style w:type="paragraph" w:customStyle="1" w:styleId="tabberlive">
    <w:name w:val="tabberlive"/>
    <w:basedOn w:val="Normale"/>
    <w:pPr>
      <w:spacing w:after="100" w:afterAutospacing="1"/>
    </w:pPr>
    <w:rPr>
      <w:vanish/>
    </w:rPr>
  </w:style>
  <w:style w:type="paragraph" w:customStyle="1" w:styleId="note">
    <w:name w:val="note"/>
    <w:basedOn w:val="Normale"/>
    <w:pPr>
      <w:pBdr>
        <w:top w:val="single" w:sz="6" w:space="6" w:color="DDDDDD"/>
        <w:left w:val="single" w:sz="6" w:space="30" w:color="DDDDDD"/>
        <w:bottom w:val="single" w:sz="6" w:space="6" w:color="DDDDDD"/>
        <w:right w:val="single" w:sz="6" w:space="6" w:color="DDDDDD"/>
      </w:pBdr>
      <w:shd w:val="clear" w:color="auto" w:fill="F8F9FA"/>
      <w:spacing w:before="120" w:after="120"/>
    </w:pPr>
  </w:style>
  <w:style w:type="paragraph" w:customStyle="1" w:styleId="note-inline">
    <w:name w:val="note-inline"/>
    <w:basedOn w:val="Normale"/>
    <w:pPr>
      <w:spacing w:before="100" w:beforeAutospacing="1" w:after="100" w:afterAutospacing="1"/>
      <w:textAlignment w:val="center"/>
    </w:pPr>
  </w:style>
  <w:style w:type="paragraph" w:customStyle="1" w:styleId="note-info">
    <w:name w:val="note-info"/>
    <w:basedOn w:val="Normale"/>
    <w:pPr>
      <w:shd w:val="clear" w:color="auto" w:fill="F6EFE5"/>
      <w:spacing w:before="100" w:beforeAutospacing="1" w:after="100" w:afterAutospacing="1"/>
    </w:pPr>
  </w:style>
  <w:style w:type="paragraph" w:customStyle="1" w:styleId="note-reminder">
    <w:name w:val="note-reminder"/>
    <w:basedOn w:val="Normale"/>
    <w:pPr>
      <w:shd w:val="clear" w:color="auto" w:fill="FFF9EA"/>
      <w:spacing w:before="100" w:beforeAutospacing="1" w:after="100" w:afterAutospacing="1"/>
    </w:pPr>
  </w:style>
  <w:style w:type="paragraph" w:customStyle="1" w:styleId="note-warn">
    <w:name w:val="note-warn"/>
    <w:basedOn w:val="Normale"/>
    <w:pPr>
      <w:shd w:val="clear" w:color="auto" w:fill="FFF9EA"/>
      <w:spacing w:before="100" w:beforeAutospacing="1" w:after="100" w:afterAutospacing="1"/>
    </w:pPr>
  </w:style>
  <w:style w:type="paragraph" w:customStyle="1" w:styleId="note-error">
    <w:name w:val="note-error"/>
    <w:basedOn w:val="Normale"/>
    <w:pPr>
      <w:shd w:val="clear" w:color="auto" w:fill="FEE7E6"/>
      <w:spacing w:before="100" w:beforeAutospacing="1" w:after="100" w:afterAutospacing="1"/>
    </w:pPr>
  </w:style>
  <w:style w:type="paragraph" w:customStyle="1" w:styleId="sep10px">
    <w:name w:val="sep10px"/>
    <w:basedOn w:val="Normale"/>
    <w:pPr>
      <w:spacing w:before="100" w:beforeAutospacing="1" w:after="100" w:afterAutospacing="1"/>
    </w:pPr>
  </w:style>
  <w:style w:type="paragraph" w:customStyle="1" w:styleId="sep0px">
    <w:name w:val="sep0px"/>
    <w:basedOn w:val="Normale"/>
    <w:pPr>
      <w:spacing w:before="100" w:beforeAutospacing="1" w:after="100" w:afterAutospacing="1"/>
    </w:pPr>
  </w:style>
  <w:style w:type="paragraph" w:customStyle="1" w:styleId="imgtable">
    <w:name w:val="imgtable"/>
    <w:basedOn w:val="Normale"/>
    <w:pPr>
      <w:pBdr>
        <w:top w:val="single" w:sz="6" w:space="0" w:color="AAAAAA"/>
        <w:left w:val="single" w:sz="6" w:space="0" w:color="AAAAAA"/>
        <w:bottom w:val="single" w:sz="6" w:space="0" w:color="AAAAAA"/>
        <w:right w:val="single" w:sz="6" w:space="0" w:color="AAAAAA"/>
      </w:pBdr>
      <w:shd w:val="clear" w:color="auto" w:fill="F9F9F9"/>
      <w:spacing w:before="240" w:after="240"/>
      <w:jc w:val="center"/>
    </w:pPr>
    <w:rPr>
      <w:color w:val="000000"/>
    </w:rPr>
  </w:style>
  <w:style w:type="paragraph" w:customStyle="1" w:styleId="valign-middle">
    <w:name w:val="valign-middle"/>
    <w:basedOn w:val="Normale"/>
    <w:pPr>
      <w:spacing w:before="100" w:beforeAutospacing="1" w:after="100" w:afterAutospacing="1"/>
      <w:textAlignment w:val="center"/>
    </w:pPr>
  </w:style>
  <w:style w:type="paragraph" w:customStyle="1" w:styleId="valign-center">
    <w:name w:val="valign-center"/>
    <w:basedOn w:val="Normale"/>
    <w:pPr>
      <w:spacing w:before="100" w:beforeAutospacing="1" w:after="100" w:afterAutospacing="1"/>
      <w:textAlignment w:val="center"/>
    </w:pPr>
  </w:style>
  <w:style w:type="paragraph" w:customStyle="1" w:styleId="va-m">
    <w:name w:val="va-m"/>
    <w:basedOn w:val="Normale"/>
    <w:pPr>
      <w:spacing w:before="100" w:beforeAutospacing="1" w:after="100" w:afterAutospacing="1"/>
      <w:textAlignment w:val="center"/>
    </w:pPr>
  </w:style>
  <w:style w:type="paragraph" w:customStyle="1" w:styleId="va-c">
    <w:name w:val="va-c"/>
    <w:basedOn w:val="Normale"/>
    <w:pPr>
      <w:spacing w:before="100" w:beforeAutospacing="1" w:after="100" w:afterAutospacing="1"/>
      <w:textAlignment w:val="center"/>
    </w:pPr>
  </w:style>
  <w:style w:type="paragraph" w:customStyle="1" w:styleId="valign-top">
    <w:name w:val="valign-top"/>
    <w:basedOn w:val="Normale"/>
    <w:pPr>
      <w:spacing w:before="100" w:beforeAutospacing="1" w:after="100" w:afterAutospacing="1"/>
      <w:textAlignment w:val="top"/>
    </w:pPr>
  </w:style>
  <w:style w:type="paragraph" w:customStyle="1" w:styleId="va-t">
    <w:name w:val="va-t"/>
    <w:basedOn w:val="Normale"/>
    <w:pPr>
      <w:spacing w:before="100" w:beforeAutospacing="1" w:after="100" w:afterAutospacing="1"/>
      <w:textAlignment w:val="top"/>
    </w:pPr>
  </w:style>
  <w:style w:type="paragraph" w:customStyle="1" w:styleId="valign-bottom">
    <w:name w:val="valign-bottom"/>
    <w:basedOn w:val="Normale"/>
    <w:pPr>
      <w:spacing w:before="100" w:beforeAutospacing="1" w:after="100" w:afterAutospacing="1"/>
      <w:textAlignment w:val="bottom"/>
    </w:pPr>
  </w:style>
  <w:style w:type="paragraph" w:customStyle="1" w:styleId="va-b">
    <w:name w:val="va-b"/>
    <w:basedOn w:val="Normale"/>
    <w:pPr>
      <w:spacing w:before="100" w:beforeAutospacing="1" w:after="100" w:afterAutospacing="1"/>
      <w:textAlignment w:val="bottom"/>
    </w:pPr>
  </w:style>
  <w:style w:type="paragraph" w:customStyle="1" w:styleId="alignt-middle">
    <w:name w:val="alignt-middle"/>
    <w:basedOn w:val="Normale"/>
    <w:pPr>
      <w:spacing w:before="100" w:beforeAutospacing="1" w:after="100" w:afterAutospacing="1"/>
      <w:jc w:val="center"/>
    </w:pPr>
  </w:style>
  <w:style w:type="paragraph" w:customStyle="1" w:styleId="alignt-center">
    <w:name w:val="alignt-center"/>
    <w:basedOn w:val="Normale"/>
    <w:pPr>
      <w:spacing w:before="100" w:beforeAutospacing="1" w:after="100" w:afterAutospacing="1"/>
      <w:jc w:val="center"/>
    </w:pPr>
  </w:style>
  <w:style w:type="paragraph" w:customStyle="1" w:styleId="at-m">
    <w:name w:val="at-m"/>
    <w:basedOn w:val="Normale"/>
    <w:pPr>
      <w:spacing w:before="100" w:beforeAutospacing="1" w:after="100" w:afterAutospacing="1"/>
      <w:jc w:val="center"/>
    </w:pPr>
  </w:style>
  <w:style w:type="paragraph" w:customStyle="1" w:styleId="at-c">
    <w:name w:val="at-c"/>
    <w:basedOn w:val="Normale"/>
    <w:pPr>
      <w:spacing w:before="100" w:beforeAutospacing="1" w:after="100" w:afterAutospacing="1"/>
      <w:jc w:val="center"/>
    </w:pPr>
  </w:style>
  <w:style w:type="paragraph" w:customStyle="1" w:styleId="eplist">
    <w:name w:val="eplist"/>
    <w:basedOn w:val="Normale"/>
    <w:pPr>
      <w:jc w:val="center"/>
    </w:pPr>
  </w:style>
  <w:style w:type="paragraph" w:customStyle="1" w:styleId="alignt-left">
    <w:name w:val="alignt-left"/>
    <w:basedOn w:val="Normale"/>
    <w:pPr>
      <w:spacing w:before="100" w:beforeAutospacing="1" w:after="100" w:afterAutospacing="1"/>
    </w:pPr>
  </w:style>
  <w:style w:type="paragraph" w:customStyle="1" w:styleId="at-l">
    <w:name w:val="at-l"/>
    <w:basedOn w:val="Normale"/>
    <w:pPr>
      <w:spacing w:before="100" w:beforeAutospacing="1" w:after="100" w:afterAutospacing="1"/>
    </w:pPr>
  </w:style>
  <w:style w:type="paragraph" w:customStyle="1" w:styleId="alignt-right">
    <w:name w:val="alignt-right"/>
    <w:basedOn w:val="Normale"/>
    <w:pPr>
      <w:spacing w:before="100" w:beforeAutospacing="1" w:after="100" w:afterAutospacing="1"/>
      <w:jc w:val="right"/>
    </w:pPr>
  </w:style>
  <w:style w:type="paragraph" w:customStyle="1" w:styleId="at-r">
    <w:name w:val="at-r"/>
    <w:basedOn w:val="Normale"/>
    <w:pPr>
      <w:spacing w:before="100" w:beforeAutospacing="1" w:after="100" w:afterAutospacing="1"/>
      <w:jc w:val="right"/>
    </w:pPr>
  </w:style>
  <w:style w:type="paragraph" w:customStyle="1" w:styleId="collapsebutton">
    <w:name w:val="collapsebutton"/>
    <w:basedOn w:val="Normale"/>
    <w:pPr>
      <w:spacing w:before="100" w:beforeAutospacing="1" w:after="100" w:afterAutospacing="1"/>
      <w:ind w:left="120"/>
      <w:jc w:val="right"/>
    </w:pPr>
    <w:rPr>
      <w:sz w:val="20"/>
      <w:szCs w:val="20"/>
    </w:rPr>
  </w:style>
  <w:style w:type="paragraph" w:customStyle="1" w:styleId="align-middle">
    <w:name w:val="align-middle"/>
    <w:basedOn w:val="Normale"/>
  </w:style>
  <w:style w:type="paragraph" w:customStyle="1" w:styleId="align-center">
    <w:name w:val="align-center"/>
    <w:basedOn w:val="Normale"/>
  </w:style>
  <w:style w:type="paragraph" w:customStyle="1" w:styleId="a-m">
    <w:name w:val="a-m"/>
    <w:basedOn w:val="Normale"/>
  </w:style>
  <w:style w:type="paragraph" w:customStyle="1" w:styleId="a-c">
    <w:name w:val="a-c"/>
    <w:basedOn w:val="Normale"/>
  </w:style>
  <w:style w:type="paragraph" w:customStyle="1" w:styleId="bgwhite">
    <w:name w:val="bgwhite"/>
    <w:basedOn w:val="Normale"/>
    <w:pPr>
      <w:shd w:val="clear" w:color="auto" w:fill="FFFFFF"/>
      <w:spacing w:before="100" w:beforeAutospacing="1" w:after="100" w:afterAutospacing="1"/>
    </w:pPr>
  </w:style>
  <w:style w:type="paragraph" w:customStyle="1" w:styleId="fulltable">
    <w:name w:val="fulltable"/>
    <w:basedOn w:val="Normale"/>
    <w:pPr>
      <w:spacing w:before="100" w:beforeAutospacing="1" w:after="100" w:afterAutospacing="1"/>
    </w:pPr>
  </w:style>
  <w:style w:type="paragraph" w:customStyle="1" w:styleId="userbox">
    <w:name w:val="userbox"/>
    <w:basedOn w:val="Normale"/>
    <w:pPr>
      <w:pBdr>
        <w:top w:val="single" w:sz="6" w:space="3" w:color="999999"/>
        <w:left w:val="single" w:sz="6" w:space="6" w:color="999999"/>
        <w:bottom w:val="single" w:sz="6" w:space="3" w:color="999999"/>
        <w:right w:val="single" w:sz="6" w:space="6" w:color="999999"/>
      </w:pBdr>
      <w:shd w:val="clear" w:color="auto" w:fill="F8F8F8"/>
      <w:spacing w:before="100" w:beforeAutospacing="1" w:after="120"/>
      <w:ind w:left="240"/>
    </w:pPr>
  </w:style>
  <w:style w:type="paragraph" w:customStyle="1" w:styleId="babelbox">
    <w:name w:val="babelbox"/>
    <w:basedOn w:val="Normale"/>
    <w:pPr>
      <w:pBdr>
        <w:top w:val="single" w:sz="6" w:space="3" w:color="999999"/>
        <w:left w:val="single" w:sz="6" w:space="6" w:color="999999"/>
        <w:bottom w:val="single" w:sz="6" w:space="3" w:color="999999"/>
        <w:right w:val="single" w:sz="6" w:space="6" w:color="999999"/>
      </w:pBdr>
      <w:shd w:val="clear" w:color="auto" w:fill="F8F8F8"/>
      <w:spacing w:before="100" w:beforeAutospacing="1" w:after="120"/>
      <w:ind w:left="240"/>
    </w:pPr>
  </w:style>
  <w:style w:type="paragraph" w:customStyle="1" w:styleId="userboxitem">
    <w:name w:val="userboxitem"/>
    <w:basedOn w:val="Normale"/>
    <w:pPr>
      <w:spacing w:before="60" w:after="60"/>
    </w:pPr>
  </w:style>
  <w:style w:type="paragraph" w:customStyle="1" w:styleId="babelboxitem">
    <w:name w:val="babelboxitem"/>
    <w:basedOn w:val="Normale"/>
    <w:pPr>
      <w:spacing w:before="60" w:after="60"/>
    </w:pPr>
  </w:style>
  <w:style w:type="paragraph" w:customStyle="1" w:styleId="lightbluebg">
    <w:name w:val="lightbluebg"/>
    <w:basedOn w:val="Normale"/>
    <w:pPr>
      <w:shd w:val="clear" w:color="auto" w:fill="F8F8FF"/>
      <w:spacing w:before="100" w:beforeAutospacing="1" w:after="100" w:afterAutospacing="1"/>
    </w:pPr>
  </w:style>
  <w:style w:type="paragraph" w:customStyle="1" w:styleId="lightgraybg">
    <w:name w:val="lightgraybg"/>
    <w:basedOn w:val="Normale"/>
    <w:pPr>
      <w:shd w:val="clear" w:color="auto" w:fill="F8F8F8"/>
      <w:spacing w:before="100" w:beforeAutospacing="1" w:after="100" w:afterAutospacing="1"/>
    </w:pPr>
  </w:style>
  <w:style w:type="paragraph" w:customStyle="1" w:styleId="blueborder">
    <w:name w:val="blueborder"/>
    <w:basedOn w:val="Normale"/>
    <w:pPr>
      <w:pBdr>
        <w:top w:val="single" w:sz="6" w:space="0" w:color="8888AA"/>
        <w:left w:val="single" w:sz="6" w:space="0" w:color="8888AA"/>
        <w:bottom w:val="single" w:sz="6" w:space="0" w:color="8888AA"/>
        <w:right w:val="single" w:sz="6" w:space="0" w:color="8888AA"/>
      </w:pBdr>
      <w:spacing w:before="100" w:beforeAutospacing="1" w:after="100" w:afterAutospacing="1"/>
    </w:pPr>
  </w:style>
  <w:style w:type="paragraph" w:customStyle="1" w:styleId="grayborder">
    <w:name w:val="grayborder"/>
    <w:basedOn w:val="Normale"/>
    <w:pPr>
      <w:pBdr>
        <w:top w:val="single" w:sz="6" w:space="0" w:color="999999"/>
        <w:left w:val="single" w:sz="6" w:space="0" w:color="999999"/>
        <w:bottom w:val="single" w:sz="6" w:space="0" w:color="999999"/>
        <w:right w:val="single" w:sz="6" w:space="0" w:color="999999"/>
      </w:pBdr>
      <w:spacing w:before="100" w:beforeAutospacing="1" w:after="100" w:afterAutospacing="1"/>
    </w:pPr>
  </w:style>
  <w:style w:type="paragraph" w:customStyle="1" w:styleId="bluetable">
    <w:name w:val="bluetable"/>
    <w:basedOn w:val="Normale"/>
    <w:pPr>
      <w:pBdr>
        <w:top w:val="single" w:sz="6" w:space="0" w:color="8888AA"/>
        <w:left w:val="single" w:sz="6" w:space="0" w:color="8888AA"/>
        <w:bottom w:val="single" w:sz="6" w:space="0" w:color="8888AA"/>
        <w:right w:val="single" w:sz="6" w:space="0" w:color="8888AA"/>
      </w:pBdr>
      <w:spacing w:before="100" w:beforeAutospacing="1" w:after="100" w:afterAutospacing="1"/>
    </w:pPr>
  </w:style>
  <w:style w:type="paragraph" w:customStyle="1" w:styleId="graytable">
    <w:name w:val="graytable"/>
    <w:basedOn w:val="Normale"/>
    <w:pPr>
      <w:pBdr>
        <w:top w:val="single" w:sz="6" w:space="0" w:color="999999"/>
        <w:left w:val="single" w:sz="6" w:space="0" w:color="999999"/>
        <w:bottom w:val="single" w:sz="6" w:space="0" w:color="999999"/>
        <w:right w:val="single" w:sz="6" w:space="0" w:color="999999"/>
      </w:pBdr>
      <w:spacing w:before="100" w:beforeAutospacing="1" w:after="100" w:afterAutospacing="1"/>
    </w:pPr>
  </w:style>
  <w:style w:type="paragraph" w:customStyle="1" w:styleId="blueinfobox">
    <w:name w:val="blueinfobox"/>
    <w:basedOn w:val="Normale"/>
    <w:pPr>
      <w:pBdr>
        <w:top w:val="single" w:sz="6" w:space="0" w:color="8888AA"/>
        <w:left w:val="single" w:sz="6" w:space="0" w:color="8888AA"/>
        <w:bottom w:val="single" w:sz="6" w:space="0" w:color="8888AA"/>
        <w:right w:val="single" w:sz="6" w:space="0" w:color="8888AA"/>
      </w:pBdr>
      <w:shd w:val="clear" w:color="auto" w:fill="F8F8FF"/>
      <w:spacing w:after="120"/>
      <w:ind w:left="120"/>
    </w:pPr>
  </w:style>
  <w:style w:type="paragraph" w:customStyle="1" w:styleId="grayinfobox">
    <w:name w:val="grayinfobox"/>
    <w:basedOn w:val="Normale"/>
    <w:pPr>
      <w:pBdr>
        <w:top w:val="single" w:sz="6" w:space="0" w:color="999999"/>
        <w:left w:val="single" w:sz="6" w:space="0" w:color="999999"/>
        <w:bottom w:val="single" w:sz="6" w:space="0" w:color="999999"/>
        <w:right w:val="single" w:sz="6" w:space="0" w:color="999999"/>
      </w:pBdr>
      <w:shd w:val="clear" w:color="auto" w:fill="F8F8F8"/>
      <w:spacing w:after="120"/>
      <w:ind w:left="120"/>
    </w:pPr>
  </w:style>
  <w:style w:type="paragraph" w:customStyle="1" w:styleId="b-red">
    <w:name w:val="b-red"/>
    <w:basedOn w:val="Normale"/>
    <w:pPr>
      <w:pBdr>
        <w:top w:val="single" w:sz="18" w:space="0" w:color="FF1111"/>
        <w:left w:val="single" w:sz="18" w:space="0" w:color="FF1111"/>
        <w:bottom w:val="single" w:sz="18" w:space="0" w:color="FF1111"/>
        <w:right w:val="single" w:sz="18" w:space="0" w:color="FF1111"/>
      </w:pBdr>
      <w:spacing w:before="100" w:beforeAutospacing="1" w:after="100" w:afterAutospacing="1"/>
    </w:pPr>
  </w:style>
  <w:style w:type="paragraph" w:customStyle="1" w:styleId="bl-red">
    <w:name w:val="bl-red"/>
    <w:basedOn w:val="Normale"/>
    <w:pPr>
      <w:pBdr>
        <w:top w:val="single" w:sz="18" w:space="0" w:color="FF6464"/>
        <w:left w:val="single" w:sz="18" w:space="0" w:color="FF6464"/>
        <w:bottom w:val="single" w:sz="18" w:space="0" w:color="FF6464"/>
        <w:right w:val="single" w:sz="18" w:space="0" w:color="FF6464"/>
      </w:pBdr>
      <w:spacing w:before="100" w:beforeAutospacing="1" w:after="100" w:afterAutospacing="1"/>
    </w:pPr>
  </w:style>
  <w:style w:type="paragraph" w:customStyle="1" w:styleId="bd-red">
    <w:name w:val="bd-red"/>
    <w:basedOn w:val="Normale"/>
    <w:pPr>
      <w:pBdr>
        <w:top w:val="single" w:sz="18" w:space="0" w:color="A60B0B"/>
        <w:left w:val="single" w:sz="18" w:space="0" w:color="A60B0B"/>
        <w:bottom w:val="single" w:sz="18" w:space="0" w:color="A60B0B"/>
        <w:right w:val="single" w:sz="18" w:space="0" w:color="A60B0B"/>
      </w:pBdr>
      <w:spacing w:before="100" w:beforeAutospacing="1" w:after="100" w:afterAutospacing="1"/>
    </w:pPr>
  </w:style>
  <w:style w:type="paragraph" w:customStyle="1" w:styleId="b-jet-green">
    <w:name w:val="b-jet-green"/>
    <w:basedOn w:val="Normale"/>
    <w:pPr>
      <w:pBdr>
        <w:top w:val="single" w:sz="18" w:space="0" w:color="7EB128"/>
        <w:left w:val="single" w:sz="18" w:space="0" w:color="7EB128"/>
        <w:bottom w:val="single" w:sz="18" w:space="0" w:color="7EB128"/>
        <w:right w:val="single" w:sz="18" w:space="0" w:color="7EB128"/>
      </w:pBdr>
      <w:spacing w:before="100" w:beforeAutospacing="1" w:after="100" w:afterAutospacing="1"/>
    </w:pPr>
  </w:style>
  <w:style w:type="paragraph" w:customStyle="1" w:styleId="bl-jet-green">
    <w:name w:val="bl-jet-green"/>
    <w:basedOn w:val="Normale"/>
    <w:pPr>
      <w:pBdr>
        <w:top w:val="single" w:sz="18" w:space="0" w:color="7EB128"/>
        <w:left w:val="single" w:sz="18" w:space="0" w:color="7EB128"/>
        <w:bottom w:val="single" w:sz="18" w:space="0" w:color="7EB128"/>
        <w:right w:val="single" w:sz="18" w:space="0" w:color="7EB128"/>
      </w:pBdr>
      <w:spacing w:before="100" w:beforeAutospacing="1" w:after="100" w:afterAutospacing="1"/>
    </w:pPr>
  </w:style>
  <w:style w:type="paragraph" w:customStyle="1" w:styleId="b-green">
    <w:name w:val="b-green"/>
    <w:basedOn w:val="Normale"/>
    <w:pPr>
      <w:pBdr>
        <w:top w:val="single" w:sz="18" w:space="0" w:color="7BAE23"/>
        <w:left w:val="single" w:sz="18" w:space="0" w:color="7BAE23"/>
        <w:bottom w:val="single" w:sz="18" w:space="0" w:color="7BAE23"/>
        <w:right w:val="single" w:sz="18" w:space="0" w:color="7BAE23"/>
      </w:pBdr>
      <w:spacing w:before="100" w:beforeAutospacing="1" w:after="100" w:afterAutospacing="1"/>
    </w:pPr>
  </w:style>
  <w:style w:type="paragraph" w:customStyle="1" w:styleId="bl-green">
    <w:name w:val="bl-green"/>
    <w:basedOn w:val="Normale"/>
    <w:pPr>
      <w:pBdr>
        <w:top w:val="single" w:sz="18" w:space="0" w:color="64D364"/>
        <w:left w:val="single" w:sz="18" w:space="0" w:color="64D364"/>
        <w:bottom w:val="single" w:sz="18" w:space="0" w:color="64D364"/>
        <w:right w:val="single" w:sz="18" w:space="0" w:color="64D364"/>
      </w:pBdr>
      <w:spacing w:before="100" w:beforeAutospacing="1" w:after="100" w:afterAutospacing="1"/>
    </w:pPr>
  </w:style>
  <w:style w:type="paragraph" w:customStyle="1" w:styleId="bd-green">
    <w:name w:val="bd-green"/>
    <w:basedOn w:val="Normale"/>
    <w:pPr>
      <w:pBdr>
        <w:top w:val="single" w:sz="18" w:space="0" w:color="0B7A0B"/>
        <w:left w:val="single" w:sz="18" w:space="0" w:color="0B7A0B"/>
        <w:bottom w:val="single" w:sz="18" w:space="0" w:color="0B7A0B"/>
        <w:right w:val="single" w:sz="18" w:space="0" w:color="0B7A0B"/>
      </w:pBdr>
      <w:spacing w:before="100" w:beforeAutospacing="1" w:after="100" w:afterAutospacing="1"/>
    </w:pPr>
  </w:style>
  <w:style w:type="paragraph" w:customStyle="1" w:styleId="b-raspberry-pink">
    <w:name w:val="b-raspberry-pink"/>
    <w:basedOn w:val="Normale"/>
    <w:pPr>
      <w:pBdr>
        <w:top w:val="single" w:sz="18" w:space="0" w:color="BC1D46"/>
        <w:left w:val="single" w:sz="18" w:space="0" w:color="BC1D46"/>
        <w:bottom w:val="single" w:sz="18" w:space="0" w:color="BC1D46"/>
        <w:right w:val="single" w:sz="18" w:space="0" w:color="BC1D46"/>
      </w:pBdr>
      <w:spacing w:before="100" w:beforeAutospacing="1" w:after="100" w:afterAutospacing="1"/>
    </w:pPr>
  </w:style>
  <w:style w:type="paragraph" w:customStyle="1" w:styleId="bl-raspberry-pink">
    <w:name w:val="bl-raspberry-pink"/>
    <w:basedOn w:val="Normale"/>
    <w:pPr>
      <w:pBdr>
        <w:top w:val="single" w:sz="18" w:space="0" w:color="BC1D46"/>
        <w:left w:val="single" w:sz="18" w:space="0" w:color="BC1D46"/>
        <w:bottom w:val="single" w:sz="18" w:space="0" w:color="BC1D46"/>
        <w:right w:val="single" w:sz="18" w:space="0" w:color="BC1D46"/>
      </w:pBdr>
      <w:spacing w:before="100" w:beforeAutospacing="1" w:after="100" w:afterAutospacing="1"/>
    </w:pPr>
  </w:style>
  <w:style w:type="paragraph" w:customStyle="1" w:styleId="bl-arduino-green">
    <w:name w:val="bl-arduino-green"/>
    <w:basedOn w:val="Normale"/>
    <w:pPr>
      <w:pBdr>
        <w:top w:val="single" w:sz="18" w:space="0" w:color="00989D"/>
        <w:left w:val="single" w:sz="18" w:space="0" w:color="00989D"/>
        <w:bottom w:val="single" w:sz="18" w:space="0" w:color="00989D"/>
        <w:right w:val="single" w:sz="18" w:space="0" w:color="00989D"/>
      </w:pBdr>
      <w:spacing w:before="100" w:beforeAutospacing="1" w:after="100" w:afterAutospacing="1"/>
    </w:pPr>
  </w:style>
  <w:style w:type="paragraph" w:customStyle="1" w:styleId="b-arduino-green">
    <w:name w:val="b-arduino-green"/>
    <w:basedOn w:val="Normale"/>
    <w:pPr>
      <w:pBdr>
        <w:top w:val="single" w:sz="18" w:space="0" w:color="00989D"/>
        <w:left w:val="single" w:sz="18" w:space="0" w:color="00989D"/>
        <w:bottom w:val="single" w:sz="18" w:space="0" w:color="00989D"/>
        <w:right w:val="single" w:sz="18" w:space="0" w:color="00989D"/>
      </w:pBdr>
      <w:spacing w:before="100" w:beforeAutospacing="1" w:after="100" w:afterAutospacing="1"/>
    </w:pPr>
  </w:style>
  <w:style w:type="paragraph" w:customStyle="1" w:styleId="b-d8d8d8">
    <w:name w:val="b-d8d8d8"/>
    <w:basedOn w:val="Normale"/>
    <w:pPr>
      <w:pBdr>
        <w:top w:val="single" w:sz="18" w:space="0" w:color="D8D8D8"/>
        <w:left w:val="single" w:sz="18" w:space="0" w:color="D8D8D8"/>
        <w:bottom w:val="single" w:sz="18" w:space="0" w:color="D8D8D8"/>
        <w:right w:val="single" w:sz="18" w:space="0" w:color="D8D8D8"/>
      </w:pBdr>
      <w:spacing w:before="100" w:beforeAutospacing="1" w:after="100" w:afterAutospacing="1"/>
    </w:pPr>
  </w:style>
  <w:style w:type="paragraph" w:customStyle="1" w:styleId="b-blue">
    <w:name w:val="b-blue"/>
    <w:basedOn w:val="Normale"/>
    <w:pPr>
      <w:pBdr>
        <w:top w:val="single" w:sz="18" w:space="0" w:color="333366"/>
        <w:left w:val="single" w:sz="18" w:space="0" w:color="333366"/>
        <w:bottom w:val="single" w:sz="18" w:space="0" w:color="333366"/>
        <w:right w:val="single" w:sz="18" w:space="0" w:color="333366"/>
      </w:pBdr>
      <w:spacing w:before="100" w:beforeAutospacing="1" w:after="100" w:afterAutospacing="1"/>
    </w:pPr>
  </w:style>
  <w:style w:type="paragraph" w:customStyle="1" w:styleId="bd-blue">
    <w:name w:val="bd-blue"/>
    <w:basedOn w:val="Normale"/>
    <w:pPr>
      <w:pBdr>
        <w:top w:val="single" w:sz="18" w:space="0" w:color="0B0BA6"/>
        <w:left w:val="single" w:sz="18" w:space="0" w:color="0B0BA6"/>
        <w:bottom w:val="single" w:sz="18" w:space="0" w:color="0B0BA6"/>
        <w:right w:val="single" w:sz="18" w:space="0" w:color="0B0BA6"/>
      </w:pBdr>
      <w:spacing w:before="100" w:beforeAutospacing="1" w:after="100" w:afterAutospacing="1"/>
    </w:pPr>
  </w:style>
  <w:style w:type="paragraph" w:customStyle="1" w:styleId="b-yellow">
    <w:name w:val="b-yellow"/>
    <w:basedOn w:val="Normale"/>
    <w:pPr>
      <w:pBdr>
        <w:top w:val="single" w:sz="18" w:space="0" w:color="FFD733"/>
        <w:left w:val="single" w:sz="18" w:space="0" w:color="FFD733"/>
        <w:bottom w:val="single" w:sz="18" w:space="0" w:color="FFD733"/>
        <w:right w:val="single" w:sz="18" w:space="0" w:color="FFD733"/>
      </w:pBdr>
      <w:spacing w:before="100" w:beforeAutospacing="1" w:after="100" w:afterAutospacing="1"/>
    </w:pPr>
  </w:style>
  <w:style w:type="paragraph" w:customStyle="1" w:styleId="bl-yellow">
    <w:name w:val="bl-yellow"/>
    <w:basedOn w:val="Normale"/>
    <w:pPr>
      <w:pBdr>
        <w:top w:val="single" w:sz="18" w:space="0" w:color="FFE57A"/>
        <w:left w:val="single" w:sz="18" w:space="0" w:color="FFE57A"/>
        <w:bottom w:val="single" w:sz="18" w:space="0" w:color="FFE57A"/>
        <w:right w:val="single" w:sz="18" w:space="0" w:color="FFE57A"/>
      </w:pBdr>
      <w:spacing w:before="100" w:beforeAutospacing="1" w:after="100" w:afterAutospacing="1"/>
    </w:pPr>
  </w:style>
  <w:style w:type="paragraph" w:customStyle="1" w:styleId="bd-yellow">
    <w:name w:val="bd-yellow"/>
    <w:basedOn w:val="Normale"/>
    <w:pPr>
      <w:pBdr>
        <w:top w:val="single" w:sz="18" w:space="0" w:color="A68C21"/>
        <w:left w:val="single" w:sz="18" w:space="0" w:color="A68C21"/>
        <w:bottom w:val="single" w:sz="18" w:space="0" w:color="A68C21"/>
        <w:right w:val="single" w:sz="18" w:space="0" w:color="A68C21"/>
      </w:pBdr>
      <w:spacing w:before="100" w:beforeAutospacing="1" w:after="100" w:afterAutospacing="1"/>
    </w:pPr>
  </w:style>
  <w:style w:type="paragraph" w:customStyle="1" w:styleId="b-black">
    <w:name w:val="b-black"/>
    <w:basedOn w:val="Normale"/>
    <w:pPr>
      <w:pBdr>
        <w:top w:val="single" w:sz="18" w:space="0" w:color="444444"/>
        <w:left w:val="single" w:sz="18" w:space="0" w:color="444444"/>
        <w:bottom w:val="single" w:sz="18" w:space="0" w:color="444444"/>
        <w:right w:val="single" w:sz="18" w:space="0" w:color="444444"/>
      </w:pBdr>
      <w:spacing w:before="100" w:beforeAutospacing="1" w:after="100" w:afterAutospacing="1"/>
    </w:pPr>
  </w:style>
  <w:style w:type="paragraph" w:customStyle="1" w:styleId="bl-black">
    <w:name w:val="bl-black"/>
    <w:basedOn w:val="Normale"/>
    <w:pPr>
      <w:pBdr>
        <w:top w:val="single" w:sz="18" w:space="0" w:color="858585"/>
        <w:left w:val="single" w:sz="18" w:space="0" w:color="858585"/>
        <w:bottom w:val="single" w:sz="18" w:space="0" w:color="858585"/>
        <w:right w:val="single" w:sz="18" w:space="0" w:color="858585"/>
      </w:pBdr>
      <w:spacing w:before="100" w:beforeAutospacing="1" w:after="100" w:afterAutospacing="1"/>
    </w:pPr>
  </w:style>
  <w:style w:type="paragraph" w:customStyle="1" w:styleId="bd-black">
    <w:name w:val="bd-black"/>
    <w:basedOn w:val="Normale"/>
    <w:pPr>
      <w:pBdr>
        <w:top w:val="single" w:sz="18" w:space="0" w:color="2C2C2C"/>
        <w:left w:val="single" w:sz="18" w:space="0" w:color="2C2C2C"/>
        <w:bottom w:val="single" w:sz="18" w:space="0" w:color="2C2C2C"/>
        <w:right w:val="single" w:sz="18" w:space="0" w:color="2C2C2C"/>
      </w:pBdr>
      <w:spacing w:before="100" w:beforeAutospacing="1" w:after="100" w:afterAutospacing="1"/>
    </w:pPr>
  </w:style>
  <w:style w:type="paragraph" w:customStyle="1" w:styleId="b-white">
    <w:name w:val="b-white"/>
    <w:basedOn w:val="Normale"/>
    <w:pPr>
      <w:pBdr>
        <w:top w:val="single" w:sz="6" w:space="0" w:color="C3C3C3"/>
        <w:left w:val="single" w:sz="6" w:space="0" w:color="C3C3C3"/>
        <w:bottom w:val="single" w:sz="6" w:space="0" w:color="C3C3C3"/>
        <w:right w:val="single" w:sz="6" w:space="0" w:color="C3C3C3"/>
      </w:pBdr>
      <w:spacing w:before="100" w:beforeAutospacing="1" w:after="100" w:afterAutospacing="1"/>
    </w:pPr>
  </w:style>
  <w:style w:type="paragraph" w:customStyle="1" w:styleId="bl-white">
    <w:name w:val="bl-white"/>
    <w:basedOn w:val="Normale"/>
    <w:pPr>
      <w:pBdr>
        <w:top w:val="single" w:sz="6" w:space="0" w:color="D8D8D8"/>
        <w:left w:val="single" w:sz="6" w:space="0" w:color="D8D8D8"/>
        <w:bottom w:val="single" w:sz="6" w:space="0" w:color="D8D8D8"/>
        <w:right w:val="single" w:sz="6" w:space="0" w:color="D8D8D8"/>
      </w:pBdr>
      <w:spacing w:before="100" w:beforeAutospacing="1" w:after="100" w:afterAutospacing="1"/>
    </w:pPr>
  </w:style>
  <w:style w:type="paragraph" w:customStyle="1" w:styleId="bd-white">
    <w:name w:val="bd-white"/>
    <w:basedOn w:val="Normale"/>
    <w:pPr>
      <w:pBdr>
        <w:top w:val="single" w:sz="6" w:space="0" w:color="7F7F7F"/>
        <w:left w:val="single" w:sz="6" w:space="0" w:color="7F7F7F"/>
        <w:bottom w:val="single" w:sz="6" w:space="0" w:color="7F7F7F"/>
        <w:right w:val="single" w:sz="6" w:space="0" w:color="7F7F7F"/>
      </w:pBdr>
      <w:spacing w:before="100" w:beforeAutospacing="1" w:after="100" w:afterAutospacing="1"/>
    </w:pPr>
  </w:style>
  <w:style w:type="paragraph" w:customStyle="1" w:styleId="b-gray">
    <w:name w:val="b-gray"/>
    <w:basedOn w:val="Normale"/>
    <w:pPr>
      <w:pBdr>
        <w:top w:val="single" w:sz="18" w:space="0" w:color="C3C3C3"/>
        <w:left w:val="single" w:sz="18" w:space="0" w:color="C3C3C3"/>
        <w:bottom w:val="single" w:sz="18" w:space="0" w:color="C3C3C3"/>
        <w:right w:val="single" w:sz="18" w:space="0" w:color="C3C3C3"/>
      </w:pBdr>
      <w:spacing w:before="100" w:beforeAutospacing="1" w:after="100" w:afterAutospacing="1"/>
    </w:pPr>
  </w:style>
  <w:style w:type="paragraph" w:customStyle="1" w:styleId="bl-gray">
    <w:name w:val="bl-gray"/>
    <w:basedOn w:val="Normale"/>
    <w:pPr>
      <w:pBdr>
        <w:top w:val="single" w:sz="18" w:space="0" w:color="D8D8D8"/>
        <w:left w:val="single" w:sz="18" w:space="0" w:color="D8D8D8"/>
        <w:bottom w:val="single" w:sz="18" w:space="0" w:color="D8D8D8"/>
        <w:right w:val="single" w:sz="18" w:space="0" w:color="D8D8D8"/>
      </w:pBdr>
      <w:spacing w:before="100" w:beforeAutospacing="1" w:after="100" w:afterAutospacing="1"/>
    </w:pPr>
  </w:style>
  <w:style w:type="paragraph" w:customStyle="1" w:styleId="bd-gray">
    <w:name w:val="bd-gray"/>
    <w:basedOn w:val="Normale"/>
    <w:pPr>
      <w:pBdr>
        <w:top w:val="single" w:sz="18" w:space="0" w:color="7F7F7F"/>
        <w:left w:val="single" w:sz="18" w:space="0" w:color="7F7F7F"/>
        <w:bottom w:val="single" w:sz="18" w:space="0" w:color="7F7F7F"/>
        <w:right w:val="single" w:sz="18" w:space="0" w:color="7F7F7F"/>
      </w:pBdr>
      <w:spacing w:before="100" w:beforeAutospacing="1" w:after="100" w:afterAutospacing="1"/>
    </w:pPr>
  </w:style>
  <w:style w:type="paragraph" w:customStyle="1" w:styleId="bw-1">
    <w:name w:val="bw-1"/>
    <w:basedOn w:val="Normale"/>
    <w:pPr>
      <w:spacing w:before="100" w:beforeAutospacing="1" w:after="100" w:afterAutospacing="1"/>
    </w:pPr>
  </w:style>
  <w:style w:type="paragraph" w:customStyle="1" w:styleId="bw-2">
    <w:name w:val="bw-2"/>
    <w:basedOn w:val="Normale"/>
    <w:pPr>
      <w:spacing w:before="100" w:beforeAutospacing="1" w:after="100" w:afterAutospacing="1"/>
    </w:pPr>
  </w:style>
  <w:style w:type="paragraph" w:customStyle="1" w:styleId="type-box-6">
    <w:name w:val="type-box-6"/>
    <w:basedOn w:val="Normale"/>
    <w:pPr>
      <w:pBdr>
        <w:top w:val="single" w:sz="6" w:space="0" w:color="656557"/>
        <w:left w:val="single" w:sz="6" w:space="0" w:color="656557"/>
        <w:bottom w:val="single" w:sz="6" w:space="0" w:color="656557"/>
        <w:right w:val="single" w:sz="6" w:space="0" w:color="656557"/>
      </w:pBdr>
      <w:spacing w:before="100" w:beforeAutospacing="1" w:after="100" w:afterAutospacing="1" w:line="240" w:lineRule="atLeast"/>
      <w:jc w:val="center"/>
    </w:pPr>
    <w:rPr>
      <w:color w:val="FFFFFF"/>
      <w:sz w:val="17"/>
      <w:szCs w:val="17"/>
    </w:rPr>
  </w:style>
  <w:style w:type="paragraph" w:customStyle="1" w:styleId="cautionsec">
    <w:name w:val="cautionsec"/>
    <w:basedOn w:val="Normale"/>
    <w:pPr>
      <w:pBdr>
        <w:top w:val="single" w:sz="12" w:space="8" w:color="FF0000"/>
        <w:left w:val="single" w:sz="48" w:space="8" w:color="FF0000"/>
        <w:bottom w:val="single" w:sz="12" w:space="8" w:color="FF0000"/>
        <w:right w:val="single" w:sz="12" w:space="8" w:color="FF0000"/>
      </w:pBdr>
      <w:spacing w:before="100" w:beforeAutospacing="1" w:after="100" w:afterAutospacing="1"/>
    </w:pPr>
    <w:rPr>
      <w:color w:val="FF0000"/>
    </w:rPr>
  </w:style>
  <w:style w:type="paragraph" w:customStyle="1" w:styleId="tableblue">
    <w:name w:val="tableblue"/>
    <w:basedOn w:val="Normale"/>
    <w:pPr>
      <w:pBdr>
        <w:top w:val="single" w:sz="48" w:space="0" w:color="0000FF"/>
      </w:pBdr>
      <w:shd w:val="clear" w:color="auto" w:fill="0000FF"/>
      <w:spacing w:before="100" w:beforeAutospacing="1" w:after="100" w:afterAutospacing="1"/>
    </w:pPr>
  </w:style>
  <w:style w:type="paragraph" w:customStyle="1" w:styleId="tb-faq">
    <w:name w:val="tb-faq"/>
    <w:basedOn w:val="Normale"/>
    <w:pPr>
      <w:spacing w:before="150" w:after="100" w:afterAutospacing="1"/>
    </w:pPr>
  </w:style>
  <w:style w:type="paragraph" w:customStyle="1" w:styleId="tb-faq-wt">
    <w:name w:val="tb-faq-wt"/>
    <w:basedOn w:val="Normale"/>
    <w:pPr>
      <w:spacing w:after="100" w:afterAutospacing="1"/>
      <w:ind w:left="-75" w:right="-75"/>
    </w:pPr>
  </w:style>
  <w:style w:type="paragraph" w:customStyle="1" w:styleId="mw-headline">
    <w:name w:val="mw-headline"/>
    <w:basedOn w:val="Normale"/>
    <w:pPr>
      <w:spacing w:before="100" w:beforeAutospacing="1" w:after="100" w:afterAutospacing="1"/>
    </w:pPr>
  </w:style>
  <w:style w:type="paragraph" w:customStyle="1" w:styleId="tutorial">
    <w:name w:val="tutorial"/>
    <w:basedOn w:val="Normale"/>
    <w:pPr>
      <w:shd w:val="clear" w:color="auto" w:fill="FFFFFF"/>
      <w:spacing w:after="240"/>
    </w:pPr>
  </w:style>
  <w:style w:type="paragraph" w:customStyle="1" w:styleId="tutorial-nav">
    <w:name w:val="tutorial-nav"/>
    <w:basedOn w:val="Normale"/>
    <w:pPr>
      <w:shd w:val="clear" w:color="auto" w:fill="BC1D46"/>
      <w:spacing w:before="100" w:beforeAutospacing="1" w:after="100" w:afterAutospacing="1"/>
    </w:pPr>
  </w:style>
  <w:style w:type="paragraph" w:customStyle="1" w:styleId="information">
    <w:name w:val="information"/>
    <w:basedOn w:val="Normale"/>
    <w:pPr>
      <w:shd w:val="clear" w:color="auto" w:fill="FFFFFF"/>
      <w:spacing w:before="100" w:beforeAutospacing="1" w:after="100" w:afterAutospacing="1"/>
    </w:pPr>
    <w:rPr>
      <w:rFonts w:ascii="Open Sans" w:hAnsi="Open Sans" w:cs="Open Sans"/>
    </w:rPr>
  </w:style>
  <w:style w:type="paragraph" w:customStyle="1" w:styleId="spanicon">
    <w:name w:val="span_icon"/>
    <w:basedOn w:val="Normale"/>
    <w:pPr>
      <w:spacing w:before="100" w:beforeAutospacing="1" w:after="100" w:afterAutospacing="1"/>
      <w:ind w:right="75"/>
    </w:pPr>
  </w:style>
  <w:style w:type="paragraph" w:customStyle="1" w:styleId="mainpage-h2">
    <w:name w:val="mainpage-h2"/>
    <w:basedOn w:val="Normale"/>
    <w:pPr>
      <w:spacing w:before="144"/>
      <w:ind w:left="48"/>
    </w:pPr>
    <w:rPr>
      <w:b/>
      <w:bCs/>
      <w:sz w:val="42"/>
      <w:szCs w:val="42"/>
    </w:rPr>
  </w:style>
  <w:style w:type="paragraph" w:customStyle="1" w:styleId="ws-bootstrap-foot">
    <w:name w:val="ws-bootstrap-foot"/>
    <w:basedOn w:val="Normale"/>
  </w:style>
  <w:style w:type="paragraph" w:customStyle="1" w:styleId="toctitle">
    <w:name w:val="toctitle"/>
    <w:basedOn w:val="Normale"/>
    <w:pPr>
      <w:spacing w:before="100" w:beforeAutospacing="1" w:after="100" w:afterAutospacing="1"/>
    </w:pPr>
    <w:rPr>
      <w:color w:val="333333"/>
    </w:rPr>
  </w:style>
  <w:style w:type="paragraph" w:customStyle="1" w:styleId="firstheading">
    <w:name w:val="firstheading"/>
    <w:basedOn w:val="Normale"/>
    <w:pPr>
      <w:spacing w:before="100" w:beforeAutospacing="1" w:after="100" w:afterAutospacing="1"/>
    </w:pPr>
    <w:rPr>
      <w:sz w:val="60"/>
      <w:szCs w:val="60"/>
    </w:rPr>
  </w:style>
  <w:style w:type="paragraph" w:customStyle="1" w:styleId="tweekifirstheading">
    <w:name w:val="tweekifirstheading"/>
    <w:basedOn w:val="Normale"/>
    <w:pPr>
      <w:spacing w:before="100" w:beforeAutospacing="1" w:after="100" w:afterAutospacing="1"/>
    </w:pPr>
    <w:rPr>
      <w:sz w:val="60"/>
      <w:szCs w:val="60"/>
    </w:rPr>
  </w:style>
  <w:style w:type="paragraph" w:customStyle="1" w:styleId="mw-customtoggle">
    <w:name w:val="mw-customtoggle"/>
    <w:basedOn w:val="Normale"/>
    <w:pPr>
      <w:spacing w:before="100" w:beforeAutospacing="1" w:after="100" w:afterAutospacing="1"/>
    </w:pPr>
  </w:style>
  <w:style w:type="paragraph" w:customStyle="1" w:styleId="mw-collapsible-toggle">
    <w:name w:val="mw-collapsible-toggle"/>
    <w:basedOn w:val="Normale"/>
    <w:pPr>
      <w:spacing w:before="100" w:beforeAutospacing="1" w:after="100" w:afterAutospacing="1"/>
    </w:pPr>
  </w:style>
  <w:style w:type="paragraph" w:customStyle="1" w:styleId="wiki-contentgrid">
    <w:name w:val="wiki-contentgrid"/>
    <w:basedOn w:val="Normale"/>
    <w:pPr>
      <w:spacing w:before="100" w:beforeAutospacing="1" w:after="240"/>
    </w:pPr>
  </w:style>
  <w:style w:type="paragraph" w:customStyle="1" w:styleId="wiki-template-studycard">
    <w:name w:val="wiki-template-studycard"/>
    <w:basedOn w:val="Normale"/>
    <w:pPr>
      <w:pBdr>
        <w:top w:val="single" w:sz="6" w:space="12" w:color="CCCCCC"/>
        <w:left w:val="single" w:sz="6" w:space="12" w:color="CCCCCC"/>
        <w:bottom w:val="single" w:sz="6" w:space="12" w:color="CCCCCC"/>
        <w:right w:val="single" w:sz="6" w:space="12" w:color="CCCCCC"/>
      </w:pBdr>
      <w:spacing w:before="100" w:beforeAutospacing="1" w:after="100" w:afterAutospacing="1"/>
      <w:jc w:val="center"/>
    </w:pPr>
  </w:style>
  <w:style w:type="paragraph" w:customStyle="1" w:styleId="wiki-template-studycard-title">
    <w:name w:val="wiki-template-studycard-title"/>
    <w:basedOn w:val="Normale"/>
  </w:style>
  <w:style w:type="paragraph" w:customStyle="1" w:styleId="wiki-template-studycard-content">
    <w:name w:val="wiki-template-studycard-content"/>
    <w:basedOn w:val="Normale"/>
    <w:pPr>
      <w:spacing w:before="100" w:beforeAutospacing="1" w:after="100" w:afterAutospacing="1"/>
    </w:pPr>
  </w:style>
  <w:style w:type="paragraph" w:customStyle="1" w:styleId="table-hovertbodytr">
    <w:name w:val="table-hover&gt;tbody&gt;tr"/>
    <w:basedOn w:val="Normale"/>
    <w:pPr>
      <w:spacing w:before="100" w:beforeAutospacing="1" w:after="100" w:afterAutospacing="1"/>
    </w:pPr>
  </w:style>
  <w:style w:type="paragraph" w:customStyle="1" w:styleId="divider">
    <w:name w:val="divider"/>
    <w:basedOn w:val="Normale"/>
    <w:pPr>
      <w:spacing w:before="100" w:beforeAutospacing="1" w:after="100" w:afterAutospacing="1"/>
    </w:pPr>
  </w:style>
  <w:style w:type="paragraph" w:customStyle="1" w:styleId="nav-divider">
    <w:name w:val="nav-divider"/>
    <w:basedOn w:val="Normale"/>
    <w:pPr>
      <w:spacing w:before="100" w:beforeAutospacing="1" w:after="100" w:afterAutospacing="1"/>
    </w:pPr>
  </w:style>
  <w:style w:type="paragraph" w:customStyle="1" w:styleId="icon-bar">
    <w:name w:val="icon-bar"/>
    <w:basedOn w:val="Normale"/>
    <w:pPr>
      <w:spacing w:before="100" w:beforeAutospacing="1" w:after="100" w:afterAutospacing="1"/>
    </w:pPr>
  </w:style>
  <w:style w:type="paragraph" w:customStyle="1" w:styleId="navbar-link">
    <w:name w:val="navbar-link"/>
    <w:basedOn w:val="Normale"/>
    <w:pPr>
      <w:spacing w:before="100" w:beforeAutospacing="1" w:after="100" w:afterAutospacing="1"/>
    </w:pPr>
  </w:style>
  <w:style w:type="paragraph" w:customStyle="1" w:styleId="caption">
    <w:name w:val="caption"/>
    <w:basedOn w:val="Normale"/>
    <w:pPr>
      <w:spacing w:before="100" w:beforeAutospacing="1" w:after="100" w:afterAutospacing="1"/>
    </w:pPr>
  </w:style>
  <w:style w:type="paragraph" w:customStyle="1" w:styleId="alert-link">
    <w:name w:val="alert-link"/>
    <w:basedOn w:val="Normale"/>
    <w:pPr>
      <w:spacing w:before="100" w:beforeAutospacing="1" w:after="100" w:afterAutospacing="1"/>
    </w:pPr>
  </w:style>
  <w:style w:type="paragraph" w:customStyle="1" w:styleId="icon-prev">
    <w:name w:val="icon-prev"/>
    <w:basedOn w:val="Normale"/>
    <w:pPr>
      <w:spacing w:before="100" w:beforeAutospacing="1" w:after="100" w:afterAutospacing="1"/>
    </w:pPr>
  </w:style>
  <w:style w:type="paragraph" w:customStyle="1" w:styleId="icon-next">
    <w:name w:val="icon-next"/>
    <w:basedOn w:val="Normale"/>
    <w:pPr>
      <w:spacing w:before="100" w:beforeAutospacing="1" w:after="100" w:afterAutospacing="1"/>
    </w:pPr>
  </w:style>
  <w:style w:type="paragraph" w:customStyle="1" w:styleId="glyphicon-chevron-left">
    <w:name w:val="glyphicon-chevron-left"/>
    <w:basedOn w:val="Normale"/>
    <w:pPr>
      <w:spacing w:before="100" w:beforeAutospacing="1" w:after="100" w:afterAutospacing="1"/>
    </w:pPr>
  </w:style>
  <w:style w:type="paragraph" w:customStyle="1" w:styleId="glyphicon-chevron-right">
    <w:name w:val="glyphicon-chevron-right"/>
    <w:basedOn w:val="Normale"/>
    <w:pPr>
      <w:spacing w:before="100" w:beforeAutospacing="1" w:after="100" w:afterAutospacing="1"/>
    </w:pPr>
  </w:style>
  <w:style w:type="paragraph" w:customStyle="1" w:styleId="active">
    <w:name w:val="active"/>
    <w:basedOn w:val="Normale"/>
    <w:pPr>
      <w:spacing w:before="100" w:beforeAutospacing="1" w:after="100" w:afterAutospacing="1"/>
    </w:pPr>
  </w:style>
  <w:style w:type="paragraph" w:customStyle="1" w:styleId="tabbertabhide">
    <w:name w:val="tabbertabhide"/>
    <w:basedOn w:val="Normale"/>
    <w:pPr>
      <w:spacing w:before="100" w:beforeAutospacing="1" w:after="100" w:afterAutospacing="1"/>
    </w:pPr>
  </w:style>
  <w:style w:type="paragraph" w:customStyle="1" w:styleId="tabbertab">
    <w:name w:val="tabbertab"/>
    <w:basedOn w:val="Normale"/>
    <w:pPr>
      <w:spacing w:before="100" w:beforeAutospacing="1" w:after="100" w:afterAutospacing="1"/>
    </w:pPr>
  </w:style>
  <w:style w:type="paragraph" w:customStyle="1" w:styleId="bg1">
    <w:name w:val="bg1"/>
    <w:basedOn w:val="Normale"/>
    <w:pPr>
      <w:spacing w:before="100" w:beforeAutospacing="1" w:after="100" w:afterAutospacing="1"/>
    </w:pPr>
  </w:style>
  <w:style w:type="paragraph" w:customStyle="1" w:styleId="bg2">
    <w:name w:val="bg2"/>
    <w:basedOn w:val="Normale"/>
    <w:pPr>
      <w:spacing w:before="100" w:beforeAutospacing="1" w:after="100" w:afterAutospacing="1"/>
    </w:pPr>
  </w:style>
  <w:style w:type="paragraph" w:customStyle="1" w:styleId="bg3">
    <w:name w:val="bg3"/>
    <w:basedOn w:val="Normale"/>
    <w:pPr>
      <w:spacing w:before="100" w:beforeAutospacing="1" w:after="100" w:afterAutospacing="1"/>
    </w:pPr>
  </w:style>
  <w:style w:type="paragraph" w:customStyle="1" w:styleId="bg4">
    <w:name w:val="bg4"/>
    <w:basedOn w:val="Normale"/>
    <w:pPr>
      <w:spacing w:before="100" w:beforeAutospacing="1" w:after="100" w:afterAutospacing="1"/>
    </w:pPr>
  </w:style>
  <w:style w:type="paragraph" w:customStyle="1" w:styleId="header">
    <w:name w:val="header"/>
    <w:basedOn w:val="Normale"/>
    <w:pPr>
      <w:spacing w:before="100" w:beforeAutospacing="1" w:after="100" w:afterAutospacing="1"/>
    </w:pPr>
  </w:style>
  <w:style w:type="paragraph" w:customStyle="1" w:styleId="slider">
    <w:name w:val="slider"/>
    <w:basedOn w:val="Normale"/>
    <w:pPr>
      <w:spacing w:before="100" w:beforeAutospacing="1" w:after="100" w:afterAutospacing="1"/>
    </w:pPr>
  </w:style>
  <w:style w:type="paragraph" w:customStyle="1" w:styleId="col-md-offset-1">
    <w:name w:val="col-md-offset-1"/>
    <w:basedOn w:val="Normale"/>
    <w:pPr>
      <w:spacing w:before="100" w:beforeAutospacing="1" w:after="100" w:afterAutospacing="1"/>
    </w:pPr>
  </w:style>
  <w:style w:type="paragraph" w:customStyle="1" w:styleId="tocnumber">
    <w:name w:val="tocnumber"/>
    <w:basedOn w:val="Normale"/>
    <w:pPr>
      <w:spacing w:before="100" w:beforeAutospacing="1" w:after="100" w:afterAutospacing="1"/>
    </w:pPr>
  </w:style>
  <w:style w:type="paragraph" w:customStyle="1" w:styleId="hide">
    <w:name w:val="hide"/>
    <w:basedOn w:val="Normale"/>
    <w:pPr>
      <w:spacing w:before="100" w:beforeAutospacing="1" w:after="100" w:afterAutospacing="1"/>
    </w:pPr>
    <w:rPr>
      <w:vanish/>
    </w:rPr>
  </w:style>
  <w:style w:type="paragraph" w:customStyle="1" w:styleId="show">
    <w:name w:val="show"/>
    <w:basedOn w:val="Normale"/>
    <w:pPr>
      <w:spacing w:before="100" w:beforeAutospacing="1" w:after="100" w:afterAutospacing="1"/>
    </w:pPr>
  </w:style>
  <w:style w:type="paragraph" w:customStyle="1" w:styleId="hidden">
    <w:name w:val="hidden"/>
    <w:basedOn w:val="Normale"/>
    <w:pPr>
      <w:spacing w:before="100" w:beforeAutospacing="1" w:after="100" w:afterAutospacing="1"/>
    </w:pPr>
    <w:rPr>
      <w:vanish/>
    </w:rPr>
  </w:style>
  <w:style w:type="paragraph" w:customStyle="1" w:styleId="visible-xs">
    <w:name w:val="visible-xs"/>
    <w:basedOn w:val="Normale"/>
    <w:pPr>
      <w:spacing w:before="100" w:beforeAutospacing="1" w:after="100" w:afterAutospacing="1"/>
    </w:pPr>
    <w:rPr>
      <w:vanish/>
    </w:rPr>
  </w:style>
  <w:style w:type="paragraph" w:customStyle="1" w:styleId="visible-sm">
    <w:name w:val="visible-sm"/>
    <w:basedOn w:val="Normale"/>
    <w:pPr>
      <w:spacing w:before="100" w:beforeAutospacing="1" w:after="100" w:afterAutospacing="1"/>
    </w:pPr>
    <w:rPr>
      <w:vanish/>
    </w:rPr>
  </w:style>
  <w:style w:type="paragraph" w:customStyle="1" w:styleId="visible-md">
    <w:name w:val="visible-md"/>
    <w:basedOn w:val="Normale"/>
    <w:pPr>
      <w:spacing w:before="100" w:beforeAutospacing="1" w:after="100" w:afterAutospacing="1"/>
    </w:pPr>
    <w:rPr>
      <w:vanish/>
    </w:rPr>
  </w:style>
  <w:style w:type="paragraph" w:customStyle="1" w:styleId="visible-lg">
    <w:name w:val="visible-lg"/>
    <w:basedOn w:val="Normale"/>
    <w:pPr>
      <w:spacing w:before="100" w:beforeAutospacing="1" w:after="100" w:afterAutospacing="1"/>
    </w:pPr>
    <w:rPr>
      <w:vanish/>
    </w:rPr>
  </w:style>
  <w:style w:type="paragraph" w:customStyle="1" w:styleId="visible-xs-block">
    <w:name w:val="visible-xs-block"/>
    <w:basedOn w:val="Normale"/>
    <w:pPr>
      <w:spacing w:before="100" w:beforeAutospacing="1" w:after="100" w:afterAutospacing="1"/>
    </w:pPr>
    <w:rPr>
      <w:vanish/>
    </w:rPr>
  </w:style>
  <w:style w:type="paragraph" w:customStyle="1" w:styleId="visible-xs-inline">
    <w:name w:val="visible-xs-inline"/>
    <w:basedOn w:val="Normale"/>
    <w:pPr>
      <w:spacing w:before="100" w:beforeAutospacing="1" w:after="100" w:afterAutospacing="1"/>
    </w:pPr>
    <w:rPr>
      <w:vanish/>
    </w:rPr>
  </w:style>
  <w:style w:type="paragraph" w:customStyle="1" w:styleId="visible-xs-inline-block">
    <w:name w:val="visible-xs-inline-block"/>
    <w:basedOn w:val="Normale"/>
    <w:pPr>
      <w:spacing w:before="100" w:beforeAutospacing="1" w:after="100" w:afterAutospacing="1"/>
    </w:pPr>
    <w:rPr>
      <w:vanish/>
    </w:rPr>
  </w:style>
  <w:style w:type="paragraph" w:customStyle="1" w:styleId="visible-sm-block">
    <w:name w:val="visible-sm-block"/>
    <w:basedOn w:val="Normale"/>
    <w:pPr>
      <w:spacing w:before="100" w:beforeAutospacing="1" w:after="100" w:afterAutospacing="1"/>
    </w:pPr>
    <w:rPr>
      <w:vanish/>
    </w:rPr>
  </w:style>
  <w:style w:type="paragraph" w:customStyle="1" w:styleId="visible-sm-inline">
    <w:name w:val="visible-sm-inline"/>
    <w:basedOn w:val="Normale"/>
    <w:pPr>
      <w:spacing w:before="100" w:beforeAutospacing="1" w:after="100" w:afterAutospacing="1"/>
    </w:pPr>
    <w:rPr>
      <w:vanish/>
    </w:rPr>
  </w:style>
  <w:style w:type="paragraph" w:customStyle="1" w:styleId="visible-sm-inline-block">
    <w:name w:val="visible-sm-inline-block"/>
    <w:basedOn w:val="Normale"/>
    <w:pPr>
      <w:spacing w:before="100" w:beforeAutospacing="1" w:after="100" w:afterAutospacing="1"/>
    </w:pPr>
    <w:rPr>
      <w:vanish/>
    </w:rPr>
  </w:style>
  <w:style w:type="paragraph" w:customStyle="1" w:styleId="visible-md-block">
    <w:name w:val="visible-md-block"/>
    <w:basedOn w:val="Normale"/>
    <w:pPr>
      <w:spacing w:before="100" w:beforeAutospacing="1" w:after="100" w:afterAutospacing="1"/>
    </w:pPr>
    <w:rPr>
      <w:vanish/>
    </w:rPr>
  </w:style>
  <w:style w:type="paragraph" w:customStyle="1" w:styleId="visible-md-inline">
    <w:name w:val="visible-md-inline"/>
    <w:basedOn w:val="Normale"/>
    <w:pPr>
      <w:spacing w:before="100" w:beforeAutospacing="1" w:after="100" w:afterAutospacing="1"/>
    </w:pPr>
    <w:rPr>
      <w:vanish/>
    </w:rPr>
  </w:style>
  <w:style w:type="paragraph" w:customStyle="1" w:styleId="visible-md-inline-block">
    <w:name w:val="visible-md-inline-block"/>
    <w:basedOn w:val="Normale"/>
    <w:pPr>
      <w:spacing w:before="100" w:beforeAutospacing="1" w:after="100" w:afterAutospacing="1"/>
    </w:pPr>
    <w:rPr>
      <w:vanish/>
    </w:rPr>
  </w:style>
  <w:style w:type="paragraph" w:customStyle="1" w:styleId="visible-lg-block">
    <w:name w:val="visible-lg-block"/>
    <w:basedOn w:val="Normale"/>
    <w:pPr>
      <w:spacing w:before="100" w:beforeAutospacing="1" w:after="100" w:afterAutospacing="1"/>
    </w:pPr>
    <w:rPr>
      <w:vanish/>
    </w:rPr>
  </w:style>
  <w:style w:type="paragraph" w:customStyle="1" w:styleId="visible-lg-inline">
    <w:name w:val="visible-lg-inline"/>
    <w:basedOn w:val="Normale"/>
    <w:pPr>
      <w:spacing w:before="100" w:beforeAutospacing="1" w:after="100" w:afterAutospacing="1"/>
    </w:pPr>
    <w:rPr>
      <w:vanish/>
    </w:rPr>
  </w:style>
  <w:style w:type="paragraph" w:customStyle="1" w:styleId="visible-lg-inline-block">
    <w:name w:val="visible-lg-inline-block"/>
    <w:basedOn w:val="Normale"/>
    <w:pPr>
      <w:spacing w:before="100" w:beforeAutospacing="1" w:after="100" w:afterAutospacing="1"/>
    </w:pPr>
    <w:rPr>
      <w:vanish/>
    </w:rPr>
  </w:style>
  <w:style w:type="paragraph" w:customStyle="1" w:styleId="visible-print">
    <w:name w:val="visible-print"/>
    <w:basedOn w:val="Normale"/>
    <w:pPr>
      <w:spacing w:before="100" w:beforeAutospacing="1" w:after="100" w:afterAutospacing="1"/>
    </w:pPr>
    <w:rPr>
      <w:vanish/>
    </w:rPr>
  </w:style>
  <w:style w:type="paragraph" w:customStyle="1" w:styleId="visible-print-block">
    <w:name w:val="visible-print-block"/>
    <w:basedOn w:val="Normale"/>
    <w:pPr>
      <w:spacing w:before="100" w:beforeAutospacing="1" w:after="100" w:afterAutospacing="1"/>
    </w:pPr>
    <w:rPr>
      <w:vanish/>
    </w:rPr>
  </w:style>
  <w:style w:type="paragraph" w:customStyle="1" w:styleId="visible-print-inline">
    <w:name w:val="visible-print-inline"/>
    <w:basedOn w:val="Normale"/>
    <w:pPr>
      <w:spacing w:before="100" w:beforeAutospacing="1" w:after="100" w:afterAutospacing="1"/>
    </w:pPr>
    <w:rPr>
      <w:vanish/>
    </w:rPr>
  </w:style>
  <w:style w:type="paragraph" w:customStyle="1" w:styleId="visible-print-inline-block">
    <w:name w:val="visible-print-inline-block"/>
    <w:basedOn w:val="Normale"/>
    <w:pPr>
      <w:spacing w:before="100" w:beforeAutospacing="1" w:after="100" w:afterAutospacing="1"/>
    </w:pPr>
    <w:rPr>
      <w:vanish/>
    </w:rPr>
  </w:style>
  <w:style w:type="paragraph" w:customStyle="1" w:styleId="textblack">
    <w:name w:val="textblack"/>
    <w:basedOn w:val="Normale"/>
    <w:pPr>
      <w:spacing w:before="100" w:beforeAutospacing="1" w:after="100" w:afterAutospacing="1"/>
    </w:pPr>
    <w:rPr>
      <w:color w:val="000000"/>
    </w:rPr>
  </w:style>
  <w:style w:type="paragraph" w:customStyle="1" w:styleId="textwhite">
    <w:name w:val="textwhite"/>
    <w:basedOn w:val="Normale"/>
    <w:pPr>
      <w:spacing w:before="100" w:beforeAutospacing="1" w:after="100" w:afterAutospacing="1"/>
    </w:pPr>
    <w:rPr>
      <w:color w:val="FFFFFF"/>
    </w:rPr>
  </w:style>
  <w:style w:type="paragraph" w:customStyle="1" w:styleId="bg-red">
    <w:name w:val="bg-red"/>
    <w:basedOn w:val="Normale"/>
    <w:pPr>
      <w:shd w:val="clear" w:color="auto" w:fill="FF1111"/>
      <w:spacing w:before="100" w:beforeAutospacing="1" w:after="100" w:afterAutospacing="1"/>
    </w:pPr>
  </w:style>
  <w:style w:type="paragraph" w:customStyle="1" w:styleId="bgl-red">
    <w:name w:val="bgl-red"/>
    <w:basedOn w:val="Normale"/>
    <w:pPr>
      <w:shd w:val="clear" w:color="auto" w:fill="FF6464"/>
      <w:spacing w:before="100" w:beforeAutospacing="1" w:after="100" w:afterAutospacing="1"/>
    </w:pPr>
  </w:style>
  <w:style w:type="paragraph" w:customStyle="1" w:styleId="bgd-red">
    <w:name w:val="bgd-red"/>
    <w:basedOn w:val="Normale"/>
    <w:pPr>
      <w:shd w:val="clear" w:color="auto" w:fill="A60B0B"/>
      <w:spacing w:before="100" w:beforeAutospacing="1" w:after="100" w:afterAutospacing="1"/>
    </w:pPr>
  </w:style>
  <w:style w:type="paragraph" w:customStyle="1" w:styleId="t-red">
    <w:name w:val="t-red"/>
    <w:basedOn w:val="Normale"/>
    <w:pPr>
      <w:spacing w:before="100" w:beforeAutospacing="1" w:after="100" w:afterAutospacing="1"/>
    </w:pPr>
    <w:rPr>
      <w:color w:val="FF1111"/>
    </w:rPr>
  </w:style>
  <w:style w:type="paragraph" w:customStyle="1" w:styleId="tl-red">
    <w:name w:val="tl-red"/>
    <w:basedOn w:val="Normale"/>
    <w:pPr>
      <w:spacing w:before="100" w:beforeAutospacing="1" w:after="100" w:afterAutospacing="1"/>
    </w:pPr>
    <w:rPr>
      <w:color w:val="FF6464"/>
    </w:rPr>
  </w:style>
  <w:style w:type="paragraph" w:customStyle="1" w:styleId="td-red">
    <w:name w:val="td-red"/>
    <w:basedOn w:val="Normale"/>
    <w:pPr>
      <w:spacing w:before="100" w:beforeAutospacing="1" w:after="100" w:afterAutospacing="1"/>
    </w:pPr>
    <w:rPr>
      <w:color w:val="A60B0B"/>
    </w:rPr>
  </w:style>
  <w:style w:type="paragraph" w:customStyle="1" w:styleId="bg-green">
    <w:name w:val="bg-green"/>
    <w:basedOn w:val="Normale"/>
    <w:pPr>
      <w:shd w:val="clear" w:color="auto" w:fill="7BAE23"/>
      <w:spacing w:before="100" w:beforeAutospacing="1" w:after="100" w:afterAutospacing="1"/>
    </w:pPr>
  </w:style>
  <w:style w:type="paragraph" w:customStyle="1" w:styleId="bgl-green">
    <w:name w:val="bgl-green"/>
    <w:basedOn w:val="Normale"/>
    <w:pPr>
      <w:shd w:val="clear" w:color="auto" w:fill="99CC33"/>
      <w:spacing w:before="100" w:beforeAutospacing="1" w:after="100" w:afterAutospacing="1"/>
    </w:pPr>
  </w:style>
  <w:style w:type="paragraph" w:customStyle="1" w:styleId="bgd-green">
    <w:name w:val="bgd-green"/>
    <w:basedOn w:val="Normale"/>
    <w:pPr>
      <w:shd w:val="clear" w:color="auto" w:fill="336633"/>
      <w:spacing w:before="100" w:beforeAutospacing="1" w:after="100" w:afterAutospacing="1"/>
    </w:pPr>
  </w:style>
  <w:style w:type="paragraph" w:customStyle="1" w:styleId="t-green">
    <w:name w:val="t-green"/>
    <w:basedOn w:val="Normale"/>
    <w:pPr>
      <w:spacing w:before="100" w:beforeAutospacing="1" w:after="100" w:afterAutospacing="1"/>
    </w:pPr>
    <w:rPr>
      <w:color w:val="7BAE23"/>
    </w:rPr>
  </w:style>
  <w:style w:type="paragraph" w:customStyle="1" w:styleId="tl-green">
    <w:name w:val="tl-green"/>
    <w:basedOn w:val="Normale"/>
    <w:pPr>
      <w:spacing w:before="100" w:beforeAutospacing="1" w:after="100" w:afterAutospacing="1"/>
    </w:pPr>
    <w:rPr>
      <w:color w:val="64D364"/>
    </w:rPr>
  </w:style>
  <w:style w:type="paragraph" w:customStyle="1" w:styleId="td-green">
    <w:name w:val="td-green"/>
    <w:basedOn w:val="Normale"/>
    <w:pPr>
      <w:spacing w:before="100" w:beforeAutospacing="1" w:after="100" w:afterAutospacing="1"/>
    </w:pPr>
    <w:rPr>
      <w:color w:val="0B7A0B"/>
    </w:rPr>
  </w:style>
  <w:style w:type="paragraph" w:customStyle="1" w:styleId="bg-blue">
    <w:name w:val="bg-blue"/>
    <w:basedOn w:val="Normale"/>
    <w:pPr>
      <w:shd w:val="clear" w:color="auto" w:fill="6699CC"/>
      <w:spacing w:before="100" w:beforeAutospacing="1" w:after="100" w:afterAutospacing="1"/>
    </w:pPr>
  </w:style>
  <w:style w:type="paragraph" w:customStyle="1" w:styleId="bgl-blue">
    <w:name w:val="bgl-blue"/>
    <w:basedOn w:val="Normale"/>
    <w:pPr>
      <w:shd w:val="clear" w:color="auto" w:fill="66CCFF"/>
      <w:spacing w:before="100" w:beforeAutospacing="1" w:after="100" w:afterAutospacing="1"/>
    </w:pPr>
  </w:style>
  <w:style w:type="paragraph" w:customStyle="1" w:styleId="t-blue">
    <w:name w:val="t-blue"/>
    <w:basedOn w:val="Normale"/>
    <w:pPr>
      <w:spacing w:before="100" w:beforeAutospacing="1" w:after="100" w:afterAutospacing="1"/>
    </w:pPr>
    <w:rPr>
      <w:color w:val="1111FF"/>
    </w:rPr>
  </w:style>
  <w:style w:type="paragraph" w:customStyle="1" w:styleId="tl-blue">
    <w:name w:val="tl-blue"/>
    <w:basedOn w:val="Normale"/>
    <w:pPr>
      <w:spacing w:before="100" w:beforeAutospacing="1" w:after="100" w:afterAutospacing="1"/>
    </w:pPr>
    <w:rPr>
      <w:color w:val="6464FF"/>
    </w:rPr>
  </w:style>
  <w:style w:type="paragraph" w:customStyle="1" w:styleId="td-blue">
    <w:name w:val="td-blue"/>
    <w:basedOn w:val="Normale"/>
    <w:pPr>
      <w:spacing w:before="100" w:beforeAutospacing="1" w:after="100" w:afterAutospacing="1"/>
    </w:pPr>
    <w:rPr>
      <w:color w:val="0B0BA6"/>
    </w:rPr>
  </w:style>
  <w:style w:type="paragraph" w:customStyle="1" w:styleId="bg-yellow">
    <w:name w:val="bg-yellow"/>
    <w:basedOn w:val="Normale"/>
    <w:pPr>
      <w:shd w:val="clear" w:color="auto" w:fill="FFD733"/>
      <w:spacing w:before="100" w:beforeAutospacing="1" w:after="100" w:afterAutospacing="1"/>
    </w:pPr>
  </w:style>
  <w:style w:type="paragraph" w:customStyle="1" w:styleId="bgl-yellow">
    <w:name w:val="bgl-yellow"/>
    <w:basedOn w:val="Normale"/>
    <w:pPr>
      <w:shd w:val="clear" w:color="auto" w:fill="FFE57A"/>
      <w:spacing w:before="100" w:beforeAutospacing="1" w:after="100" w:afterAutospacing="1"/>
    </w:pPr>
  </w:style>
  <w:style w:type="paragraph" w:customStyle="1" w:styleId="bgd-yellow">
    <w:name w:val="bgd-yellow"/>
    <w:basedOn w:val="Normale"/>
    <w:pPr>
      <w:shd w:val="clear" w:color="auto" w:fill="A68C21"/>
      <w:spacing w:before="100" w:beforeAutospacing="1" w:after="100" w:afterAutospacing="1"/>
    </w:pPr>
  </w:style>
  <w:style w:type="paragraph" w:customStyle="1" w:styleId="t-yellow">
    <w:name w:val="t-yellow"/>
    <w:basedOn w:val="Normale"/>
    <w:pPr>
      <w:spacing w:before="100" w:beforeAutospacing="1" w:after="100" w:afterAutospacing="1"/>
    </w:pPr>
    <w:rPr>
      <w:color w:val="FFD733"/>
    </w:rPr>
  </w:style>
  <w:style w:type="paragraph" w:customStyle="1" w:styleId="tl-yellow">
    <w:name w:val="tl-yellow"/>
    <w:basedOn w:val="Normale"/>
    <w:pPr>
      <w:spacing w:before="100" w:beforeAutospacing="1" w:after="100" w:afterAutospacing="1"/>
    </w:pPr>
    <w:rPr>
      <w:color w:val="FFE57A"/>
    </w:rPr>
  </w:style>
  <w:style w:type="paragraph" w:customStyle="1" w:styleId="td-yellow">
    <w:name w:val="td-yellow"/>
    <w:basedOn w:val="Normale"/>
    <w:pPr>
      <w:spacing w:before="100" w:beforeAutospacing="1" w:after="100" w:afterAutospacing="1"/>
    </w:pPr>
    <w:rPr>
      <w:color w:val="A68C21"/>
    </w:rPr>
  </w:style>
  <w:style w:type="paragraph" w:customStyle="1" w:styleId="bg-black">
    <w:name w:val="bg-black"/>
    <w:basedOn w:val="Normale"/>
    <w:pPr>
      <w:shd w:val="clear" w:color="auto" w:fill="444444"/>
      <w:spacing w:before="100" w:beforeAutospacing="1" w:after="100" w:afterAutospacing="1"/>
    </w:pPr>
  </w:style>
  <w:style w:type="paragraph" w:customStyle="1" w:styleId="bgl-black">
    <w:name w:val="bgl-black"/>
    <w:basedOn w:val="Normale"/>
    <w:pPr>
      <w:shd w:val="clear" w:color="auto" w:fill="858585"/>
      <w:spacing w:before="100" w:beforeAutospacing="1" w:after="100" w:afterAutospacing="1"/>
    </w:pPr>
  </w:style>
  <w:style w:type="paragraph" w:customStyle="1" w:styleId="bgd-black">
    <w:name w:val="bgd-black"/>
    <w:basedOn w:val="Normale"/>
    <w:pPr>
      <w:shd w:val="clear" w:color="auto" w:fill="2C2C2C"/>
      <w:spacing w:before="100" w:beforeAutospacing="1" w:after="100" w:afterAutospacing="1"/>
    </w:pPr>
  </w:style>
  <w:style w:type="paragraph" w:customStyle="1" w:styleId="t-black">
    <w:name w:val="t-black"/>
    <w:basedOn w:val="Normale"/>
    <w:pPr>
      <w:spacing w:before="100" w:beforeAutospacing="1" w:after="100" w:afterAutospacing="1"/>
    </w:pPr>
    <w:rPr>
      <w:color w:val="444444"/>
    </w:rPr>
  </w:style>
  <w:style w:type="paragraph" w:customStyle="1" w:styleId="tl-black">
    <w:name w:val="tl-black"/>
    <w:basedOn w:val="Normale"/>
    <w:pPr>
      <w:spacing w:before="100" w:beforeAutospacing="1" w:after="100" w:afterAutospacing="1"/>
    </w:pPr>
    <w:rPr>
      <w:color w:val="858585"/>
    </w:rPr>
  </w:style>
  <w:style w:type="paragraph" w:customStyle="1" w:styleId="td-black">
    <w:name w:val="td-black"/>
    <w:basedOn w:val="Normale"/>
    <w:pPr>
      <w:spacing w:before="100" w:beforeAutospacing="1" w:after="100" w:afterAutospacing="1"/>
    </w:pPr>
    <w:rPr>
      <w:color w:val="2C2C2C"/>
    </w:rPr>
  </w:style>
  <w:style w:type="paragraph" w:customStyle="1" w:styleId="bg-white">
    <w:name w:val="bg-white"/>
    <w:basedOn w:val="Normale"/>
    <w:pPr>
      <w:shd w:val="clear" w:color="auto" w:fill="C3C3C3"/>
      <w:spacing w:before="100" w:beforeAutospacing="1" w:after="100" w:afterAutospacing="1"/>
    </w:pPr>
  </w:style>
  <w:style w:type="paragraph" w:customStyle="1" w:styleId="bgl-white">
    <w:name w:val="bgl-white"/>
    <w:basedOn w:val="Normale"/>
    <w:pPr>
      <w:shd w:val="clear" w:color="auto" w:fill="D8D8D8"/>
      <w:spacing w:before="100" w:beforeAutospacing="1" w:after="100" w:afterAutospacing="1"/>
    </w:pPr>
  </w:style>
  <w:style w:type="paragraph" w:customStyle="1" w:styleId="bgd-white">
    <w:name w:val="bgd-white"/>
    <w:basedOn w:val="Normale"/>
    <w:pPr>
      <w:shd w:val="clear" w:color="auto" w:fill="7F7F7F"/>
      <w:spacing w:before="100" w:beforeAutospacing="1" w:after="100" w:afterAutospacing="1"/>
    </w:pPr>
  </w:style>
  <w:style w:type="paragraph" w:customStyle="1" w:styleId="t-white">
    <w:name w:val="t-white"/>
    <w:basedOn w:val="Normale"/>
    <w:pPr>
      <w:spacing w:before="100" w:beforeAutospacing="1" w:after="100" w:afterAutospacing="1"/>
    </w:pPr>
    <w:rPr>
      <w:color w:val="C3C3C3"/>
    </w:rPr>
  </w:style>
  <w:style w:type="paragraph" w:customStyle="1" w:styleId="tl-white">
    <w:name w:val="tl-white"/>
    <w:basedOn w:val="Normale"/>
    <w:pPr>
      <w:spacing w:before="100" w:beforeAutospacing="1" w:after="100" w:afterAutospacing="1"/>
    </w:pPr>
    <w:rPr>
      <w:color w:val="D8D8D8"/>
    </w:rPr>
  </w:style>
  <w:style w:type="paragraph" w:customStyle="1" w:styleId="td-white">
    <w:name w:val="td-white"/>
    <w:basedOn w:val="Normale"/>
    <w:pPr>
      <w:spacing w:before="100" w:beforeAutospacing="1" w:after="100" w:afterAutospacing="1"/>
    </w:pPr>
    <w:rPr>
      <w:color w:val="7F7F7F"/>
    </w:rPr>
  </w:style>
  <w:style w:type="paragraph" w:customStyle="1" w:styleId="bg-gray">
    <w:name w:val="bg-gray"/>
    <w:basedOn w:val="Normale"/>
    <w:pPr>
      <w:shd w:val="clear" w:color="auto" w:fill="C3C3C3"/>
      <w:spacing w:before="100" w:beforeAutospacing="1" w:after="100" w:afterAutospacing="1"/>
    </w:pPr>
  </w:style>
  <w:style w:type="paragraph" w:customStyle="1" w:styleId="bgl-gray">
    <w:name w:val="bgl-gray"/>
    <w:basedOn w:val="Normale"/>
    <w:pPr>
      <w:shd w:val="clear" w:color="auto" w:fill="D8D8D8"/>
      <w:spacing w:before="100" w:beforeAutospacing="1" w:after="100" w:afterAutospacing="1"/>
    </w:pPr>
  </w:style>
  <w:style w:type="paragraph" w:customStyle="1" w:styleId="bgd-gray">
    <w:name w:val="bgd-gray"/>
    <w:basedOn w:val="Normale"/>
    <w:pPr>
      <w:shd w:val="clear" w:color="auto" w:fill="7F7F7F"/>
      <w:spacing w:before="100" w:beforeAutospacing="1" w:after="100" w:afterAutospacing="1"/>
    </w:pPr>
  </w:style>
  <w:style w:type="paragraph" w:customStyle="1" w:styleId="t-gray">
    <w:name w:val="t-gray"/>
    <w:basedOn w:val="Normale"/>
    <w:pPr>
      <w:spacing w:before="100" w:beforeAutospacing="1" w:after="100" w:afterAutospacing="1"/>
    </w:pPr>
    <w:rPr>
      <w:color w:val="C3C3C3"/>
    </w:rPr>
  </w:style>
  <w:style w:type="paragraph" w:customStyle="1" w:styleId="tl-gray">
    <w:name w:val="tl-gray"/>
    <w:basedOn w:val="Normale"/>
    <w:pPr>
      <w:spacing w:before="100" w:beforeAutospacing="1" w:after="100" w:afterAutospacing="1"/>
    </w:pPr>
    <w:rPr>
      <w:color w:val="D8D8D8"/>
    </w:rPr>
  </w:style>
  <w:style w:type="paragraph" w:customStyle="1" w:styleId="td-gray">
    <w:name w:val="td-gray"/>
    <w:basedOn w:val="Normale"/>
    <w:pPr>
      <w:spacing w:before="100" w:beforeAutospacing="1" w:after="100" w:afterAutospacing="1"/>
    </w:pPr>
    <w:rPr>
      <w:color w:val="7F7F7F"/>
    </w:rPr>
  </w:style>
  <w:style w:type="paragraph" w:customStyle="1" w:styleId="small1">
    <w:name w:val="small1"/>
    <w:basedOn w:val="Normale"/>
    <w:pPr>
      <w:spacing w:after="150"/>
    </w:pPr>
    <w:rPr>
      <w:color w:val="777777"/>
      <w:sz w:val="16"/>
      <w:szCs w:val="16"/>
    </w:rPr>
  </w:style>
  <w:style w:type="paragraph" w:customStyle="1" w:styleId="small2">
    <w:name w:val="small2"/>
    <w:basedOn w:val="Normale"/>
    <w:pPr>
      <w:spacing w:after="150"/>
    </w:pPr>
    <w:rPr>
      <w:color w:val="777777"/>
      <w:sz w:val="16"/>
      <w:szCs w:val="16"/>
    </w:rPr>
  </w:style>
  <w:style w:type="paragraph" w:customStyle="1" w:styleId="small3">
    <w:name w:val="small3"/>
    <w:basedOn w:val="Normale"/>
    <w:pPr>
      <w:spacing w:after="150"/>
    </w:pPr>
    <w:rPr>
      <w:color w:val="777777"/>
      <w:sz w:val="16"/>
      <w:szCs w:val="16"/>
    </w:rPr>
  </w:style>
  <w:style w:type="paragraph" w:customStyle="1" w:styleId="small4">
    <w:name w:val="small4"/>
    <w:basedOn w:val="Normale"/>
    <w:pPr>
      <w:spacing w:after="150"/>
    </w:pPr>
    <w:rPr>
      <w:color w:val="777777"/>
      <w:sz w:val="18"/>
      <w:szCs w:val="18"/>
    </w:rPr>
  </w:style>
  <w:style w:type="paragraph" w:customStyle="1" w:styleId="small5">
    <w:name w:val="small5"/>
    <w:basedOn w:val="Normale"/>
    <w:pPr>
      <w:spacing w:after="150"/>
    </w:pPr>
    <w:rPr>
      <w:color w:val="777777"/>
      <w:sz w:val="18"/>
      <w:szCs w:val="18"/>
    </w:rPr>
  </w:style>
  <w:style w:type="paragraph" w:customStyle="1" w:styleId="small6">
    <w:name w:val="small6"/>
    <w:basedOn w:val="Normale"/>
    <w:pPr>
      <w:spacing w:after="150"/>
    </w:pPr>
    <w:rPr>
      <w:color w:val="777777"/>
      <w:sz w:val="18"/>
      <w:szCs w:val="18"/>
    </w:rPr>
  </w:style>
  <w:style w:type="paragraph" w:customStyle="1" w:styleId="small7">
    <w:name w:val="small7"/>
    <w:basedOn w:val="Normale"/>
    <w:pPr>
      <w:spacing w:after="150"/>
    </w:pPr>
    <w:rPr>
      <w:color w:val="777777"/>
      <w:sz w:val="16"/>
      <w:szCs w:val="16"/>
    </w:rPr>
  </w:style>
  <w:style w:type="paragraph" w:customStyle="1" w:styleId="small8">
    <w:name w:val="small8"/>
    <w:basedOn w:val="Normale"/>
    <w:pPr>
      <w:spacing w:after="150"/>
    </w:pPr>
    <w:rPr>
      <w:color w:val="777777"/>
      <w:sz w:val="16"/>
      <w:szCs w:val="16"/>
    </w:rPr>
  </w:style>
  <w:style w:type="paragraph" w:customStyle="1" w:styleId="small9">
    <w:name w:val="small9"/>
    <w:basedOn w:val="Normale"/>
    <w:pPr>
      <w:spacing w:after="150"/>
    </w:pPr>
    <w:rPr>
      <w:color w:val="777777"/>
      <w:sz w:val="16"/>
      <w:szCs w:val="16"/>
    </w:rPr>
  </w:style>
  <w:style w:type="paragraph" w:customStyle="1" w:styleId="small10">
    <w:name w:val="small10"/>
    <w:basedOn w:val="Normale"/>
    <w:pPr>
      <w:spacing w:after="150"/>
    </w:pPr>
    <w:rPr>
      <w:color w:val="777777"/>
      <w:sz w:val="18"/>
      <w:szCs w:val="18"/>
    </w:rPr>
  </w:style>
  <w:style w:type="paragraph" w:customStyle="1" w:styleId="small11">
    <w:name w:val="small11"/>
    <w:basedOn w:val="Normale"/>
    <w:pPr>
      <w:spacing w:after="150"/>
    </w:pPr>
    <w:rPr>
      <w:color w:val="777777"/>
      <w:sz w:val="18"/>
      <w:szCs w:val="18"/>
    </w:rPr>
  </w:style>
  <w:style w:type="paragraph" w:customStyle="1" w:styleId="small12">
    <w:name w:val="small12"/>
    <w:basedOn w:val="Normale"/>
    <w:pPr>
      <w:spacing w:after="150"/>
    </w:pPr>
    <w:rPr>
      <w:color w:val="777777"/>
      <w:sz w:val="18"/>
      <w:szCs w:val="18"/>
    </w:rPr>
  </w:style>
  <w:style w:type="paragraph" w:customStyle="1" w:styleId="table1">
    <w:name w:val="table1"/>
    <w:basedOn w:val="Normale"/>
    <w:pPr>
      <w:shd w:val="clear" w:color="auto" w:fill="FFFFFF"/>
      <w:spacing w:after="300"/>
    </w:pPr>
  </w:style>
  <w:style w:type="paragraph" w:customStyle="1" w:styleId="form-control1">
    <w:name w:val="form-control1"/>
    <w:basedOn w:val="Normale"/>
    <w:pPr>
      <w:pBdr>
        <w:top w:val="single" w:sz="6" w:space="5" w:color="CCCCCC"/>
        <w:left w:val="single" w:sz="6" w:space="9" w:color="CCCCCC"/>
        <w:bottom w:val="single" w:sz="6" w:space="5" w:color="CCCCCC"/>
        <w:right w:val="single" w:sz="6" w:space="9" w:color="CCCCCC"/>
      </w:pBdr>
      <w:shd w:val="clear" w:color="auto" w:fill="FFFFFF"/>
      <w:spacing w:after="150"/>
    </w:pPr>
    <w:rPr>
      <w:color w:val="555555"/>
      <w:sz w:val="18"/>
      <w:szCs w:val="18"/>
    </w:rPr>
  </w:style>
  <w:style w:type="paragraph" w:customStyle="1" w:styleId="form-control-static1">
    <w:name w:val="form-control-static1"/>
    <w:basedOn w:val="Normale"/>
    <w:rPr>
      <w:sz w:val="18"/>
      <w:szCs w:val="18"/>
    </w:rPr>
  </w:style>
  <w:style w:type="paragraph" w:customStyle="1" w:styleId="form-control2">
    <w:name w:val="form-control2"/>
    <w:basedOn w:val="Normale"/>
    <w:pPr>
      <w:pBdr>
        <w:top w:val="single" w:sz="6" w:space="5" w:color="CCCCCC"/>
        <w:left w:val="single" w:sz="6" w:space="9" w:color="CCCCCC"/>
        <w:bottom w:val="single" w:sz="6" w:space="5" w:color="CCCCCC"/>
        <w:right w:val="single" w:sz="6" w:space="9" w:color="CCCCCC"/>
      </w:pBdr>
      <w:shd w:val="clear" w:color="auto" w:fill="FFFFFF"/>
      <w:spacing w:after="150"/>
    </w:pPr>
    <w:rPr>
      <w:color w:val="555555"/>
      <w:sz w:val="27"/>
      <w:szCs w:val="27"/>
    </w:rPr>
  </w:style>
  <w:style w:type="paragraph" w:customStyle="1" w:styleId="form-control-static2">
    <w:name w:val="form-control-static2"/>
    <w:basedOn w:val="Normale"/>
    <w:rPr>
      <w:sz w:val="27"/>
      <w:szCs w:val="27"/>
    </w:rPr>
  </w:style>
  <w:style w:type="paragraph" w:customStyle="1" w:styleId="form-control3">
    <w:name w:val="form-control3"/>
    <w:basedOn w:val="Normale"/>
    <w:pPr>
      <w:pBdr>
        <w:top w:val="single" w:sz="6" w:space="5" w:color="CCCCCC"/>
        <w:left w:val="single" w:sz="6" w:space="9" w:color="CCCCCC"/>
        <w:bottom w:val="single" w:sz="6" w:space="5" w:color="CCCCCC"/>
        <w:right w:val="single" w:sz="6" w:space="9" w:color="CCCCCC"/>
      </w:pBdr>
      <w:shd w:val="clear" w:color="auto" w:fill="FFFFFF"/>
      <w:spacing w:after="150"/>
    </w:pPr>
    <w:rPr>
      <w:color w:val="555555"/>
      <w:sz w:val="21"/>
      <w:szCs w:val="21"/>
    </w:rPr>
  </w:style>
  <w:style w:type="paragraph" w:customStyle="1" w:styleId="form-control4">
    <w:name w:val="form-control4"/>
    <w:basedOn w:val="Normale"/>
    <w:pPr>
      <w:pBdr>
        <w:top w:val="single" w:sz="6" w:space="5" w:color="3C763D"/>
        <w:left w:val="single" w:sz="6" w:space="9" w:color="3C763D"/>
        <w:bottom w:val="single" w:sz="6" w:space="5" w:color="3C763D"/>
        <w:right w:val="single" w:sz="6" w:space="9" w:color="3C763D"/>
      </w:pBdr>
      <w:shd w:val="clear" w:color="auto" w:fill="FFFFFF"/>
      <w:spacing w:after="150"/>
    </w:pPr>
    <w:rPr>
      <w:color w:val="555555"/>
      <w:sz w:val="21"/>
      <w:szCs w:val="21"/>
    </w:rPr>
  </w:style>
  <w:style w:type="paragraph" w:customStyle="1" w:styleId="input-group-addon1">
    <w:name w:val="input-group-addon1"/>
    <w:basedOn w:val="Normale"/>
    <w:pPr>
      <w:pBdr>
        <w:top w:val="single" w:sz="6" w:space="5" w:color="3C763D"/>
        <w:left w:val="single" w:sz="6" w:space="9" w:color="3C763D"/>
        <w:bottom w:val="single" w:sz="6" w:space="5" w:color="3C763D"/>
        <w:right w:val="single" w:sz="6" w:space="9" w:color="3C763D"/>
      </w:pBdr>
      <w:shd w:val="clear" w:color="auto" w:fill="DFF0D8"/>
      <w:spacing w:after="150"/>
      <w:jc w:val="center"/>
      <w:textAlignment w:val="center"/>
    </w:pPr>
    <w:rPr>
      <w:color w:val="3C763D"/>
      <w:sz w:val="21"/>
      <w:szCs w:val="21"/>
    </w:rPr>
  </w:style>
  <w:style w:type="paragraph" w:customStyle="1" w:styleId="form-control-feedback1">
    <w:name w:val="form-control-feedback1"/>
    <w:basedOn w:val="Normale"/>
    <w:pPr>
      <w:spacing w:after="150" w:line="510" w:lineRule="atLeast"/>
      <w:jc w:val="center"/>
    </w:pPr>
    <w:rPr>
      <w:color w:val="3C763D"/>
    </w:rPr>
  </w:style>
  <w:style w:type="paragraph" w:customStyle="1" w:styleId="form-control5">
    <w:name w:val="form-control5"/>
    <w:basedOn w:val="Normale"/>
    <w:pPr>
      <w:pBdr>
        <w:top w:val="single" w:sz="6" w:space="5" w:color="8A6D3B"/>
        <w:left w:val="single" w:sz="6" w:space="9" w:color="8A6D3B"/>
        <w:bottom w:val="single" w:sz="6" w:space="5" w:color="8A6D3B"/>
        <w:right w:val="single" w:sz="6" w:space="9" w:color="8A6D3B"/>
      </w:pBdr>
      <w:shd w:val="clear" w:color="auto" w:fill="FFFFFF"/>
      <w:spacing w:after="150"/>
    </w:pPr>
    <w:rPr>
      <w:color w:val="555555"/>
      <w:sz w:val="21"/>
      <w:szCs w:val="21"/>
    </w:rPr>
  </w:style>
  <w:style w:type="paragraph" w:customStyle="1" w:styleId="input-group-addon2">
    <w:name w:val="input-group-addon2"/>
    <w:basedOn w:val="Normale"/>
    <w:pPr>
      <w:pBdr>
        <w:top w:val="single" w:sz="6" w:space="5" w:color="8A6D3B"/>
        <w:left w:val="single" w:sz="6" w:space="9" w:color="8A6D3B"/>
        <w:bottom w:val="single" w:sz="6" w:space="5" w:color="8A6D3B"/>
        <w:right w:val="single" w:sz="6" w:space="9" w:color="8A6D3B"/>
      </w:pBdr>
      <w:shd w:val="clear" w:color="auto" w:fill="FCF8E3"/>
      <w:spacing w:after="150"/>
      <w:jc w:val="center"/>
      <w:textAlignment w:val="center"/>
    </w:pPr>
    <w:rPr>
      <w:color w:val="8A6D3B"/>
      <w:sz w:val="21"/>
      <w:szCs w:val="21"/>
    </w:rPr>
  </w:style>
  <w:style w:type="paragraph" w:customStyle="1" w:styleId="form-control-feedback2">
    <w:name w:val="form-control-feedback2"/>
    <w:basedOn w:val="Normale"/>
    <w:pPr>
      <w:spacing w:after="150" w:line="510" w:lineRule="atLeast"/>
      <w:jc w:val="center"/>
    </w:pPr>
    <w:rPr>
      <w:color w:val="8A6D3B"/>
    </w:rPr>
  </w:style>
  <w:style w:type="paragraph" w:customStyle="1" w:styleId="form-control6">
    <w:name w:val="form-control6"/>
    <w:basedOn w:val="Normale"/>
    <w:pPr>
      <w:pBdr>
        <w:top w:val="single" w:sz="6" w:space="5" w:color="A94442"/>
        <w:left w:val="single" w:sz="6" w:space="9" w:color="A94442"/>
        <w:bottom w:val="single" w:sz="6" w:space="5" w:color="A94442"/>
        <w:right w:val="single" w:sz="6" w:space="9" w:color="A94442"/>
      </w:pBdr>
      <w:shd w:val="clear" w:color="auto" w:fill="FFFFFF"/>
      <w:spacing w:after="150"/>
    </w:pPr>
    <w:rPr>
      <w:color w:val="555555"/>
      <w:sz w:val="21"/>
      <w:szCs w:val="21"/>
    </w:rPr>
  </w:style>
  <w:style w:type="paragraph" w:customStyle="1" w:styleId="input-group-addon3">
    <w:name w:val="input-group-addon3"/>
    <w:basedOn w:val="Normale"/>
    <w:pPr>
      <w:pBdr>
        <w:top w:val="single" w:sz="6" w:space="5" w:color="A94442"/>
        <w:left w:val="single" w:sz="6" w:space="9" w:color="A94442"/>
        <w:bottom w:val="single" w:sz="6" w:space="5" w:color="A94442"/>
        <w:right w:val="single" w:sz="6" w:space="9" w:color="A94442"/>
      </w:pBdr>
      <w:shd w:val="clear" w:color="auto" w:fill="F2DEDE"/>
      <w:spacing w:after="150"/>
      <w:jc w:val="center"/>
      <w:textAlignment w:val="center"/>
    </w:pPr>
    <w:rPr>
      <w:color w:val="A94442"/>
      <w:sz w:val="21"/>
      <w:szCs w:val="21"/>
    </w:rPr>
  </w:style>
  <w:style w:type="paragraph" w:customStyle="1" w:styleId="form-control-feedback3">
    <w:name w:val="form-control-feedback3"/>
    <w:basedOn w:val="Normale"/>
    <w:pPr>
      <w:spacing w:after="150" w:line="510" w:lineRule="atLeast"/>
      <w:jc w:val="center"/>
    </w:pPr>
    <w:rPr>
      <w:color w:val="A94442"/>
    </w:rPr>
  </w:style>
  <w:style w:type="paragraph" w:customStyle="1" w:styleId="radio1">
    <w:name w:val="radio1"/>
    <w:basedOn w:val="Normale"/>
  </w:style>
  <w:style w:type="paragraph" w:customStyle="1" w:styleId="checkbox1">
    <w:name w:val="checkbox1"/>
    <w:basedOn w:val="Normale"/>
  </w:style>
  <w:style w:type="paragraph" w:customStyle="1" w:styleId="radio-inline1">
    <w:name w:val="radio-inline1"/>
    <w:basedOn w:val="Normale"/>
    <w:pPr>
      <w:textAlignment w:val="center"/>
    </w:pPr>
  </w:style>
  <w:style w:type="paragraph" w:customStyle="1" w:styleId="checkbox-inline1">
    <w:name w:val="checkbox-inline1"/>
    <w:basedOn w:val="Normale"/>
    <w:pPr>
      <w:textAlignment w:val="center"/>
    </w:pPr>
  </w:style>
  <w:style w:type="paragraph" w:customStyle="1" w:styleId="form-group1">
    <w:name w:val="form-group1"/>
    <w:basedOn w:val="Normale"/>
    <w:pPr>
      <w:spacing w:after="225"/>
      <w:ind w:left="-225" w:right="-225"/>
    </w:pPr>
  </w:style>
  <w:style w:type="paragraph" w:customStyle="1" w:styleId="badge1">
    <w:name w:val="badge1"/>
    <w:basedOn w:val="Normale"/>
    <w:pPr>
      <w:shd w:val="clear" w:color="auto" w:fill="333333"/>
      <w:spacing w:after="150"/>
      <w:jc w:val="center"/>
      <w:textAlignment w:val="center"/>
    </w:pPr>
    <w:rPr>
      <w:b/>
      <w:bCs/>
      <w:color w:val="FFFFFF"/>
      <w:sz w:val="18"/>
      <w:szCs w:val="18"/>
    </w:rPr>
  </w:style>
  <w:style w:type="paragraph" w:customStyle="1" w:styleId="badge2">
    <w:name w:val="badge2"/>
    <w:basedOn w:val="Normale"/>
    <w:pPr>
      <w:shd w:val="clear" w:color="auto" w:fill="FFFFFF"/>
      <w:spacing w:after="150"/>
      <w:jc w:val="center"/>
      <w:textAlignment w:val="center"/>
    </w:pPr>
    <w:rPr>
      <w:b/>
      <w:bCs/>
      <w:color w:val="337AB7"/>
      <w:sz w:val="18"/>
      <w:szCs w:val="18"/>
    </w:rPr>
  </w:style>
  <w:style w:type="paragraph" w:customStyle="1" w:styleId="badge3">
    <w:name w:val="badge3"/>
    <w:basedOn w:val="Normale"/>
    <w:pPr>
      <w:shd w:val="clear" w:color="auto" w:fill="FFFFFF"/>
      <w:spacing w:after="150"/>
      <w:jc w:val="center"/>
      <w:textAlignment w:val="center"/>
    </w:pPr>
    <w:rPr>
      <w:b/>
      <w:bCs/>
      <w:color w:val="5CB85C"/>
      <w:sz w:val="18"/>
      <w:szCs w:val="18"/>
    </w:rPr>
  </w:style>
  <w:style w:type="paragraph" w:customStyle="1" w:styleId="badge4">
    <w:name w:val="badge4"/>
    <w:basedOn w:val="Normale"/>
    <w:pPr>
      <w:shd w:val="clear" w:color="auto" w:fill="FFFFFF"/>
      <w:spacing w:after="150"/>
      <w:jc w:val="center"/>
      <w:textAlignment w:val="center"/>
    </w:pPr>
    <w:rPr>
      <w:b/>
      <w:bCs/>
      <w:color w:val="5BC0DE"/>
      <w:sz w:val="18"/>
      <w:szCs w:val="18"/>
    </w:rPr>
  </w:style>
  <w:style w:type="paragraph" w:customStyle="1" w:styleId="badge5">
    <w:name w:val="badge5"/>
    <w:basedOn w:val="Normale"/>
    <w:pPr>
      <w:shd w:val="clear" w:color="auto" w:fill="FFFFFF"/>
      <w:spacing w:after="150"/>
      <w:jc w:val="center"/>
      <w:textAlignment w:val="center"/>
    </w:pPr>
    <w:rPr>
      <w:b/>
      <w:bCs/>
      <w:color w:val="F0AD4E"/>
      <w:sz w:val="18"/>
      <w:szCs w:val="18"/>
    </w:rPr>
  </w:style>
  <w:style w:type="paragraph" w:customStyle="1" w:styleId="badge6">
    <w:name w:val="badge6"/>
    <w:basedOn w:val="Normale"/>
    <w:pPr>
      <w:shd w:val="clear" w:color="auto" w:fill="FFFFFF"/>
      <w:spacing w:after="150"/>
      <w:jc w:val="center"/>
      <w:textAlignment w:val="center"/>
    </w:pPr>
    <w:rPr>
      <w:b/>
      <w:bCs/>
      <w:color w:val="D9534F"/>
      <w:sz w:val="18"/>
      <w:szCs w:val="18"/>
    </w:rPr>
  </w:style>
  <w:style w:type="paragraph" w:customStyle="1" w:styleId="divider1">
    <w:name w:val="divider1"/>
    <w:basedOn w:val="Normale"/>
    <w:pPr>
      <w:shd w:val="clear" w:color="auto" w:fill="E5E5E5"/>
      <w:spacing w:before="135" w:after="135"/>
    </w:pPr>
  </w:style>
  <w:style w:type="paragraph" w:customStyle="1" w:styleId="caret1">
    <w:name w:val="caret1"/>
    <w:basedOn w:val="Normale"/>
    <w:pPr>
      <w:pBdr>
        <w:bottom w:val="dashed" w:sz="24" w:space="0" w:color="auto"/>
      </w:pBdr>
      <w:spacing w:after="150"/>
      <w:ind w:left="30"/>
      <w:textAlignment w:val="center"/>
    </w:pPr>
  </w:style>
  <w:style w:type="paragraph" w:customStyle="1" w:styleId="caret2">
    <w:name w:val="caret2"/>
    <w:basedOn w:val="Normale"/>
    <w:pPr>
      <w:pBdr>
        <w:bottom w:val="dashed" w:sz="24" w:space="0" w:color="auto"/>
      </w:pBdr>
      <w:spacing w:after="150"/>
      <w:ind w:left="30"/>
      <w:textAlignment w:val="center"/>
    </w:pPr>
  </w:style>
  <w:style w:type="paragraph" w:customStyle="1" w:styleId="dropdown-menu1">
    <w:name w:val="dropdown-menu1"/>
    <w:basedOn w:val="Normale"/>
    <w:pPr>
      <w:pBdr>
        <w:top w:val="single" w:sz="6" w:space="4" w:color="CCCCCC"/>
        <w:left w:val="single" w:sz="6" w:space="0" w:color="CCCCCC"/>
        <w:bottom w:val="single" w:sz="6" w:space="4" w:color="CCCCCC"/>
        <w:right w:val="single" w:sz="6" w:space="0" w:color="CCCCCC"/>
      </w:pBdr>
      <w:shd w:val="clear" w:color="auto" w:fill="FFFFFF"/>
      <w:spacing w:before="30" w:after="30"/>
    </w:pPr>
    <w:rPr>
      <w:vanish/>
      <w:sz w:val="21"/>
      <w:szCs w:val="21"/>
    </w:rPr>
  </w:style>
  <w:style w:type="paragraph" w:customStyle="1" w:styleId="dropdown-menu2">
    <w:name w:val="dropdown-menu2"/>
    <w:basedOn w:val="Normale"/>
    <w:pPr>
      <w:pBdr>
        <w:top w:val="single" w:sz="6" w:space="4" w:color="CCCCCC"/>
        <w:left w:val="single" w:sz="6" w:space="0" w:color="CCCCCC"/>
        <w:bottom w:val="single" w:sz="6" w:space="4" w:color="CCCCCC"/>
        <w:right w:val="single" w:sz="6" w:space="0" w:color="CCCCCC"/>
      </w:pBdr>
      <w:shd w:val="clear" w:color="auto" w:fill="FFFFFF"/>
      <w:spacing w:before="30" w:after="30"/>
    </w:pPr>
    <w:rPr>
      <w:vanish/>
      <w:sz w:val="21"/>
      <w:szCs w:val="21"/>
    </w:rPr>
  </w:style>
  <w:style w:type="paragraph" w:customStyle="1" w:styleId="caret3">
    <w:name w:val="caret3"/>
    <w:basedOn w:val="Normale"/>
    <w:pPr>
      <w:pBdr>
        <w:top w:val="dashed" w:sz="24" w:space="0" w:color="auto"/>
      </w:pBdr>
      <w:spacing w:after="150"/>
      <w:textAlignment w:val="center"/>
    </w:pPr>
  </w:style>
  <w:style w:type="paragraph" w:customStyle="1" w:styleId="caret4">
    <w:name w:val="caret4"/>
    <w:basedOn w:val="Normale"/>
    <w:pPr>
      <w:pBdr>
        <w:top w:val="dashed" w:sz="36" w:space="0" w:color="auto"/>
      </w:pBdr>
      <w:spacing w:after="150"/>
      <w:ind w:left="30"/>
      <w:textAlignment w:val="center"/>
    </w:pPr>
  </w:style>
  <w:style w:type="paragraph" w:customStyle="1" w:styleId="caret5">
    <w:name w:val="caret5"/>
    <w:basedOn w:val="Normale"/>
    <w:pPr>
      <w:pBdr>
        <w:bottom w:val="dashed" w:sz="36" w:space="0" w:color="auto"/>
      </w:pBdr>
      <w:spacing w:after="150"/>
      <w:ind w:left="30"/>
      <w:textAlignment w:val="center"/>
    </w:pPr>
  </w:style>
  <w:style w:type="paragraph" w:customStyle="1" w:styleId="form-control7">
    <w:name w:val="form-control7"/>
    <w:basedOn w:val="Normale"/>
    <w:pPr>
      <w:pBdr>
        <w:top w:val="single" w:sz="6" w:space="5" w:color="CCCCCC"/>
        <w:left w:val="single" w:sz="6" w:space="9" w:color="CCCCCC"/>
        <w:bottom w:val="single" w:sz="6" w:space="5" w:color="CCCCCC"/>
        <w:right w:val="single" w:sz="6" w:space="9" w:color="CCCCCC"/>
      </w:pBdr>
      <w:shd w:val="clear" w:color="auto" w:fill="FFFFFF"/>
    </w:pPr>
    <w:rPr>
      <w:color w:val="555555"/>
      <w:sz w:val="21"/>
      <w:szCs w:val="21"/>
    </w:rPr>
  </w:style>
  <w:style w:type="paragraph" w:customStyle="1" w:styleId="nav-divider1">
    <w:name w:val="nav-divider1"/>
    <w:basedOn w:val="Normale"/>
    <w:pPr>
      <w:shd w:val="clear" w:color="auto" w:fill="E5E5E5"/>
      <w:spacing w:before="135" w:after="135"/>
    </w:pPr>
  </w:style>
  <w:style w:type="paragraph" w:customStyle="1" w:styleId="dropdown-menu3">
    <w:name w:val="dropdown-menu3"/>
    <w:basedOn w:val="Normale"/>
    <w:pPr>
      <w:pBdr>
        <w:top w:val="single" w:sz="6" w:space="4" w:color="CCCCCC"/>
        <w:left w:val="single" w:sz="6" w:space="0" w:color="CCCCCC"/>
        <w:bottom w:val="single" w:sz="6" w:space="4" w:color="CCCCCC"/>
        <w:right w:val="single" w:sz="6" w:space="0" w:color="CCCCCC"/>
      </w:pBdr>
      <w:shd w:val="clear" w:color="auto" w:fill="FFFFFF"/>
    </w:pPr>
    <w:rPr>
      <w:vanish/>
      <w:sz w:val="21"/>
      <w:szCs w:val="21"/>
    </w:rPr>
  </w:style>
  <w:style w:type="paragraph" w:customStyle="1" w:styleId="icon-bar1">
    <w:name w:val="icon-bar1"/>
    <w:basedOn w:val="Normale"/>
    <w:pPr>
      <w:spacing w:after="150"/>
    </w:pPr>
  </w:style>
  <w:style w:type="paragraph" w:customStyle="1" w:styleId="navbar-brand1">
    <w:name w:val="navbar-brand1"/>
    <w:basedOn w:val="Normale"/>
    <w:pPr>
      <w:spacing w:after="150" w:line="300" w:lineRule="atLeast"/>
    </w:pPr>
    <w:rPr>
      <w:color w:val="777777"/>
      <w:sz w:val="27"/>
      <w:szCs w:val="27"/>
    </w:rPr>
  </w:style>
  <w:style w:type="paragraph" w:customStyle="1" w:styleId="navbar-text1">
    <w:name w:val="navbar-text1"/>
    <w:basedOn w:val="Normale"/>
    <w:pPr>
      <w:spacing w:before="225" w:after="225"/>
    </w:pPr>
    <w:rPr>
      <w:color w:val="777777"/>
    </w:rPr>
  </w:style>
  <w:style w:type="paragraph" w:customStyle="1" w:styleId="navbar-navlia1">
    <w:name w:val="navbar-nav&gt;li&gt;a1"/>
    <w:basedOn w:val="Normale"/>
    <w:pPr>
      <w:spacing w:after="150" w:line="300" w:lineRule="atLeast"/>
    </w:pPr>
    <w:rPr>
      <w:color w:val="777777"/>
    </w:rPr>
  </w:style>
  <w:style w:type="paragraph" w:customStyle="1" w:styleId="navbar-toggle1">
    <w:name w:val="navbar-toggle1"/>
    <w:basedOn w:val="Normale"/>
    <w:pPr>
      <w:spacing w:before="120" w:after="120"/>
      <w:ind w:right="225"/>
    </w:pPr>
  </w:style>
  <w:style w:type="paragraph" w:customStyle="1" w:styleId="icon-bar2">
    <w:name w:val="icon-bar2"/>
    <w:basedOn w:val="Normale"/>
    <w:pPr>
      <w:shd w:val="clear" w:color="auto" w:fill="888888"/>
      <w:spacing w:after="150"/>
    </w:pPr>
  </w:style>
  <w:style w:type="paragraph" w:customStyle="1" w:styleId="navbar-collapse1">
    <w:name w:val="navbar-collapse1"/>
    <w:basedOn w:val="Normale"/>
    <w:pPr>
      <w:spacing w:after="150"/>
    </w:pPr>
  </w:style>
  <w:style w:type="paragraph" w:customStyle="1" w:styleId="navbar-form1">
    <w:name w:val="navbar-form1"/>
    <w:basedOn w:val="Normale"/>
    <w:pPr>
      <w:spacing w:before="120" w:after="120"/>
      <w:ind w:left="-225" w:right="-225"/>
    </w:pPr>
  </w:style>
  <w:style w:type="paragraph" w:customStyle="1" w:styleId="navbar-link1">
    <w:name w:val="navbar-link1"/>
    <w:basedOn w:val="Normale"/>
    <w:pPr>
      <w:spacing w:after="150"/>
    </w:pPr>
    <w:rPr>
      <w:color w:val="777777"/>
    </w:rPr>
  </w:style>
  <w:style w:type="paragraph" w:customStyle="1" w:styleId="navbar-link2">
    <w:name w:val="navbar-link2"/>
    <w:basedOn w:val="Normale"/>
    <w:pPr>
      <w:spacing w:after="150"/>
    </w:pPr>
    <w:rPr>
      <w:color w:val="333333"/>
    </w:rPr>
  </w:style>
  <w:style w:type="paragraph" w:customStyle="1" w:styleId="btn-link1">
    <w:name w:val="btn-link1"/>
    <w:basedOn w:val="Normale"/>
    <w:pPr>
      <w:spacing w:after="150"/>
    </w:pPr>
    <w:rPr>
      <w:color w:val="777777"/>
    </w:rPr>
  </w:style>
  <w:style w:type="paragraph" w:customStyle="1" w:styleId="navbar-brand2">
    <w:name w:val="navbar-brand2"/>
    <w:basedOn w:val="Normale"/>
    <w:pPr>
      <w:spacing w:after="150" w:line="300" w:lineRule="atLeast"/>
    </w:pPr>
    <w:rPr>
      <w:color w:val="9D9D9D"/>
      <w:sz w:val="27"/>
      <w:szCs w:val="27"/>
    </w:rPr>
  </w:style>
  <w:style w:type="paragraph" w:customStyle="1" w:styleId="navbar-text2">
    <w:name w:val="navbar-text2"/>
    <w:basedOn w:val="Normale"/>
    <w:pPr>
      <w:spacing w:before="225" w:after="225"/>
    </w:pPr>
    <w:rPr>
      <w:color w:val="9D9D9D"/>
    </w:rPr>
  </w:style>
  <w:style w:type="paragraph" w:customStyle="1" w:styleId="navbar-navlia2">
    <w:name w:val="navbar-nav&gt;li&gt;a2"/>
    <w:basedOn w:val="Normale"/>
    <w:pPr>
      <w:spacing w:after="150" w:line="300" w:lineRule="atLeast"/>
    </w:pPr>
    <w:rPr>
      <w:color w:val="9D9D9D"/>
    </w:rPr>
  </w:style>
  <w:style w:type="paragraph" w:customStyle="1" w:styleId="navbar-toggle2">
    <w:name w:val="navbar-toggle2"/>
    <w:basedOn w:val="Normale"/>
    <w:pPr>
      <w:spacing w:before="120" w:after="120"/>
      <w:ind w:right="225"/>
    </w:pPr>
  </w:style>
  <w:style w:type="paragraph" w:customStyle="1" w:styleId="icon-bar3">
    <w:name w:val="icon-bar3"/>
    <w:basedOn w:val="Normale"/>
    <w:pPr>
      <w:shd w:val="clear" w:color="auto" w:fill="FFFFFF"/>
      <w:spacing w:after="150"/>
    </w:pPr>
  </w:style>
  <w:style w:type="paragraph" w:customStyle="1" w:styleId="navbar-collapse2">
    <w:name w:val="navbar-collapse2"/>
    <w:basedOn w:val="Normale"/>
    <w:pPr>
      <w:spacing w:after="150"/>
    </w:pPr>
  </w:style>
  <w:style w:type="paragraph" w:customStyle="1" w:styleId="navbar-form2">
    <w:name w:val="navbar-form2"/>
    <w:basedOn w:val="Normale"/>
    <w:pPr>
      <w:spacing w:before="120" w:after="120"/>
      <w:ind w:left="-225" w:right="-225"/>
    </w:pPr>
  </w:style>
  <w:style w:type="paragraph" w:customStyle="1" w:styleId="navbar-link3">
    <w:name w:val="navbar-link3"/>
    <w:basedOn w:val="Normale"/>
    <w:pPr>
      <w:spacing w:after="150"/>
    </w:pPr>
    <w:rPr>
      <w:color w:val="9D9D9D"/>
    </w:rPr>
  </w:style>
  <w:style w:type="paragraph" w:customStyle="1" w:styleId="navbar-link4">
    <w:name w:val="navbar-link4"/>
    <w:basedOn w:val="Normale"/>
    <w:pPr>
      <w:spacing w:after="150"/>
    </w:pPr>
    <w:rPr>
      <w:color w:val="FFFFFF"/>
    </w:rPr>
  </w:style>
  <w:style w:type="paragraph" w:customStyle="1" w:styleId="btn-link2">
    <w:name w:val="btn-link2"/>
    <w:basedOn w:val="Normale"/>
    <w:pPr>
      <w:spacing w:after="150"/>
    </w:pPr>
    <w:rPr>
      <w:color w:val="9D9D9D"/>
    </w:rPr>
  </w:style>
  <w:style w:type="paragraph" w:customStyle="1" w:styleId="jumbotron1">
    <w:name w:val="jumbotron1"/>
    <w:basedOn w:val="Normale"/>
    <w:pPr>
      <w:shd w:val="clear" w:color="auto" w:fill="EEEEEE"/>
      <w:spacing w:after="450"/>
    </w:pPr>
  </w:style>
  <w:style w:type="paragraph" w:customStyle="1" w:styleId="jumbotron2">
    <w:name w:val="jumbotron2"/>
    <w:basedOn w:val="Normale"/>
    <w:pPr>
      <w:shd w:val="clear" w:color="auto" w:fill="EEEEEE"/>
      <w:spacing w:after="450"/>
    </w:pPr>
  </w:style>
  <w:style w:type="paragraph" w:customStyle="1" w:styleId="caption1">
    <w:name w:val="caption1"/>
    <w:basedOn w:val="Normale"/>
    <w:pPr>
      <w:spacing w:after="150"/>
    </w:pPr>
    <w:rPr>
      <w:color w:val="333333"/>
    </w:rPr>
  </w:style>
  <w:style w:type="paragraph" w:customStyle="1" w:styleId="alert-link1">
    <w:name w:val="alert-link1"/>
    <w:basedOn w:val="Normale"/>
    <w:pPr>
      <w:spacing w:after="150"/>
    </w:pPr>
    <w:rPr>
      <w:b/>
      <w:bCs/>
    </w:rPr>
  </w:style>
  <w:style w:type="paragraph" w:customStyle="1" w:styleId="alert-link2">
    <w:name w:val="alert-link2"/>
    <w:basedOn w:val="Normale"/>
    <w:pPr>
      <w:spacing w:after="150"/>
    </w:pPr>
    <w:rPr>
      <w:color w:val="2B542C"/>
    </w:rPr>
  </w:style>
  <w:style w:type="paragraph" w:customStyle="1" w:styleId="alert-link3">
    <w:name w:val="alert-link3"/>
    <w:basedOn w:val="Normale"/>
    <w:pPr>
      <w:spacing w:after="150"/>
    </w:pPr>
    <w:rPr>
      <w:color w:val="245269"/>
    </w:rPr>
  </w:style>
  <w:style w:type="paragraph" w:customStyle="1" w:styleId="alert-link4">
    <w:name w:val="alert-link4"/>
    <w:basedOn w:val="Normale"/>
    <w:pPr>
      <w:spacing w:after="150"/>
    </w:pPr>
    <w:rPr>
      <w:color w:val="66512C"/>
    </w:rPr>
  </w:style>
  <w:style w:type="paragraph" w:customStyle="1" w:styleId="alert-link5">
    <w:name w:val="alert-link5"/>
    <w:basedOn w:val="Normale"/>
    <w:pPr>
      <w:spacing w:after="150"/>
    </w:pPr>
    <w:rPr>
      <w:color w:val="843534"/>
    </w:rPr>
  </w:style>
  <w:style w:type="paragraph" w:customStyle="1" w:styleId="panel1">
    <w:name w:val="panel1"/>
    <w:basedOn w:val="Normale"/>
    <w:pPr>
      <w:shd w:val="clear" w:color="auto" w:fill="FFFFFF"/>
    </w:pPr>
  </w:style>
  <w:style w:type="paragraph" w:customStyle="1" w:styleId="panel-heading1">
    <w:name w:val="panel-heading1"/>
    <w:basedOn w:val="Normale"/>
    <w:pPr>
      <w:spacing w:after="150"/>
    </w:pPr>
  </w:style>
  <w:style w:type="paragraph" w:customStyle="1" w:styleId="panel-footer1">
    <w:name w:val="panel-footer1"/>
    <w:basedOn w:val="Normale"/>
    <w:pPr>
      <w:shd w:val="clear" w:color="auto" w:fill="F5F5F5"/>
      <w:spacing w:after="150"/>
    </w:pPr>
  </w:style>
  <w:style w:type="paragraph" w:customStyle="1" w:styleId="close1">
    <w:name w:val="close1"/>
    <w:basedOn w:val="Normale"/>
    <w:pPr>
      <w:spacing w:after="150"/>
    </w:pPr>
    <w:rPr>
      <w:b/>
      <w:bCs/>
      <w:color w:val="000000"/>
      <w:sz w:val="32"/>
      <w:szCs w:val="32"/>
    </w:rPr>
  </w:style>
  <w:style w:type="paragraph" w:customStyle="1" w:styleId="icon-prev1">
    <w:name w:val="icon-prev1"/>
    <w:basedOn w:val="Normale"/>
    <w:pPr>
      <w:spacing w:after="150"/>
      <w:ind w:left="-150"/>
    </w:pPr>
  </w:style>
  <w:style w:type="paragraph" w:customStyle="1" w:styleId="icon-next1">
    <w:name w:val="icon-next1"/>
    <w:basedOn w:val="Normale"/>
    <w:pPr>
      <w:spacing w:after="150"/>
      <w:ind w:right="-150"/>
    </w:pPr>
  </w:style>
  <w:style w:type="paragraph" w:customStyle="1" w:styleId="glyphicon-chevron-left1">
    <w:name w:val="glyphicon-chevron-left1"/>
    <w:basedOn w:val="Normale"/>
    <w:pPr>
      <w:spacing w:after="150"/>
      <w:ind w:left="-150"/>
    </w:pPr>
  </w:style>
  <w:style w:type="paragraph" w:customStyle="1" w:styleId="glyphicon-chevron-right1">
    <w:name w:val="glyphicon-chevron-right1"/>
    <w:basedOn w:val="Normale"/>
    <w:pPr>
      <w:spacing w:after="150"/>
      <w:ind w:right="-150"/>
    </w:pPr>
  </w:style>
  <w:style w:type="paragraph" w:customStyle="1" w:styleId="active1">
    <w:name w:val="active1"/>
    <w:basedOn w:val="Normale"/>
    <w:pPr>
      <w:shd w:val="clear" w:color="auto" w:fill="FFFFFF"/>
    </w:pPr>
  </w:style>
  <w:style w:type="paragraph" w:customStyle="1" w:styleId="btn1">
    <w:name w:val="btn1"/>
    <w:basedOn w:val="Normale"/>
    <w:pPr>
      <w:jc w:val="center"/>
      <w:textAlignment w:val="center"/>
    </w:pPr>
    <w:rPr>
      <w:sz w:val="21"/>
      <w:szCs w:val="21"/>
    </w:rPr>
  </w:style>
  <w:style w:type="paragraph" w:customStyle="1" w:styleId="tabbertabhide1">
    <w:name w:val="tabbertabhide1"/>
    <w:basedOn w:val="Normale"/>
    <w:pPr>
      <w:spacing w:after="150"/>
    </w:pPr>
  </w:style>
  <w:style w:type="paragraph" w:customStyle="1" w:styleId="tabbertab1">
    <w:name w:val="tabbertab1"/>
    <w:basedOn w:val="Normale"/>
    <w:pPr>
      <w:spacing w:after="150"/>
    </w:pPr>
  </w:style>
  <w:style w:type="paragraph" w:customStyle="1" w:styleId="bg11">
    <w:name w:val="bg11"/>
    <w:basedOn w:val="Normale"/>
    <w:pPr>
      <w:shd w:val="clear" w:color="auto" w:fill="F8F8FF"/>
      <w:spacing w:after="150"/>
    </w:pPr>
  </w:style>
  <w:style w:type="paragraph" w:customStyle="1" w:styleId="bg12">
    <w:name w:val="bg12"/>
    <w:basedOn w:val="Normale"/>
    <w:pPr>
      <w:shd w:val="clear" w:color="auto" w:fill="F8F8FF"/>
      <w:spacing w:after="150"/>
    </w:pPr>
  </w:style>
  <w:style w:type="paragraph" w:customStyle="1" w:styleId="bg13">
    <w:name w:val="bg13"/>
    <w:basedOn w:val="Normale"/>
    <w:pPr>
      <w:shd w:val="clear" w:color="auto" w:fill="F8F8F8"/>
      <w:spacing w:after="150"/>
    </w:pPr>
  </w:style>
  <w:style w:type="paragraph" w:customStyle="1" w:styleId="bg14">
    <w:name w:val="bg14"/>
    <w:basedOn w:val="Normale"/>
    <w:pPr>
      <w:shd w:val="clear" w:color="auto" w:fill="F8F8F8"/>
      <w:spacing w:after="150"/>
    </w:pPr>
  </w:style>
  <w:style w:type="paragraph" w:customStyle="1" w:styleId="bg21">
    <w:name w:val="bg21"/>
    <w:basedOn w:val="Normale"/>
    <w:pPr>
      <w:shd w:val="clear" w:color="auto" w:fill="EEEEFF"/>
      <w:spacing w:after="150"/>
    </w:pPr>
  </w:style>
  <w:style w:type="paragraph" w:customStyle="1" w:styleId="bg22">
    <w:name w:val="bg22"/>
    <w:basedOn w:val="Normale"/>
    <w:pPr>
      <w:shd w:val="clear" w:color="auto" w:fill="EEEEFF"/>
      <w:spacing w:after="150"/>
    </w:pPr>
  </w:style>
  <w:style w:type="paragraph" w:customStyle="1" w:styleId="bg31">
    <w:name w:val="bg31"/>
    <w:basedOn w:val="Normale"/>
    <w:pPr>
      <w:shd w:val="clear" w:color="auto" w:fill="DDDDFF"/>
      <w:spacing w:after="150"/>
    </w:pPr>
  </w:style>
  <w:style w:type="paragraph" w:customStyle="1" w:styleId="bg32">
    <w:name w:val="bg32"/>
    <w:basedOn w:val="Normale"/>
    <w:pPr>
      <w:shd w:val="clear" w:color="auto" w:fill="DDDDFF"/>
      <w:spacing w:after="150"/>
    </w:pPr>
  </w:style>
  <w:style w:type="paragraph" w:customStyle="1" w:styleId="bg41">
    <w:name w:val="bg41"/>
    <w:basedOn w:val="Normale"/>
    <w:pPr>
      <w:shd w:val="clear" w:color="auto" w:fill="CCCCFF"/>
      <w:spacing w:after="150"/>
    </w:pPr>
  </w:style>
  <w:style w:type="paragraph" w:customStyle="1" w:styleId="bg42">
    <w:name w:val="bg42"/>
    <w:basedOn w:val="Normale"/>
    <w:pPr>
      <w:shd w:val="clear" w:color="auto" w:fill="CCCCFF"/>
      <w:spacing w:after="150"/>
    </w:pPr>
  </w:style>
  <w:style w:type="paragraph" w:customStyle="1" w:styleId="bg23">
    <w:name w:val="bg23"/>
    <w:basedOn w:val="Normale"/>
    <w:pPr>
      <w:shd w:val="clear" w:color="auto" w:fill="F0F0F0"/>
      <w:spacing w:after="150"/>
    </w:pPr>
  </w:style>
  <w:style w:type="paragraph" w:customStyle="1" w:styleId="bg24">
    <w:name w:val="bg24"/>
    <w:basedOn w:val="Normale"/>
    <w:pPr>
      <w:shd w:val="clear" w:color="auto" w:fill="F0F0F0"/>
      <w:spacing w:after="150"/>
    </w:pPr>
  </w:style>
  <w:style w:type="paragraph" w:customStyle="1" w:styleId="bg33">
    <w:name w:val="bg33"/>
    <w:basedOn w:val="Normale"/>
    <w:pPr>
      <w:shd w:val="clear" w:color="auto" w:fill="E1E1E1"/>
      <w:spacing w:after="150"/>
    </w:pPr>
  </w:style>
  <w:style w:type="paragraph" w:customStyle="1" w:styleId="bg34">
    <w:name w:val="bg34"/>
    <w:basedOn w:val="Normale"/>
    <w:pPr>
      <w:shd w:val="clear" w:color="auto" w:fill="E1E1E1"/>
      <w:spacing w:after="150"/>
    </w:pPr>
  </w:style>
  <w:style w:type="paragraph" w:customStyle="1" w:styleId="bg43">
    <w:name w:val="bg43"/>
    <w:basedOn w:val="Normale"/>
    <w:pPr>
      <w:shd w:val="clear" w:color="auto" w:fill="D2D2D2"/>
      <w:spacing w:after="150"/>
    </w:pPr>
  </w:style>
  <w:style w:type="paragraph" w:customStyle="1" w:styleId="bg44">
    <w:name w:val="bg44"/>
    <w:basedOn w:val="Normale"/>
    <w:pPr>
      <w:shd w:val="clear" w:color="auto" w:fill="D2D2D2"/>
      <w:spacing w:after="150"/>
    </w:pPr>
  </w:style>
  <w:style w:type="paragraph" w:customStyle="1" w:styleId="divider2">
    <w:name w:val="divider2"/>
    <w:basedOn w:val="Normale"/>
    <w:pPr>
      <w:shd w:val="clear" w:color="auto" w:fill="CCCCFF"/>
      <w:spacing w:after="150"/>
      <w:jc w:val="center"/>
    </w:pPr>
  </w:style>
  <w:style w:type="paragraph" w:customStyle="1" w:styleId="divider3">
    <w:name w:val="divider3"/>
    <w:basedOn w:val="Normale"/>
    <w:pPr>
      <w:shd w:val="clear" w:color="auto" w:fill="EEEEFF"/>
      <w:spacing w:after="150"/>
      <w:jc w:val="center"/>
    </w:pPr>
  </w:style>
  <w:style w:type="paragraph" w:customStyle="1" w:styleId="header1">
    <w:name w:val="header1"/>
    <w:basedOn w:val="Normale"/>
    <w:pPr>
      <w:shd w:val="clear" w:color="auto" w:fill="CCCCFF"/>
      <w:spacing w:after="150"/>
      <w:jc w:val="center"/>
    </w:pPr>
  </w:style>
  <w:style w:type="paragraph" w:customStyle="1" w:styleId="header2">
    <w:name w:val="header2"/>
    <w:basedOn w:val="Normale"/>
    <w:pPr>
      <w:shd w:val="clear" w:color="auto" w:fill="CCCCFF"/>
      <w:spacing w:after="150"/>
      <w:jc w:val="center"/>
    </w:pPr>
  </w:style>
  <w:style w:type="paragraph" w:customStyle="1" w:styleId="divider4">
    <w:name w:val="divider4"/>
    <w:basedOn w:val="Normale"/>
    <w:pPr>
      <w:shd w:val="clear" w:color="auto" w:fill="D2D2D2"/>
      <w:spacing w:after="150"/>
      <w:jc w:val="center"/>
    </w:pPr>
  </w:style>
  <w:style w:type="paragraph" w:customStyle="1" w:styleId="divider5">
    <w:name w:val="divider5"/>
    <w:basedOn w:val="Normale"/>
    <w:pPr>
      <w:shd w:val="clear" w:color="auto" w:fill="F0F0F0"/>
      <w:spacing w:after="150"/>
      <w:jc w:val="center"/>
    </w:pPr>
  </w:style>
  <w:style w:type="paragraph" w:customStyle="1" w:styleId="header3">
    <w:name w:val="header3"/>
    <w:basedOn w:val="Normale"/>
    <w:pPr>
      <w:shd w:val="clear" w:color="auto" w:fill="D2D2D2"/>
      <w:spacing w:after="150"/>
      <w:jc w:val="center"/>
    </w:pPr>
  </w:style>
  <w:style w:type="paragraph" w:customStyle="1" w:styleId="header4">
    <w:name w:val="header4"/>
    <w:basedOn w:val="Normale"/>
    <w:pPr>
      <w:shd w:val="clear" w:color="auto" w:fill="D2D2D2"/>
      <w:spacing w:after="150"/>
      <w:jc w:val="center"/>
    </w:pPr>
  </w:style>
  <w:style w:type="paragraph" w:customStyle="1" w:styleId="mw-headline1">
    <w:name w:val="mw-headline1"/>
    <w:basedOn w:val="Normale"/>
    <w:pPr>
      <w:spacing w:after="150"/>
    </w:pPr>
    <w:rPr>
      <w:color w:val="36A5E8"/>
    </w:rPr>
  </w:style>
  <w:style w:type="paragraph" w:customStyle="1" w:styleId="mw-headline2">
    <w:name w:val="mw-headline2"/>
    <w:basedOn w:val="Normale"/>
    <w:pPr>
      <w:spacing w:after="150"/>
    </w:pPr>
    <w:rPr>
      <w:color w:val="2C2C2C"/>
    </w:rPr>
  </w:style>
  <w:style w:type="paragraph" w:customStyle="1" w:styleId="mw-headline3">
    <w:name w:val="mw-headline3"/>
    <w:basedOn w:val="Normale"/>
    <w:pPr>
      <w:spacing w:after="150"/>
    </w:pPr>
    <w:rPr>
      <w:color w:val="BC1D46"/>
    </w:rPr>
  </w:style>
  <w:style w:type="paragraph" w:customStyle="1" w:styleId="mw-headline4">
    <w:name w:val="mw-headline4"/>
    <w:basedOn w:val="Normale"/>
    <w:pPr>
      <w:spacing w:after="150"/>
    </w:pPr>
    <w:rPr>
      <w:color w:val="34BA9F"/>
    </w:rPr>
  </w:style>
  <w:style w:type="paragraph" w:customStyle="1" w:styleId="mw-headline5">
    <w:name w:val="mw-headline5"/>
    <w:basedOn w:val="Normale"/>
    <w:pPr>
      <w:spacing w:after="150"/>
    </w:pPr>
    <w:rPr>
      <w:color w:val="7EB128"/>
    </w:rPr>
  </w:style>
  <w:style w:type="paragraph" w:customStyle="1" w:styleId="mw-headline6">
    <w:name w:val="mw-headline6"/>
    <w:basedOn w:val="Normale"/>
    <w:pPr>
      <w:spacing w:after="150"/>
    </w:pPr>
    <w:rPr>
      <w:color w:val="00989D"/>
    </w:rPr>
  </w:style>
  <w:style w:type="paragraph" w:customStyle="1" w:styleId="mw-headline7">
    <w:name w:val="mw-headline7"/>
    <w:basedOn w:val="Normale"/>
    <w:pPr>
      <w:spacing w:after="150"/>
      <w:ind w:left="-150"/>
    </w:pPr>
    <w:rPr>
      <w:color w:val="2C2C2C"/>
    </w:rPr>
  </w:style>
  <w:style w:type="paragraph" w:customStyle="1" w:styleId="mw-headline8">
    <w:name w:val="mw-headline8"/>
    <w:basedOn w:val="Normale"/>
    <w:pPr>
      <w:spacing w:after="150"/>
    </w:pPr>
    <w:rPr>
      <w:color w:val="2C2C2C"/>
    </w:rPr>
  </w:style>
  <w:style w:type="paragraph" w:customStyle="1" w:styleId="mw-headline9">
    <w:name w:val="mw-headline9"/>
    <w:basedOn w:val="Normale"/>
    <w:pPr>
      <w:spacing w:after="150"/>
      <w:ind w:left="-150"/>
    </w:pPr>
    <w:rPr>
      <w:color w:val="BC1D46"/>
    </w:rPr>
  </w:style>
  <w:style w:type="paragraph" w:customStyle="1" w:styleId="mw-headline10">
    <w:name w:val="mw-headline10"/>
    <w:basedOn w:val="Normale"/>
    <w:pPr>
      <w:spacing w:after="150"/>
    </w:pPr>
    <w:rPr>
      <w:color w:val="BC1D46"/>
    </w:rPr>
  </w:style>
  <w:style w:type="paragraph" w:customStyle="1" w:styleId="mw-headline11">
    <w:name w:val="mw-headline11"/>
    <w:basedOn w:val="Normale"/>
    <w:pPr>
      <w:spacing w:after="150"/>
      <w:ind w:left="-150"/>
    </w:pPr>
    <w:rPr>
      <w:color w:val="34BA9F"/>
    </w:rPr>
  </w:style>
  <w:style w:type="paragraph" w:customStyle="1" w:styleId="mw-headline12">
    <w:name w:val="mw-headline12"/>
    <w:basedOn w:val="Normale"/>
    <w:pPr>
      <w:spacing w:after="150"/>
    </w:pPr>
    <w:rPr>
      <w:color w:val="34BA9F"/>
    </w:rPr>
  </w:style>
  <w:style w:type="paragraph" w:customStyle="1" w:styleId="mw-headline13">
    <w:name w:val="mw-headline13"/>
    <w:basedOn w:val="Normale"/>
    <w:pPr>
      <w:spacing w:after="150"/>
      <w:ind w:left="-150"/>
    </w:pPr>
    <w:rPr>
      <w:color w:val="36A5E8"/>
    </w:rPr>
  </w:style>
  <w:style w:type="paragraph" w:customStyle="1" w:styleId="mw-headline14">
    <w:name w:val="mw-headline14"/>
    <w:basedOn w:val="Normale"/>
    <w:pPr>
      <w:spacing w:after="150"/>
    </w:pPr>
    <w:rPr>
      <w:color w:val="36A5E8"/>
    </w:rPr>
  </w:style>
  <w:style w:type="paragraph" w:customStyle="1" w:styleId="mw-headline15">
    <w:name w:val="mw-headline15"/>
    <w:basedOn w:val="Normale"/>
    <w:pPr>
      <w:spacing w:after="150"/>
      <w:ind w:left="-150"/>
    </w:pPr>
    <w:rPr>
      <w:color w:val="7EB128"/>
    </w:rPr>
  </w:style>
  <w:style w:type="paragraph" w:customStyle="1" w:styleId="mw-headline16">
    <w:name w:val="mw-headline16"/>
    <w:basedOn w:val="Normale"/>
    <w:pPr>
      <w:spacing w:after="150"/>
    </w:pPr>
    <w:rPr>
      <w:color w:val="7EB128"/>
    </w:rPr>
  </w:style>
  <w:style w:type="paragraph" w:customStyle="1" w:styleId="mw-headline17">
    <w:name w:val="mw-headline17"/>
    <w:basedOn w:val="Normale"/>
    <w:pPr>
      <w:spacing w:after="150"/>
      <w:ind w:left="-150"/>
    </w:pPr>
    <w:rPr>
      <w:color w:val="00989D"/>
    </w:rPr>
  </w:style>
  <w:style w:type="paragraph" w:customStyle="1" w:styleId="mw-headline18">
    <w:name w:val="mw-headline18"/>
    <w:basedOn w:val="Normale"/>
    <w:pPr>
      <w:spacing w:after="150"/>
    </w:pPr>
    <w:rPr>
      <w:color w:val="00989D"/>
    </w:rPr>
  </w:style>
  <w:style w:type="paragraph" w:customStyle="1" w:styleId="col-md-offset-11">
    <w:name w:val="col-md-offset-11"/>
    <w:basedOn w:val="Normale"/>
    <w:pPr>
      <w:spacing w:after="150"/>
    </w:pPr>
  </w:style>
  <w:style w:type="paragraph" w:customStyle="1" w:styleId="col-md-101">
    <w:name w:val="col-md-101"/>
    <w:basedOn w:val="Normale"/>
    <w:pPr>
      <w:shd w:val="clear" w:color="auto" w:fill="FFFFFF"/>
      <w:spacing w:after="150"/>
    </w:pPr>
  </w:style>
  <w:style w:type="paragraph" w:customStyle="1" w:styleId="col-md-offset-12">
    <w:name w:val="col-md-offset-12"/>
    <w:basedOn w:val="Normale"/>
    <w:pPr>
      <w:spacing w:after="150"/>
    </w:pPr>
  </w:style>
  <w:style w:type="paragraph" w:customStyle="1" w:styleId="col-md-102">
    <w:name w:val="col-md-102"/>
    <w:basedOn w:val="Normale"/>
    <w:pPr>
      <w:shd w:val="clear" w:color="auto" w:fill="FFFFFF"/>
      <w:spacing w:after="150"/>
    </w:pPr>
  </w:style>
  <w:style w:type="paragraph" w:customStyle="1" w:styleId="slider1">
    <w:name w:val="slider1"/>
    <w:basedOn w:val="Normale"/>
    <w:pPr>
      <w:pBdr>
        <w:top w:val="single" w:sz="6" w:space="0" w:color="EDEDED"/>
        <w:left w:val="single" w:sz="6" w:space="0" w:color="EAEAEA"/>
        <w:bottom w:val="single" w:sz="6" w:space="0" w:color="CECECE"/>
        <w:right w:val="single" w:sz="6" w:space="0" w:color="CECECE"/>
      </w:pBdr>
      <w:shd w:val="clear" w:color="auto" w:fill="F6F6F6"/>
      <w:spacing w:after="240"/>
      <w:ind w:left="120" w:right="120"/>
    </w:pPr>
  </w:style>
  <w:style w:type="paragraph" w:customStyle="1" w:styleId="navli1">
    <w:name w:val="nav&gt;li1"/>
    <w:basedOn w:val="Normale"/>
    <w:pPr>
      <w:spacing w:after="150"/>
    </w:pPr>
  </w:style>
  <w:style w:type="paragraph" w:customStyle="1" w:styleId="tocnumber1">
    <w:name w:val="tocnumber1"/>
    <w:basedOn w:val="Normale"/>
    <w:pPr>
      <w:spacing w:after="150"/>
    </w:pPr>
    <w:rPr>
      <w:vanish/>
    </w:rPr>
  </w:style>
  <w:style w:type="character" w:customStyle="1" w:styleId="sr-only1">
    <w:name w:val="sr-only1"/>
    <w:basedOn w:val="Carpredefinitoparagrafo"/>
    <w:rPr>
      <w:bdr w:val="none" w:sz="0" w:space="0" w:color="auto" w:frame="1"/>
    </w:rPr>
  </w:style>
  <w:style w:type="character" w:customStyle="1" w:styleId="icon-bar4">
    <w:name w:val="icon-bar4"/>
    <w:basedOn w:val="Carpredefinitoparagrafo"/>
  </w:style>
  <w:style w:type="paragraph" w:customStyle="1" w:styleId="lpc">
    <w:name w:val="lpc"/>
    <w:basedOn w:val="Normale"/>
    <w:pPr>
      <w:spacing w:before="100" w:beforeAutospacing="1" w:after="100" w:afterAutospacing="1"/>
    </w:pPr>
  </w:style>
  <w:style w:type="paragraph" w:styleId="Iniziomodulo-z">
    <w:name w:val="HTML Top of Form"/>
    <w:basedOn w:val="Normale"/>
    <w:next w:val="Normale"/>
    <w:link w:val="Iniziomodulo-zCarattere"/>
    <w:hidden/>
    <w:uiPriority w:val="99"/>
    <w:semiHidden/>
    <w:unhideWhenUsed/>
    <w:pPr>
      <w:pBdr>
        <w:bottom w:val="single" w:sz="6" w:space="1" w:color="auto"/>
      </w:pBdr>
      <w:jc w:val="center"/>
    </w:pPr>
    <w:rPr>
      <w:rFonts w:cs="Arial"/>
      <w:vanish/>
      <w:sz w:val="16"/>
      <w:szCs w:val="16"/>
    </w:rPr>
  </w:style>
  <w:style w:type="character" w:customStyle="1" w:styleId="Iniziomodulo-zCarattere">
    <w:name w:val="Inizio modulo -z Carattere"/>
    <w:basedOn w:val="Carpredefinitoparagrafo"/>
    <w:link w:val="Iniziomodulo-z"/>
    <w:uiPriority w:val="99"/>
    <w:semiHidden/>
    <w:rPr>
      <w:rFonts w:ascii="Arial" w:eastAsiaTheme="minorEastAsia" w:hAnsi="Arial" w:cs="Arial"/>
      <w:vanish/>
      <w:sz w:val="16"/>
      <w:szCs w:val="16"/>
    </w:rPr>
  </w:style>
  <w:style w:type="paragraph" w:styleId="Finemodulo-z">
    <w:name w:val="HTML Bottom of Form"/>
    <w:basedOn w:val="Normale"/>
    <w:next w:val="Normale"/>
    <w:link w:val="Finemodulo-zCarattere"/>
    <w:hidden/>
    <w:uiPriority w:val="99"/>
    <w:semiHidden/>
    <w:unhideWhenUsed/>
    <w:pPr>
      <w:pBdr>
        <w:top w:val="single" w:sz="6" w:space="1" w:color="auto"/>
      </w:pBdr>
      <w:jc w:val="center"/>
    </w:pPr>
    <w:rPr>
      <w:rFonts w:cs="Arial"/>
      <w:vanish/>
      <w:sz w:val="16"/>
      <w:szCs w:val="16"/>
    </w:rPr>
  </w:style>
  <w:style w:type="character" w:customStyle="1" w:styleId="Finemodulo-zCarattere">
    <w:name w:val="Fine modulo -z Carattere"/>
    <w:basedOn w:val="Carpredefinitoparagrafo"/>
    <w:link w:val="Finemodulo-z"/>
    <w:uiPriority w:val="99"/>
    <w:semiHidden/>
    <w:rPr>
      <w:rFonts w:ascii="Arial" w:eastAsiaTheme="minorEastAsia" w:hAnsi="Arial" w:cs="Arial"/>
      <w:vanish/>
      <w:sz w:val="16"/>
      <w:szCs w:val="16"/>
    </w:rPr>
  </w:style>
  <w:style w:type="character" w:customStyle="1" w:styleId="toctogglespan">
    <w:name w:val="toctogglespan"/>
    <w:basedOn w:val="Carpredefinitoparagrafo"/>
  </w:style>
  <w:style w:type="paragraph" w:customStyle="1" w:styleId="toclevel-1">
    <w:name w:val="toclevel-1"/>
    <w:basedOn w:val="Normale"/>
    <w:pPr>
      <w:spacing w:before="100" w:beforeAutospacing="1" w:after="100" w:afterAutospacing="1"/>
    </w:pPr>
  </w:style>
  <w:style w:type="character" w:customStyle="1" w:styleId="tocnumber2">
    <w:name w:val="tocnumber2"/>
    <w:basedOn w:val="Carpredefinitoparagrafo"/>
  </w:style>
  <w:style w:type="character" w:customStyle="1" w:styleId="toctext">
    <w:name w:val="toctext"/>
    <w:basedOn w:val="Carpredefinitoparagrafo"/>
  </w:style>
  <w:style w:type="paragraph" w:customStyle="1" w:styleId="toclevel-2">
    <w:name w:val="toclevel-2"/>
    <w:basedOn w:val="Normale"/>
    <w:pPr>
      <w:spacing w:before="100" w:beforeAutospacing="1" w:after="100" w:afterAutospacing="1"/>
    </w:pPr>
  </w:style>
  <w:style w:type="paragraph" w:customStyle="1" w:styleId="toclevel-3">
    <w:name w:val="toclevel-3"/>
    <w:basedOn w:val="Normale"/>
    <w:pPr>
      <w:spacing w:before="100" w:beforeAutospacing="1" w:after="100" w:afterAutospacing="1"/>
    </w:pPr>
  </w:style>
  <w:style w:type="paragraph" w:customStyle="1" w:styleId="toclevel-4">
    <w:name w:val="toclevel-4"/>
    <w:basedOn w:val="Normale"/>
    <w:pPr>
      <w:spacing w:before="100" w:beforeAutospacing="1" w:after="100" w:afterAutospacing="1"/>
    </w:pPr>
  </w:style>
  <w:style w:type="character" w:customStyle="1" w:styleId="mw-headline19">
    <w:name w:val="mw-headline19"/>
    <w:basedOn w:val="Carpredefinitoparagrafo"/>
    <w:rPr>
      <w14:shadow w14:blurRad="0" w14:dist="0" w14:dir="0" w14:sx="0" w14:sy="0" w14:kx="0" w14:ky="0" w14:algn="none">
        <w14:srgbClr w14:val="000000"/>
      </w14:shadow>
    </w:rPr>
  </w:style>
  <w:style w:type="character" w:customStyle="1" w:styleId="mw-headline20">
    <w:name w:val="mw-headline20"/>
    <w:basedOn w:val="Carpredefinitoparagrafo"/>
    <w:rPr>
      <w14:shadow w14:blurRad="0" w14:dist="0" w14:dir="0" w14:sx="0" w14:sy="0" w14:kx="0" w14:ky="0" w14:algn="none">
        <w14:srgbClr w14:val="000000"/>
      </w14:shadow>
    </w:rPr>
  </w:style>
  <w:style w:type="character" w:customStyle="1" w:styleId="mw-headline21">
    <w:name w:val="mw-headline21"/>
    <w:basedOn w:val="Carpredefinitoparagrafo"/>
    <w:rPr>
      <w14:shadow w14:blurRad="0" w14:dist="0" w14:dir="0" w14:sx="0" w14:sy="0" w14:kx="0" w14:ky="0" w14:algn="none">
        <w14:srgbClr w14:val="000000"/>
      </w14:shadow>
    </w:rPr>
  </w:style>
  <w:style w:type="character" w:customStyle="1" w:styleId="mw-headline22">
    <w:name w:val="mw-headline22"/>
    <w:basedOn w:val="Carpredefinitoparagrafo"/>
    <w:rPr>
      <w14:shadow w14:blurRad="0" w14:dist="0" w14:dir="0" w14:sx="0" w14:sy="0" w14:kx="0" w14:ky="0" w14:algn="none">
        <w14:srgbClr w14:val="000000"/>
      </w14:shadow>
    </w:rPr>
  </w:style>
  <w:style w:type="paragraph" w:customStyle="1" w:styleId="dropup">
    <w:name w:val="dropup"/>
    <w:basedOn w:val="Normale"/>
    <w:pPr>
      <w:spacing w:before="100" w:beforeAutospacing="1" w:after="100" w:afterAutospacing="1"/>
    </w:pPr>
  </w:style>
  <w:style w:type="paragraph" w:styleId="Sommario1">
    <w:name w:val="toc 1"/>
    <w:basedOn w:val="Normale"/>
    <w:next w:val="Normale"/>
    <w:autoRedefine/>
    <w:uiPriority w:val="39"/>
    <w:unhideWhenUsed/>
    <w:rsid w:val="00C05934"/>
    <w:pPr>
      <w:tabs>
        <w:tab w:val="right" w:leader="dot" w:pos="9628"/>
      </w:tabs>
    </w:pPr>
    <w:rPr>
      <w:rFonts w:eastAsia="Microsoft YaHei" w:cs="Helvetica"/>
      <w:b/>
      <w:bCs/>
      <w:noProof/>
      <w:lang w:val="en"/>
    </w:rPr>
  </w:style>
  <w:style w:type="paragraph" w:styleId="Sommario2">
    <w:name w:val="toc 2"/>
    <w:basedOn w:val="Normale"/>
    <w:next w:val="Normale"/>
    <w:autoRedefine/>
    <w:uiPriority w:val="39"/>
    <w:unhideWhenUsed/>
    <w:rsid w:val="005A4E83"/>
    <w:pPr>
      <w:tabs>
        <w:tab w:val="left" w:pos="567"/>
        <w:tab w:val="right" w:leader="dot" w:pos="9628"/>
      </w:tabs>
      <w:ind w:left="238"/>
    </w:pPr>
    <w:rPr>
      <w:b/>
      <w:bCs/>
      <w:noProof/>
    </w:rPr>
  </w:style>
  <w:style w:type="paragraph" w:styleId="Sommario3">
    <w:name w:val="toc 3"/>
    <w:basedOn w:val="Normale"/>
    <w:next w:val="Normale"/>
    <w:autoRedefine/>
    <w:uiPriority w:val="39"/>
    <w:unhideWhenUsed/>
    <w:rsid w:val="00C05934"/>
    <w:pPr>
      <w:tabs>
        <w:tab w:val="right" w:leader="dot" w:pos="9628"/>
      </w:tabs>
      <w:ind w:left="482"/>
    </w:pPr>
  </w:style>
  <w:style w:type="paragraph" w:styleId="Sommario4">
    <w:name w:val="toc 4"/>
    <w:basedOn w:val="Normale"/>
    <w:next w:val="Normale"/>
    <w:autoRedefine/>
    <w:uiPriority w:val="39"/>
    <w:unhideWhenUsed/>
    <w:rsid w:val="00C05934"/>
    <w:pPr>
      <w:tabs>
        <w:tab w:val="right" w:leader="dot" w:pos="9628"/>
      </w:tabs>
      <w:ind w:left="720"/>
    </w:pPr>
  </w:style>
  <w:style w:type="paragraph" w:styleId="Sommario5">
    <w:name w:val="toc 5"/>
    <w:basedOn w:val="Normale"/>
    <w:next w:val="Normale"/>
    <w:autoRedefine/>
    <w:uiPriority w:val="39"/>
    <w:unhideWhenUsed/>
    <w:rsid w:val="00C05934"/>
    <w:pPr>
      <w:tabs>
        <w:tab w:val="right" w:leader="dot" w:pos="9628"/>
      </w:tabs>
      <w:ind w:left="958"/>
    </w:pPr>
  </w:style>
  <w:style w:type="paragraph" w:styleId="Paragrafoelenco">
    <w:name w:val="List Paragraph"/>
    <w:basedOn w:val="Normale"/>
    <w:uiPriority w:val="34"/>
    <w:qFormat/>
    <w:rsid w:val="009A0001"/>
    <w:pPr>
      <w:ind w:left="720"/>
      <w:contextualSpacing/>
    </w:pPr>
  </w:style>
  <w:style w:type="paragraph" w:styleId="Intestazione">
    <w:name w:val="header"/>
    <w:basedOn w:val="Normale"/>
    <w:link w:val="IntestazioneCarattere"/>
    <w:uiPriority w:val="99"/>
    <w:unhideWhenUsed/>
    <w:rsid w:val="009A0001"/>
    <w:pPr>
      <w:tabs>
        <w:tab w:val="center" w:pos="4819"/>
        <w:tab w:val="right" w:pos="9638"/>
      </w:tabs>
    </w:pPr>
  </w:style>
  <w:style w:type="character" w:customStyle="1" w:styleId="IntestazioneCarattere">
    <w:name w:val="Intestazione Carattere"/>
    <w:basedOn w:val="Carpredefinitoparagrafo"/>
    <w:link w:val="Intestazione"/>
    <w:uiPriority w:val="99"/>
    <w:rsid w:val="009A0001"/>
    <w:rPr>
      <w:rFonts w:ascii="Arial" w:eastAsiaTheme="minorEastAsia" w:hAnsi="Arial"/>
      <w:sz w:val="24"/>
      <w:szCs w:val="24"/>
    </w:rPr>
  </w:style>
  <w:style w:type="paragraph" w:styleId="Pidipagina">
    <w:name w:val="footer"/>
    <w:basedOn w:val="Normale"/>
    <w:link w:val="PidipaginaCarattere"/>
    <w:uiPriority w:val="99"/>
    <w:unhideWhenUsed/>
    <w:rsid w:val="009A0001"/>
    <w:pPr>
      <w:tabs>
        <w:tab w:val="center" w:pos="4819"/>
        <w:tab w:val="right" w:pos="9638"/>
      </w:tabs>
    </w:pPr>
  </w:style>
  <w:style w:type="character" w:customStyle="1" w:styleId="PidipaginaCarattere">
    <w:name w:val="Piè di pagina Carattere"/>
    <w:basedOn w:val="Carpredefinitoparagrafo"/>
    <w:link w:val="Pidipagina"/>
    <w:uiPriority w:val="99"/>
    <w:rsid w:val="009A0001"/>
    <w:rPr>
      <w:rFonts w:ascii="Arial" w:eastAsiaTheme="minorEastAsia" w:hAnsi="Arial"/>
      <w:sz w:val="24"/>
      <w:szCs w:val="24"/>
    </w:rPr>
  </w:style>
  <w:style w:type="paragraph" w:customStyle="1" w:styleId="Code">
    <w:name w:val="Code"/>
    <w:basedOn w:val="Normale"/>
    <w:qFormat/>
    <w:rsid w:val="00794264"/>
    <w:pPr>
      <w:pBdr>
        <w:top w:val="single" w:sz="4" w:space="1" w:color="auto"/>
        <w:left w:val="single" w:sz="4" w:space="4" w:color="auto"/>
        <w:bottom w:val="single" w:sz="4" w:space="1" w:color="auto"/>
        <w:right w:val="single" w:sz="4" w:space="4" w:color="auto"/>
      </w:pBdr>
    </w:pPr>
    <w:rPr>
      <w:rFonts w:ascii="Courier New" w:eastAsiaTheme="minorHAnsi" w:hAnsi="Courier New" w:cs="Courier New"/>
      <w:b/>
      <w:bCs/>
      <w:sz w:val="16"/>
      <w:szCs w:val="18"/>
      <w:lang w:val="en-US" w:eastAsia="en-US"/>
    </w:rPr>
  </w:style>
  <w:style w:type="paragraph" w:customStyle="1" w:styleId="CodeNoBorder">
    <w:name w:val="CodeNoBorder"/>
    <w:basedOn w:val="Code"/>
    <w:qFormat/>
    <w:rsid w:val="00794264"/>
    <w:pPr>
      <w:pBdr>
        <w:top w:val="none" w:sz="0" w:space="0" w:color="auto"/>
        <w:left w:val="none" w:sz="0" w:space="0" w:color="auto"/>
        <w:bottom w:val="none" w:sz="0" w:space="0" w:color="auto"/>
        <w:right w:val="none" w:sz="0" w:space="0" w:color="auto"/>
      </w:pBdr>
    </w:pPr>
  </w:style>
  <w:style w:type="character" w:customStyle="1" w:styleId="CodeInLine">
    <w:name w:val="CodeInLine"/>
    <w:basedOn w:val="Carpredefinitoparagrafo"/>
    <w:uiPriority w:val="1"/>
    <w:qFormat/>
    <w:rsid w:val="00794264"/>
    <w:rPr>
      <w:rFonts w:ascii="Courier New" w:hAnsi="Courier New" w:cs="Courier New"/>
      <w:b/>
      <w:bCs/>
    </w:rPr>
  </w:style>
  <w:style w:type="paragraph" w:customStyle="1" w:styleId="NormalePuntato">
    <w:name w:val="NormalePuntato"/>
    <w:basedOn w:val="Paragrafoelenco"/>
    <w:qFormat/>
    <w:rsid w:val="00B7464F"/>
    <w:pPr>
      <w:numPr>
        <w:numId w:val="83"/>
      </w:numPr>
      <w:ind w:right="-225"/>
    </w:pPr>
    <w:rPr>
      <w:rFonts w:eastAsia="Microsoft YaHei"/>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16932">
      <w:marLeft w:val="0"/>
      <w:marRight w:val="0"/>
      <w:marTop w:val="0"/>
      <w:marBottom w:val="0"/>
      <w:divBdr>
        <w:top w:val="none" w:sz="0" w:space="0" w:color="auto"/>
        <w:left w:val="none" w:sz="0" w:space="0" w:color="auto"/>
        <w:bottom w:val="none" w:sz="0" w:space="0" w:color="auto"/>
        <w:right w:val="none" w:sz="0" w:space="0" w:color="auto"/>
      </w:divBdr>
      <w:divsChild>
        <w:div w:id="391660745">
          <w:marLeft w:val="-225"/>
          <w:marRight w:val="-225"/>
          <w:marTop w:val="0"/>
          <w:marBottom w:val="0"/>
          <w:divBdr>
            <w:top w:val="none" w:sz="0" w:space="0" w:color="auto"/>
            <w:left w:val="none" w:sz="0" w:space="0" w:color="auto"/>
            <w:bottom w:val="none" w:sz="0" w:space="0" w:color="auto"/>
            <w:right w:val="none" w:sz="0" w:space="0" w:color="auto"/>
          </w:divBdr>
          <w:divsChild>
            <w:div w:id="187302125">
              <w:marLeft w:val="0"/>
              <w:marRight w:val="0"/>
              <w:marTop w:val="0"/>
              <w:marBottom w:val="0"/>
              <w:divBdr>
                <w:top w:val="none" w:sz="0" w:space="0" w:color="auto"/>
                <w:left w:val="none" w:sz="0" w:space="0" w:color="auto"/>
                <w:bottom w:val="none" w:sz="0" w:space="0" w:color="auto"/>
                <w:right w:val="none" w:sz="0" w:space="0" w:color="auto"/>
              </w:divBdr>
              <w:divsChild>
                <w:div w:id="1367556761">
                  <w:marLeft w:val="0"/>
                  <w:marRight w:val="0"/>
                  <w:marTop w:val="0"/>
                  <w:marBottom w:val="0"/>
                  <w:divBdr>
                    <w:top w:val="none" w:sz="0" w:space="0" w:color="auto"/>
                    <w:left w:val="none" w:sz="0" w:space="0" w:color="auto"/>
                    <w:bottom w:val="none" w:sz="0" w:space="0" w:color="auto"/>
                    <w:right w:val="none" w:sz="0" w:space="0" w:color="auto"/>
                  </w:divBdr>
                  <w:divsChild>
                    <w:div w:id="1084886276">
                      <w:marLeft w:val="0"/>
                      <w:marRight w:val="0"/>
                      <w:marTop w:val="0"/>
                      <w:marBottom w:val="0"/>
                      <w:divBdr>
                        <w:top w:val="none" w:sz="0" w:space="0" w:color="auto"/>
                        <w:left w:val="none" w:sz="0" w:space="0" w:color="auto"/>
                        <w:bottom w:val="none" w:sz="0" w:space="0" w:color="auto"/>
                        <w:right w:val="none" w:sz="0" w:space="0" w:color="auto"/>
                      </w:divBdr>
                      <w:divsChild>
                        <w:div w:id="1949972438">
                          <w:marLeft w:val="0"/>
                          <w:marRight w:val="0"/>
                          <w:marTop w:val="0"/>
                          <w:marBottom w:val="0"/>
                          <w:divBdr>
                            <w:top w:val="none" w:sz="0" w:space="0" w:color="auto"/>
                            <w:left w:val="none" w:sz="0" w:space="0" w:color="auto"/>
                            <w:bottom w:val="none" w:sz="0" w:space="0" w:color="auto"/>
                            <w:right w:val="none" w:sz="0" w:space="0" w:color="auto"/>
                          </w:divBdr>
                        </w:div>
                        <w:div w:id="1367288889">
                          <w:marLeft w:val="0"/>
                          <w:marRight w:val="0"/>
                          <w:marTop w:val="0"/>
                          <w:marBottom w:val="0"/>
                          <w:divBdr>
                            <w:top w:val="none" w:sz="0" w:space="0" w:color="auto"/>
                            <w:left w:val="none" w:sz="0" w:space="0" w:color="auto"/>
                            <w:bottom w:val="none" w:sz="0" w:space="0" w:color="auto"/>
                            <w:right w:val="none" w:sz="0" w:space="0" w:color="auto"/>
                          </w:divBdr>
                          <w:divsChild>
                            <w:div w:id="281695630">
                              <w:marLeft w:val="0"/>
                              <w:marRight w:val="0"/>
                              <w:marTop w:val="0"/>
                              <w:marBottom w:val="0"/>
                              <w:divBdr>
                                <w:top w:val="none" w:sz="0" w:space="0" w:color="auto"/>
                                <w:left w:val="none" w:sz="0" w:space="0" w:color="auto"/>
                                <w:bottom w:val="none" w:sz="0" w:space="0" w:color="auto"/>
                                <w:right w:val="none" w:sz="0" w:space="0" w:color="auto"/>
                              </w:divBdr>
                              <w:divsChild>
                                <w:div w:id="1932547035">
                                  <w:marLeft w:val="0"/>
                                  <w:marRight w:val="0"/>
                                  <w:marTop w:val="0"/>
                                  <w:marBottom w:val="0"/>
                                  <w:divBdr>
                                    <w:top w:val="none" w:sz="0" w:space="0" w:color="auto"/>
                                    <w:left w:val="none" w:sz="0" w:space="0" w:color="auto"/>
                                    <w:bottom w:val="single" w:sz="6" w:space="0" w:color="DDDDDD"/>
                                    <w:right w:val="none" w:sz="0" w:space="0" w:color="auto"/>
                                  </w:divBdr>
                                  <w:divsChild>
                                    <w:div w:id="594556427">
                                      <w:marLeft w:val="0"/>
                                      <w:marRight w:val="0"/>
                                      <w:marTop w:val="0"/>
                                      <w:marBottom w:val="0"/>
                                      <w:divBdr>
                                        <w:top w:val="none" w:sz="0" w:space="0" w:color="auto"/>
                                        <w:left w:val="none" w:sz="0" w:space="0" w:color="auto"/>
                                        <w:bottom w:val="none" w:sz="0" w:space="0" w:color="auto"/>
                                        <w:right w:val="none" w:sz="0" w:space="0" w:color="auto"/>
                                      </w:divBdr>
                                      <w:divsChild>
                                        <w:div w:id="777214137">
                                          <w:marLeft w:val="0"/>
                                          <w:marRight w:val="0"/>
                                          <w:marTop w:val="0"/>
                                          <w:marBottom w:val="0"/>
                                          <w:divBdr>
                                            <w:top w:val="none" w:sz="0" w:space="0" w:color="auto"/>
                                            <w:left w:val="none" w:sz="0" w:space="0" w:color="auto"/>
                                            <w:bottom w:val="none" w:sz="0" w:space="0" w:color="auto"/>
                                            <w:right w:val="none" w:sz="0" w:space="0" w:color="auto"/>
                                          </w:divBdr>
                                        </w:div>
                                      </w:divsChild>
                                    </w:div>
                                    <w:div w:id="1941520472">
                                      <w:marLeft w:val="0"/>
                                      <w:marRight w:val="0"/>
                                      <w:marTop w:val="120"/>
                                      <w:marBottom w:val="120"/>
                                      <w:divBdr>
                                        <w:top w:val="single" w:sz="6" w:space="6" w:color="DDDDDD"/>
                                        <w:left w:val="single" w:sz="6" w:space="30" w:color="DDDDDD"/>
                                        <w:bottom w:val="single" w:sz="6" w:space="6" w:color="DDDDDD"/>
                                        <w:right w:val="single" w:sz="6" w:space="6" w:color="DDDDDD"/>
                                      </w:divBdr>
                                    </w:div>
                                    <w:div w:id="400255488">
                                      <w:marLeft w:val="0"/>
                                      <w:marRight w:val="0"/>
                                      <w:marTop w:val="0"/>
                                      <w:marBottom w:val="120"/>
                                      <w:divBdr>
                                        <w:top w:val="none" w:sz="0" w:space="0" w:color="auto"/>
                                        <w:left w:val="none" w:sz="0" w:space="0" w:color="auto"/>
                                        <w:bottom w:val="none" w:sz="0" w:space="0" w:color="auto"/>
                                        <w:right w:val="none" w:sz="0" w:space="0" w:color="auto"/>
                                      </w:divBdr>
                                      <w:divsChild>
                                        <w:div w:id="49547639">
                                          <w:marLeft w:val="0"/>
                                          <w:marRight w:val="0"/>
                                          <w:marTop w:val="0"/>
                                          <w:marBottom w:val="0"/>
                                          <w:divBdr>
                                            <w:top w:val="none" w:sz="0" w:space="0" w:color="auto"/>
                                            <w:left w:val="none" w:sz="0" w:space="0" w:color="auto"/>
                                            <w:bottom w:val="none" w:sz="0" w:space="0" w:color="auto"/>
                                            <w:right w:val="none" w:sz="0" w:space="0" w:color="auto"/>
                                          </w:divBdr>
                                          <w:divsChild>
                                            <w:div w:id="1877501072">
                                              <w:marLeft w:val="0"/>
                                              <w:marRight w:val="0"/>
                                              <w:marTop w:val="0"/>
                                              <w:marBottom w:val="0"/>
                                              <w:divBdr>
                                                <w:top w:val="none" w:sz="0" w:space="0" w:color="auto"/>
                                                <w:left w:val="none" w:sz="0" w:space="0" w:color="auto"/>
                                                <w:bottom w:val="none" w:sz="0" w:space="0" w:color="auto"/>
                                                <w:right w:val="none" w:sz="0" w:space="0" w:color="auto"/>
                                              </w:divBdr>
                                              <w:divsChild>
                                                <w:div w:id="1180894248">
                                                  <w:marLeft w:val="0"/>
                                                  <w:marRight w:val="0"/>
                                                  <w:marTop w:val="0"/>
                                                  <w:marBottom w:val="0"/>
                                                  <w:divBdr>
                                                    <w:top w:val="none" w:sz="0" w:space="0" w:color="auto"/>
                                                    <w:left w:val="none" w:sz="0" w:space="0" w:color="auto"/>
                                                    <w:bottom w:val="none" w:sz="0" w:space="0" w:color="auto"/>
                                                    <w:right w:val="none" w:sz="0" w:space="0" w:color="auto"/>
                                                  </w:divBdr>
                                                  <w:divsChild>
                                                    <w:div w:id="2118209847">
                                                      <w:marLeft w:val="0"/>
                                                      <w:marRight w:val="0"/>
                                                      <w:marTop w:val="0"/>
                                                      <w:marBottom w:val="0"/>
                                                      <w:divBdr>
                                                        <w:top w:val="none" w:sz="0" w:space="0" w:color="auto"/>
                                                        <w:left w:val="none" w:sz="0" w:space="0" w:color="auto"/>
                                                        <w:bottom w:val="none" w:sz="0" w:space="0" w:color="auto"/>
                                                        <w:right w:val="none" w:sz="0" w:space="0" w:color="auto"/>
                                                      </w:divBdr>
                                                    </w:div>
                                                    <w:div w:id="9758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785715">
                                      <w:marLeft w:val="0"/>
                                      <w:marRight w:val="0"/>
                                      <w:marTop w:val="0"/>
                                      <w:marBottom w:val="120"/>
                                      <w:divBdr>
                                        <w:top w:val="none" w:sz="0" w:space="0" w:color="auto"/>
                                        <w:left w:val="none" w:sz="0" w:space="0" w:color="auto"/>
                                        <w:bottom w:val="none" w:sz="0" w:space="0" w:color="auto"/>
                                        <w:right w:val="none" w:sz="0" w:space="0" w:color="auto"/>
                                      </w:divBdr>
                                      <w:divsChild>
                                        <w:div w:id="427504530">
                                          <w:marLeft w:val="0"/>
                                          <w:marRight w:val="0"/>
                                          <w:marTop w:val="0"/>
                                          <w:marBottom w:val="0"/>
                                          <w:divBdr>
                                            <w:top w:val="none" w:sz="0" w:space="0" w:color="auto"/>
                                            <w:left w:val="none" w:sz="0" w:space="0" w:color="auto"/>
                                            <w:bottom w:val="none" w:sz="0" w:space="0" w:color="auto"/>
                                            <w:right w:val="none" w:sz="0" w:space="0" w:color="auto"/>
                                          </w:divBdr>
                                          <w:divsChild>
                                            <w:div w:id="1622884781">
                                              <w:marLeft w:val="0"/>
                                              <w:marRight w:val="0"/>
                                              <w:marTop w:val="0"/>
                                              <w:marBottom w:val="0"/>
                                              <w:divBdr>
                                                <w:top w:val="none" w:sz="0" w:space="0" w:color="auto"/>
                                                <w:left w:val="none" w:sz="0" w:space="0" w:color="auto"/>
                                                <w:bottom w:val="none" w:sz="0" w:space="0" w:color="auto"/>
                                                <w:right w:val="none" w:sz="0" w:space="0" w:color="auto"/>
                                              </w:divBdr>
                                              <w:divsChild>
                                                <w:div w:id="1807156971">
                                                  <w:marLeft w:val="0"/>
                                                  <w:marRight w:val="0"/>
                                                  <w:marTop w:val="0"/>
                                                  <w:marBottom w:val="0"/>
                                                  <w:divBdr>
                                                    <w:top w:val="none" w:sz="0" w:space="0" w:color="auto"/>
                                                    <w:left w:val="none" w:sz="0" w:space="0" w:color="auto"/>
                                                    <w:bottom w:val="none" w:sz="0" w:space="0" w:color="auto"/>
                                                    <w:right w:val="none" w:sz="0" w:space="0" w:color="auto"/>
                                                  </w:divBdr>
                                                  <w:divsChild>
                                                    <w:div w:id="1020280621">
                                                      <w:marLeft w:val="0"/>
                                                      <w:marRight w:val="0"/>
                                                      <w:marTop w:val="0"/>
                                                      <w:marBottom w:val="0"/>
                                                      <w:divBdr>
                                                        <w:top w:val="none" w:sz="0" w:space="0" w:color="auto"/>
                                                        <w:left w:val="none" w:sz="0" w:space="0" w:color="auto"/>
                                                        <w:bottom w:val="none" w:sz="0" w:space="0" w:color="auto"/>
                                                        <w:right w:val="none" w:sz="0" w:space="0" w:color="auto"/>
                                                      </w:divBdr>
                                                    </w:div>
                                                    <w:div w:id="107940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248989">
                                      <w:marLeft w:val="0"/>
                                      <w:marRight w:val="0"/>
                                      <w:marTop w:val="0"/>
                                      <w:marBottom w:val="120"/>
                                      <w:divBdr>
                                        <w:top w:val="none" w:sz="0" w:space="0" w:color="auto"/>
                                        <w:left w:val="none" w:sz="0" w:space="0" w:color="auto"/>
                                        <w:bottom w:val="none" w:sz="0" w:space="0" w:color="auto"/>
                                        <w:right w:val="none" w:sz="0" w:space="0" w:color="auto"/>
                                      </w:divBdr>
                                      <w:divsChild>
                                        <w:div w:id="1812868431">
                                          <w:marLeft w:val="0"/>
                                          <w:marRight w:val="0"/>
                                          <w:marTop w:val="0"/>
                                          <w:marBottom w:val="0"/>
                                          <w:divBdr>
                                            <w:top w:val="none" w:sz="0" w:space="0" w:color="auto"/>
                                            <w:left w:val="none" w:sz="0" w:space="0" w:color="auto"/>
                                            <w:bottom w:val="none" w:sz="0" w:space="0" w:color="auto"/>
                                            <w:right w:val="none" w:sz="0" w:space="0" w:color="auto"/>
                                          </w:divBdr>
                                          <w:divsChild>
                                            <w:div w:id="220482505">
                                              <w:marLeft w:val="0"/>
                                              <w:marRight w:val="0"/>
                                              <w:marTop w:val="0"/>
                                              <w:marBottom w:val="0"/>
                                              <w:divBdr>
                                                <w:top w:val="none" w:sz="0" w:space="0" w:color="auto"/>
                                                <w:left w:val="none" w:sz="0" w:space="0" w:color="auto"/>
                                                <w:bottom w:val="none" w:sz="0" w:space="0" w:color="auto"/>
                                                <w:right w:val="none" w:sz="0" w:space="0" w:color="auto"/>
                                              </w:divBdr>
                                              <w:divsChild>
                                                <w:div w:id="337536551">
                                                  <w:marLeft w:val="0"/>
                                                  <w:marRight w:val="0"/>
                                                  <w:marTop w:val="0"/>
                                                  <w:marBottom w:val="0"/>
                                                  <w:divBdr>
                                                    <w:top w:val="none" w:sz="0" w:space="0" w:color="auto"/>
                                                    <w:left w:val="none" w:sz="0" w:space="0" w:color="auto"/>
                                                    <w:bottom w:val="none" w:sz="0" w:space="0" w:color="auto"/>
                                                    <w:right w:val="none" w:sz="0" w:space="0" w:color="auto"/>
                                                  </w:divBdr>
                                                  <w:divsChild>
                                                    <w:div w:id="435444095">
                                                      <w:marLeft w:val="0"/>
                                                      <w:marRight w:val="0"/>
                                                      <w:marTop w:val="0"/>
                                                      <w:marBottom w:val="0"/>
                                                      <w:divBdr>
                                                        <w:top w:val="none" w:sz="0" w:space="0" w:color="auto"/>
                                                        <w:left w:val="none" w:sz="0" w:space="0" w:color="auto"/>
                                                        <w:bottom w:val="none" w:sz="0" w:space="0" w:color="auto"/>
                                                        <w:right w:val="none" w:sz="0" w:space="0" w:color="auto"/>
                                                      </w:divBdr>
                                                    </w:div>
                                                    <w:div w:id="1539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337526">
                                      <w:marLeft w:val="0"/>
                                      <w:marRight w:val="0"/>
                                      <w:marTop w:val="0"/>
                                      <w:marBottom w:val="120"/>
                                      <w:divBdr>
                                        <w:top w:val="none" w:sz="0" w:space="0" w:color="auto"/>
                                        <w:left w:val="none" w:sz="0" w:space="0" w:color="auto"/>
                                        <w:bottom w:val="none" w:sz="0" w:space="0" w:color="auto"/>
                                        <w:right w:val="none" w:sz="0" w:space="0" w:color="auto"/>
                                      </w:divBdr>
                                      <w:divsChild>
                                        <w:div w:id="918369262">
                                          <w:marLeft w:val="0"/>
                                          <w:marRight w:val="0"/>
                                          <w:marTop w:val="0"/>
                                          <w:marBottom w:val="0"/>
                                          <w:divBdr>
                                            <w:top w:val="none" w:sz="0" w:space="0" w:color="auto"/>
                                            <w:left w:val="none" w:sz="0" w:space="0" w:color="auto"/>
                                            <w:bottom w:val="none" w:sz="0" w:space="0" w:color="auto"/>
                                            <w:right w:val="none" w:sz="0" w:space="0" w:color="auto"/>
                                          </w:divBdr>
                                          <w:divsChild>
                                            <w:div w:id="1862351824">
                                              <w:marLeft w:val="0"/>
                                              <w:marRight w:val="0"/>
                                              <w:marTop w:val="0"/>
                                              <w:marBottom w:val="0"/>
                                              <w:divBdr>
                                                <w:top w:val="none" w:sz="0" w:space="0" w:color="auto"/>
                                                <w:left w:val="none" w:sz="0" w:space="0" w:color="auto"/>
                                                <w:bottom w:val="none" w:sz="0" w:space="0" w:color="auto"/>
                                                <w:right w:val="none" w:sz="0" w:space="0" w:color="auto"/>
                                              </w:divBdr>
                                              <w:divsChild>
                                                <w:div w:id="1081411140">
                                                  <w:marLeft w:val="0"/>
                                                  <w:marRight w:val="0"/>
                                                  <w:marTop w:val="0"/>
                                                  <w:marBottom w:val="0"/>
                                                  <w:divBdr>
                                                    <w:top w:val="none" w:sz="0" w:space="0" w:color="auto"/>
                                                    <w:left w:val="none" w:sz="0" w:space="0" w:color="auto"/>
                                                    <w:bottom w:val="none" w:sz="0" w:space="0" w:color="auto"/>
                                                    <w:right w:val="none" w:sz="0" w:space="0" w:color="auto"/>
                                                  </w:divBdr>
                                                  <w:divsChild>
                                                    <w:div w:id="513955218">
                                                      <w:marLeft w:val="0"/>
                                                      <w:marRight w:val="0"/>
                                                      <w:marTop w:val="0"/>
                                                      <w:marBottom w:val="0"/>
                                                      <w:divBdr>
                                                        <w:top w:val="none" w:sz="0" w:space="0" w:color="auto"/>
                                                        <w:left w:val="none" w:sz="0" w:space="0" w:color="auto"/>
                                                        <w:bottom w:val="none" w:sz="0" w:space="0" w:color="auto"/>
                                                        <w:right w:val="none" w:sz="0" w:space="0" w:color="auto"/>
                                                      </w:divBdr>
                                                    </w:div>
                                                    <w:div w:id="172949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980309">
                                      <w:marLeft w:val="0"/>
                                      <w:marRight w:val="0"/>
                                      <w:marTop w:val="0"/>
                                      <w:marBottom w:val="120"/>
                                      <w:divBdr>
                                        <w:top w:val="none" w:sz="0" w:space="0" w:color="auto"/>
                                        <w:left w:val="none" w:sz="0" w:space="0" w:color="auto"/>
                                        <w:bottom w:val="none" w:sz="0" w:space="0" w:color="auto"/>
                                        <w:right w:val="none" w:sz="0" w:space="0" w:color="auto"/>
                                      </w:divBdr>
                                      <w:divsChild>
                                        <w:div w:id="1724711974">
                                          <w:marLeft w:val="0"/>
                                          <w:marRight w:val="0"/>
                                          <w:marTop w:val="0"/>
                                          <w:marBottom w:val="0"/>
                                          <w:divBdr>
                                            <w:top w:val="none" w:sz="0" w:space="0" w:color="auto"/>
                                            <w:left w:val="none" w:sz="0" w:space="0" w:color="auto"/>
                                            <w:bottom w:val="none" w:sz="0" w:space="0" w:color="auto"/>
                                            <w:right w:val="none" w:sz="0" w:space="0" w:color="auto"/>
                                          </w:divBdr>
                                          <w:divsChild>
                                            <w:div w:id="1580940325">
                                              <w:marLeft w:val="0"/>
                                              <w:marRight w:val="0"/>
                                              <w:marTop w:val="0"/>
                                              <w:marBottom w:val="0"/>
                                              <w:divBdr>
                                                <w:top w:val="none" w:sz="0" w:space="0" w:color="auto"/>
                                                <w:left w:val="none" w:sz="0" w:space="0" w:color="auto"/>
                                                <w:bottom w:val="none" w:sz="0" w:space="0" w:color="auto"/>
                                                <w:right w:val="none" w:sz="0" w:space="0" w:color="auto"/>
                                              </w:divBdr>
                                              <w:divsChild>
                                                <w:div w:id="2029865601">
                                                  <w:marLeft w:val="0"/>
                                                  <w:marRight w:val="0"/>
                                                  <w:marTop w:val="0"/>
                                                  <w:marBottom w:val="0"/>
                                                  <w:divBdr>
                                                    <w:top w:val="none" w:sz="0" w:space="0" w:color="auto"/>
                                                    <w:left w:val="none" w:sz="0" w:space="0" w:color="auto"/>
                                                    <w:bottom w:val="none" w:sz="0" w:space="0" w:color="auto"/>
                                                    <w:right w:val="none" w:sz="0" w:space="0" w:color="auto"/>
                                                  </w:divBdr>
                                                  <w:divsChild>
                                                    <w:div w:id="930700377">
                                                      <w:marLeft w:val="0"/>
                                                      <w:marRight w:val="0"/>
                                                      <w:marTop w:val="0"/>
                                                      <w:marBottom w:val="0"/>
                                                      <w:divBdr>
                                                        <w:top w:val="none" w:sz="0" w:space="0" w:color="auto"/>
                                                        <w:left w:val="none" w:sz="0" w:space="0" w:color="auto"/>
                                                        <w:bottom w:val="none" w:sz="0" w:space="0" w:color="auto"/>
                                                        <w:right w:val="none" w:sz="0" w:space="0" w:color="auto"/>
                                                      </w:divBdr>
                                                    </w:div>
                                                    <w:div w:id="16130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00319">
                                      <w:marLeft w:val="0"/>
                                      <w:marRight w:val="0"/>
                                      <w:marTop w:val="0"/>
                                      <w:marBottom w:val="120"/>
                                      <w:divBdr>
                                        <w:top w:val="none" w:sz="0" w:space="0" w:color="auto"/>
                                        <w:left w:val="none" w:sz="0" w:space="0" w:color="auto"/>
                                        <w:bottom w:val="none" w:sz="0" w:space="0" w:color="auto"/>
                                        <w:right w:val="none" w:sz="0" w:space="0" w:color="auto"/>
                                      </w:divBdr>
                                      <w:divsChild>
                                        <w:div w:id="1974670193">
                                          <w:marLeft w:val="0"/>
                                          <w:marRight w:val="0"/>
                                          <w:marTop w:val="0"/>
                                          <w:marBottom w:val="0"/>
                                          <w:divBdr>
                                            <w:top w:val="none" w:sz="0" w:space="0" w:color="auto"/>
                                            <w:left w:val="none" w:sz="0" w:space="0" w:color="auto"/>
                                            <w:bottom w:val="none" w:sz="0" w:space="0" w:color="auto"/>
                                            <w:right w:val="none" w:sz="0" w:space="0" w:color="auto"/>
                                          </w:divBdr>
                                          <w:divsChild>
                                            <w:div w:id="1363895076">
                                              <w:marLeft w:val="0"/>
                                              <w:marRight w:val="0"/>
                                              <w:marTop w:val="0"/>
                                              <w:marBottom w:val="0"/>
                                              <w:divBdr>
                                                <w:top w:val="none" w:sz="0" w:space="0" w:color="auto"/>
                                                <w:left w:val="none" w:sz="0" w:space="0" w:color="auto"/>
                                                <w:bottom w:val="none" w:sz="0" w:space="0" w:color="auto"/>
                                                <w:right w:val="none" w:sz="0" w:space="0" w:color="auto"/>
                                              </w:divBdr>
                                              <w:divsChild>
                                                <w:div w:id="1538934274">
                                                  <w:marLeft w:val="0"/>
                                                  <w:marRight w:val="0"/>
                                                  <w:marTop w:val="0"/>
                                                  <w:marBottom w:val="0"/>
                                                  <w:divBdr>
                                                    <w:top w:val="none" w:sz="0" w:space="0" w:color="auto"/>
                                                    <w:left w:val="none" w:sz="0" w:space="0" w:color="auto"/>
                                                    <w:bottom w:val="none" w:sz="0" w:space="0" w:color="auto"/>
                                                    <w:right w:val="none" w:sz="0" w:space="0" w:color="auto"/>
                                                  </w:divBdr>
                                                  <w:divsChild>
                                                    <w:div w:id="341973621">
                                                      <w:marLeft w:val="0"/>
                                                      <w:marRight w:val="0"/>
                                                      <w:marTop w:val="0"/>
                                                      <w:marBottom w:val="0"/>
                                                      <w:divBdr>
                                                        <w:top w:val="none" w:sz="0" w:space="0" w:color="auto"/>
                                                        <w:left w:val="none" w:sz="0" w:space="0" w:color="auto"/>
                                                        <w:bottom w:val="none" w:sz="0" w:space="0" w:color="auto"/>
                                                        <w:right w:val="none" w:sz="0" w:space="0" w:color="auto"/>
                                                      </w:divBdr>
                                                    </w:div>
                                                    <w:div w:id="31930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4295418">
                                      <w:marLeft w:val="0"/>
                                      <w:marRight w:val="0"/>
                                      <w:marTop w:val="0"/>
                                      <w:marBottom w:val="120"/>
                                      <w:divBdr>
                                        <w:top w:val="none" w:sz="0" w:space="0" w:color="auto"/>
                                        <w:left w:val="none" w:sz="0" w:space="0" w:color="auto"/>
                                        <w:bottom w:val="none" w:sz="0" w:space="0" w:color="auto"/>
                                        <w:right w:val="none" w:sz="0" w:space="0" w:color="auto"/>
                                      </w:divBdr>
                                      <w:divsChild>
                                        <w:div w:id="1678773163">
                                          <w:marLeft w:val="0"/>
                                          <w:marRight w:val="0"/>
                                          <w:marTop w:val="0"/>
                                          <w:marBottom w:val="0"/>
                                          <w:divBdr>
                                            <w:top w:val="none" w:sz="0" w:space="0" w:color="auto"/>
                                            <w:left w:val="none" w:sz="0" w:space="0" w:color="auto"/>
                                            <w:bottom w:val="none" w:sz="0" w:space="0" w:color="auto"/>
                                            <w:right w:val="none" w:sz="0" w:space="0" w:color="auto"/>
                                          </w:divBdr>
                                          <w:divsChild>
                                            <w:div w:id="1963075643">
                                              <w:marLeft w:val="0"/>
                                              <w:marRight w:val="0"/>
                                              <w:marTop w:val="0"/>
                                              <w:marBottom w:val="0"/>
                                              <w:divBdr>
                                                <w:top w:val="none" w:sz="0" w:space="0" w:color="auto"/>
                                                <w:left w:val="none" w:sz="0" w:space="0" w:color="auto"/>
                                                <w:bottom w:val="none" w:sz="0" w:space="0" w:color="auto"/>
                                                <w:right w:val="none" w:sz="0" w:space="0" w:color="auto"/>
                                              </w:divBdr>
                                              <w:divsChild>
                                                <w:div w:id="1307974257">
                                                  <w:marLeft w:val="0"/>
                                                  <w:marRight w:val="0"/>
                                                  <w:marTop w:val="0"/>
                                                  <w:marBottom w:val="0"/>
                                                  <w:divBdr>
                                                    <w:top w:val="none" w:sz="0" w:space="0" w:color="auto"/>
                                                    <w:left w:val="none" w:sz="0" w:space="0" w:color="auto"/>
                                                    <w:bottom w:val="none" w:sz="0" w:space="0" w:color="auto"/>
                                                    <w:right w:val="none" w:sz="0" w:space="0" w:color="auto"/>
                                                  </w:divBdr>
                                                  <w:divsChild>
                                                    <w:div w:id="1319261310">
                                                      <w:marLeft w:val="0"/>
                                                      <w:marRight w:val="0"/>
                                                      <w:marTop w:val="0"/>
                                                      <w:marBottom w:val="0"/>
                                                      <w:divBdr>
                                                        <w:top w:val="none" w:sz="0" w:space="0" w:color="auto"/>
                                                        <w:left w:val="none" w:sz="0" w:space="0" w:color="auto"/>
                                                        <w:bottom w:val="none" w:sz="0" w:space="0" w:color="auto"/>
                                                        <w:right w:val="none" w:sz="0" w:space="0" w:color="auto"/>
                                                      </w:divBdr>
                                                    </w:div>
                                                    <w:div w:id="19611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88272">
                                      <w:marLeft w:val="0"/>
                                      <w:marRight w:val="0"/>
                                      <w:marTop w:val="0"/>
                                      <w:marBottom w:val="0"/>
                                      <w:divBdr>
                                        <w:top w:val="none" w:sz="0" w:space="0" w:color="auto"/>
                                        <w:left w:val="none" w:sz="0" w:space="0" w:color="auto"/>
                                        <w:bottom w:val="none" w:sz="0" w:space="0" w:color="auto"/>
                                        <w:right w:val="none" w:sz="0" w:space="0" w:color="auto"/>
                                      </w:divBdr>
                                      <w:divsChild>
                                        <w:div w:id="1951930800">
                                          <w:marLeft w:val="0"/>
                                          <w:marRight w:val="0"/>
                                          <w:marTop w:val="0"/>
                                          <w:marBottom w:val="0"/>
                                          <w:divBdr>
                                            <w:top w:val="none" w:sz="0" w:space="0" w:color="auto"/>
                                            <w:left w:val="none" w:sz="0" w:space="0" w:color="auto"/>
                                            <w:bottom w:val="none" w:sz="0" w:space="0" w:color="auto"/>
                                            <w:right w:val="none" w:sz="0" w:space="0" w:color="auto"/>
                                          </w:divBdr>
                                          <w:divsChild>
                                            <w:div w:id="1865441551">
                                              <w:marLeft w:val="0"/>
                                              <w:marRight w:val="600"/>
                                              <w:marTop w:val="30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25756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6522094">
      <w:marLeft w:val="0"/>
      <w:marRight w:val="0"/>
      <w:marTop w:val="0"/>
      <w:marBottom w:val="0"/>
      <w:divBdr>
        <w:top w:val="none" w:sz="0" w:space="0" w:color="auto"/>
        <w:left w:val="none" w:sz="0" w:space="0" w:color="auto"/>
        <w:bottom w:val="none" w:sz="0" w:space="0" w:color="auto"/>
        <w:right w:val="none" w:sz="0" w:space="0" w:color="auto"/>
      </w:divBdr>
    </w:div>
    <w:div w:id="1414207352">
      <w:marLeft w:val="0"/>
      <w:marRight w:val="0"/>
      <w:marTop w:val="0"/>
      <w:marBottom w:val="300"/>
      <w:divBdr>
        <w:top w:val="none" w:sz="0" w:space="0" w:color="auto"/>
        <w:left w:val="none" w:sz="0" w:space="0" w:color="auto"/>
        <w:bottom w:val="none" w:sz="0" w:space="0" w:color="auto"/>
        <w:right w:val="none" w:sz="0" w:space="0" w:color="auto"/>
      </w:divBdr>
      <w:divsChild>
        <w:div w:id="1643123091">
          <w:marLeft w:val="0"/>
          <w:marRight w:val="0"/>
          <w:marTop w:val="0"/>
          <w:marBottom w:val="0"/>
          <w:divBdr>
            <w:top w:val="none" w:sz="0" w:space="0" w:color="auto"/>
            <w:left w:val="none" w:sz="0" w:space="0" w:color="auto"/>
            <w:bottom w:val="none" w:sz="0" w:space="0" w:color="auto"/>
            <w:right w:val="none" w:sz="0" w:space="0" w:color="auto"/>
          </w:divBdr>
          <w:divsChild>
            <w:div w:id="1101798114">
              <w:marLeft w:val="0"/>
              <w:marRight w:val="0"/>
              <w:marTop w:val="0"/>
              <w:marBottom w:val="0"/>
              <w:divBdr>
                <w:top w:val="none" w:sz="0" w:space="0" w:color="auto"/>
                <w:left w:val="none" w:sz="0" w:space="0" w:color="auto"/>
                <w:bottom w:val="none" w:sz="0" w:space="0" w:color="auto"/>
                <w:right w:val="none" w:sz="0" w:space="0" w:color="auto"/>
              </w:divBdr>
              <w:divsChild>
                <w:div w:id="1378316457">
                  <w:marLeft w:val="0"/>
                  <w:marRight w:val="0"/>
                  <w:marTop w:val="0"/>
                  <w:marBottom w:val="0"/>
                  <w:divBdr>
                    <w:top w:val="none" w:sz="0" w:space="0" w:color="auto"/>
                    <w:left w:val="none" w:sz="0" w:space="0" w:color="auto"/>
                    <w:bottom w:val="none" w:sz="0" w:space="0" w:color="auto"/>
                    <w:right w:val="none" w:sz="0" w:space="0" w:color="auto"/>
                  </w:divBdr>
                </w:div>
                <w:div w:id="126838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https://www.waveshare.com/w/upload/c/c0/USB_TO_UART_AARCH.png" TargetMode="External"/><Relationship Id="rId21" Type="http://schemas.openxmlformats.org/officeDocument/2006/relationships/image" Target="https://www.waveshare.com/w/upload/6/61/USB_TO_UART_I2C_SPI_JTAG_TO_UART_Hardware_Connection.JPG" TargetMode="External"/><Relationship Id="rId42" Type="http://schemas.openxmlformats.org/officeDocument/2006/relationships/hyperlink" Target="/wiki/File:USB_TO_UART_I2C33.png" TargetMode="External"/><Relationship Id="rId63" Type="http://schemas.openxmlformats.org/officeDocument/2006/relationships/image" Target="https://www.waveshare.com/w/upload/a/a8/USB_TO_UART_I2C_SPI_JTAG_TO_SPI_Hardware_Connection.png" TargetMode="External"/><Relationship Id="rId84" Type="http://schemas.openxmlformats.org/officeDocument/2006/relationships/image" Target="https://www.waveshare.com/w/upload/b/b0/USB_TO_UART_initilization2.png" TargetMode="External"/><Relationship Id="rId138" Type="http://schemas.openxmlformats.org/officeDocument/2006/relationships/hyperlink" Target="/wiki/File:USB_TO_UART_SPI_EXA05.png" TargetMode="External"/><Relationship Id="rId159" Type="http://schemas.openxmlformats.org/officeDocument/2006/relationships/hyperlink" Target="/wiki/File:USB_TO_UART_I2C_SPI_JTAG_TO_problem_I2C_1.png" TargetMode="External"/><Relationship Id="rId107" Type="http://schemas.openxmlformats.org/officeDocument/2006/relationships/image" Target="https://www.waveshare.com/w/upload/2/2b/USB_TO_UART_Linux.png" TargetMode="External"/><Relationship Id="rId11" Type="http://schemas.openxmlformats.org/officeDocument/2006/relationships/image" Target="https://www.waveshare.com/w/upload/7/78/USB_TO_UART_I2C_Mode.png" TargetMode="External"/><Relationship Id="rId32" Type="http://schemas.openxmlformats.org/officeDocument/2006/relationships/hyperlink" Target="/wiki/File:USB_TO_UART_I2C2.png" TargetMode="External"/><Relationship Id="rId53" Type="http://schemas.openxmlformats.org/officeDocument/2006/relationships/image" Target="https://www.waveshare.com/w/upload/3/3f/USB_TO_UART_Software03.png" TargetMode="External"/><Relationship Id="rId74" Type="http://schemas.openxmlformats.org/officeDocument/2006/relationships/image" Target="https://www.waveshare.com/w/upload/1/1e/USB_TO_UART_I2C_SPI_JTAG_TO_SPI_Hardware_Connection_0.png" TargetMode="External"/><Relationship Id="rId128" Type="http://schemas.openxmlformats.org/officeDocument/2006/relationships/hyperlink" Target="/wiki/File:USB_TO_UART_I2C_SPI_JTAG_TO_UART_03.png" TargetMode="External"/><Relationship Id="rId149" Type="http://schemas.openxmlformats.org/officeDocument/2006/relationships/image" Target="https://www.waveshare.com/w/upload/1/1f/USB_TO_UART_SPI_EXA06.png" TargetMode="External"/><Relationship Id="rId5" Type="http://schemas.openxmlformats.org/officeDocument/2006/relationships/webSettings" Target="webSettings.xml"/><Relationship Id="rId95" Type="http://schemas.openxmlformats.org/officeDocument/2006/relationships/hyperlink" Target="/wiki/File:USB_TO_UART_CH34703.png" TargetMode="External"/><Relationship Id="rId160" Type="http://schemas.openxmlformats.org/officeDocument/2006/relationships/image" Target="https://www.waveshare.com/w/upload/0/0a/USB_TO_UART_I2C_SPI_JTAG_TO_problem_I2C_1.png" TargetMode="External"/><Relationship Id="rId22" Type="http://schemas.openxmlformats.org/officeDocument/2006/relationships/hyperlink" Target="https://files.waveshare.com/upload/2/20/Cktszsss32.zip" TargetMode="External"/><Relationship Id="rId43" Type="http://schemas.openxmlformats.org/officeDocument/2006/relationships/image" Target="https://www.waveshare.com/w/upload/8/80/USB_TO_UART_I2C33.png" TargetMode="External"/><Relationship Id="rId64" Type="http://schemas.openxmlformats.org/officeDocument/2006/relationships/hyperlink" Target="https://files.waveshare.com/upload/2/2b/USB-TO-UART-I2C-SPI-JTAG-Demo.zip" TargetMode="External"/><Relationship Id="rId118" Type="http://schemas.openxmlformats.org/officeDocument/2006/relationships/hyperlink" Target="/wiki/File:USB_TO_UART_AARCH2.png" TargetMode="External"/><Relationship Id="rId139" Type="http://schemas.openxmlformats.org/officeDocument/2006/relationships/image" Target="https://www.waveshare.com/w/upload/d/d0/USB_TO_UART_SPI_EXA05.png" TargetMode="External"/><Relationship Id="rId85" Type="http://schemas.openxmlformats.org/officeDocument/2006/relationships/hyperlink" Target="/wiki/File:USB_TO_UART_initilization3.png" TargetMode="External"/><Relationship Id="rId150" Type="http://schemas.openxmlformats.org/officeDocument/2006/relationships/hyperlink" Target="https://files.waveshare.com/wiki/USB-TO-UART-I2C-SPI-JTAG/USB-TO-UART-I2C-SPI-JTAG-Demo.zip" TargetMode="External"/><Relationship Id="rId12" Type="http://schemas.openxmlformats.org/officeDocument/2006/relationships/hyperlink" Target="/wiki/File:USB_TO_UART02.png" TargetMode="External"/><Relationship Id="rId17" Type="http://schemas.openxmlformats.org/officeDocument/2006/relationships/hyperlink" Target="https://www.python.org/downloads/" TargetMode="External"/><Relationship Id="rId33" Type="http://schemas.openxmlformats.org/officeDocument/2006/relationships/image" Target="https://www.waveshare.com/w/upload/d/d6/USB_TO_UART_I2C2.png" TargetMode="External"/><Relationship Id="rId38" Type="http://schemas.openxmlformats.org/officeDocument/2006/relationships/hyperlink" Target="https://files.waveshare.com/upload/2/2b/USB-TO-UART-I2C-SPI-JTAG-Demo.zip" TargetMode="External"/><Relationship Id="rId59" Type="http://schemas.openxmlformats.org/officeDocument/2006/relationships/image" Target="https://www.waveshare.com/w/upload/8/8f/USB_TO_UART_I2C_09.png" TargetMode="External"/><Relationship Id="rId103" Type="http://schemas.openxmlformats.org/officeDocument/2006/relationships/hyperlink" Target="https://www.waveshare.com/0.96inch-oled-a.htm" TargetMode="External"/><Relationship Id="rId108" Type="http://schemas.openxmlformats.org/officeDocument/2006/relationships/hyperlink" Target="/wiki/File:USB_TO_UART_Linux-AB.png" TargetMode="External"/><Relationship Id="rId124" Type="http://schemas.openxmlformats.org/officeDocument/2006/relationships/hyperlink" Target="/wiki/File:USB_TO_UART_I2C_SPI_JTAG_TO_Linux_UART_2.png" TargetMode="External"/><Relationship Id="rId129" Type="http://schemas.openxmlformats.org/officeDocument/2006/relationships/image" Target="https://www.waveshare.com/w/upload/f/f1/USB_TO_UART_I2C_SPI_JTAG_TO_UART_03.png" TargetMode="External"/><Relationship Id="rId54" Type="http://schemas.openxmlformats.org/officeDocument/2006/relationships/hyperlink" Target="/wiki/File:Software_Operation01.png" TargetMode="External"/><Relationship Id="rId70" Type="http://schemas.openxmlformats.org/officeDocument/2006/relationships/image" Target="https://www.waveshare.com/w/upload/b/b9/USB_TO_UART_OLED02.png" TargetMode="External"/><Relationship Id="rId75" Type="http://schemas.openxmlformats.org/officeDocument/2006/relationships/hyperlink" Target="/wiki/File:USB_TO_UART_Software_SPI_01.png" TargetMode="External"/><Relationship Id="rId91" Type="http://schemas.openxmlformats.org/officeDocument/2006/relationships/hyperlink" Target="/wiki/File:USB_TO_UART_CH347.png" TargetMode="External"/><Relationship Id="rId96" Type="http://schemas.openxmlformats.org/officeDocument/2006/relationships/image" Target="https://www.waveshare.com/w/upload/8/87/USB_TO_UART_CH34703.png" TargetMode="External"/><Relationship Id="rId140" Type="http://schemas.openxmlformats.org/officeDocument/2006/relationships/hyperlink" Target="/wiki/File:USB_TO_UART_I2C_SPI_JTAG_TO_Linux_SPI_1.png" TargetMode="External"/><Relationship Id="rId145" Type="http://schemas.openxmlformats.org/officeDocument/2006/relationships/image" Target="https://www.waveshare.com/w/upload/5/54/USB_TO_UART_I2C_SPI_JTAG_TO_Linux_SPI_4.png" TargetMode="External"/><Relationship Id="rId161" Type="http://schemas.openxmlformats.org/officeDocument/2006/relationships/hyperlink" Target="/wiki/File:USB_TO_UART_I2C_SPI_JTAG_TO_problem_I2C_2.png" TargetMode="Externa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wiki/File:Usb_to_uart_sscom01.png" TargetMode="External"/><Relationship Id="rId28" Type="http://schemas.openxmlformats.org/officeDocument/2006/relationships/image" Target="https://www.waveshare.com/w/upload/e/e4/Usb_to_uart_sscom03.png" TargetMode="External"/><Relationship Id="rId49" Type="http://schemas.openxmlformats.org/officeDocument/2006/relationships/image" Target="https://www.waveshare.com/w/upload/a/a0/USB_TO_UART_Software01.png" TargetMode="External"/><Relationship Id="rId114" Type="http://schemas.openxmlformats.org/officeDocument/2006/relationships/hyperlink" Target="/wiki/File:CH34X_ch.pg.png" TargetMode="External"/><Relationship Id="rId119" Type="http://schemas.openxmlformats.org/officeDocument/2006/relationships/image" Target="https://www.waveshare.com/w/upload/f/fd/USB_TO_UART_AARCH2.png" TargetMode="External"/><Relationship Id="rId44" Type="http://schemas.openxmlformats.org/officeDocument/2006/relationships/hyperlink" Target="/wiki/File:USB_TO_UART_I2C3re.png" TargetMode="External"/><Relationship Id="rId60" Type="http://schemas.openxmlformats.org/officeDocument/2006/relationships/hyperlink" Target="/wiki/File:USB_TO_UART_I2C_10.png" TargetMode="External"/><Relationship Id="rId65" Type="http://schemas.openxmlformats.org/officeDocument/2006/relationships/hyperlink" Target="/wiki/File:USB_TO_UART_OLED.png" TargetMode="External"/><Relationship Id="rId81" Type="http://schemas.openxmlformats.org/officeDocument/2006/relationships/hyperlink" Target="/wiki/File:USB_TO_UART_initilization.png" TargetMode="External"/><Relationship Id="rId86" Type="http://schemas.openxmlformats.org/officeDocument/2006/relationships/image" Target="https://www.waveshare.com/w/upload/a/a8/USB_TO_UART_initilization3.png" TargetMode="External"/><Relationship Id="rId130" Type="http://schemas.openxmlformats.org/officeDocument/2006/relationships/hyperlink" Target="/wiki/File:USB_TO_UART_I2C_SPI_JTAG_TO_Linux_I2C_1.png" TargetMode="External"/><Relationship Id="rId135" Type="http://schemas.openxmlformats.org/officeDocument/2006/relationships/image" Target="https://www.waveshare.com/w/upload/9/94/USB_TO_UART_SPI_EXA03.png" TargetMode="External"/><Relationship Id="rId151" Type="http://schemas.openxmlformats.org/officeDocument/2006/relationships/hyperlink" Target="https://files.waveshare.com/upload/2/2b/CH347-applicationa-development-manual-en.pdf" TargetMode="External"/><Relationship Id="rId156" Type="http://schemas.openxmlformats.org/officeDocument/2006/relationships/hyperlink" Target="https://files.waveshare.com/wiki/USB-TO-UART-I2C-SPI-JTAG/Demo/CH347T_Driver.zip" TargetMode="External"/><Relationship Id="rId13" Type="http://schemas.openxmlformats.org/officeDocument/2006/relationships/image" Target="https://www.waveshare.com/w/upload/e/e1/USB_TO_UART02.png" TargetMode="External"/><Relationship Id="rId18" Type="http://schemas.openxmlformats.org/officeDocument/2006/relationships/hyperlink" Target="/wiki/File:UART_Interface_Demo.png" TargetMode="External"/><Relationship Id="rId39" Type="http://schemas.openxmlformats.org/officeDocument/2006/relationships/hyperlink" Target="/wiki/File:USB_TO_UART_I2C_SPI_JTAG_TO_I2C_Hardware_Connection.png" TargetMode="External"/><Relationship Id="rId109" Type="http://schemas.openxmlformats.org/officeDocument/2006/relationships/image" Target="https://www.waveshare.com/w/upload/4/4a/USB_TO_UART_Linux-AB.png" TargetMode="External"/><Relationship Id="rId34" Type="http://schemas.openxmlformats.org/officeDocument/2006/relationships/hyperlink" Target="/wiki/File:USB_TO_UART_I2C3.png" TargetMode="External"/><Relationship Id="rId50" Type="http://schemas.openxmlformats.org/officeDocument/2006/relationships/hyperlink" Target="/wiki/File:USB_TO_UART_Software02.png" TargetMode="External"/><Relationship Id="rId55" Type="http://schemas.openxmlformats.org/officeDocument/2006/relationships/image" Target="https://www.waveshare.com/w/upload/3/3b/Software_Operation01.png" TargetMode="External"/><Relationship Id="rId76" Type="http://schemas.openxmlformats.org/officeDocument/2006/relationships/image" Target="https://www.waveshare.com/w/upload/9/9a/USB_TO_UART_Software_SPI_01.png" TargetMode="External"/><Relationship Id="rId97" Type="http://schemas.openxmlformats.org/officeDocument/2006/relationships/hyperlink" Target="/wiki/File:USB_TO_UART_Demo_Download.png" TargetMode="External"/><Relationship Id="rId104" Type="http://schemas.openxmlformats.org/officeDocument/2006/relationships/hyperlink" Target="https://files.waveshare.com/upload/2/2c/OLED_Module_Code.7z" TargetMode="External"/><Relationship Id="rId120" Type="http://schemas.openxmlformats.org/officeDocument/2006/relationships/hyperlink" Target="/wiki/File:USB_TO_UART_AARCH23.png" TargetMode="External"/><Relationship Id="rId125" Type="http://schemas.openxmlformats.org/officeDocument/2006/relationships/image" Target="https://www.waveshare.com/w/upload/b/b6/USB_TO_UART_I2C_SPI_JTAG_TO_Linux_UART_2.png" TargetMode="External"/><Relationship Id="rId141" Type="http://schemas.openxmlformats.org/officeDocument/2006/relationships/image" Target="https://www.waveshare.com/w/upload/9/9f/USB_TO_UART_I2C_SPI_JTAG_TO_Linux_SPI_1.png" TargetMode="External"/><Relationship Id="rId146" Type="http://schemas.openxmlformats.org/officeDocument/2006/relationships/hyperlink" Target="/wiki/File:USB_TO_UART_I2C_SPI_JTAG_TO_Linux_SPI_5.png" TargetMode="External"/><Relationship Id="rId16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waveshare.com/0.96inch-oled-a.htm" TargetMode="External"/><Relationship Id="rId92" Type="http://schemas.openxmlformats.org/officeDocument/2006/relationships/image" Target="https://www.waveshare.com/w/upload/a/ac/USB_TO_UART_CH347.png" TargetMode="External"/><Relationship Id="rId162" Type="http://schemas.openxmlformats.org/officeDocument/2006/relationships/image" Target="https://www.waveshare.com/w/upload/f/fe/USB_TO_UART_I2C_SPI_JTAG_TO_problem_I2C_2.png" TargetMode="External"/><Relationship Id="rId2" Type="http://schemas.openxmlformats.org/officeDocument/2006/relationships/numbering" Target="numbering.xml"/><Relationship Id="rId29" Type="http://schemas.openxmlformats.org/officeDocument/2006/relationships/hyperlink" Target="https://files.waveshare.com/upload/2/2b/USB-TO-UART-I2C-SPI-JTAG-Demo.zip" TargetMode="External"/><Relationship Id="rId24" Type="http://schemas.openxmlformats.org/officeDocument/2006/relationships/image" Target="https://www.waveshare.com/w/upload/3/37/Usb_to_uart_sscom01.png" TargetMode="External"/><Relationship Id="rId40" Type="http://schemas.openxmlformats.org/officeDocument/2006/relationships/image" Target="https://www.waveshare.com/w/upload/b/b9/USB_TO_UART_I2C_SPI_JTAG_TO_I2C_Hardware_Connection.png" TargetMode="External"/><Relationship Id="rId45" Type="http://schemas.openxmlformats.org/officeDocument/2006/relationships/image" Target="https://www.waveshare.com/w/upload/5/5f/USB_TO_UART_I2C3re.png" TargetMode="External"/><Relationship Id="rId66" Type="http://schemas.openxmlformats.org/officeDocument/2006/relationships/image" Target="https://www.waveshare.com/w/upload/9/92/USB_TO_UART_OLED.png" TargetMode="External"/><Relationship Id="rId87" Type="http://schemas.openxmlformats.org/officeDocument/2006/relationships/hyperlink" Target="/wiki/File:USB_TO_UART_I2C_Pre.png" TargetMode="External"/><Relationship Id="rId110" Type="http://schemas.openxmlformats.org/officeDocument/2006/relationships/hyperlink" Target="/wiki/File:USB_TO_UART_Linux02.png" TargetMode="External"/><Relationship Id="rId115" Type="http://schemas.openxmlformats.org/officeDocument/2006/relationships/image" Target="https://www.waveshare.com/w/upload/d/d0/CH34X_ch.pg.png" TargetMode="External"/><Relationship Id="rId131" Type="http://schemas.openxmlformats.org/officeDocument/2006/relationships/image" Target="https://www.waveshare.com/w/upload/6/6b/USB_TO_UART_I2C_SPI_JTAG_TO_Linux_I2C_1.png" TargetMode="External"/><Relationship Id="rId136" Type="http://schemas.openxmlformats.org/officeDocument/2006/relationships/hyperlink" Target="/wiki/File:USB_TO_UART_SPI_EXA04.png" TargetMode="External"/><Relationship Id="rId157" Type="http://schemas.openxmlformats.org/officeDocument/2006/relationships/hyperlink" Target="/wiki/File:USB_TO_UART_-FAQ01.png" TargetMode="External"/><Relationship Id="rId61" Type="http://schemas.openxmlformats.org/officeDocument/2006/relationships/image" Target="https://www.waveshare.com/w/upload/d/d2/USB_TO_UART_I2C_10.png" TargetMode="External"/><Relationship Id="rId82" Type="http://schemas.openxmlformats.org/officeDocument/2006/relationships/image" Target="https://www.waveshare.com/w/upload/5/55/USB_TO_UART_initilization.png" TargetMode="External"/><Relationship Id="rId152" Type="http://schemas.openxmlformats.org/officeDocument/2006/relationships/hyperlink" Target="https://github.com/WCHSoftGroup/ch341par_linux" TargetMode="External"/><Relationship Id="rId19" Type="http://schemas.openxmlformats.org/officeDocument/2006/relationships/image" Target="https://www.waveshare.com/w/upload/d/de/UART_Interface_Demo.png" TargetMode="External"/><Relationship Id="rId14" Type="http://schemas.openxmlformats.org/officeDocument/2006/relationships/hyperlink" Target="https://files.waveshare.com/upload/a/ac/CH347T_Driver.zip" TargetMode="External"/><Relationship Id="rId30" Type="http://schemas.openxmlformats.org/officeDocument/2006/relationships/hyperlink" Target="/wiki/File:USB_to_UART_I2C34.png" TargetMode="External"/><Relationship Id="rId35" Type="http://schemas.openxmlformats.org/officeDocument/2006/relationships/image" Target="https://www.waveshare.com/w/upload/4/47/USB_TO_UART_I2C3.png" TargetMode="External"/><Relationship Id="rId56" Type="http://schemas.openxmlformats.org/officeDocument/2006/relationships/hyperlink" Target="https://www.waveshare.com/0.96inch-oled-a.htm" TargetMode="External"/><Relationship Id="rId77" Type="http://schemas.openxmlformats.org/officeDocument/2006/relationships/hyperlink" Target="/wiki/File:USB_TO_UART_Software_SPI_02.png" TargetMode="External"/><Relationship Id="rId100" Type="http://schemas.openxmlformats.org/officeDocument/2006/relationships/image" Target="https://www.waveshare.com/w/upload/2/2b/USB_TO_UART_Demo_Debug.png" TargetMode="External"/><Relationship Id="rId105" Type="http://schemas.openxmlformats.org/officeDocument/2006/relationships/hyperlink" Target="https://files.waveshare.com/upload/2/2b/CH347-applicationa-development-manual-en.pdf" TargetMode="External"/><Relationship Id="rId126" Type="http://schemas.openxmlformats.org/officeDocument/2006/relationships/hyperlink" Target="/wiki/File:USB_TO_UART_I2C_SPI_JTAG_TO_UART_02.png" TargetMode="External"/><Relationship Id="rId147" Type="http://schemas.openxmlformats.org/officeDocument/2006/relationships/image" Target="https://www.waveshare.com/w/upload/0/01/USB_TO_UART_I2C_SPI_JTAG_TO_Linux_SPI_5.png" TargetMode="External"/><Relationship Id="rId8" Type="http://schemas.openxmlformats.org/officeDocument/2006/relationships/hyperlink" Target="https://www.waveshare.com/usb-to-uart-i2c-spi-jtag.htm" TargetMode="External"/><Relationship Id="rId51" Type="http://schemas.openxmlformats.org/officeDocument/2006/relationships/image" Target="https://www.waveshare.com/w/upload/7/70/USB_TO_UART_Software02.png" TargetMode="External"/><Relationship Id="rId72" Type="http://schemas.openxmlformats.org/officeDocument/2006/relationships/hyperlink" Target="https://files.waveshare.com/upload/a/ac/CH347T_Driver.zip" TargetMode="External"/><Relationship Id="rId93" Type="http://schemas.openxmlformats.org/officeDocument/2006/relationships/hyperlink" Target="/wiki/File:USB_TO_UART_CH34702.png" TargetMode="External"/><Relationship Id="rId98" Type="http://schemas.openxmlformats.org/officeDocument/2006/relationships/image" Target="https://www.waveshare.com/w/upload/8/88/USB_TO_UART_Demo_Download.png" TargetMode="External"/><Relationship Id="rId121" Type="http://schemas.openxmlformats.org/officeDocument/2006/relationships/image" Target="https://www.waveshare.com/w/upload/2/27/USB_TO_UART_AARCH23.png" TargetMode="External"/><Relationship Id="rId142" Type="http://schemas.openxmlformats.org/officeDocument/2006/relationships/hyperlink" Target="/wiki/File:USB_TO_UART_I2C_SPI_JTAG_TO_Linux_SPI_3.png" TargetMode="External"/><Relationship Id="rId163" Type="http://schemas.openxmlformats.org/officeDocument/2006/relationships/hyperlink" Target="https://files.waveshare.com/wiki/USB-TO-UART-I2C-SPI-JTAG/USB_TO_UART-I2C-SPI-JTAG_firmware_update.zip" TargetMode="External"/><Relationship Id="rId3" Type="http://schemas.openxmlformats.org/officeDocument/2006/relationships/styles" Target="styles.xml"/><Relationship Id="rId25" Type="http://schemas.openxmlformats.org/officeDocument/2006/relationships/hyperlink" Target="/wiki/File:Usb_to_uart_sscom02.png" TargetMode="External"/><Relationship Id="rId46" Type="http://schemas.openxmlformats.org/officeDocument/2006/relationships/hyperlink" Target="https://www.waveshare.com/tf-luna-lidar-range-sensor.htm" TargetMode="External"/><Relationship Id="rId67" Type="http://schemas.openxmlformats.org/officeDocument/2006/relationships/hyperlink" Target="/wiki/File:USB_TO_UART_OLED2.png" TargetMode="External"/><Relationship Id="rId116" Type="http://schemas.openxmlformats.org/officeDocument/2006/relationships/hyperlink" Target="/wiki/File:USB_TO_UART_AARCH.png" TargetMode="External"/><Relationship Id="rId137" Type="http://schemas.openxmlformats.org/officeDocument/2006/relationships/image" Target="https://www.waveshare.com/w/upload/a/a7/USB_TO_UART_SPI_EXA04.png" TargetMode="External"/><Relationship Id="rId158" Type="http://schemas.openxmlformats.org/officeDocument/2006/relationships/image" Target="https://www.waveshare.com/w/upload/b/b9/USB_TO_UART_-FAQ01.png" TargetMode="External"/><Relationship Id="rId20" Type="http://schemas.openxmlformats.org/officeDocument/2006/relationships/hyperlink" Target="/wiki/File:USB_TO_UART_I2C_SPI_JTAG_TO_UART_Hardware_Connection.JPG" TargetMode="External"/><Relationship Id="rId41" Type="http://schemas.openxmlformats.org/officeDocument/2006/relationships/hyperlink" Target="https://files.waveshare.com/upload/2/2b/USB-TO-UART-I2C-SPI-JTAG-Demo.zip" TargetMode="External"/><Relationship Id="rId62" Type="http://schemas.openxmlformats.org/officeDocument/2006/relationships/hyperlink" Target="/wiki/File:USB_TO_UART_I2C_SPI_JTAG_TO_SPI_Hardware_Connection.png" TargetMode="External"/><Relationship Id="rId83" Type="http://schemas.openxmlformats.org/officeDocument/2006/relationships/hyperlink" Target="/wiki/File:USB_TO_UART_initilization2.png" TargetMode="External"/><Relationship Id="rId88" Type="http://schemas.openxmlformats.org/officeDocument/2006/relationships/image" Target="https://www.waveshare.com/w/upload/4/41/USB_TO_UART_I2C_Pre.png" TargetMode="External"/><Relationship Id="rId111" Type="http://schemas.openxmlformats.org/officeDocument/2006/relationships/image" Target="https://www.waveshare.com/w/upload/1/12/USB_TO_UART_Linux02.png" TargetMode="External"/><Relationship Id="rId132" Type="http://schemas.openxmlformats.org/officeDocument/2006/relationships/hyperlink" Target="/wiki/File:USB_TO_UART_SPI_EXA02.png" TargetMode="External"/><Relationship Id="rId153" Type="http://schemas.openxmlformats.org/officeDocument/2006/relationships/hyperlink" Target="https://github.com/WCHSoftGroup/ch347" TargetMode="External"/><Relationship Id="rId15" Type="http://schemas.openxmlformats.org/officeDocument/2006/relationships/hyperlink" Target="/wiki/File:USB_TO_UART_I2C02.png" TargetMode="External"/><Relationship Id="rId36" Type="http://schemas.openxmlformats.org/officeDocument/2006/relationships/hyperlink" Target="https://www.waveshare.com/tf-luna-lidar-range-sensor.htm" TargetMode="External"/><Relationship Id="rId57" Type="http://schemas.openxmlformats.org/officeDocument/2006/relationships/hyperlink" Target="https://files.waveshare.com/upload/2/2b/USB-TO-UART-I2C-SPI-JTAG-Demo.zip" TargetMode="External"/><Relationship Id="rId106" Type="http://schemas.openxmlformats.org/officeDocument/2006/relationships/hyperlink" Target="/wiki/File:USB_TO_UART_Linux.png" TargetMode="External"/><Relationship Id="rId127" Type="http://schemas.openxmlformats.org/officeDocument/2006/relationships/image" Target="https://www.waveshare.com/w/upload/0/00/USB_TO_UART_I2C_SPI_JTAG_TO_UART_02.png" TargetMode="External"/><Relationship Id="rId10" Type="http://schemas.openxmlformats.org/officeDocument/2006/relationships/hyperlink" Target="/wiki/File:USB_TO_UART_I2C_Mode.png" TargetMode="External"/><Relationship Id="rId31" Type="http://schemas.openxmlformats.org/officeDocument/2006/relationships/image" Target="https://www.waveshare.com/w/upload/0/09/USB_to_UART_I2C34.png" TargetMode="External"/><Relationship Id="rId52" Type="http://schemas.openxmlformats.org/officeDocument/2006/relationships/hyperlink" Target="/wiki/File:USB_TO_UART_Software03.png" TargetMode="External"/><Relationship Id="rId73" Type="http://schemas.openxmlformats.org/officeDocument/2006/relationships/hyperlink" Target="/wiki/File:USB_TO_UART_I2C_SPI_JTAG_TO_SPI_Hardware_Connection_0.png" TargetMode="External"/><Relationship Id="rId78" Type="http://schemas.openxmlformats.org/officeDocument/2006/relationships/image" Target="https://www.waveshare.com/w/upload/2/27/USB_TO_UART_Software_SPI_02.png" TargetMode="External"/><Relationship Id="rId94" Type="http://schemas.openxmlformats.org/officeDocument/2006/relationships/image" Target="https://www.waveshare.com/w/upload/6/6f/USB_TO_UART_CH34702.png" TargetMode="External"/><Relationship Id="rId99" Type="http://schemas.openxmlformats.org/officeDocument/2006/relationships/hyperlink" Target="/wiki/File:USB_TO_UART_Demo_Debug.png" TargetMode="External"/><Relationship Id="rId101" Type="http://schemas.openxmlformats.org/officeDocument/2006/relationships/hyperlink" Target="/wiki/File:USB_TO_UART_Environment02.png" TargetMode="External"/><Relationship Id="rId122" Type="http://schemas.openxmlformats.org/officeDocument/2006/relationships/hyperlink" Target="/wiki/File:USB_TO_UART_SPI_EXA.png" TargetMode="External"/><Relationship Id="rId143" Type="http://schemas.openxmlformats.org/officeDocument/2006/relationships/image" Target="https://www.waveshare.com/w/upload/6/6d/USB_TO_UART_I2C_SPI_JTAG_TO_Linux_SPI_3.png" TargetMode="External"/><Relationship Id="rId148" Type="http://schemas.openxmlformats.org/officeDocument/2006/relationships/hyperlink" Target="/wiki/File:USB_TO_UART_SPI_EXA06.png" TargetMode="External"/><Relationship Id="rId164" Type="http://schemas.openxmlformats.org/officeDocument/2006/relationships/hyperlink" Target="https://www.waveshare.com/w/index.php?title=USB_TO_UART/I2C/SPI/JTAG&amp;oldid=104382" TargetMode="External"/><Relationship Id="rId4" Type="http://schemas.openxmlformats.org/officeDocument/2006/relationships/settings" Target="settings.xml"/><Relationship Id="rId9" Type="http://schemas.openxmlformats.org/officeDocument/2006/relationships/image" Target="https://www.waveshare.com/w/upload/thumb/8/85/USB_TO_UART_I2C.jpg/300px-USB_TO_UART_I2C.jpg" TargetMode="External"/><Relationship Id="rId26" Type="http://schemas.openxmlformats.org/officeDocument/2006/relationships/image" Target="https://www.waveshare.com/w/upload/0/01/Usb_to_uart_sscom02.png" TargetMode="External"/><Relationship Id="rId47" Type="http://schemas.openxmlformats.org/officeDocument/2006/relationships/hyperlink" Target="https://files.waveshare.com/upload/b/bc/CH347Demo.zip" TargetMode="External"/><Relationship Id="rId68" Type="http://schemas.openxmlformats.org/officeDocument/2006/relationships/image" Target="https://www.waveshare.com/w/upload/d/d1/USB_TO_UART_OLED2.png" TargetMode="External"/><Relationship Id="rId89" Type="http://schemas.openxmlformats.org/officeDocument/2006/relationships/hyperlink" Target="/wiki/File:USB_TO_UART_Win.png" TargetMode="External"/><Relationship Id="rId112" Type="http://schemas.openxmlformats.org/officeDocument/2006/relationships/hyperlink" Target="/wiki/File:USB_TO_UART_Linux03.png" TargetMode="External"/><Relationship Id="rId133" Type="http://schemas.openxmlformats.org/officeDocument/2006/relationships/image" Target="https://www.waveshare.com/w/upload/2/2a/USB_TO_UART_SPI_EXA02.png" TargetMode="External"/><Relationship Id="rId154" Type="http://schemas.openxmlformats.org/officeDocument/2006/relationships/hyperlink" Target="https://files.waveshare.com/upload/2/23/OpenOCD-CH347.zip" TargetMode="External"/><Relationship Id="rId16" Type="http://schemas.openxmlformats.org/officeDocument/2006/relationships/image" Target="https://www.waveshare.com/w/upload/0/0c/USB_TO_UART_I2C02.png" TargetMode="External"/><Relationship Id="rId37" Type="http://schemas.openxmlformats.org/officeDocument/2006/relationships/hyperlink" Target="https://files.waveshare.com/upload/a/ac/SJ-PM-TF-Luna_A05_Product_Manual.pdf" TargetMode="External"/><Relationship Id="rId58" Type="http://schemas.openxmlformats.org/officeDocument/2006/relationships/hyperlink" Target="/wiki/File:USB_TO_UART_I2C_09.png" TargetMode="External"/><Relationship Id="rId79" Type="http://schemas.openxmlformats.org/officeDocument/2006/relationships/hyperlink" Target="/wiki/File:USB_TO_UART_Software_SPI_03.png" TargetMode="External"/><Relationship Id="rId102" Type="http://schemas.openxmlformats.org/officeDocument/2006/relationships/image" Target="https://www.waveshare.com/w/upload/6/67/USB_TO_UART_Environment02.png" TargetMode="External"/><Relationship Id="rId123" Type="http://schemas.openxmlformats.org/officeDocument/2006/relationships/image" Target="https://www.waveshare.com/w/upload/6/6c/USB_TO_UART_SPI_EXA.png" TargetMode="External"/><Relationship Id="rId144" Type="http://schemas.openxmlformats.org/officeDocument/2006/relationships/hyperlink" Target="/wiki/File:USB_TO_UART_I2C_SPI_JTAG_TO_Linux_SPI_4.png" TargetMode="External"/><Relationship Id="rId90" Type="http://schemas.openxmlformats.org/officeDocument/2006/relationships/image" Target="https://www.waveshare.com/w/upload/6/63/USB_TO_UART_Win.png" TargetMode="External"/><Relationship Id="rId165" Type="http://schemas.openxmlformats.org/officeDocument/2006/relationships/header" Target="header1.xml"/><Relationship Id="rId27" Type="http://schemas.openxmlformats.org/officeDocument/2006/relationships/hyperlink" Target="/wiki/File:Usb_to_uart_sscom03.png" TargetMode="External"/><Relationship Id="rId48" Type="http://schemas.openxmlformats.org/officeDocument/2006/relationships/hyperlink" Target="/wiki/File:USB_TO_UART_Software01.png" TargetMode="External"/><Relationship Id="rId69" Type="http://schemas.openxmlformats.org/officeDocument/2006/relationships/hyperlink" Target="/wiki/File:USB_TO_UART_OLED02.png" TargetMode="External"/><Relationship Id="rId113" Type="http://schemas.openxmlformats.org/officeDocument/2006/relationships/image" Target="https://www.waveshare.com/w/upload/4/42/USB_TO_UART_Linux03.png" TargetMode="External"/><Relationship Id="rId134" Type="http://schemas.openxmlformats.org/officeDocument/2006/relationships/hyperlink" Target="/wiki/File:USB_TO_UART_SPI_EXA03.png" TargetMode="External"/><Relationship Id="rId80" Type="http://schemas.openxmlformats.org/officeDocument/2006/relationships/image" Target="https://www.waveshare.com/w/upload/8/8c/USB_TO_UART_Software_SPI_03.png" TargetMode="External"/><Relationship Id="rId155" Type="http://schemas.openxmlformats.org/officeDocument/2006/relationships/hyperlink" Target="https://files.waveshare.com/wiki/USB-TO-UART-I2C-SPI-JTAG/Demo/CH347Demo.zip"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480DB-90F5-46ED-986C-C4A2D6ACD0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5192</Words>
  <Characters>29600</Characters>
  <Application>Microsoft Office Word</Application>
  <DocSecurity>0</DocSecurity>
  <Lines>246</Lines>
  <Paragraphs>69</Paragraphs>
  <ScaleCrop>false</ScaleCrop>
  <HeadingPairs>
    <vt:vector size="2" baseType="variant">
      <vt:variant>
        <vt:lpstr>Titolo</vt:lpstr>
      </vt:variant>
      <vt:variant>
        <vt:i4>1</vt:i4>
      </vt:variant>
    </vt:vector>
  </HeadingPairs>
  <TitlesOfParts>
    <vt:vector size="1" baseType="lpstr">
      <vt:lpstr>USB TO UART/I2C/SPI/JTAG - Waveshare Wiki</vt:lpstr>
    </vt:vector>
  </TitlesOfParts>
  <Company/>
  <LinksUpToDate>false</LinksUpToDate>
  <CharactersWithSpaces>34723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USB TO UART/I2C/SPI/JTAG - Waveshare Wiki</dc:title>
  <dc:subject/>
  <dc:creator>Baldassarre Cesarano</dc:creator>
  <cp:keywords/>
  <dc:description/>
  <cp:lastModifiedBy>Baldassarre Cesarano</cp:lastModifiedBy>
  <cp:revision>28</cp:revision>
  <dcterms:created xsi:type="dcterms:W3CDTF">2025-10-05T09:50:00Z</dcterms:created>
  <dcterms:modified xsi:type="dcterms:W3CDTF">2025-10-05T11:20:00Z</dcterms:modified>
</cp:coreProperties>
</file>