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AE2C2" w14:textId="77777777" w:rsidR="001D58BE" w:rsidRPr="001D58BE" w:rsidRDefault="001D58BE" w:rsidP="001D58BE">
      <w:pPr>
        <w:pStyle w:val="Heading1"/>
        <w:rPr>
          <w:rFonts w:eastAsia="Times New Roman"/>
          <w:lang w:eastAsia="en-GB"/>
        </w:rPr>
      </w:pPr>
      <w:r w:rsidRPr="001D58BE">
        <w:rPr>
          <w:rFonts w:eastAsia="Times New Roman"/>
          <w:lang w:eastAsia="en-GB"/>
        </w:rPr>
        <w:t>Phase 4 Facilitator Guide – Incident Coordinator Team</w:t>
      </w:r>
    </w:p>
    <w:p w14:paraId="1239ED38"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4F417C97">
          <v:rect id="_x0000_i1033" alt="" style="width:451.3pt;height:.05pt;mso-width-percent:0;mso-height-percent:0;mso-width-percent:0;mso-height-percent:0" o:hralign="center" o:hrstd="t" o:hr="t" fillcolor="#a0a0a0" stroked="f"/>
        </w:pict>
      </w:r>
    </w:p>
    <w:p w14:paraId="534E2E6C" w14:textId="77777777" w:rsidR="001D58BE" w:rsidRPr="001D58BE" w:rsidRDefault="001D58BE" w:rsidP="001D58BE">
      <w:pPr>
        <w:pStyle w:val="Heading2"/>
        <w:rPr>
          <w:rFonts w:eastAsia="Times New Roman"/>
          <w:lang w:eastAsia="en-GB"/>
        </w:rPr>
      </w:pPr>
      <w:r w:rsidRPr="001D58BE">
        <w:rPr>
          <w:rFonts w:eastAsia="Times New Roman"/>
          <w:lang w:eastAsia="en-GB"/>
        </w:rPr>
        <w:t>Phase Overview: Resolution and Accountability (T+90 to T+120)</w:t>
      </w:r>
    </w:p>
    <w:p w14:paraId="7957BE19" w14:textId="77777777" w:rsidR="001D58BE" w:rsidRPr="001D58BE" w:rsidRDefault="001D58BE" w:rsidP="001D58BE">
      <w:pPr>
        <w:rPr>
          <w:lang w:eastAsia="en-GB"/>
        </w:rPr>
      </w:pPr>
      <w:r w:rsidRPr="001D58BE">
        <w:rPr>
          <w:lang w:eastAsia="en-GB"/>
        </w:rPr>
        <w:t xml:space="preserve">Phase 4 is the most documentation-heavy for the </w:t>
      </w:r>
      <w:proofErr w:type="gramStart"/>
      <w:r w:rsidRPr="001D58BE">
        <w:rPr>
          <w:lang w:eastAsia="en-GB"/>
        </w:rPr>
        <w:t>Coordinator</w:t>
      </w:r>
      <w:proofErr w:type="gramEnd"/>
      <w:r w:rsidRPr="001D58BE">
        <w:rPr>
          <w:lang w:eastAsia="en-GB"/>
        </w:rPr>
        <w:t>. Your role is to ensure all teams submit timelines, decisions, logs, and final reports. You also support the Executive in preparing the ministerial briefing and verify that Legal has aligned breach material with evidence.</w:t>
      </w:r>
    </w:p>
    <w:p w14:paraId="3624AF42" w14:textId="77777777" w:rsidR="001D58BE" w:rsidRPr="001D58BE" w:rsidRDefault="001D58BE" w:rsidP="001D58BE">
      <w:pPr>
        <w:rPr>
          <w:lang w:eastAsia="en-GB"/>
        </w:rPr>
      </w:pPr>
      <w:r w:rsidRPr="001D58BE">
        <w:rPr>
          <w:lang w:eastAsia="en-GB"/>
        </w:rPr>
        <w:t>This phase tests:</w:t>
      </w:r>
    </w:p>
    <w:p w14:paraId="3864394A" w14:textId="77777777" w:rsidR="001D58BE" w:rsidRPr="001D58BE" w:rsidRDefault="001D58BE" w:rsidP="001D58BE">
      <w:pPr>
        <w:pStyle w:val="ListParagraph"/>
        <w:numPr>
          <w:ilvl w:val="0"/>
          <w:numId w:val="8"/>
        </w:numPr>
        <w:rPr>
          <w:lang w:eastAsia="en-GB"/>
        </w:rPr>
      </w:pPr>
      <w:r w:rsidRPr="001D58BE">
        <w:rPr>
          <w:lang w:eastAsia="en-GB"/>
        </w:rPr>
        <w:t>Team closure coordination</w:t>
      </w:r>
    </w:p>
    <w:p w14:paraId="77F69C34" w14:textId="77777777" w:rsidR="001D58BE" w:rsidRPr="001D58BE" w:rsidRDefault="001D58BE" w:rsidP="001D58BE">
      <w:pPr>
        <w:pStyle w:val="ListParagraph"/>
        <w:numPr>
          <w:ilvl w:val="0"/>
          <w:numId w:val="8"/>
        </w:numPr>
        <w:rPr>
          <w:lang w:eastAsia="en-GB"/>
        </w:rPr>
      </w:pPr>
      <w:r w:rsidRPr="001D58BE">
        <w:rPr>
          <w:lang w:eastAsia="en-GB"/>
        </w:rPr>
        <w:t>Final timeline compilation</w:t>
      </w:r>
    </w:p>
    <w:p w14:paraId="4AD36C4E" w14:textId="77777777" w:rsidR="001D58BE" w:rsidRPr="001D58BE" w:rsidRDefault="001D58BE" w:rsidP="001D58BE">
      <w:pPr>
        <w:pStyle w:val="ListParagraph"/>
        <w:numPr>
          <w:ilvl w:val="0"/>
          <w:numId w:val="8"/>
        </w:numPr>
        <w:rPr>
          <w:lang w:eastAsia="en-GB"/>
        </w:rPr>
      </w:pPr>
      <w:r w:rsidRPr="001D58BE">
        <w:rPr>
          <w:lang w:eastAsia="en-GB"/>
        </w:rPr>
        <w:t>Decision log accuracy and availability</w:t>
      </w:r>
    </w:p>
    <w:p w14:paraId="2BEEB817"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1E5582E0">
          <v:rect id="_x0000_i1032" alt="" style="width:451.3pt;height:.05pt;mso-width-percent:0;mso-height-percent:0;mso-width-percent:0;mso-height-percent:0" o:hralign="center" o:hrstd="t" o:hr="t" fillcolor="#a0a0a0" stroked="f"/>
        </w:pict>
      </w:r>
    </w:p>
    <w:p w14:paraId="00191656" w14:textId="77777777" w:rsidR="001D58BE" w:rsidRPr="001D58BE" w:rsidRDefault="001D58BE" w:rsidP="001D58BE">
      <w:pPr>
        <w:pStyle w:val="Heading2"/>
        <w:rPr>
          <w:rFonts w:eastAsia="Times New Roman"/>
          <w:lang w:eastAsia="en-GB"/>
        </w:rPr>
      </w:pPr>
      <w:r w:rsidRPr="001D58BE">
        <w:rPr>
          <w:rFonts w:eastAsia="Times New Roman"/>
          <w:lang w:eastAsia="en-GB"/>
        </w:rPr>
        <w:t>Injects Observed by Coordinator</w:t>
      </w:r>
    </w:p>
    <w:p w14:paraId="5D7A9BC2" w14:textId="77777777" w:rsidR="001D58BE" w:rsidRPr="001D58BE" w:rsidRDefault="001D58BE" w:rsidP="001D58BE">
      <w:pPr>
        <w:pStyle w:val="Heading3"/>
        <w:rPr>
          <w:rFonts w:eastAsia="Times New Roman"/>
          <w:lang w:eastAsia="en-GB"/>
        </w:rPr>
      </w:pPr>
      <w:r w:rsidRPr="001D58BE">
        <w:rPr>
          <w:rFonts w:eastAsia="Times New Roman"/>
          <w:lang w:eastAsia="en-GB"/>
        </w:rPr>
        <w:t>P4-1 (T+90 to T+100)</w:t>
      </w:r>
    </w:p>
    <w:p w14:paraId="43B65C5C" w14:textId="77777777" w:rsidR="001D58BE" w:rsidRPr="001D58BE" w:rsidRDefault="001D58BE" w:rsidP="001D58BE">
      <w:pPr>
        <w:rPr>
          <w:lang w:eastAsia="en-GB"/>
        </w:rPr>
      </w:pPr>
      <w:r w:rsidRPr="001D58BE">
        <w:rPr>
          <w:b/>
          <w:bCs/>
          <w:lang w:eastAsia="en-GB"/>
        </w:rPr>
        <w:t>INJ013K:</w:t>
      </w:r>
      <w:r w:rsidRPr="001D58BE">
        <w:rPr>
          <w:lang w:eastAsia="en-GB"/>
        </w:rPr>
        <w:t> CFO email (Exec/Legal)</w:t>
      </w:r>
      <w:r w:rsidRPr="001D58BE">
        <w:rPr>
          <w:lang w:eastAsia="en-GB"/>
        </w:rPr>
        <w:br/>
      </w:r>
      <w:r w:rsidRPr="001D58BE">
        <w:rPr>
          <w:b/>
          <w:bCs/>
          <w:lang w:eastAsia="en-GB"/>
        </w:rPr>
        <w:t>INJ013L:</w:t>
      </w:r>
      <w:r w:rsidRPr="001D58BE">
        <w:rPr>
          <w:lang w:eastAsia="en-GB"/>
        </w:rPr>
        <w:t> CEO photo request (Media)</w:t>
      </w:r>
    </w:p>
    <w:p w14:paraId="460218B4" w14:textId="77777777" w:rsidR="001D58BE" w:rsidRPr="001D58BE" w:rsidRDefault="001D58BE" w:rsidP="001D58BE">
      <w:pPr>
        <w:rPr>
          <w:lang w:eastAsia="en-GB"/>
        </w:rPr>
      </w:pPr>
      <w:r w:rsidRPr="001D58BE">
        <w:rPr>
          <w:b/>
          <w:bCs/>
          <w:lang w:eastAsia="en-GB"/>
        </w:rPr>
        <w:t>Facilitator Notes (P4-1)</w:t>
      </w:r>
    </w:p>
    <w:p w14:paraId="597A7EB7" w14:textId="77777777" w:rsidR="001D58BE" w:rsidRPr="001D58BE" w:rsidRDefault="001D58BE" w:rsidP="001D58BE">
      <w:pPr>
        <w:pStyle w:val="ListParagraph"/>
        <w:numPr>
          <w:ilvl w:val="0"/>
          <w:numId w:val="9"/>
        </w:numPr>
        <w:rPr>
          <w:lang w:eastAsia="en-GB"/>
        </w:rPr>
      </w:pPr>
      <w:r w:rsidRPr="001D58BE">
        <w:rPr>
          <w:lang w:eastAsia="en-GB"/>
        </w:rPr>
        <w:t>No direct action needed, but should log both events in scenario tracker</w:t>
      </w:r>
    </w:p>
    <w:p w14:paraId="4B5C1DB4" w14:textId="77777777" w:rsidR="001D58BE" w:rsidRPr="001D58BE" w:rsidRDefault="001D58BE" w:rsidP="001D58BE">
      <w:pPr>
        <w:pStyle w:val="ListParagraph"/>
        <w:numPr>
          <w:ilvl w:val="0"/>
          <w:numId w:val="9"/>
        </w:numPr>
        <w:rPr>
          <w:lang w:eastAsia="en-GB"/>
        </w:rPr>
      </w:pPr>
      <w:r w:rsidRPr="001D58BE">
        <w:rPr>
          <w:lang w:eastAsia="en-GB"/>
        </w:rPr>
        <w:t>Prompt:</w:t>
      </w:r>
    </w:p>
    <w:p w14:paraId="27EC5976" w14:textId="09112176" w:rsidR="001D58BE" w:rsidRPr="001D58BE" w:rsidRDefault="001D58BE" w:rsidP="001D58BE">
      <w:pPr>
        <w:pStyle w:val="ListParagraph"/>
        <w:numPr>
          <w:ilvl w:val="1"/>
          <w:numId w:val="9"/>
        </w:numPr>
        <w:rPr>
          <w:lang w:eastAsia="en-GB"/>
        </w:rPr>
      </w:pPr>
      <w:r w:rsidRPr="001D58BE">
        <w:rPr>
          <w:lang w:eastAsia="en-GB"/>
        </w:rPr>
        <w:t>"Have you time-stamped C</w:t>
      </w:r>
      <w:r>
        <w:rPr>
          <w:lang w:eastAsia="en-GB"/>
        </w:rPr>
        <w:t>E</w:t>
      </w:r>
      <w:r w:rsidRPr="001D58BE">
        <w:rPr>
          <w:lang w:eastAsia="en-GB"/>
        </w:rPr>
        <w:t>O risk escalation and media visibility planning?"</w:t>
      </w:r>
    </w:p>
    <w:p w14:paraId="3130B9E4"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518A92EE">
          <v:rect id="_x0000_i1031" alt="" style="width:451.3pt;height:.05pt;mso-width-percent:0;mso-height-percent:0;mso-width-percent:0;mso-height-percent:0" o:hralign="center" o:hrstd="t" o:hr="t" fillcolor="#a0a0a0" stroked="f"/>
        </w:pict>
      </w:r>
    </w:p>
    <w:p w14:paraId="3558383F" w14:textId="77777777" w:rsidR="001D58BE" w:rsidRPr="001D58BE" w:rsidRDefault="001D58BE" w:rsidP="001D58BE">
      <w:pPr>
        <w:pStyle w:val="Heading3"/>
        <w:rPr>
          <w:rFonts w:eastAsia="Times New Roman"/>
          <w:lang w:eastAsia="en-GB"/>
        </w:rPr>
      </w:pPr>
      <w:r w:rsidRPr="001D58BE">
        <w:rPr>
          <w:rFonts w:eastAsia="Times New Roman"/>
          <w:lang w:eastAsia="en-GB"/>
        </w:rPr>
        <w:t>P4-2 (T+100 to T+110)</w:t>
      </w:r>
    </w:p>
    <w:p w14:paraId="14728941" w14:textId="77777777" w:rsidR="001D58BE" w:rsidRPr="001D58BE" w:rsidRDefault="001D58BE" w:rsidP="001D58BE">
      <w:pPr>
        <w:rPr>
          <w:lang w:eastAsia="en-GB"/>
        </w:rPr>
      </w:pPr>
      <w:r w:rsidRPr="001D58BE">
        <w:rPr>
          <w:b/>
          <w:bCs/>
          <w:lang w:eastAsia="en-GB"/>
        </w:rPr>
        <w:t>INJ013T:</w:t>
      </w:r>
      <w:r w:rsidRPr="001D58BE">
        <w:rPr>
          <w:lang w:eastAsia="en-GB"/>
        </w:rPr>
        <w:t> Department requests full ministerial report</w:t>
      </w:r>
    </w:p>
    <w:p w14:paraId="09083737" w14:textId="77777777" w:rsidR="001D58BE" w:rsidRPr="001D58BE" w:rsidRDefault="001D58BE" w:rsidP="001D58BE">
      <w:pPr>
        <w:rPr>
          <w:lang w:eastAsia="en-GB"/>
        </w:rPr>
      </w:pPr>
      <w:r w:rsidRPr="001D58BE">
        <w:rPr>
          <w:b/>
          <w:bCs/>
          <w:lang w:eastAsia="en-GB"/>
        </w:rPr>
        <w:t>Facilitator Notes (P4-2)</w:t>
      </w:r>
    </w:p>
    <w:p w14:paraId="1B3B0017" w14:textId="77777777" w:rsidR="001D58BE" w:rsidRPr="001D58BE" w:rsidRDefault="001D58BE" w:rsidP="001D58BE">
      <w:pPr>
        <w:pStyle w:val="ListParagraph"/>
        <w:numPr>
          <w:ilvl w:val="0"/>
          <w:numId w:val="10"/>
        </w:numPr>
        <w:rPr>
          <w:lang w:eastAsia="en-GB"/>
        </w:rPr>
      </w:pPr>
      <w:r w:rsidRPr="001D58BE">
        <w:rPr>
          <w:lang w:eastAsia="en-GB"/>
        </w:rPr>
        <w:t>Coordinator plays a central role here: timeline and decision log must feed into the report</w:t>
      </w:r>
    </w:p>
    <w:p w14:paraId="417F344B" w14:textId="77777777" w:rsidR="001D58BE" w:rsidRPr="001D58BE" w:rsidRDefault="001D58BE" w:rsidP="001D58BE">
      <w:pPr>
        <w:pStyle w:val="ListParagraph"/>
        <w:numPr>
          <w:ilvl w:val="0"/>
          <w:numId w:val="10"/>
        </w:numPr>
        <w:rPr>
          <w:lang w:eastAsia="en-GB"/>
        </w:rPr>
      </w:pPr>
      <w:r w:rsidRPr="001D58BE">
        <w:rPr>
          <w:lang w:eastAsia="en-GB"/>
        </w:rPr>
        <w:t>Prompt:</w:t>
      </w:r>
    </w:p>
    <w:p w14:paraId="4805F517" w14:textId="77777777" w:rsidR="001D58BE" w:rsidRPr="001D58BE" w:rsidRDefault="001D58BE" w:rsidP="001D58BE">
      <w:pPr>
        <w:pStyle w:val="ListParagraph"/>
        <w:numPr>
          <w:ilvl w:val="1"/>
          <w:numId w:val="10"/>
        </w:numPr>
        <w:rPr>
          <w:lang w:eastAsia="en-GB"/>
        </w:rPr>
      </w:pPr>
      <w:r w:rsidRPr="001D58BE">
        <w:rPr>
          <w:lang w:eastAsia="en-GB"/>
        </w:rPr>
        <w:t>"Have all teams submitted relevant log data and decisions for consolidation?"</w:t>
      </w:r>
    </w:p>
    <w:p w14:paraId="27985703"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4C33A035">
          <v:rect id="_x0000_i1030" alt="" style="width:451.3pt;height:.05pt;mso-width-percent:0;mso-height-percent:0;mso-width-percent:0;mso-height-percent:0" o:hralign="center" o:hrstd="t" o:hr="t" fillcolor="#a0a0a0" stroked="f"/>
        </w:pict>
      </w:r>
    </w:p>
    <w:p w14:paraId="1A4ED7E6" w14:textId="77777777" w:rsidR="001D58BE" w:rsidRPr="001D58BE" w:rsidRDefault="001D58BE" w:rsidP="001D58BE">
      <w:pPr>
        <w:pStyle w:val="Heading3"/>
        <w:rPr>
          <w:rFonts w:eastAsia="Times New Roman"/>
          <w:lang w:eastAsia="en-GB"/>
        </w:rPr>
      </w:pPr>
      <w:r w:rsidRPr="001D58BE">
        <w:rPr>
          <w:rFonts w:eastAsia="Times New Roman"/>
          <w:lang w:eastAsia="en-GB"/>
        </w:rPr>
        <w:lastRenderedPageBreak/>
        <w:t>P4-3 (T+110 to T+120)</w:t>
      </w:r>
    </w:p>
    <w:p w14:paraId="5DBD42CF" w14:textId="77777777" w:rsidR="001D58BE" w:rsidRPr="001D58BE" w:rsidRDefault="001D58BE" w:rsidP="001D58BE">
      <w:pPr>
        <w:rPr>
          <w:lang w:eastAsia="en-GB"/>
        </w:rPr>
      </w:pPr>
      <w:r w:rsidRPr="001D58BE">
        <w:rPr>
          <w:b/>
          <w:bCs/>
          <w:lang w:eastAsia="en-GB"/>
        </w:rPr>
        <w:t>INJ013J:</w:t>
      </w:r>
      <w:r w:rsidRPr="001D58BE">
        <w:rPr>
          <w:lang w:eastAsia="en-GB"/>
        </w:rPr>
        <w:t> Request for full incident timeline and decision register (direct to Coordinator)</w:t>
      </w:r>
      <w:r w:rsidRPr="001D58BE">
        <w:rPr>
          <w:lang w:eastAsia="en-GB"/>
        </w:rPr>
        <w:br/>
      </w:r>
      <w:r w:rsidRPr="001D58BE">
        <w:rPr>
          <w:b/>
          <w:bCs/>
          <w:lang w:eastAsia="en-GB"/>
        </w:rPr>
        <w:t>INJ020:</w:t>
      </w:r>
      <w:r w:rsidRPr="001D58BE">
        <w:rPr>
          <w:lang w:eastAsia="en-GB"/>
        </w:rPr>
        <w:t> Request for team timelines and attack summary</w:t>
      </w:r>
      <w:r w:rsidRPr="001D58BE">
        <w:rPr>
          <w:lang w:eastAsia="en-GB"/>
        </w:rPr>
        <w:br/>
      </w:r>
      <w:r w:rsidRPr="001D58BE">
        <w:rPr>
          <w:b/>
          <w:bCs/>
          <w:lang w:eastAsia="en-GB"/>
        </w:rPr>
        <w:t>INJ021:</w:t>
      </w:r>
      <w:r w:rsidRPr="001D58BE">
        <w:rPr>
          <w:lang w:eastAsia="en-GB"/>
        </w:rPr>
        <w:t> Request for integrated incident summary across roles</w:t>
      </w:r>
    </w:p>
    <w:p w14:paraId="40B8D824" w14:textId="77777777" w:rsidR="001D58BE" w:rsidRPr="001D58BE" w:rsidRDefault="001D58BE" w:rsidP="001D58BE">
      <w:pPr>
        <w:rPr>
          <w:lang w:eastAsia="en-GB"/>
        </w:rPr>
      </w:pPr>
      <w:r w:rsidRPr="001D58BE">
        <w:rPr>
          <w:b/>
          <w:bCs/>
          <w:lang w:eastAsia="en-GB"/>
        </w:rPr>
        <w:t>Facilitator Notes (P4-3)</w:t>
      </w:r>
    </w:p>
    <w:p w14:paraId="0E48A7DC" w14:textId="77777777" w:rsidR="001D58BE" w:rsidRPr="001D58BE" w:rsidRDefault="001D58BE" w:rsidP="001D58BE">
      <w:pPr>
        <w:pStyle w:val="ListParagraph"/>
        <w:numPr>
          <w:ilvl w:val="0"/>
          <w:numId w:val="11"/>
        </w:numPr>
        <w:rPr>
          <w:lang w:eastAsia="en-GB"/>
        </w:rPr>
      </w:pPr>
      <w:r w:rsidRPr="001D58BE">
        <w:rPr>
          <w:lang w:eastAsia="en-GB"/>
        </w:rPr>
        <w:t xml:space="preserve">This is the phase’s primary action point for the </w:t>
      </w:r>
      <w:proofErr w:type="gramStart"/>
      <w:r w:rsidRPr="001D58BE">
        <w:rPr>
          <w:lang w:eastAsia="en-GB"/>
        </w:rPr>
        <w:t>Coordinator</w:t>
      </w:r>
      <w:proofErr w:type="gramEnd"/>
    </w:p>
    <w:p w14:paraId="145C610A" w14:textId="77777777" w:rsidR="001D58BE" w:rsidRPr="001D58BE" w:rsidRDefault="001D58BE" w:rsidP="001D58BE">
      <w:pPr>
        <w:pStyle w:val="ListParagraph"/>
        <w:numPr>
          <w:ilvl w:val="0"/>
          <w:numId w:val="11"/>
        </w:numPr>
        <w:rPr>
          <w:lang w:eastAsia="en-GB"/>
        </w:rPr>
      </w:pPr>
      <w:r w:rsidRPr="001D58BE">
        <w:rPr>
          <w:lang w:eastAsia="en-GB"/>
        </w:rPr>
        <w:t>Expect active role in compiling timeline and verifying data integrity</w:t>
      </w:r>
    </w:p>
    <w:p w14:paraId="3703865D" w14:textId="77777777" w:rsidR="001D58BE" w:rsidRPr="001D58BE" w:rsidRDefault="001D58BE" w:rsidP="001D58BE">
      <w:pPr>
        <w:pStyle w:val="ListParagraph"/>
        <w:numPr>
          <w:ilvl w:val="0"/>
          <w:numId w:val="11"/>
        </w:numPr>
        <w:rPr>
          <w:lang w:eastAsia="en-GB"/>
        </w:rPr>
      </w:pPr>
      <w:r w:rsidRPr="001D58BE">
        <w:rPr>
          <w:lang w:eastAsia="en-GB"/>
        </w:rPr>
        <w:t>Prompt:</w:t>
      </w:r>
    </w:p>
    <w:p w14:paraId="1D466D70" w14:textId="77777777" w:rsidR="001D58BE" w:rsidRPr="001D58BE" w:rsidRDefault="001D58BE" w:rsidP="001D58BE">
      <w:pPr>
        <w:pStyle w:val="ListParagraph"/>
        <w:numPr>
          <w:ilvl w:val="1"/>
          <w:numId w:val="11"/>
        </w:numPr>
        <w:rPr>
          <w:lang w:eastAsia="en-GB"/>
        </w:rPr>
      </w:pPr>
      <w:r w:rsidRPr="001D58BE">
        <w:rPr>
          <w:lang w:eastAsia="en-GB"/>
        </w:rPr>
        <w:t>"Have all teams submitted timelines and final logs?"</w:t>
      </w:r>
    </w:p>
    <w:p w14:paraId="31E11863" w14:textId="77777777" w:rsidR="001D58BE" w:rsidRPr="001D58BE" w:rsidRDefault="001D58BE" w:rsidP="001D58BE">
      <w:pPr>
        <w:pStyle w:val="ListParagraph"/>
        <w:numPr>
          <w:ilvl w:val="1"/>
          <w:numId w:val="11"/>
        </w:numPr>
        <w:rPr>
          <w:lang w:eastAsia="en-GB"/>
        </w:rPr>
      </w:pPr>
      <w:r w:rsidRPr="001D58BE">
        <w:rPr>
          <w:lang w:eastAsia="en-GB"/>
        </w:rPr>
        <w:t>"Is the compiled document ready for delivery to Exec and Legal?"</w:t>
      </w:r>
    </w:p>
    <w:p w14:paraId="2371585F"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7395F2BC">
          <v:rect id="_x0000_i1029" alt="" style="width:451.3pt;height:.05pt;mso-width-percent:0;mso-height-percent:0;mso-width-percent:0;mso-height-percent:0" o:hralign="center" o:hrstd="t" o:hr="t" fillcolor="#a0a0a0" stroked="f"/>
        </w:pict>
      </w:r>
    </w:p>
    <w:p w14:paraId="4E57F626" w14:textId="77777777" w:rsidR="001D58BE" w:rsidRPr="001D58BE" w:rsidRDefault="001D58BE" w:rsidP="001D58BE">
      <w:pPr>
        <w:pStyle w:val="Heading2"/>
        <w:rPr>
          <w:rFonts w:eastAsia="Times New Roman"/>
          <w:lang w:eastAsia="en-GB"/>
        </w:rPr>
      </w:pPr>
      <w:r w:rsidRPr="001D58BE">
        <w:rPr>
          <w:rFonts w:eastAsia="Times New Roman"/>
          <w:lang w:eastAsia="en-GB"/>
        </w:rPr>
        <w:t>Coordinator Role Expectations</w:t>
      </w:r>
    </w:p>
    <w:p w14:paraId="1F8AEE24" w14:textId="77777777" w:rsidR="001D58BE" w:rsidRPr="001D58BE" w:rsidRDefault="001D58BE" w:rsidP="001D58BE">
      <w:pPr>
        <w:pStyle w:val="ListParagraph"/>
        <w:numPr>
          <w:ilvl w:val="0"/>
          <w:numId w:val="12"/>
        </w:numPr>
        <w:rPr>
          <w:lang w:eastAsia="en-GB"/>
        </w:rPr>
      </w:pPr>
      <w:r w:rsidRPr="001D58BE">
        <w:rPr>
          <w:lang w:eastAsia="en-GB"/>
        </w:rPr>
        <w:t>Compile unified scenario timeline and cross-team decision log</w:t>
      </w:r>
    </w:p>
    <w:p w14:paraId="2FDEA8DB" w14:textId="77777777" w:rsidR="001D58BE" w:rsidRPr="001D58BE" w:rsidRDefault="001D58BE" w:rsidP="001D58BE">
      <w:pPr>
        <w:pStyle w:val="ListParagraph"/>
        <w:numPr>
          <w:ilvl w:val="0"/>
          <w:numId w:val="12"/>
        </w:numPr>
        <w:rPr>
          <w:lang w:eastAsia="en-GB"/>
        </w:rPr>
      </w:pPr>
      <w:r w:rsidRPr="001D58BE">
        <w:rPr>
          <w:lang w:eastAsia="en-GB"/>
        </w:rPr>
        <w:t>Confirm accuracy of handovers from Tech, Ops, Legal, and Media</w:t>
      </w:r>
    </w:p>
    <w:p w14:paraId="0C00A1DE" w14:textId="77777777" w:rsidR="001D58BE" w:rsidRPr="001D58BE" w:rsidRDefault="001D58BE" w:rsidP="001D58BE">
      <w:pPr>
        <w:pStyle w:val="ListParagraph"/>
        <w:numPr>
          <w:ilvl w:val="0"/>
          <w:numId w:val="12"/>
        </w:numPr>
        <w:rPr>
          <w:lang w:eastAsia="en-GB"/>
        </w:rPr>
      </w:pPr>
      <w:r w:rsidRPr="001D58BE">
        <w:rPr>
          <w:lang w:eastAsia="en-GB"/>
        </w:rPr>
        <w:t>Submit compiled package to Executive by end of scenario</w:t>
      </w:r>
    </w:p>
    <w:p w14:paraId="0F4E7FFE" w14:textId="77777777" w:rsidR="001D58BE" w:rsidRPr="001D58BE" w:rsidRDefault="001D58BE" w:rsidP="001D58BE">
      <w:pPr>
        <w:rPr>
          <w:lang w:eastAsia="en-GB"/>
        </w:rPr>
      </w:pPr>
      <w:r w:rsidRPr="001D58BE">
        <w:rPr>
          <w:b/>
          <w:bCs/>
          <w:lang w:eastAsia="en-GB"/>
        </w:rPr>
        <w:t>Key Policy References:</w:t>
      </w:r>
    </w:p>
    <w:p w14:paraId="5190EB8B" w14:textId="77777777" w:rsidR="001D58BE" w:rsidRPr="001D58BE" w:rsidRDefault="001D58BE" w:rsidP="001D58BE">
      <w:pPr>
        <w:pStyle w:val="ListParagraph"/>
        <w:numPr>
          <w:ilvl w:val="0"/>
          <w:numId w:val="13"/>
        </w:numPr>
        <w:rPr>
          <w:lang w:eastAsia="en-GB"/>
        </w:rPr>
      </w:pPr>
      <w:r w:rsidRPr="001D58BE">
        <w:rPr>
          <w:lang w:eastAsia="en-GB"/>
        </w:rPr>
        <w:t>Coordinator Handbook – Final Phase Protocol</w:t>
      </w:r>
    </w:p>
    <w:p w14:paraId="3FA91D25" w14:textId="77777777" w:rsidR="001D58BE" w:rsidRPr="001D58BE" w:rsidRDefault="001D58BE" w:rsidP="001D58BE">
      <w:pPr>
        <w:pStyle w:val="ListParagraph"/>
        <w:numPr>
          <w:ilvl w:val="0"/>
          <w:numId w:val="13"/>
        </w:numPr>
        <w:rPr>
          <w:lang w:eastAsia="en-GB"/>
        </w:rPr>
      </w:pPr>
      <w:r w:rsidRPr="001D58BE">
        <w:rPr>
          <w:lang w:eastAsia="en-GB"/>
        </w:rPr>
        <w:t>Decision Tracker Template</w:t>
      </w:r>
    </w:p>
    <w:p w14:paraId="55CFF2A0" w14:textId="77777777" w:rsidR="001D58BE" w:rsidRPr="001D58BE" w:rsidRDefault="001D58BE" w:rsidP="001D58BE">
      <w:pPr>
        <w:pStyle w:val="ListParagraph"/>
        <w:numPr>
          <w:ilvl w:val="0"/>
          <w:numId w:val="13"/>
        </w:numPr>
        <w:rPr>
          <w:lang w:eastAsia="en-GB"/>
        </w:rPr>
      </w:pPr>
      <w:r w:rsidRPr="001D58BE">
        <w:rPr>
          <w:lang w:eastAsia="en-GB"/>
        </w:rPr>
        <w:t>Unified Timeline Submission Form</w:t>
      </w:r>
    </w:p>
    <w:p w14:paraId="259BCA54"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5A8DFC33">
          <v:rect id="_x0000_i1028" alt="" style="width:451.3pt;height:.05pt;mso-width-percent:0;mso-height-percent:0;mso-width-percent:0;mso-height-percent:0" o:hralign="center" o:hrstd="t" o:hr="t" fillcolor="#a0a0a0" stroked="f"/>
        </w:pict>
      </w:r>
    </w:p>
    <w:p w14:paraId="64ADC910" w14:textId="77777777" w:rsidR="001D58BE" w:rsidRPr="001D58BE" w:rsidRDefault="001D58BE" w:rsidP="001D58BE">
      <w:pPr>
        <w:pStyle w:val="Heading2"/>
        <w:rPr>
          <w:rFonts w:eastAsia="Times New Roman"/>
          <w:lang w:eastAsia="en-GB"/>
        </w:rPr>
      </w:pPr>
      <w:r w:rsidRPr="001D58BE">
        <w:rPr>
          <w:rFonts w:eastAsia="Times New Roman"/>
          <w:lang w:eastAsia="en-GB"/>
        </w:rPr>
        <w:t>Coordinator Decision Point – Phase 4</w:t>
      </w:r>
    </w:p>
    <w:p w14:paraId="7A074EC3" w14:textId="77777777" w:rsidR="001D58BE" w:rsidRPr="001D58BE" w:rsidRDefault="001D58BE" w:rsidP="001D58BE">
      <w:pPr>
        <w:rPr>
          <w:b/>
          <w:bCs/>
          <w:lang w:eastAsia="en-GB"/>
        </w:rPr>
      </w:pPr>
      <w:r w:rsidRPr="001D58BE">
        <w:rPr>
          <w:b/>
          <w:bCs/>
          <w:lang w:eastAsia="en-GB"/>
        </w:rPr>
        <w:t>Decision: Submit Final Scenario Timeline and Team Summary?</w:t>
      </w:r>
    </w:p>
    <w:tbl>
      <w:tblPr>
        <w:tblStyle w:val="TableGrid"/>
        <w:tblW w:w="0" w:type="auto"/>
        <w:tblLook w:val="04A0" w:firstRow="1" w:lastRow="0" w:firstColumn="1" w:lastColumn="0" w:noHBand="0" w:noVBand="1"/>
      </w:tblPr>
      <w:tblGrid>
        <w:gridCol w:w="3442"/>
        <w:gridCol w:w="1576"/>
        <w:gridCol w:w="3147"/>
        <w:gridCol w:w="851"/>
      </w:tblGrid>
      <w:tr w:rsidR="001D58BE" w:rsidRPr="001D58BE" w14:paraId="6E3CC02E" w14:textId="77777777" w:rsidTr="001D58BE">
        <w:tc>
          <w:tcPr>
            <w:tcW w:w="0" w:type="auto"/>
            <w:hideMark/>
          </w:tcPr>
          <w:p w14:paraId="05659AE2" w14:textId="77777777" w:rsidR="001D58BE" w:rsidRPr="001D58BE" w:rsidRDefault="001D58BE" w:rsidP="001D58BE">
            <w:pPr>
              <w:rPr>
                <w:b/>
                <w:bCs/>
                <w:lang w:eastAsia="en-GB"/>
              </w:rPr>
            </w:pPr>
            <w:r w:rsidRPr="001D58BE">
              <w:rPr>
                <w:b/>
                <w:bCs/>
                <w:lang w:eastAsia="en-GB"/>
              </w:rPr>
              <w:t>Option</w:t>
            </w:r>
          </w:p>
        </w:tc>
        <w:tc>
          <w:tcPr>
            <w:tcW w:w="0" w:type="auto"/>
            <w:hideMark/>
          </w:tcPr>
          <w:p w14:paraId="25F39650" w14:textId="77777777" w:rsidR="001D58BE" w:rsidRPr="001D58BE" w:rsidRDefault="001D58BE" w:rsidP="001D58BE">
            <w:pPr>
              <w:rPr>
                <w:b/>
                <w:bCs/>
                <w:lang w:eastAsia="en-GB"/>
              </w:rPr>
            </w:pPr>
            <w:r w:rsidRPr="001D58BE">
              <w:rPr>
                <w:b/>
                <w:bCs/>
                <w:lang w:eastAsia="en-GB"/>
              </w:rPr>
              <w:t>Description</w:t>
            </w:r>
          </w:p>
        </w:tc>
        <w:tc>
          <w:tcPr>
            <w:tcW w:w="0" w:type="auto"/>
            <w:hideMark/>
          </w:tcPr>
          <w:p w14:paraId="0CDA361C" w14:textId="77777777" w:rsidR="001D58BE" w:rsidRPr="001D58BE" w:rsidRDefault="001D58BE" w:rsidP="001D58BE">
            <w:pPr>
              <w:rPr>
                <w:b/>
                <w:bCs/>
                <w:lang w:eastAsia="en-GB"/>
              </w:rPr>
            </w:pPr>
            <w:r w:rsidRPr="001D58BE">
              <w:rPr>
                <w:b/>
                <w:bCs/>
                <w:lang w:eastAsia="en-GB"/>
              </w:rPr>
              <w:t>Implication</w:t>
            </w:r>
          </w:p>
        </w:tc>
        <w:tc>
          <w:tcPr>
            <w:tcW w:w="0" w:type="auto"/>
            <w:hideMark/>
          </w:tcPr>
          <w:p w14:paraId="2A5A88BF" w14:textId="77777777" w:rsidR="001D58BE" w:rsidRPr="001D58BE" w:rsidRDefault="001D58BE" w:rsidP="001D58BE">
            <w:pPr>
              <w:rPr>
                <w:b/>
                <w:bCs/>
                <w:lang w:eastAsia="en-GB"/>
              </w:rPr>
            </w:pPr>
            <w:r w:rsidRPr="001D58BE">
              <w:rPr>
                <w:b/>
                <w:bCs/>
                <w:lang w:eastAsia="en-GB"/>
              </w:rPr>
              <w:t>Score</w:t>
            </w:r>
          </w:p>
        </w:tc>
      </w:tr>
      <w:tr w:rsidR="001D58BE" w:rsidRPr="001D58BE" w14:paraId="3BAE1E2A" w14:textId="77777777" w:rsidTr="001D58BE">
        <w:tc>
          <w:tcPr>
            <w:tcW w:w="0" w:type="auto"/>
            <w:hideMark/>
          </w:tcPr>
          <w:p w14:paraId="2BA598C7" w14:textId="77777777" w:rsidR="001D58BE" w:rsidRPr="001D58BE" w:rsidRDefault="001D58BE" w:rsidP="001D58BE">
            <w:pPr>
              <w:rPr>
                <w:lang w:eastAsia="en-GB"/>
              </w:rPr>
            </w:pPr>
            <w:r w:rsidRPr="001D58BE">
              <w:rPr>
                <w:rFonts w:ascii="Apple Color Emoji" w:hAnsi="Apple Color Emoji" w:cs="Apple Color Emoji"/>
                <w:lang w:eastAsia="en-GB"/>
              </w:rPr>
              <w:t>✅</w:t>
            </w:r>
            <w:r w:rsidRPr="001D58BE">
              <w:rPr>
                <w:lang w:eastAsia="en-GB"/>
              </w:rPr>
              <w:t xml:space="preserve"> Deliver complete, aligned package to Exec and Legal</w:t>
            </w:r>
          </w:p>
        </w:tc>
        <w:tc>
          <w:tcPr>
            <w:tcW w:w="0" w:type="auto"/>
            <w:hideMark/>
          </w:tcPr>
          <w:p w14:paraId="0AE2CBB5" w14:textId="77777777" w:rsidR="001D58BE" w:rsidRPr="001D58BE" w:rsidRDefault="001D58BE" w:rsidP="001D58BE">
            <w:pPr>
              <w:rPr>
                <w:lang w:eastAsia="en-GB"/>
              </w:rPr>
            </w:pPr>
            <w:r w:rsidRPr="001D58BE">
              <w:rPr>
                <w:lang w:eastAsia="en-GB"/>
              </w:rPr>
              <w:t>Full closure</w:t>
            </w:r>
          </w:p>
        </w:tc>
        <w:tc>
          <w:tcPr>
            <w:tcW w:w="0" w:type="auto"/>
            <w:hideMark/>
          </w:tcPr>
          <w:p w14:paraId="39ADA82F" w14:textId="77777777" w:rsidR="001D58BE" w:rsidRPr="001D58BE" w:rsidRDefault="001D58BE" w:rsidP="001D58BE">
            <w:pPr>
              <w:rPr>
                <w:lang w:eastAsia="en-GB"/>
              </w:rPr>
            </w:pPr>
            <w:r w:rsidRPr="001D58BE">
              <w:rPr>
                <w:lang w:eastAsia="en-GB"/>
              </w:rPr>
              <w:t>Enables professional wrap-up</w:t>
            </w:r>
          </w:p>
        </w:tc>
        <w:tc>
          <w:tcPr>
            <w:tcW w:w="0" w:type="auto"/>
            <w:hideMark/>
          </w:tcPr>
          <w:p w14:paraId="5619ED36" w14:textId="77777777" w:rsidR="001D58BE" w:rsidRPr="001D58BE" w:rsidRDefault="001D58BE" w:rsidP="001D58BE">
            <w:pPr>
              <w:rPr>
                <w:lang w:eastAsia="en-GB"/>
              </w:rPr>
            </w:pPr>
            <w:r w:rsidRPr="001D58BE">
              <w:rPr>
                <w:lang w:eastAsia="en-GB"/>
              </w:rPr>
              <w:t>+10</w:t>
            </w:r>
          </w:p>
        </w:tc>
      </w:tr>
      <w:tr w:rsidR="001D58BE" w:rsidRPr="001D58BE" w14:paraId="1EBE4BB8" w14:textId="77777777" w:rsidTr="001D58BE">
        <w:tc>
          <w:tcPr>
            <w:tcW w:w="0" w:type="auto"/>
            <w:hideMark/>
          </w:tcPr>
          <w:p w14:paraId="21C7FA2A" w14:textId="77777777" w:rsidR="001D58BE" w:rsidRPr="001D58BE" w:rsidRDefault="001D58BE" w:rsidP="001D58BE">
            <w:pPr>
              <w:rPr>
                <w:lang w:eastAsia="en-GB"/>
              </w:rPr>
            </w:pPr>
            <w:r w:rsidRPr="001D58BE">
              <w:rPr>
                <w:rFonts w:ascii="Apple Color Emoji" w:hAnsi="Apple Color Emoji" w:cs="Apple Color Emoji"/>
                <w:lang w:eastAsia="en-GB"/>
              </w:rPr>
              <w:t>⚠️</w:t>
            </w:r>
            <w:r w:rsidRPr="001D58BE">
              <w:rPr>
                <w:lang w:eastAsia="en-GB"/>
              </w:rPr>
              <w:t xml:space="preserve"> Submit partial logs with follow-up pending</w:t>
            </w:r>
          </w:p>
        </w:tc>
        <w:tc>
          <w:tcPr>
            <w:tcW w:w="0" w:type="auto"/>
            <w:hideMark/>
          </w:tcPr>
          <w:p w14:paraId="0FD4ECFC" w14:textId="77777777" w:rsidR="001D58BE" w:rsidRPr="001D58BE" w:rsidRDefault="001D58BE" w:rsidP="001D58BE">
            <w:pPr>
              <w:rPr>
                <w:lang w:eastAsia="en-GB"/>
              </w:rPr>
            </w:pPr>
            <w:r w:rsidRPr="001D58BE">
              <w:rPr>
                <w:lang w:eastAsia="en-GB"/>
              </w:rPr>
              <w:t>Acceptable</w:t>
            </w:r>
          </w:p>
        </w:tc>
        <w:tc>
          <w:tcPr>
            <w:tcW w:w="0" w:type="auto"/>
            <w:hideMark/>
          </w:tcPr>
          <w:p w14:paraId="76943D36" w14:textId="77777777" w:rsidR="001D58BE" w:rsidRPr="001D58BE" w:rsidRDefault="001D58BE" w:rsidP="001D58BE">
            <w:pPr>
              <w:rPr>
                <w:lang w:eastAsia="en-GB"/>
              </w:rPr>
            </w:pPr>
            <w:r w:rsidRPr="001D58BE">
              <w:rPr>
                <w:lang w:eastAsia="en-GB"/>
              </w:rPr>
              <w:t>Delayed clarity, but recoverable</w:t>
            </w:r>
          </w:p>
        </w:tc>
        <w:tc>
          <w:tcPr>
            <w:tcW w:w="0" w:type="auto"/>
            <w:hideMark/>
          </w:tcPr>
          <w:p w14:paraId="2FFD2D44" w14:textId="77777777" w:rsidR="001D58BE" w:rsidRPr="001D58BE" w:rsidRDefault="001D58BE" w:rsidP="001D58BE">
            <w:pPr>
              <w:rPr>
                <w:lang w:eastAsia="en-GB"/>
              </w:rPr>
            </w:pPr>
            <w:r w:rsidRPr="001D58BE">
              <w:rPr>
                <w:lang w:eastAsia="en-GB"/>
              </w:rPr>
              <w:t>+2</w:t>
            </w:r>
          </w:p>
        </w:tc>
      </w:tr>
      <w:tr w:rsidR="001D58BE" w:rsidRPr="001D58BE" w14:paraId="292B1471" w14:textId="77777777" w:rsidTr="001D58BE">
        <w:tc>
          <w:tcPr>
            <w:tcW w:w="0" w:type="auto"/>
            <w:hideMark/>
          </w:tcPr>
          <w:p w14:paraId="056B864C" w14:textId="77777777" w:rsidR="001D58BE" w:rsidRPr="001D58BE" w:rsidRDefault="001D58BE" w:rsidP="001D58BE">
            <w:pPr>
              <w:rPr>
                <w:lang w:eastAsia="en-GB"/>
              </w:rPr>
            </w:pPr>
            <w:r w:rsidRPr="001D58BE">
              <w:rPr>
                <w:rFonts w:ascii="Apple Color Emoji" w:hAnsi="Apple Color Emoji" w:cs="Apple Color Emoji"/>
                <w:lang w:eastAsia="en-GB"/>
              </w:rPr>
              <w:t>❌</w:t>
            </w:r>
            <w:r w:rsidRPr="001D58BE">
              <w:rPr>
                <w:lang w:eastAsia="en-GB"/>
              </w:rPr>
              <w:t xml:space="preserve"> Fail to submit full closure package</w:t>
            </w:r>
          </w:p>
        </w:tc>
        <w:tc>
          <w:tcPr>
            <w:tcW w:w="0" w:type="auto"/>
            <w:hideMark/>
          </w:tcPr>
          <w:p w14:paraId="090BCAC9" w14:textId="77777777" w:rsidR="001D58BE" w:rsidRPr="001D58BE" w:rsidRDefault="001D58BE" w:rsidP="001D58BE">
            <w:pPr>
              <w:rPr>
                <w:lang w:eastAsia="en-GB"/>
              </w:rPr>
            </w:pPr>
            <w:r w:rsidRPr="001D58BE">
              <w:rPr>
                <w:lang w:eastAsia="en-GB"/>
              </w:rPr>
              <w:t>Critical failure</w:t>
            </w:r>
          </w:p>
        </w:tc>
        <w:tc>
          <w:tcPr>
            <w:tcW w:w="0" w:type="auto"/>
            <w:hideMark/>
          </w:tcPr>
          <w:p w14:paraId="246F24D6" w14:textId="77777777" w:rsidR="001D58BE" w:rsidRPr="001D58BE" w:rsidRDefault="001D58BE" w:rsidP="001D58BE">
            <w:pPr>
              <w:rPr>
                <w:lang w:eastAsia="en-GB"/>
              </w:rPr>
            </w:pPr>
            <w:r w:rsidRPr="001D58BE">
              <w:rPr>
                <w:lang w:eastAsia="en-GB"/>
              </w:rPr>
              <w:t>Undermines debrief, risks scenario breakdown</w:t>
            </w:r>
          </w:p>
        </w:tc>
        <w:tc>
          <w:tcPr>
            <w:tcW w:w="0" w:type="auto"/>
            <w:hideMark/>
          </w:tcPr>
          <w:p w14:paraId="56E4F8D6" w14:textId="77777777" w:rsidR="001D58BE" w:rsidRPr="001D58BE" w:rsidRDefault="001D58BE" w:rsidP="001D58BE">
            <w:pPr>
              <w:rPr>
                <w:lang w:eastAsia="en-GB"/>
              </w:rPr>
            </w:pPr>
            <w:r w:rsidRPr="001D58BE">
              <w:rPr>
                <w:lang w:eastAsia="en-GB"/>
              </w:rPr>
              <w:t>-9</w:t>
            </w:r>
          </w:p>
        </w:tc>
      </w:tr>
    </w:tbl>
    <w:p w14:paraId="74BBFFB3"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14110B91">
          <v:rect id="_x0000_i1027" alt="" style="width:451.3pt;height:.05pt;mso-width-percent:0;mso-height-percent:0;mso-width-percent:0;mso-height-percent:0" o:hralign="center" o:hrstd="t" o:hr="t" fillcolor="#a0a0a0" stroked="f"/>
        </w:pict>
      </w:r>
    </w:p>
    <w:p w14:paraId="6B4D6F42" w14:textId="77777777" w:rsidR="001D58BE" w:rsidRPr="001D58BE" w:rsidRDefault="001D58BE" w:rsidP="001D58BE">
      <w:pPr>
        <w:pStyle w:val="Heading2"/>
        <w:rPr>
          <w:rFonts w:eastAsia="Times New Roman"/>
          <w:lang w:eastAsia="en-GB"/>
        </w:rPr>
      </w:pPr>
      <w:r w:rsidRPr="001D58BE">
        <w:rPr>
          <w:rFonts w:eastAsia="Times New Roman"/>
          <w:lang w:eastAsia="en-GB"/>
        </w:rPr>
        <w:t>End-of-Phase Checkpoint Prompt</w:t>
      </w:r>
    </w:p>
    <w:p w14:paraId="14B23323" w14:textId="77777777" w:rsidR="001D58BE" w:rsidRPr="001D58BE" w:rsidRDefault="001D58BE" w:rsidP="001D58BE">
      <w:pPr>
        <w:rPr>
          <w:lang w:eastAsia="en-GB"/>
        </w:rPr>
      </w:pPr>
      <w:r w:rsidRPr="001D58BE">
        <w:rPr>
          <w:lang w:eastAsia="en-GB"/>
        </w:rPr>
        <w:t>At or near </w:t>
      </w:r>
      <w:r w:rsidRPr="001D58BE">
        <w:rPr>
          <w:b/>
          <w:bCs/>
          <w:lang w:eastAsia="en-GB"/>
        </w:rPr>
        <w:t>T+120</w:t>
      </w:r>
      <w:r w:rsidRPr="001D58BE">
        <w:rPr>
          <w:lang w:eastAsia="en-GB"/>
        </w:rPr>
        <w:t>, facilitator should ask:</w:t>
      </w:r>
    </w:p>
    <w:p w14:paraId="13607872" w14:textId="77777777" w:rsidR="001D58BE" w:rsidRPr="001D58BE" w:rsidRDefault="001D58BE" w:rsidP="001D58BE">
      <w:pPr>
        <w:rPr>
          <w:lang w:eastAsia="en-GB"/>
        </w:rPr>
      </w:pPr>
      <w:r w:rsidRPr="001D58BE">
        <w:rPr>
          <w:lang w:eastAsia="en-GB"/>
        </w:rPr>
        <w:t>"Coordinator — has your unified log, decision register, and timeline been finalised and submitted? Are all teams reflected in the closure document?"</w:t>
      </w:r>
    </w:p>
    <w:p w14:paraId="76F95FC3"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lastRenderedPageBreak/>
        <w:pict w14:anchorId="6CF587C0">
          <v:rect id="_x0000_i1026" alt="" style="width:451.3pt;height:.05pt;mso-width-percent:0;mso-height-percent:0;mso-width-percent:0;mso-height-percent:0" o:hralign="center" o:hrstd="t" o:hr="t" fillcolor="#a0a0a0" stroked="f"/>
        </w:pict>
      </w:r>
    </w:p>
    <w:p w14:paraId="57DBBE70" w14:textId="77777777" w:rsidR="001D58BE" w:rsidRPr="001D58BE" w:rsidRDefault="001D58BE" w:rsidP="001D58BE">
      <w:pPr>
        <w:pStyle w:val="Heading2"/>
        <w:rPr>
          <w:rFonts w:eastAsia="Times New Roman"/>
          <w:lang w:eastAsia="en-GB"/>
        </w:rPr>
      </w:pPr>
      <w:r w:rsidRPr="001D58BE">
        <w:rPr>
          <w:rFonts w:eastAsia="Times New Roman"/>
          <w:lang w:eastAsia="en-GB"/>
        </w:rPr>
        <w:t>Tip for Facilitator</w:t>
      </w:r>
    </w:p>
    <w:p w14:paraId="2425BF9B" w14:textId="77777777" w:rsidR="001D58BE" w:rsidRPr="001D58BE" w:rsidRDefault="001D58BE" w:rsidP="001D58BE">
      <w:pPr>
        <w:rPr>
          <w:lang w:eastAsia="en-GB"/>
        </w:rPr>
      </w:pPr>
      <w:r w:rsidRPr="001D58BE">
        <w:rPr>
          <w:lang w:eastAsia="en-GB"/>
        </w:rPr>
        <w:t>If lagging:</w:t>
      </w:r>
    </w:p>
    <w:p w14:paraId="57346CE2" w14:textId="77777777" w:rsidR="001D58BE" w:rsidRPr="001D58BE" w:rsidRDefault="001D58BE" w:rsidP="001D58BE">
      <w:pPr>
        <w:pStyle w:val="ListParagraph"/>
        <w:numPr>
          <w:ilvl w:val="0"/>
          <w:numId w:val="14"/>
        </w:numPr>
        <w:rPr>
          <w:lang w:eastAsia="en-GB"/>
        </w:rPr>
      </w:pPr>
      <w:r w:rsidRPr="001D58BE">
        <w:rPr>
          <w:lang w:eastAsia="en-GB"/>
        </w:rPr>
        <w:t>Reference INJ020/021 as critical trigger points</w:t>
      </w:r>
    </w:p>
    <w:p w14:paraId="1141F033" w14:textId="77777777" w:rsidR="001D58BE" w:rsidRPr="001D58BE" w:rsidRDefault="001D58BE" w:rsidP="001D58BE">
      <w:pPr>
        <w:pStyle w:val="ListParagraph"/>
        <w:numPr>
          <w:ilvl w:val="0"/>
          <w:numId w:val="14"/>
        </w:numPr>
        <w:rPr>
          <w:lang w:eastAsia="en-GB"/>
        </w:rPr>
      </w:pPr>
      <w:r w:rsidRPr="001D58BE">
        <w:rPr>
          <w:lang w:eastAsia="en-GB"/>
        </w:rPr>
        <w:t>Confirm you have at least a 1-line summary and decision entry per team</w:t>
      </w:r>
    </w:p>
    <w:p w14:paraId="29A87CB1" w14:textId="77777777" w:rsidR="001D58BE" w:rsidRPr="001D58BE" w:rsidRDefault="001D58BE" w:rsidP="001D58BE">
      <w:pPr>
        <w:pStyle w:val="ListParagraph"/>
        <w:numPr>
          <w:ilvl w:val="0"/>
          <w:numId w:val="14"/>
        </w:numPr>
        <w:rPr>
          <w:lang w:eastAsia="en-GB"/>
        </w:rPr>
      </w:pPr>
      <w:r w:rsidRPr="001D58BE">
        <w:rPr>
          <w:lang w:eastAsia="en-GB"/>
        </w:rPr>
        <w:t>Validate entries with timestamp confirmation</w:t>
      </w:r>
    </w:p>
    <w:p w14:paraId="3FC45390" w14:textId="77777777" w:rsidR="001D58BE" w:rsidRPr="001D58BE" w:rsidRDefault="006A1E4B" w:rsidP="001D58BE">
      <w:pPr>
        <w:spacing w:after="0" w:line="240" w:lineRule="auto"/>
        <w:rPr>
          <w:rFonts w:ascii="Times New Roman" w:eastAsia="Times New Roman" w:hAnsi="Times New Roman" w:cs="Times New Roman"/>
          <w:kern w:val="0"/>
          <w:lang w:eastAsia="en-GB"/>
          <w14:ligatures w14:val="none"/>
        </w:rPr>
      </w:pPr>
      <w:r w:rsidRPr="006A1E4B">
        <w:rPr>
          <w:rFonts w:ascii="Times New Roman" w:eastAsia="Times New Roman" w:hAnsi="Times New Roman" w:cs="Times New Roman"/>
          <w:noProof/>
          <w:kern w:val="0"/>
          <w:lang w:eastAsia="en-GB"/>
        </w:rPr>
        <w:pict w14:anchorId="2265B4EE">
          <v:rect id="_x0000_i1025" alt="" style="width:451.3pt;height:.05pt;mso-width-percent:0;mso-height-percent:0;mso-width-percent:0;mso-height-percent:0" o:hralign="center" o:hrstd="t" o:hr="t" fillcolor="#a0a0a0" stroked="f"/>
        </w:pict>
      </w:r>
    </w:p>
    <w:p w14:paraId="69C69D2B" w14:textId="77777777" w:rsidR="001D58BE" w:rsidRPr="001D58BE" w:rsidRDefault="001D58BE" w:rsidP="001D58BE">
      <w:pPr>
        <w:pStyle w:val="Heading4"/>
        <w:rPr>
          <w:rFonts w:eastAsia="Times New Roman"/>
          <w:lang w:eastAsia="en-GB"/>
        </w:rPr>
      </w:pPr>
      <w:r w:rsidRPr="001D58BE">
        <w:rPr>
          <w:rFonts w:eastAsia="Times New Roman"/>
          <w:lang w:eastAsia="en-GB"/>
        </w:rPr>
        <w:t>End of Phase 4 – Incident Coordinator Team Facilitator Guide</w:t>
      </w:r>
    </w:p>
    <w:p w14:paraId="48F1C2CD"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058B"/>
    <w:multiLevelType w:val="multilevel"/>
    <w:tmpl w:val="C94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32B7"/>
    <w:multiLevelType w:val="hybridMultilevel"/>
    <w:tmpl w:val="AEA0D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161C0"/>
    <w:multiLevelType w:val="hybridMultilevel"/>
    <w:tmpl w:val="B944D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37B7C"/>
    <w:multiLevelType w:val="multilevel"/>
    <w:tmpl w:val="0B7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B27AA"/>
    <w:multiLevelType w:val="multilevel"/>
    <w:tmpl w:val="D98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42097"/>
    <w:multiLevelType w:val="multilevel"/>
    <w:tmpl w:val="0336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04489"/>
    <w:multiLevelType w:val="hybridMultilevel"/>
    <w:tmpl w:val="FE40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41429"/>
    <w:multiLevelType w:val="hybridMultilevel"/>
    <w:tmpl w:val="5C2CA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035E4"/>
    <w:multiLevelType w:val="multilevel"/>
    <w:tmpl w:val="6678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C20E8"/>
    <w:multiLevelType w:val="hybridMultilevel"/>
    <w:tmpl w:val="5D3AE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70250"/>
    <w:multiLevelType w:val="hybridMultilevel"/>
    <w:tmpl w:val="D0444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7901C8"/>
    <w:multiLevelType w:val="multilevel"/>
    <w:tmpl w:val="EEE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5360C"/>
    <w:multiLevelType w:val="hybridMultilevel"/>
    <w:tmpl w:val="6E122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4429AF"/>
    <w:multiLevelType w:val="multilevel"/>
    <w:tmpl w:val="9696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4638">
    <w:abstractNumId w:val="11"/>
  </w:num>
  <w:num w:numId="2" w16cid:durableId="1421370415">
    <w:abstractNumId w:val="5"/>
  </w:num>
  <w:num w:numId="3" w16cid:durableId="1027099041">
    <w:abstractNumId w:val="8"/>
  </w:num>
  <w:num w:numId="4" w16cid:durableId="617226752">
    <w:abstractNumId w:val="13"/>
  </w:num>
  <w:num w:numId="5" w16cid:durableId="1230576054">
    <w:abstractNumId w:val="0"/>
  </w:num>
  <w:num w:numId="6" w16cid:durableId="357780906">
    <w:abstractNumId w:val="3"/>
  </w:num>
  <w:num w:numId="7" w16cid:durableId="1572541352">
    <w:abstractNumId w:val="4"/>
  </w:num>
  <w:num w:numId="8" w16cid:durableId="316881935">
    <w:abstractNumId w:val="10"/>
  </w:num>
  <w:num w:numId="9" w16cid:durableId="453526101">
    <w:abstractNumId w:val="1"/>
  </w:num>
  <w:num w:numId="10" w16cid:durableId="1002389721">
    <w:abstractNumId w:val="2"/>
  </w:num>
  <w:num w:numId="11" w16cid:durableId="1057631704">
    <w:abstractNumId w:val="12"/>
  </w:num>
  <w:num w:numId="12" w16cid:durableId="851838773">
    <w:abstractNumId w:val="7"/>
  </w:num>
  <w:num w:numId="13" w16cid:durableId="2052457522">
    <w:abstractNumId w:val="6"/>
  </w:num>
  <w:num w:numId="14" w16cid:durableId="2021154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BE"/>
    <w:rsid w:val="001247A3"/>
    <w:rsid w:val="001D58BE"/>
    <w:rsid w:val="00605B95"/>
    <w:rsid w:val="006A1E4B"/>
    <w:rsid w:val="00BB5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CF33"/>
  <w15:chartTrackingRefBased/>
  <w15:docId w15:val="{51A6296E-B65A-1D41-A9DF-B09F706A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5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5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5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5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5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5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8BE"/>
    <w:rPr>
      <w:rFonts w:eastAsiaTheme="majorEastAsia" w:cstheme="majorBidi"/>
      <w:color w:val="272727" w:themeColor="text1" w:themeTint="D8"/>
    </w:rPr>
  </w:style>
  <w:style w:type="paragraph" w:styleId="Title">
    <w:name w:val="Title"/>
    <w:basedOn w:val="Normal"/>
    <w:next w:val="Normal"/>
    <w:link w:val="TitleChar"/>
    <w:uiPriority w:val="10"/>
    <w:qFormat/>
    <w:rsid w:val="001D5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8BE"/>
    <w:pPr>
      <w:spacing w:before="160"/>
      <w:jc w:val="center"/>
    </w:pPr>
    <w:rPr>
      <w:i/>
      <w:iCs/>
      <w:color w:val="404040" w:themeColor="text1" w:themeTint="BF"/>
    </w:rPr>
  </w:style>
  <w:style w:type="character" w:customStyle="1" w:styleId="QuoteChar">
    <w:name w:val="Quote Char"/>
    <w:basedOn w:val="DefaultParagraphFont"/>
    <w:link w:val="Quote"/>
    <w:uiPriority w:val="29"/>
    <w:rsid w:val="001D58BE"/>
    <w:rPr>
      <w:i/>
      <w:iCs/>
      <w:color w:val="404040" w:themeColor="text1" w:themeTint="BF"/>
    </w:rPr>
  </w:style>
  <w:style w:type="paragraph" w:styleId="ListParagraph">
    <w:name w:val="List Paragraph"/>
    <w:basedOn w:val="Normal"/>
    <w:uiPriority w:val="34"/>
    <w:qFormat/>
    <w:rsid w:val="001D58BE"/>
    <w:pPr>
      <w:ind w:left="720"/>
      <w:contextualSpacing/>
    </w:pPr>
  </w:style>
  <w:style w:type="character" w:styleId="IntenseEmphasis">
    <w:name w:val="Intense Emphasis"/>
    <w:basedOn w:val="DefaultParagraphFont"/>
    <w:uiPriority w:val="21"/>
    <w:qFormat/>
    <w:rsid w:val="001D58BE"/>
    <w:rPr>
      <w:i/>
      <w:iCs/>
      <w:color w:val="0F4761" w:themeColor="accent1" w:themeShade="BF"/>
    </w:rPr>
  </w:style>
  <w:style w:type="paragraph" w:styleId="IntenseQuote">
    <w:name w:val="Intense Quote"/>
    <w:basedOn w:val="Normal"/>
    <w:next w:val="Normal"/>
    <w:link w:val="IntenseQuoteChar"/>
    <w:uiPriority w:val="30"/>
    <w:qFormat/>
    <w:rsid w:val="001D5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8BE"/>
    <w:rPr>
      <w:i/>
      <w:iCs/>
      <w:color w:val="0F4761" w:themeColor="accent1" w:themeShade="BF"/>
    </w:rPr>
  </w:style>
  <w:style w:type="character" w:styleId="IntenseReference">
    <w:name w:val="Intense Reference"/>
    <w:basedOn w:val="DefaultParagraphFont"/>
    <w:uiPriority w:val="32"/>
    <w:qFormat/>
    <w:rsid w:val="001D58BE"/>
    <w:rPr>
      <w:b/>
      <w:bCs/>
      <w:smallCaps/>
      <w:color w:val="0F4761" w:themeColor="accent1" w:themeShade="BF"/>
      <w:spacing w:val="5"/>
    </w:rPr>
  </w:style>
  <w:style w:type="paragraph" w:styleId="NormalWeb">
    <w:name w:val="Normal (Web)"/>
    <w:basedOn w:val="Normal"/>
    <w:uiPriority w:val="99"/>
    <w:semiHidden/>
    <w:unhideWhenUsed/>
    <w:rsid w:val="001D58B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D58BE"/>
    <w:rPr>
      <w:b/>
      <w:bCs/>
    </w:rPr>
  </w:style>
  <w:style w:type="character" w:customStyle="1" w:styleId="apple-converted-space">
    <w:name w:val="apple-converted-space"/>
    <w:basedOn w:val="DefaultParagraphFont"/>
    <w:rsid w:val="001D58BE"/>
  </w:style>
  <w:style w:type="table" w:styleId="TableGrid">
    <w:name w:val="Table Grid"/>
    <w:basedOn w:val="TableNormal"/>
    <w:uiPriority w:val="39"/>
    <w:rsid w:val="001D5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847912">
      <w:bodyDiv w:val="1"/>
      <w:marLeft w:val="0"/>
      <w:marRight w:val="0"/>
      <w:marTop w:val="0"/>
      <w:marBottom w:val="0"/>
      <w:divBdr>
        <w:top w:val="none" w:sz="0" w:space="0" w:color="auto"/>
        <w:left w:val="none" w:sz="0" w:space="0" w:color="auto"/>
        <w:bottom w:val="none" w:sz="0" w:space="0" w:color="auto"/>
        <w:right w:val="none" w:sz="0" w:space="0" w:color="auto"/>
      </w:divBdr>
      <w:divsChild>
        <w:div w:id="65249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2025-06-11T01:42:00Z</dcterms:created>
  <dcterms:modified xsi:type="dcterms:W3CDTF">2025-06-11T01:45:00Z</dcterms:modified>
</cp:coreProperties>
</file>