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DD55" w14:textId="77777777" w:rsidR="00ED76FC" w:rsidRPr="00ED76FC" w:rsidRDefault="00ED76FC" w:rsidP="00ED76FC">
      <w:pPr>
        <w:pStyle w:val="Heading1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Phase 1 Facilitator Guide – Media / Communications Team</w:t>
      </w:r>
    </w:p>
    <w:p w14:paraId="1C99F9F2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754AC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A167A40" w14:textId="77777777" w:rsidR="00ED76FC" w:rsidRPr="00ED76FC" w:rsidRDefault="00ED76FC" w:rsidP="00ED76FC">
      <w:pPr>
        <w:pStyle w:val="Heading2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Phase Overview: Disruption Emerges (T+0 to T+30)</w:t>
      </w:r>
    </w:p>
    <w:p w14:paraId="2B5CD214" w14:textId="557EE03C" w:rsidR="00ED76FC" w:rsidRPr="00ED76FC" w:rsidRDefault="00ED76FC" w:rsidP="00ED76FC">
      <w:pPr>
        <w:rPr>
          <w:lang w:eastAsia="en-GB"/>
        </w:rPr>
      </w:pPr>
      <w:r w:rsidRPr="00ED76FC">
        <w:rPr>
          <w:lang w:eastAsia="en-GB"/>
        </w:rPr>
        <w:t xml:space="preserve">In Phase 1, the Media team is likely to be the first to spot public visibility issues. Their focus is on preparing internal messaging, coordinating with Legal and Executive, and being </w:t>
      </w:r>
      <w:proofErr w:type="gramStart"/>
      <w:r w:rsidRPr="00ED76FC">
        <w:rPr>
          <w:lang w:eastAsia="en-GB"/>
        </w:rPr>
        <w:t>alert</w:t>
      </w:r>
      <w:proofErr w:type="gramEnd"/>
      <w:r w:rsidRPr="00ED76FC">
        <w:rPr>
          <w:lang w:eastAsia="en-GB"/>
        </w:rPr>
        <w:t xml:space="preserve"> to emerging public narratives. They should not act publicly </w:t>
      </w:r>
      <w:r w:rsidRPr="00ED76FC">
        <w:rPr>
          <w:lang w:eastAsia="en-GB"/>
        </w:rPr>
        <w:t>yet but</w:t>
      </w:r>
      <w:r w:rsidRPr="00ED76FC">
        <w:rPr>
          <w:lang w:eastAsia="en-GB"/>
        </w:rPr>
        <w:t xml:space="preserve"> be ready for escalation in later phases.</w:t>
      </w:r>
    </w:p>
    <w:p w14:paraId="22F4012A" w14:textId="77777777" w:rsidR="00ED76FC" w:rsidRPr="00ED76FC" w:rsidRDefault="00ED76FC" w:rsidP="00ED76FC">
      <w:pPr>
        <w:rPr>
          <w:lang w:eastAsia="en-GB"/>
        </w:rPr>
      </w:pPr>
      <w:r w:rsidRPr="00ED76FC">
        <w:rPr>
          <w:lang w:eastAsia="en-GB"/>
        </w:rPr>
        <w:t>This phase tests:</w:t>
      </w:r>
    </w:p>
    <w:p w14:paraId="05DD6F12" w14:textId="77777777" w:rsidR="00ED76FC" w:rsidRPr="00ED76FC" w:rsidRDefault="00ED76FC" w:rsidP="00ED76FC">
      <w:pPr>
        <w:pStyle w:val="ListParagraph"/>
        <w:numPr>
          <w:ilvl w:val="0"/>
          <w:numId w:val="8"/>
        </w:numPr>
        <w:rPr>
          <w:lang w:eastAsia="en-GB"/>
        </w:rPr>
      </w:pPr>
      <w:r w:rsidRPr="00ED76FC">
        <w:rPr>
          <w:lang w:eastAsia="en-GB"/>
        </w:rPr>
        <w:t>Early situational awareness</w:t>
      </w:r>
    </w:p>
    <w:p w14:paraId="1AFAAB9B" w14:textId="77777777" w:rsidR="00ED76FC" w:rsidRPr="00ED76FC" w:rsidRDefault="00ED76FC" w:rsidP="00ED76FC">
      <w:pPr>
        <w:pStyle w:val="ListParagraph"/>
        <w:numPr>
          <w:ilvl w:val="0"/>
          <w:numId w:val="8"/>
        </w:numPr>
        <w:rPr>
          <w:lang w:eastAsia="en-GB"/>
        </w:rPr>
      </w:pPr>
      <w:r w:rsidRPr="00ED76FC">
        <w:rPr>
          <w:lang w:eastAsia="en-GB"/>
        </w:rPr>
        <w:t>Internal coordination discipline</w:t>
      </w:r>
    </w:p>
    <w:p w14:paraId="1D961747" w14:textId="77777777" w:rsidR="00ED76FC" w:rsidRPr="00ED76FC" w:rsidRDefault="00ED76FC" w:rsidP="00ED76FC">
      <w:pPr>
        <w:pStyle w:val="ListParagraph"/>
        <w:numPr>
          <w:ilvl w:val="0"/>
          <w:numId w:val="8"/>
        </w:numPr>
        <w:rPr>
          <w:lang w:eastAsia="en-GB"/>
        </w:rPr>
      </w:pPr>
      <w:r w:rsidRPr="00ED76FC">
        <w:rPr>
          <w:lang w:eastAsia="en-GB"/>
        </w:rPr>
        <w:t>Proper drafting of a holding statement</w:t>
      </w:r>
    </w:p>
    <w:p w14:paraId="2207BA97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C2BA0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D8DE463" w14:textId="77777777" w:rsidR="00ED76FC" w:rsidRPr="00ED76FC" w:rsidRDefault="00ED76FC" w:rsidP="00ED76FC">
      <w:pPr>
        <w:pStyle w:val="Heading2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Injects Relevant to Media</w:t>
      </w:r>
    </w:p>
    <w:p w14:paraId="677F5FE9" w14:textId="77777777" w:rsidR="00ED76FC" w:rsidRPr="00ED76FC" w:rsidRDefault="00ED76FC" w:rsidP="00ED76FC">
      <w:pPr>
        <w:pStyle w:val="Heading3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P1-1 (T+0 to T+10)</w:t>
      </w:r>
    </w:p>
    <w:p w14:paraId="1C8F6575" w14:textId="77777777" w:rsidR="00ED76FC" w:rsidRPr="00ED76FC" w:rsidRDefault="00ED76FC" w:rsidP="00ED76FC">
      <w:pPr>
        <w:rPr>
          <w:lang w:eastAsia="en-GB"/>
        </w:rPr>
      </w:pPr>
      <w:r w:rsidRPr="00ED76FC">
        <w:rPr>
          <w:b/>
          <w:bCs/>
          <w:lang w:eastAsia="en-GB"/>
        </w:rPr>
        <w:t>INJ001E:</w:t>
      </w:r>
      <w:r w:rsidRPr="00ED76FC">
        <w:rPr>
          <w:lang w:eastAsia="en-GB"/>
        </w:rPr>
        <w:t xml:space="preserve"> Email from Angela Poole (External Affairs) – visibility spike on </w:t>
      </w:r>
      <w:proofErr w:type="spellStart"/>
      <w:r w:rsidRPr="00ED76FC">
        <w:rPr>
          <w:lang w:eastAsia="en-GB"/>
        </w:rPr>
        <w:t>MarineTracker</w:t>
      </w:r>
      <w:proofErr w:type="spellEnd"/>
      <w:r w:rsidRPr="00ED76FC">
        <w:rPr>
          <w:lang w:eastAsia="en-GB"/>
        </w:rPr>
        <w:t>; instructs preparation of a holding statement</w:t>
      </w:r>
    </w:p>
    <w:p w14:paraId="4433FDFD" w14:textId="77777777" w:rsidR="00ED76FC" w:rsidRPr="00ED76FC" w:rsidRDefault="00ED76FC" w:rsidP="00ED76FC">
      <w:pPr>
        <w:rPr>
          <w:lang w:eastAsia="en-GB"/>
        </w:rPr>
      </w:pPr>
      <w:r w:rsidRPr="00ED76FC">
        <w:rPr>
          <w:b/>
          <w:bCs/>
          <w:lang w:eastAsia="en-GB"/>
        </w:rPr>
        <w:t>Facilitator Notes (P1-1)</w:t>
      </w:r>
    </w:p>
    <w:p w14:paraId="19A3AD80" w14:textId="77777777" w:rsidR="00ED76FC" w:rsidRPr="00ED76FC" w:rsidRDefault="00ED76FC" w:rsidP="00ED76FC">
      <w:pPr>
        <w:pStyle w:val="ListParagraph"/>
        <w:numPr>
          <w:ilvl w:val="0"/>
          <w:numId w:val="9"/>
        </w:numPr>
        <w:rPr>
          <w:lang w:eastAsia="en-GB"/>
        </w:rPr>
      </w:pPr>
      <w:r w:rsidRPr="00ED76FC">
        <w:rPr>
          <w:lang w:eastAsia="en-GB"/>
        </w:rPr>
        <w:t>This is the Media team’s entry point.</w:t>
      </w:r>
    </w:p>
    <w:p w14:paraId="3743D221" w14:textId="77777777" w:rsidR="00ED76FC" w:rsidRPr="00ED76FC" w:rsidRDefault="00ED76FC" w:rsidP="00ED76FC">
      <w:pPr>
        <w:pStyle w:val="ListParagraph"/>
        <w:numPr>
          <w:ilvl w:val="0"/>
          <w:numId w:val="9"/>
        </w:numPr>
        <w:rPr>
          <w:lang w:eastAsia="en-GB"/>
        </w:rPr>
      </w:pPr>
      <w:r w:rsidRPr="00ED76FC">
        <w:rPr>
          <w:lang w:eastAsia="en-GB"/>
        </w:rPr>
        <w:t>They should begin drafting an internal holding line with Legal input.</w:t>
      </w:r>
    </w:p>
    <w:p w14:paraId="3FE11288" w14:textId="77777777" w:rsidR="00ED76FC" w:rsidRPr="00ED76FC" w:rsidRDefault="00ED76FC" w:rsidP="00ED76FC">
      <w:pPr>
        <w:pStyle w:val="ListParagraph"/>
        <w:numPr>
          <w:ilvl w:val="0"/>
          <w:numId w:val="9"/>
        </w:numPr>
        <w:rPr>
          <w:lang w:eastAsia="en-GB"/>
        </w:rPr>
      </w:pPr>
      <w:r w:rsidRPr="00ED76FC">
        <w:rPr>
          <w:lang w:eastAsia="en-GB"/>
        </w:rPr>
        <w:t>Prompt:</w:t>
      </w:r>
    </w:p>
    <w:p w14:paraId="3890BD61" w14:textId="77777777" w:rsidR="00ED76FC" w:rsidRPr="00ED76FC" w:rsidRDefault="00ED76FC" w:rsidP="00ED76FC">
      <w:pPr>
        <w:pStyle w:val="ListParagraph"/>
        <w:numPr>
          <w:ilvl w:val="1"/>
          <w:numId w:val="9"/>
        </w:numPr>
        <w:rPr>
          <w:lang w:eastAsia="en-GB"/>
        </w:rPr>
      </w:pPr>
      <w:r w:rsidRPr="00ED76FC">
        <w:rPr>
          <w:lang w:eastAsia="en-GB"/>
        </w:rPr>
        <w:t>"What’s your initial messaging plan if this goes public?"</w:t>
      </w:r>
    </w:p>
    <w:p w14:paraId="23BE0124" w14:textId="77777777" w:rsidR="00ED76FC" w:rsidRPr="00ED76FC" w:rsidRDefault="00ED76FC" w:rsidP="00ED76FC">
      <w:pPr>
        <w:pStyle w:val="ListParagraph"/>
        <w:numPr>
          <w:ilvl w:val="1"/>
          <w:numId w:val="9"/>
        </w:numPr>
        <w:rPr>
          <w:lang w:eastAsia="en-GB"/>
        </w:rPr>
      </w:pPr>
      <w:r w:rsidRPr="00ED76FC">
        <w:rPr>
          <w:lang w:eastAsia="en-GB"/>
        </w:rPr>
        <w:t>"Have you involved Legal in your draft?"</w:t>
      </w:r>
    </w:p>
    <w:p w14:paraId="4B3E7FD2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67F43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7BA688A" w14:textId="77777777" w:rsidR="00ED76FC" w:rsidRPr="00ED76FC" w:rsidRDefault="00ED76FC" w:rsidP="00ED76FC">
      <w:pPr>
        <w:pStyle w:val="Heading3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P1-2 (T+10 to T+20)</w:t>
      </w:r>
    </w:p>
    <w:p w14:paraId="05495A64" w14:textId="77777777" w:rsidR="00ED76FC" w:rsidRPr="00ED76FC" w:rsidRDefault="00ED76FC" w:rsidP="00ED76FC">
      <w:pPr>
        <w:rPr>
          <w:lang w:eastAsia="en-GB"/>
        </w:rPr>
      </w:pPr>
      <w:r w:rsidRPr="00ED76FC">
        <w:rPr>
          <w:b/>
          <w:bCs/>
          <w:lang w:eastAsia="en-GB"/>
        </w:rPr>
        <w:t>INJ002D (Noise):</w:t>
      </w:r>
      <w:r w:rsidRPr="00ED76FC">
        <w:rPr>
          <w:lang w:eastAsia="en-GB"/>
        </w:rPr>
        <w:t xml:space="preserve"> Email asking about old PR photos of </w:t>
      </w:r>
      <w:proofErr w:type="spellStart"/>
      <w:r w:rsidRPr="00ED76FC">
        <w:rPr>
          <w:lang w:eastAsia="en-GB"/>
        </w:rPr>
        <w:t>Ship_Alpha</w:t>
      </w:r>
      <w:proofErr w:type="spellEnd"/>
      <w:r w:rsidRPr="00ED76FC">
        <w:rPr>
          <w:lang w:eastAsia="en-GB"/>
        </w:rPr>
        <w:t xml:space="preserve"> (Media receives this internally)</w:t>
      </w:r>
    </w:p>
    <w:p w14:paraId="6A1D6326" w14:textId="77777777" w:rsidR="00ED76FC" w:rsidRPr="00ED76FC" w:rsidRDefault="00ED76FC" w:rsidP="00ED76FC">
      <w:pPr>
        <w:rPr>
          <w:lang w:eastAsia="en-GB"/>
        </w:rPr>
      </w:pPr>
      <w:r w:rsidRPr="00ED76FC">
        <w:rPr>
          <w:b/>
          <w:bCs/>
          <w:lang w:eastAsia="en-GB"/>
        </w:rPr>
        <w:t>Facilitator Notes (P1-2)</w:t>
      </w:r>
    </w:p>
    <w:p w14:paraId="0471AB2F" w14:textId="77777777" w:rsidR="00ED76FC" w:rsidRPr="00ED76FC" w:rsidRDefault="00ED76FC" w:rsidP="00ED76FC">
      <w:pPr>
        <w:pStyle w:val="ListParagraph"/>
        <w:numPr>
          <w:ilvl w:val="0"/>
          <w:numId w:val="10"/>
        </w:numPr>
        <w:rPr>
          <w:lang w:eastAsia="en-GB"/>
        </w:rPr>
      </w:pPr>
      <w:r w:rsidRPr="00ED76FC">
        <w:rPr>
          <w:lang w:eastAsia="en-GB"/>
        </w:rPr>
        <w:t>This is noise but could be a distraction.</w:t>
      </w:r>
    </w:p>
    <w:p w14:paraId="17C0DFA7" w14:textId="77777777" w:rsidR="00ED76FC" w:rsidRPr="00ED76FC" w:rsidRDefault="00ED76FC" w:rsidP="00ED76FC">
      <w:pPr>
        <w:pStyle w:val="ListParagraph"/>
        <w:numPr>
          <w:ilvl w:val="0"/>
          <w:numId w:val="10"/>
        </w:numPr>
        <w:rPr>
          <w:lang w:eastAsia="en-GB"/>
        </w:rPr>
      </w:pPr>
      <w:r w:rsidRPr="00ED76FC">
        <w:rPr>
          <w:lang w:eastAsia="en-GB"/>
        </w:rPr>
        <w:t xml:space="preserve">The Media team may pick up on </w:t>
      </w:r>
      <w:proofErr w:type="spellStart"/>
      <w:r w:rsidRPr="00ED76FC">
        <w:rPr>
          <w:lang w:eastAsia="en-GB"/>
        </w:rPr>
        <w:t>Ship_Alpha</w:t>
      </w:r>
      <w:proofErr w:type="spellEnd"/>
      <w:r w:rsidRPr="00ED76FC">
        <w:rPr>
          <w:lang w:eastAsia="en-GB"/>
        </w:rPr>
        <w:t xml:space="preserve"> visibility issues from other teams.</w:t>
      </w:r>
    </w:p>
    <w:p w14:paraId="5D50B846" w14:textId="77777777" w:rsidR="00ED76FC" w:rsidRPr="00ED76FC" w:rsidRDefault="00ED76FC" w:rsidP="00ED76FC">
      <w:pPr>
        <w:pStyle w:val="ListParagraph"/>
        <w:numPr>
          <w:ilvl w:val="0"/>
          <w:numId w:val="10"/>
        </w:numPr>
        <w:rPr>
          <w:lang w:eastAsia="en-GB"/>
        </w:rPr>
      </w:pPr>
      <w:r w:rsidRPr="00ED76FC">
        <w:rPr>
          <w:lang w:eastAsia="en-GB"/>
        </w:rPr>
        <w:t>Prompt:</w:t>
      </w:r>
    </w:p>
    <w:p w14:paraId="7CBA2E84" w14:textId="77777777" w:rsidR="00ED76FC" w:rsidRPr="00ED76FC" w:rsidRDefault="00ED76FC" w:rsidP="00ED76FC">
      <w:pPr>
        <w:pStyle w:val="ListParagraph"/>
        <w:numPr>
          <w:ilvl w:val="1"/>
          <w:numId w:val="10"/>
        </w:numPr>
        <w:rPr>
          <w:lang w:eastAsia="en-GB"/>
        </w:rPr>
      </w:pPr>
      <w:r w:rsidRPr="00ED76FC">
        <w:rPr>
          <w:lang w:eastAsia="en-GB"/>
        </w:rPr>
        <w:lastRenderedPageBreak/>
        <w:t>"What are you hearing from the other teams?"</w:t>
      </w:r>
    </w:p>
    <w:p w14:paraId="0D977D09" w14:textId="77777777" w:rsidR="00ED76FC" w:rsidRPr="00ED76FC" w:rsidRDefault="00ED76FC" w:rsidP="00ED76FC">
      <w:pPr>
        <w:pStyle w:val="ListParagraph"/>
        <w:numPr>
          <w:ilvl w:val="1"/>
          <w:numId w:val="10"/>
        </w:numPr>
        <w:rPr>
          <w:lang w:eastAsia="en-GB"/>
        </w:rPr>
      </w:pPr>
      <w:r w:rsidRPr="00ED76FC">
        <w:rPr>
          <w:lang w:eastAsia="en-GB"/>
        </w:rPr>
        <w:t>"Have you seen the AIS anomaly mentioned by Tech or Ops?"</w:t>
      </w:r>
    </w:p>
    <w:p w14:paraId="07A47826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11A37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A1EDEB" w14:textId="77777777" w:rsidR="00ED76FC" w:rsidRPr="00ED76FC" w:rsidRDefault="00ED76FC" w:rsidP="00ED76FC">
      <w:pPr>
        <w:pStyle w:val="Heading3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P1-3 (T+20 to T+30)</w:t>
      </w:r>
    </w:p>
    <w:p w14:paraId="1E313F58" w14:textId="77777777" w:rsidR="00ED76FC" w:rsidRPr="00ED76FC" w:rsidRDefault="00ED76FC" w:rsidP="00ED76FC">
      <w:pPr>
        <w:rPr>
          <w:lang w:eastAsia="en-GB"/>
        </w:rPr>
      </w:pPr>
      <w:r w:rsidRPr="00ED76FC">
        <w:rPr>
          <w:b/>
          <w:bCs/>
          <w:lang w:eastAsia="en-GB"/>
        </w:rPr>
        <w:t>INJ003B:</w:t>
      </w:r>
      <w:r w:rsidRPr="00ED76FC">
        <w:rPr>
          <w:lang w:eastAsia="en-GB"/>
        </w:rPr>
        <w:t> CCTV blind zone reported by Dock Supervisor (not to Media directly, but should become known)</w:t>
      </w:r>
      <w:r w:rsidRPr="00ED76FC">
        <w:rPr>
          <w:lang w:eastAsia="en-GB"/>
        </w:rPr>
        <w:br/>
      </w:r>
      <w:r w:rsidRPr="00ED76FC">
        <w:rPr>
          <w:b/>
          <w:bCs/>
          <w:lang w:eastAsia="en-GB"/>
        </w:rPr>
        <w:t>INJ003E (Noise):</w:t>
      </w:r>
      <w:r w:rsidRPr="00ED76FC">
        <w:rPr>
          <w:lang w:eastAsia="en-GB"/>
        </w:rPr>
        <w:t> Staff leave report error – possibly seen by Media as internal disruption</w:t>
      </w:r>
    </w:p>
    <w:p w14:paraId="6257C6D1" w14:textId="77777777" w:rsidR="00ED76FC" w:rsidRPr="00ED76FC" w:rsidRDefault="00ED76FC" w:rsidP="00ED76FC">
      <w:pPr>
        <w:rPr>
          <w:lang w:eastAsia="en-GB"/>
        </w:rPr>
      </w:pPr>
      <w:r w:rsidRPr="00ED76FC">
        <w:rPr>
          <w:b/>
          <w:bCs/>
          <w:lang w:eastAsia="en-GB"/>
        </w:rPr>
        <w:t>Facilitator Notes (P1-3)</w:t>
      </w:r>
    </w:p>
    <w:p w14:paraId="5C733470" w14:textId="77777777" w:rsidR="00ED76FC" w:rsidRPr="00ED76FC" w:rsidRDefault="00ED76FC" w:rsidP="00ED76FC">
      <w:pPr>
        <w:pStyle w:val="ListParagraph"/>
        <w:numPr>
          <w:ilvl w:val="0"/>
          <w:numId w:val="11"/>
        </w:numPr>
        <w:rPr>
          <w:lang w:eastAsia="en-GB"/>
        </w:rPr>
      </w:pPr>
      <w:r w:rsidRPr="00ED76FC">
        <w:rPr>
          <w:lang w:eastAsia="en-GB"/>
        </w:rPr>
        <w:t xml:space="preserve">A good Media team will now link multiple disruptions: AIS, </w:t>
      </w:r>
      <w:proofErr w:type="spellStart"/>
      <w:r w:rsidRPr="00ED76FC">
        <w:rPr>
          <w:lang w:eastAsia="en-GB"/>
        </w:rPr>
        <w:t>MarineTracker</w:t>
      </w:r>
      <w:proofErr w:type="spellEnd"/>
      <w:r w:rsidRPr="00ED76FC">
        <w:rPr>
          <w:lang w:eastAsia="en-GB"/>
        </w:rPr>
        <w:t>, CCTV.</w:t>
      </w:r>
    </w:p>
    <w:p w14:paraId="4AAF97D6" w14:textId="77777777" w:rsidR="00ED76FC" w:rsidRPr="00ED76FC" w:rsidRDefault="00ED76FC" w:rsidP="00ED76FC">
      <w:pPr>
        <w:pStyle w:val="ListParagraph"/>
        <w:numPr>
          <w:ilvl w:val="0"/>
          <w:numId w:val="11"/>
        </w:numPr>
        <w:rPr>
          <w:lang w:eastAsia="en-GB"/>
        </w:rPr>
      </w:pPr>
      <w:r w:rsidRPr="00ED76FC">
        <w:rPr>
          <w:lang w:eastAsia="en-GB"/>
        </w:rPr>
        <w:t>They should be refining their internal message and checking alignment with Executive and Legal.</w:t>
      </w:r>
    </w:p>
    <w:p w14:paraId="4D60BCD7" w14:textId="77777777" w:rsidR="00ED76FC" w:rsidRPr="00ED76FC" w:rsidRDefault="00ED76FC" w:rsidP="00ED76FC">
      <w:pPr>
        <w:pStyle w:val="ListParagraph"/>
        <w:numPr>
          <w:ilvl w:val="0"/>
          <w:numId w:val="11"/>
        </w:numPr>
        <w:rPr>
          <w:lang w:eastAsia="en-GB"/>
        </w:rPr>
      </w:pPr>
      <w:r w:rsidRPr="00ED76FC">
        <w:rPr>
          <w:lang w:eastAsia="en-GB"/>
        </w:rPr>
        <w:t>Prompt:</w:t>
      </w:r>
    </w:p>
    <w:p w14:paraId="1339649E" w14:textId="77777777" w:rsidR="00ED76FC" w:rsidRPr="00ED76FC" w:rsidRDefault="00ED76FC" w:rsidP="00ED76FC">
      <w:pPr>
        <w:pStyle w:val="ListParagraph"/>
        <w:numPr>
          <w:ilvl w:val="1"/>
          <w:numId w:val="11"/>
        </w:numPr>
        <w:rPr>
          <w:lang w:eastAsia="en-GB"/>
        </w:rPr>
      </w:pPr>
      <w:r w:rsidRPr="00ED76FC">
        <w:rPr>
          <w:lang w:eastAsia="en-GB"/>
        </w:rPr>
        <w:t>"Have you aligned with Legal and Exec on the current message?"</w:t>
      </w:r>
    </w:p>
    <w:p w14:paraId="1BD5B314" w14:textId="77777777" w:rsidR="00ED76FC" w:rsidRPr="00ED76FC" w:rsidRDefault="00ED76FC" w:rsidP="00ED76FC">
      <w:pPr>
        <w:pStyle w:val="ListParagraph"/>
        <w:numPr>
          <w:ilvl w:val="1"/>
          <w:numId w:val="11"/>
        </w:numPr>
        <w:rPr>
          <w:lang w:eastAsia="en-GB"/>
        </w:rPr>
      </w:pPr>
      <w:r w:rsidRPr="00ED76FC">
        <w:rPr>
          <w:lang w:eastAsia="en-GB"/>
        </w:rPr>
        <w:t>"Would you be ready if this went public in the next 10 minutes?"</w:t>
      </w:r>
    </w:p>
    <w:p w14:paraId="7043CA26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BA291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3AF035F" w14:textId="77777777" w:rsidR="00ED76FC" w:rsidRPr="00ED76FC" w:rsidRDefault="00ED76FC" w:rsidP="00ED76FC">
      <w:pPr>
        <w:pStyle w:val="Heading2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Media Role Expectations</w:t>
      </w:r>
    </w:p>
    <w:p w14:paraId="1C213F30" w14:textId="77777777" w:rsidR="00ED76FC" w:rsidRPr="00ED76FC" w:rsidRDefault="00ED76FC" w:rsidP="00ED76FC">
      <w:pPr>
        <w:pStyle w:val="ListParagraph"/>
        <w:numPr>
          <w:ilvl w:val="0"/>
          <w:numId w:val="12"/>
        </w:numPr>
        <w:rPr>
          <w:lang w:eastAsia="en-GB"/>
        </w:rPr>
      </w:pPr>
      <w:r w:rsidRPr="00ED76FC">
        <w:rPr>
          <w:lang w:eastAsia="en-GB"/>
        </w:rPr>
        <w:t>Draft internal holding statement</w:t>
      </w:r>
    </w:p>
    <w:p w14:paraId="4281C8AA" w14:textId="77777777" w:rsidR="00ED76FC" w:rsidRPr="00ED76FC" w:rsidRDefault="00ED76FC" w:rsidP="00ED76FC">
      <w:pPr>
        <w:pStyle w:val="ListParagraph"/>
        <w:numPr>
          <w:ilvl w:val="0"/>
          <w:numId w:val="12"/>
        </w:numPr>
        <w:rPr>
          <w:lang w:eastAsia="en-GB"/>
        </w:rPr>
      </w:pPr>
      <w:r w:rsidRPr="00ED76FC">
        <w:rPr>
          <w:lang w:eastAsia="en-GB"/>
        </w:rPr>
        <w:t>Coordinate closely with Legal and Executive</w:t>
      </w:r>
    </w:p>
    <w:p w14:paraId="07FBEC64" w14:textId="77777777" w:rsidR="00ED76FC" w:rsidRPr="00ED76FC" w:rsidRDefault="00ED76FC" w:rsidP="00ED76FC">
      <w:pPr>
        <w:pStyle w:val="ListParagraph"/>
        <w:numPr>
          <w:ilvl w:val="0"/>
          <w:numId w:val="12"/>
        </w:numPr>
        <w:rPr>
          <w:lang w:eastAsia="en-GB"/>
        </w:rPr>
      </w:pPr>
      <w:r w:rsidRPr="00ED76FC">
        <w:rPr>
          <w:lang w:eastAsia="en-GB"/>
        </w:rPr>
        <w:t>Monitor signals of public exposure or narrative risk</w:t>
      </w:r>
    </w:p>
    <w:p w14:paraId="66A86881" w14:textId="77777777" w:rsidR="00ED76FC" w:rsidRPr="00ED76FC" w:rsidRDefault="00ED76FC" w:rsidP="00ED76FC">
      <w:pPr>
        <w:rPr>
          <w:lang w:eastAsia="en-GB"/>
        </w:rPr>
      </w:pPr>
      <w:r w:rsidRPr="00ED76FC">
        <w:rPr>
          <w:b/>
          <w:bCs/>
          <w:lang w:eastAsia="en-GB"/>
        </w:rPr>
        <w:t>Key Policy References:</w:t>
      </w:r>
    </w:p>
    <w:p w14:paraId="65BE1532" w14:textId="77777777" w:rsidR="00ED76FC" w:rsidRPr="00ED76FC" w:rsidRDefault="00ED76FC" w:rsidP="00ED76FC">
      <w:pPr>
        <w:pStyle w:val="ListParagraph"/>
        <w:numPr>
          <w:ilvl w:val="0"/>
          <w:numId w:val="13"/>
        </w:numPr>
        <w:rPr>
          <w:lang w:eastAsia="en-GB"/>
        </w:rPr>
      </w:pPr>
      <w:r w:rsidRPr="00ED76FC">
        <w:rPr>
          <w:lang w:eastAsia="en-GB"/>
        </w:rPr>
        <w:t>Crisis Communications SOP – Section 2</w:t>
      </w:r>
    </w:p>
    <w:p w14:paraId="4840146D" w14:textId="77777777" w:rsidR="00ED76FC" w:rsidRPr="00ED76FC" w:rsidRDefault="00ED76FC" w:rsidP="00ED76FC">
      <w:pPr>
        <w:pStyle w:val="ListParagraph"/>
        <w:numPr>
          <w:ilvl w:val="0"/>
          <w:numId w:val="13"/>
        </w:numPr>
        <w:rPr>
          <w:lang w:eastAsia="en-GB"/>
        </w:rPr>
      </w:pPr>
      <w:r w:rsidRPr="00ED76FC">
        <w:rPr>
          <w:lang w:eastAsia="en-GB"/>
        </w:rPr>
        <w:t>Public Messaging Templates</w:t>
      </w:r>
    </w:p>
    <w:p w14:paraId="5D5C7DB3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C704B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4F2FA4" w14:textId="77777777" w:rsidR="00ED76FC" w:rsidRPr="00ED76FC" w:rsidRDefault="00ED76FC" w:rsidP="00ED76FC">
      <w:pPr>
        <w:pStyle w:val="Heading2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Media Decision Point – Phase 1</w:t>
      </w:r>
    </w:p>
    <w:p w14:paraId="38E38AD5" w14:textId="77777777" w:rsidR="00ED76FC" w:rsidRPr="00DC1A19" w:rsidRDefault="00ED76FC" w:rsidP="00ED76FC">
      <w:pPr>
        <w:rPr>
          <w:b/>
          <w:bCs/>
          <w:lang w:eastAsia="en-GB"/>
        </w:rPr>
      </w:pPr>
      <w:r w:rsidRPr="00DC1A19">
        <w:rPr>
          <w:b/>
          <w:bCs/>
          <w:lang w:eastAsia="en-GB"/>
        </w:rPr>
        <w:t>Decision: Prepare Draft Holding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1"/>
        <w:gridCol w:w="1492"/>
        <w:gridCol w:w="3742"/>
        <w:gridCol w:w="851"/>
      </w:tblGrid>
      <w:tr w:rsidR="00ED76FC" w:rsidRPr="00ED76FC" w14:paraId="5D88C00F" w14:textId="77777777" w:rsidTr="00ED76FC">
        <w:tc>
          <w:tcPr>
            <w:tcW w:w="0" w:type="auto"/>
            <w:hideMark/>
          </w:tcPr>
          <w:p w14:paraId="0C51E892" w14:textId="77777777" w:rsidR="00ED76FC" w:rsidRPr="00ED76FC" w:rsidRDefault="00ED76FC" w:rsidP="00ED76FC">
            <w:pPr>
              <w:rPr>
                <w:b/>
                <w:bCs/>
                <w:lang w:eastAsia="en-GB"/>
              </w:rPr>
            </w:pPr>
            <w:r w:rsidRPr="00ED76FC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3D53DEB0" w14:textId="77777777" w:rsidR="00ED76FC" w:rsidRPr="00ED76FC" w:rsidRDefault="00ED76FC" w:rsidP="00ED76FC">
            <w:pPr>
              <w:rPr>
                <w:b/>
                <w:bCs/>
                <w:lang w:eastAsia="en-GB"/>
              </w:rPr>
            </w:pPr>
            <w:r w:rsidRPr="00ED76FC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5592E1E0" w14:textId="77777777" w:rsidR="00ED76FC" w:rsidRPr="00ED76FC" w:rsidRDefault="00ED76FC" w:rsidP="00ED76FC">
            <w:pPr>
              <w:rPr>
                <w:b/>
                <w:bCs/>
                <w:lang w:eastAsia="en-GB"/>
              </w:rPr>
            </w:pPr>
            <w:r w:rsidRPr="00ED76FC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7EF02357" w14:textId="77777777" w:rsidR="00ED76FC" w:rsidRPr="00ED76FC" w:rsidRDefault="00ED76FC" w:rsidP="00ED76FC">
            <w:pPr>
              <w:rPr>
                <w:b/>
                <w:bCs/>
                <w:lang w:eastAsia="en-GB"/>
              </w:rPr>
            </w:pPr>
            <w:r w:rsidRPr="00ED76FC">
              <w:rPr>
                <w:b/>
                <w:bCs/>
                <w:lang w:eastAsia="en-GB"/>
              </w:rPr>
              <w:t>Score</w:t>
            </w:r>
          </w:p>
        </w:tc>
      </w:tr>
      <w:tr w:rsidR="00ED76FC" w:rsidRPr="00ED76FC" w14:paraId="30E2B2F2" w14:textId="77777777" w:rsidTr="00ED76FC">
        <w:tc>
          <w:tcPr>
            <w:tcW w:w="0" w:type="auto"/>
            <w:hideMark/>
          </w:tcPr>
          <w:p w14:paraId="623CD83D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ED76FC">
              <w:rPr>
                <w:lang w:eastAsia="en-GB"/>
              </w:rPr>
              <w:t xml:space="preserve"> Draft holding line with Legal input</w:t>
            </w:r>
          </w:p>
        </w:tc>
        <w:tc>
          <w:tcPr>
            <w:tcW w:w="0" w:type="auto"/>
            <w:hideMark/>
          </w:tcPr>
          <w:p w14:paraId="53407F5D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Proactive</w:t>
            </w:r>
          </w:p>
        </w:tc>
        <w:tc>
          <w:tcPr>
            <w:tcW w:w="0" w:type="auto"/>
            <w:hideMark/>
          </w:tcPr>
          <w:p w14:paraId="6C62FF81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Prepared for media escalation, shows readiness</w:t>
            </w:r>
          </w:p>
        </w:tc>
        <w:tc>
          <w:tcPr>
            <w:tcW w:w="0" w:type="auto"/>
            <w:hideMark/>
          </w:tcPr>
          <w:p w14:paraId="2CF0E735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+7</w:t>
            </w:r>
          </w:p>
        </w:tc>
      </w:tr>
      <w:tr w:rsidR="00ED76FC" w:rsidRPr="00ED76FC" w14:paraId="18812F28" w14:textId="77777777" w:rsidTr="00ED76FC">
        <w:tc>
          <w:tcPr>
            <w:tcW w:w="0" w:type="auto"/>
            <w:hideMark/>
          </w:tcPr>
          <w:p w14:paraId="03F7CDD4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ED76FC">
              <w:rPr>
                <w:lang w:eastAsia="en-GB"/>
              </w:rPr>
              <w:t xml:space="preserve"> Wait until something is public</w:t>
            </w:r>
          </w:p>
        </w:tc>
        <w:tc>
          <w:tcPr>
            <w:tcW w:w="0" w:type="auto"/>
            <w:hideMark/>
          </w:tcPr>
          <w:p w14:paraId="549FDE4F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Passive</w:t>
            </w:r>
          </w:p>
        </w:tc>
        <w:tc>
          <w:tcPr>
            <w:tcW w:w="0" w:type="auto"/>
            <w:hideMark/>
          </w:tcPr>
          <w:p w14:paraId="1420618E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May delay response under pressure</w:t>
            </w:r>
          </w:p>
        </w:tc>
        <w:tc>
          <w:tcPr>
            <w:tcW w:w="0" w:type="auto"/>
            <w:hideMark/>
          </w:tcPr>
          <w:p w14:paraId="394B4ACB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+1</w:t>
            </w:r>
          </w:p>
        </w:tc>
      </w:tr>
      <w:tr w:rsidR="00ED76FC" w:rsidRPr="00ED76FC" w14:paraId="744C286B" w14:textId="77777777" w:rsidTr="00ED76FC">
        <w:tc>
          <w:tcPr>
            <w:tcW w:w="0" w:type="auto"/>
            <w:hideMark/>
          </w:tcPr>
          <w:p w14:paraId="2EFACA1A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ED76FC">
              <w:rPr>
                <w:lang w:eastAsia="en-GB"/>
              </w:rPr>
              <w:t xml:space="preserve"> Take no action</w:t>
            </w:r>
          </w:p>
        </w:tc>
        <w:tc>
          <w:tcPr>
            <w:tcW w:w="0" w:type="auto"/>
            <w:hideMark/>
          </w:tcPr>
          <w:p w14:paraId="6628269A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Unprepared</w:t>
            </w:r>
          </w:p>
        </w:tc>
        <w:tc>
          <w:tcPr>
            <w:tcW w:w="0" w:type="auto"/>
            <w:hideMark/>
          </w:tcPr>
          <w:p w14:paraId="2D5DD603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Poor response time later</w:t>
            </w:r>
          </w:p>
        </w:tc>
        <w:tc>
          <w:tcPr>
            <w:tcW w:w="0" w:type="auto"/>
            <w:hideMark/>
          </w:tcPr>
          <w:p w14:paraId="03E7F26E" w14:textId="77777777" w:rsidR="00ED76FC" w:rsidRPr="00ED76FC" w:rsidRDefault="00ED76FC" w:rsidP="00ED76FC">
            <w:pPr>
              <w:rPr>
                <w:lang w:eastAsia="en-GB"/>
              </w:rPr>
            </w:pPr>
            <w:r w:rsidRPr="00ED76FC">
              <w:rPr>
                <w:lang w:eastAsia="en-GB"/>
              </w:rPr>
              <w:t>-4</w:t>
            </w:r>
          </w:p>
        </w:tc>
      </w:tr>
    </w:tbl>
    <w:p w14:paraId="28B7957F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0BA9A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EEEFF2" w14:textId="77777777" w:rsidR="00ED76FC" w:rsidRPr="00ED76FC" w:rsidRDefault="00ED76FC" w:rsidP="00ED76FC">
      <w:pPr>
        <w:pStyle w:val="Heading2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End-of-Phase Checkpoint Prompt</w:t>
      </w:r>
    </w:p>
    <w:p w14:paraId="5A77E357" w14:textId="77777777" w:rsidR="00ED76FC" w:rsidRPr="00ED76FC" w:rsidRDefault="00ED76FC" w:rsidP="00DC1A19">
      <w:pPr>
        <w:rPr>
          <w:lang w:eastAsia="en-GB"/>
        </w:rPr>
      </w:pPr>
      <w:r w:rsidRPr="00ED76FC">
        <w:rPr>
          <w:lang w:eastAsia="en-GB"/>
        </w:rPr>
        <w:t>At or near </w:t>
      </w:r>
      <w:r w:rsidRPr="00ED76FC">
        <w:rPr>
          <w:b/>
          <w:bCs/>
          <w:lang w:eastAsia="en-GB"/>
        </w:rPr>
        <w:t>T+30</w:t>
      </w:r>
      <w:r w:rsidRPr="00ED76FC">
        <w:rPr>
          <w:lang w:eastAsia="en-GB"/>
        </w:rPr>
        <w:t>, facilitator should ask:</w:t>
      </w:r>
    </w:p>
    <w:p w14:paraId="445964EF" w14:textId="77777777" w:rsidR="00ED76FC" w:rsidRPr="00ED76FC" w:rsidRDefault="00ED76FC" w:rsidP="00DC1A19">
      <w:pPr>
        <w:rPr>
          <w:lang w:eastAsia="en-GB"/>
        </w:rPr>
      </w:pPr>
      <w:r w:rsidRPr="00ED76FC">
        <w:rPr>
          <w:lang w:eastAsia="en-GB"/>
        </w:rPr>
        <w:lastRenderedPageBreak/>
        <w:t>"Media team — have you prepared an internal holding statement? Are you aligned with Legal and Executive? What’s your current posture if approached by media?"</w:t>
      </w:r>
    </w:p>
    <w:p w14:paraId="348206FB" w14:textId="77777777" w:rsidR="00ED76FC" w:rsidRPr="00ED76FC" w:rsidRDefault="00ED76FC" w:rsidP="00DC1A19">
      <w:pPr>
        <w:rPr>
          <w:lang w:eastAsia="en-GB"/>
        </w:rPr>
      </w:pPr>
      <w:r w:rsidRPr="00ED76FC">
        <w:rPr>
          <w:lang w:eastAsia="en-GB"/>
        </w:rPr>
        <w:t>Ensure message is not released yet but is ready.</w:t>
      </w:r>
    </w:p>
    <w:p w14:paraId="7B52A312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78641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46EC37" w14:textId="77777777" w:rsidR="00ED76FC" w:rsidRPr="00ED76FC" w:rsidRDefault="00ED76FC" w:rsidP="00ED76FC">
      <w:pPr>
        <w:pStyle w:val="Heading2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Tip for Facilitator</w:t>
      </w:r>
    </w:p>
    <w:p w14:paraId="37E0CB6E" w14:textId="77777777" w:rsidR="00ED76FC" w:rsidRPr="00ED76FC" w:rsidRDefault="00ED76FC" w:rsidP="00DC1A19">
      <w:pPr>
        <w:rPr>
          <w:lang w:eastAsia="en-GB"/>
        </w:rPr>
      </w:pPr>
      <w:r w:rsidRPr="00ED76FC">
        <w:rPr>
          <w:lang w:eastAsia="en-GB"/>
        </w:rPr>
        <w:t>If Media is slow to act:</w:t>
      </w:r>
    </w:p>
    <w:p w14:paraId="45E8FF72" w14:textId="77777777" w:rsidR="00ED76FC" w:rsidRPr="00ED76FC" w:rsidRDefault="00ED76FC" w:rsidP="00DC1A19">
      <w:pPr>
        <w:pStyle w:val="ListParagraph"/>
        <w:numPr>
          <w:ilvl w:val="0"/>
          <w:numId w:val="14"/>
        </w:numPr>
        <w:rPr>
          <w:lang w:eastAsia="en-GB"/>
        </w:rPr>
      </w:pPr>
      <w:r w:rsidRPr="00ED76FC">
        <w:rPr>
          <w:lang w:eastAsia="en-GB"/>
        </w:rPr>
        <w:t>Reference INJ001E (</w:t>
      </w:r>
      <w:proofErr w:type="spellStart"/>
      <w:r w:rsidRPr="00ED76FC">
        <w:rPr>
          <w:lang w:eastAsia="en-GB"/>
        </w:rPr>
        <w:t>MarineTracker</w:t>
      </w:r>
      <w:proofErr w:type="spellEnd"/>
      <w:r w:rsidRPr="00ED76FC">
        <w:rPr>
          <w:lang w:eastAsia="en-GB"/>
        </w:rPr>
        <w:t xml:space="preserve"> visibility spike)</w:t>
      </w:r>
    </w:p>
    <w:p w14:paraId="169C9301" w14:textId="77777777" w:rsidR="00ED76FC" w:rsidRPr="00ED76FC" w:rsidRDefault="00ED76FC" w:rsidP="00DC1A19">
      <w:pPr>
        <w:pStyle w:val="ListParagraph"/>
        <w:numPr>
          <w:ilvl w:val="0"/>
          <w:numId w:val="14"/>
        </w:numPr>
        <w:rPr>
          <w:lang w:eastAsia="en-GB"/>
        </w:rPr>
      </w:pPr>
      <w:r w:rsidRPr="00ED76FC">
        <w:rPr>
          <w:lang w:eastAsia="en-GB"/>
        </w:rPr>
        <w:t>Ask if they have used the Comms SOP</w:t>
      </w:r>
    </w:p>
    <w:p w14:paraId="0FC057FF" w14:textId="77777777" w:rsidR="00ED76FC" w:rsidRPr="00ED76FC" w:rsidRDefault="00ED76FC" w:rsidP="00DC1A19">
      <w:pPr>
        <w:pStyle w:val="ListParagraph"/>
        <w:numPr>
          <w:ilvl w:val="0"/>
          <w:numId w:val="14"/>
        </w:numPr>
        <w:rPr>
          <w:lang w:eastAsia="en-GB"/>
        </w:rPr>
      </w:pPr>
      <w:r w:rsidRPr="00ED76FC">
        <w:rPr>
          <w:lang w:eastAsia="en-GB"/>
        </w:rPr>
        <w:t>Ask who they’ve coordinated with and whether Legal is involved</w:t>
      </w:r>
    </w:p>
    <w:p w14:paraId="60FC81D0" w14:textId="77777777" w:rsidR="00ED76FC" w:rsidRPr="00ED76FC" w:rsidRDefault="009D3AC3" w:rsidP="00ED76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3A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A429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20D00E6" w14:textId="77777777" w:rsidR="00ED76FC" w:rsidRPr="00ED76FC" w:rsidRDefault="00ED76FC" w:rsidP="00DC1A19">
      <w:pPr>
        <w:pStyle w:val="Heading4"/>
        <w:rPr>
          <w:rFonts w:eastAsia="Times New Roman"/>
          <w:lang w:eastAsia="en-GB"/>
        </w:rPr>
      </w:pPr>
      <w:r w:rsidRPr="00ED76FC">
        <w:rPr>
          <w:rFonts w:eastAsia="Times New Roman"/>
          <w:lang w:eastAsia="en-GB"/>
        </w:rPr>
        <w:t>End of Phase 1 – Media / Communications Team Facilitator Guide</w:t>
      </w:r>
    </w:p>
    <w:p w14:paraId="0D6AA22F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F03"/>
    <w:multiLevelType w:val="multilevel"/>
    <w:tmpl w:val="43F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EB5"/>
    <w:multiLevelType w:val="hybridMultilevel"/>
    <w:tmpl w:val="57EEA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2243"/>
    <w:multiLevelType w:val="hybridMultilevel"/>
    <w:tmpl w:val="3D9E3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E5B36"/>
    <w:multiLevelType w:val="multilevel"/>
    <w:tmpl w:val="FD5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F68BB"/>
    <w:multiLevelType w:val="multilevel"/>
    <w:tmpl w:val="334C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C4F6E"/>
    <w:multiLevelType w:val="multilevel"/>
    <w:tmpl w:val="F6C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9011B"/>
    <w:multiLevelType w:val="hybridMultilevel"/>
    <w:tmpl w:val="1EB6A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F127F"/>
    <w:multiLevelType w:val="multilevel"/>
    <w:tmpl w:val="814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D400F"/>
    <w:multiLevelType w:val="multilevel"/>
    <w:tmpl w:val="5F8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E6C5F"/>
    <w:multiLevelType w:val="hybridMultilevel"/>
    <w:tmpl w:val="B176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709EF"/>
    <w:multiLevelType w:val="hybridMultilevel"/>
    <w:tmpl w:val="9696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531AD"/>
    <w:multiLevelType w:val="multilevel"/>
    <w:tmpl w:val="EEF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55D48"/>
    <w:multiLevelType w:val="hybridMultilevel"/>
    <w:tmpl w:val="DBCA5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C4770"/>
    <w:multiLevelType w:val="hybridMultilevel"/>
    <w:tmpl w:val="B5E46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12462">
    <w:abstractNumId w:val="5"/>
  </w:num>
  <w:num w:numId="2" w16cid:durableId="889271591">
    <w:abstractNumId w:val="11"/>
  </w:num>
  <w:num w:numId="3" w16cid:durableId="1346665309">
    <w:abstractNumId w:val="4"/>
  </w:num>
  <w:num w:numId="4" w16cid:durableId="894050751">
    <w:abstractNumId w:val="0"/>
  </w:num>
  <w:num w:numId="5" w16cid:durableId="1901134074">
    <w:abstractNumId w:val="7"/>
  </w:num>
  <w:num w:numId="6" w16cid:durableId="1292974295">
    <w:abstractNumId w:val="3"/>
  </w:num>
  <w:num w:numId="7" w16cid:durableId="24454738">
    <w:abstractNumId w:val="8"/>
  </w:num>
  <w:num w:numId="8" w16cid:durableId="1466192789">
    <w:abstractNumId w:val="6"/>
  </w:num>
  <w:num w:numId="9" w16cid:durableId="584071028">
    <w:abstractNumId w:val="2"/>
  </w:num>
  <w:num w:numId="10" w16cid:durableId="1610507703">
    <w:abstractNumId w:val="12"/>
  </w:num>
  <w:num w:numId="11" w16cid:durableId="1533881165">
    <w:abstractNumId w:val="10"/>
  </w:num>
  <w:num w:numId="12" w16cid:durableId="946422097">
    <w:abstractNumId w:val="13"/>
  </w:num>
  <w:num w:numId="13" w16cid:durableId="1578436694">
    <w:abstractNumId w:val="1"/>
  </w:num>
  <w:num w:numId="14" w16cid:durableId="585500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C"/>
    <w:rsid w:val="001247A3"/>
    <w:rsid w:val="00605B95"/>
    <w:rsid w:val="009D3AC3"/>
    <w:rsid w:val="00BB5E10"/>
    <w:rsid w:val="00DC1A19"/>
    <w:rsid w:val="00E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03DC"/>
  <w15:chartTrackingRefBased/>
  <w15:docId w15:val="{034EB6CE-D0C3-3643-9132-B9AAD9F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7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D76FC"/>
    <w:rPr>
      <w:b/>
      <w:bCs/>
    </w:rPr>
  </w:style>
  <w:style w:type="character" w:customStyle="1" w:styleId="apple-converted-space">
    <w:name w:val="apple-converted-space"/>
    <w:basedOn w:val="DefaultParagraphFont"/>
    <w:rsid w:val="00ED76FC"/>
  </w:style>
  <w:style w:type="table" w:styleId="TableGrid">
    <w:name w:val="Table Grid"/>
    <w:basedOn w:val="TableNormal"/>
    <w:uiPriority w:val="39"/>
    <w:rsid w:val="00ED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2025-06-10T03:06:00Z</dcterms:created>
  <dcterms:modified xsi:type="dcterms:W3CDTF">2025-06-10T03:22:00Z</dcterms:modified>
</cp:coreProperties>
</file>