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4D34" w14:textId="77777777" w:rsidR="00FF3B21" w:rsidRPr="00FF3B21" w:rsidRDefault="00FF3B21" w:rsidP="009E6BD2">
      <w:pPr>
        <w:pStyle w:val="Heading1"/>
        <w:rPr>
          <w:rFonts w:eastAsia="Times New Roman"/>
          <w:lang w:eastAsia="en-GB"/>
        </w:rPr>
      </w:pPr>
      <w:r w:rsidRPr="00FF3B21">
        <w:rPr>
          <w:rFonts w:eastAsia="Times New Roman"/>
          <w:lang w:eastAsia="en-GB"/>
        </w:rPr>
        <w:t>Media / Communications – CEO Comms Briefing Template</w:t>
      </w:r>
    </w:p>
    <w:p w14:paraId="02617DAA" w14:textId="77777777" w:rsidR="00FF3B21" w:rsidRPr="00FF3B21" w:rsidRDefault="00FF3B21" w:rsidP="00FF3B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FF3B21">
        <w:rPr>
          <w:rFonts w:eastAsia="Times New Roman" w:cs="Times New Roman"/>
          <w:kern w:val="0"/>
          <w:lang w:eastAsia="en-GB"/>
          <w14:ligatures w14:val="none"/>
        </w:rPr>
        <w:br/>
        <w:t>To equip the CEO (or designated spokesperson) with structured talking points, key facts, and messaging guidance for media interviews, public statements, or executive briefings during a crisis event.</w:t>
      </w:r>
    </w:p>
    <w:p w14:paraId="711E97F4" w14:textId="77777777" w:rsidR="00FF3B21" w:rsidRPr="00FF3B21" w:rsidRDefault="00DC5C4E" w:rsidP="00FF3B2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10841AD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DB86A7F" w14:textId="77777777" w:rsidR="00FF3B21" w:rsidRPr="00FF3B21" w:rsidRDefault="00FF3B21" w:rsidP="009E6BD2">
      <w:pPr>
        <w:pStyle w:val="Heading2"/>
        <w:rPr>
          <w:rFonts w:eastAsia="Times New Roman"/>
          <w:lang w:eastAsia="en-GB"/>
        </w:rPr>
      </w:pPr>
      <w:r w:rsidRPr="00FF3B21">
        <w:rPr>
          <w:rFonts w:eastAsia="Times New Roman"/>
          <w:lang w:eastAsia="en-GB"/>
        </w:rPr>
        <w:t>When to Use</w:t>
      </w:r>
    </w:p>
    <w:p w14:paraId="66DA6878" w14:textId="77777777" w:rsidR="00FF3B21" w:rsidRPr="00FF3B21" w:rsidRDefault="00FF3B21" w:rsidP="00FF3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A media interview has been requested or scheduled</w:t>
      </w:r>
    </w:p>
    <w:p w14:paraId="63E6B7BB" w14:textId="77777777" w:rsidR="00FF3B21" w:rsidRPr="00FF3B21" w:rsidRDefault="00FF3B21" w:rsidP="00FF3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The CEO will be issuing a formal external update (e.g. video, press conference)</w:t>
      </w:r>
    </w:p>
    <w:p w14:paraId="25236F9B" w14:textId="77777777" w:rsidR="00FF3B21" w:rsidRPr="00FF3B21" w:rsidRDefault="00FF3B21" w:rsidP="00FF3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Stakeholders or government have requested executive-level comment</w:t>
      </w:r>
    </w:p>
    <w:p w14:paraId="5B7D4BA6" w14:textId="77777777" w:rsidR="00FF3B21" w:rsidRPr="00FF3B21" w:rsidRDefault="00DC5C4E" w:rsidP="00FF3B2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3705E73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0CBFDF0" w14:textId="77777777" w:rsidR="00FF3B21" w:rsidRPr="00FF3B21" w:rsidRDefault="00FF3B21" w:rsidP="009E6BD2">
      <w:pPr>
        <w:pStyle w:val="Heading2"/>
        <w:rPr>
          <w:rFonts w:eastAsia="Times New Roman"/>
          <w:lang w:eastAsia="en-GB"/>
        </w:rPr>
      </w:pPr>
      <w:r w:rsidRPr="00FF3B21">
        <w:rPr>
          <w:rFonts w:eastAsia="Times New Roman"/>
          <w:lang w:eastAsia="en-GB"/>
        </w:rPr>
        <w:t>Template Structure</w:t>
      </w:r>
    </w:p>
    <w:p w14:paraId="5CD9C9D6" w14:textId="77777777" w:rsidR="00FF3B21" w:rsidRPr="00FF3B21" w:rsidRDefault="00FF3B21" w:rsidP="00FF3B2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1. Opening Acknowledgement</w:t>
      </w:r>
    </w:p>
    <w:p w14:paraId="2A20F4EE" w14:textId="77777777" w:rsidR="00FF3B21" w:rsidRPr="00FF3B21" w:rsidRDefault="00FF3B21" w:rsidP="00FF3B21">
      <w:pPr>
        <w:spacing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Suggested line:</w:t>
      </w:r>
      <w:r w:rsidRPr="00FF3B21">
        <w:rPr>
          <w:rFonts w:eastAsia="Times New Roman" w:cs="Times New Roman"/>
          <w:kern w:val="0"/>
          <w:lang w:eastAsia="en-GB"/>
          <w14:ligatures w14:val="none"/>
        </w:rPr>
        <w:br/>
        <w:t>"We are aware of the situation currently affecting [brief description of issue]. We take this extremely seriously."</w:t>
      </w:r>
    </w:p>
    <w:p w14:paraId="4D610E4D" w14:textId="77777777" w:rsidR="00FF3B21" w:rsidRPr="00FF3B21" w:rsidRDefault="00FF3B21" w:rsidP="00FF3B2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2. What Happened (Factual Summary)</w:t>
      </w:r>
    </w:p>
    <w:p w14:paraId="1F6E7086" w14:textId="77777777" w:rsidR="00FF3B21" w:rsidRPr="00FF3B21" w:rsidRDefault="00FF3B21" w:rsidP="00FF3B21">
      <w:pPr>
        <w:numPr>
          <w:ilvl w:val="0"/>
          <w:numId w:val="2"/>
        </w:numPr>
        <w:spacing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What is confirmed so far (time, system/service affected)</w:t>
      </w:r>
    </w:p>
    <w:p w14:paraId="6ADF8245" w14:textId="77777777" w:rsidR="00FF3B21" w:rsidRPr="00FF3B21" w:rsidRDefault="00FF3B21" w:rsidP="00FF3B2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How it was detected</w:t>
      </w:r>
    </w:p>
    <w:p w14:paraId="1B9576BF" w14:textId="77777777" w:rsidR="00FF3B21" w:rsidRPr="00FF3B21" w:rsidRDefault="00FF3B21" w:rsidP="00FF3B2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When teams began response actions</w:t>
      </w:r>
    </w:p>
    <w:p w14:paraId="4FF94398" w14:textId="77777777" w:rsidR="00FF3B21" w:rsidRPr="00FF3B21" w:rsidRDefault="00FF3B21" w:rsidP="00FF3B2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3. Current Status</w:t>
      </w:r>
    </w:p>
    <w:p w14:paraId="28A2FFA1" w14:textId="77777777" w:rsidR="00FF3B21" w:rsidRPr="00FF3B21" w:rsidRDefault="00FF3B21" w:rsidP="00FF3B21">
      <w:pPr>
        <w:numPr>
          <w:ilvl w:val="0"/>
          <w:numId w:val="3"/>
        </w:numPr>
        <w:spacing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Whether the incident is ongoing or contained</w:t>
      </w:r>
    </w:p>
    <w:p w14:paraId="10357C10" w14:textId="77777777" w:rsidR="00FF3B21" w:rsidRPr="00FF3B21" w:rsidRDefault="00FF3B21" w:rsidP="00FF3B2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Any public-facing impacts still active</w:t>
      </w:r>
    </w:p>
    <w:p w14:paraId="6EE52A9B" w14:textId="77777777" w:rsidR="00FF3B21" w:rsidRPr="00FF3B21" w:rsidRDefault="00FF3B21" w:rsidP="00FF3B2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Confidence in technical and operational response</w:t>
      </w:r>
    </w:p>
    <w:p w14:paraId="68A0705F" w14:textId="77777777" w:rsidR="00FF3B21" w:rsidRPr="00FF3B21" w:rsidRDefault="00FF3B21" w:rsidP="00FF3B2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4. What We're Doing About It</w:t>
      </w:r>
    </w:p>
    <w:p w14:paraId="6E03D449" w14:textId="77777777" w:rsidR="00FF3B21" w:rsidRPr="00FF3B21" w:rsidRDefault="00FF3B21" w:rsidP="00FF3B21">
      <w:pPr>
        <w:numPr>
          <w:ilvl w:val="0"/>
          <w:numId w:val="4"/>
        </w:numPr>
        <w:spacing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Specific actions underway (containment, investigation, coordination)</w:t>
      </w:r>
    </w:p>
    <w:p w14:paraId="23F3E451" w14:textId="77777777" w:rsidR="00FF3B21" w:rsidRPr="00FF3B21" w:rsidRDefault="00FF3B21" w:rsidP="00FF3B2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Engagement with authorities, insurers, and partners if relevant</w:t>
      </w:r>
    </w:p>
    <w:p w14:paraId="5E8AAB33" w14:textId="77777777" w:rsidR="00FF3B21" w:rsidRPr="00FF3B21" w:rsidRDefault="00FF3B21" w:rsidP="00FF3B2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Assurance to customers and community</w:t>
      </w:r>
    </w:p>
    <w:p w14:paraId="08D6B114" w14:textId="77777777" w:rsidR="00FF3B21" w:rsidRPr="00FF3B21" w:rsidRDefault="00FF3B21" w:rsidP="00FF3B2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5. What Happens Next</w:t>
      </w:r>
    </w:p>
    <w:p w14:paraId="2F53EECF" w14:textId="77777777" w:rsidR="00FF3B21" w:rsidRPr="00FF3B21" w:rsidRDefault="00FF3B21" w:rsidP="00FF3B21">
      <w:pPr>
        <w:numPr>
          <w:ilvl w:val="0"/>
          <w:numId w:val="5"/>
        </w:numPr>
        <w:spacing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Timeline for further updates (if any)</w:t>
      </w:r>
    </w:p>
    <w:p w14:paraId="41FD4AEC" w14:textId="77777777" w:rsidR="00FF3B21" w:rsidRPr="00FF3B21" w:rsidRDefault="00FF3B21" w:rsidP="00FF3B2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Contact or help channels available to the public or partners</w:t>
      </w:r>
    </w:p>
    <w:p w14:paraId="2D3023C4" w14:textId="77777777" w:rsidR="00FF3B21" w:rsidRPr="00FF3B21" w:rsidRDefault="00FF3B21" w:rsidP="00FF3B2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6. Key Messages (Tone &amp; Positioning)</w:t>
      </w:r>
    </w:p>
    <w:p w14:paraId="2AD8DC7D" w14:textId="77777777" w:rsidR="00FF3B21" w:rsidRPr="00FF3B21" w:rsidRDefault="00FF3B21" w:rsidP="00FF3B21">
      <w:pPr>
        <w:numPr>
          <w:ilvl w:val="0"/>
          <w:numId w:val="6"/>
        </w:numPr>
        <w:spacing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Safety and transparency are our top priorities</w:t>
      </w:r>
    </w:p>
    <w:p w14:paraId="5C8F696C" w14:textId="77777777" w:rsidR="00FF3B21" w:rsidRPr="00FF3B21" w:rsidRDefault="00FF3B21" w:rsidP="00FF3B21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We are coordinating across all teams and external stakeholders</w:t>
      </w:r>
    </w:p>
    <w:p w14:paraId="04CC2F0D" w14:textId="77777777" w:rsidR="00FF3B21" w:rsidRPr="00FF3B21" w:rsidRDefault="00FF3B21" w:rsidP="00FF3B21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No further speculative comment until investigation concludes</w:t>
      </w:r>
    </w:p>
    <w:p w14:paraId="2835BEE5" w14:textId="77777777" w:rsidR="00FF3B21" w:rsidRPr="00FF3B21" w:rsidRDefault="00DC5C4E" w:rsidP="00FF3B2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78833B2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0E9215F" w14:textId="77777777" w:rsidR="00FF3B21" w:rsidRPr="00FF3B21" w:rsidRDefault="00FF3B21" w:rsidP="009E6BD2">
      <w:pPr>
        <w:pStyle w:val="Heading2"/>
        <w:rPr>
          <w:rFonts w:eastAsia="Times New Roman"/>
          <w:lang w:eastAsia="en-GB"/>
        </w:rPr>
      </w:pPr>
      <w:r w:rsidRPr="00FF3B21">
        <w:rPr>
          <w:rFonts w:eastAsia="Times New Roman"/>
          <w:lang w:eastAsia="en-GB"/>
        </w:rPr>
        <w:t>Delivery Tips for CEO or Spokesperson</w:t>
      </w:r>
    </w:p>
    <w:p w14:paraId="7AB20C9B" w14:textId="77777777" w:rsidR="00FF3B21" w:rsidRPr="00FF3B21" w:rsidRDefault="00FF3B21" w:rsidP="00FF3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Speak calmly and with confidence — do not appear evasive</w:t>
      </w:r>
    </w:p>
    <w:p w14:paraId="1B9A8102" w14:textId="77777777" w:rsidR="00FF3B21" w:rsidRPr="00FF3B21" w:rsidRDefault="00FF3B21" w:rsidP="00FF3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Avoid unnecessary technical detail; focus on leadership and responsibility</w:t>
      </w:r>
    </w:p>
    <w:p w14:paraId="1153F662" w14:textId="77777777" w:rsidR="00FF3B21" w:rsidRPr="00FF3B21" w:rsidRDefault="00FF3B21" w:rsidP="00FF3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If asked about blame, defer to facts: "We're focused on resolution right now."</w:t>
      </w:r>
    </w:p>
    <w:p w14:paraId="5D1FBA1C" w14:textId="77777777" w:rsidR="00FF3B21" w:rsidRPr="00FF3B21" w:rsidRDefault="00FF3B21" w:rsidP="00FF3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If asked about cause, clarify if it’s under investigation: "We’re still confirming root cause."</w:t>
      </w:r>
    </w:p>
    <w:p w14:paraId="253399F7" w14:textId="77777777" w:rsidR="00FF3B21" w:rsidRPr="00FF3B21" w:rsidRDefault="00FF3B21" w:rsidP="00FF3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Keep responses short and structured</w:t>
      </w:r>
    </w:p>
    <w:p w14:paraId="47A671BF" w14:textId="77777777" w:rsidR="00FF3B21" w:rsidRPr="00FF3B21" w:rsidRDefault="00DC5C4E" w:rsidP="00FF3B2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D807C9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7667E22" w14:textId="77777777" w:rsidR="00FF3B21" w:rsidRPr="00FF3B21" w:rsidRDefault="00FF3B21" w:rsidP="009E6BD2">
      <w:pPr>
        <w:pStyle w:val="Heading2"/>
        <w:rPr>
          <w:rFonts w:eastAsia="Times New Roman"/>
          <w:lang w:eastAsia="en-GB"/>
        </w:rPr>
      </w:pPr>
      <w:r w:rsidRPr="00FF3B21">
        <w:rPr>
          <w:rFonts w:eastAsia="Times New Roman"/>
          <w:lang w:eastAsia="en-GB"/>
        </w:rPr>
        <w:t>Attachments (Optional)</w:t>
      </w:r>
    </w:p>
    <w:p w14:paraId="1201BEB6" w14:textId="77777777" w:rsidR="00FF3B21" w:rsidRPr="00FF3B21" w:rsidRDefault="00FF3B21" w:rsidP="00FF3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Approved talking points (editable version)</w:t>
      </w:r>
    </w:p>
    <w:p w14:paraId="67FE1638" w14:textId="77777777" w:rsidR="00FF3B21" w:rsidRPr="00FF3B21" w:rsidRDefault="00FF3B21" w:rsidP="00FF3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Fact Sheet (brief, 1-page technical summary)</w:t>
      </w:r>
    </w:p>
    <w:p w14:paraId="19A754D6" w14:textId="77777777" w:rsidR="00FF3B21" w:rsidRPr="00FF3B21" w:rsidRDefault="00FF3B21" w:rsidP="00FF3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kern w:val="0"/>
          <w:lang w:eastAsia="en-GB"/>
          <w14:ligatures w14:val="none"/>
        </w:rPr>
        <w:t>Media Contacts List / Q&amp;A Brief</w:t>
      </w:r>
    </w:p>
    <w:p w14:paraId="436E5E33" w14:textId="77777777" w:rsidR="00FF3B21" w:rsidRPr="00FF3B21" w:rsidRDefault="00DC5C4E" w:rsidP="00FF3B2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539773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2096CD" w14:textId="77777777" w:rsidR="00FF3B21" w:rsidRPr="00FF3B21" w:rsidRDefault="00FF3B21" w:rsidP="00FF3B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FF3B21">
        <w:rPr>
          <w:rFonts w:eastAsia="Times New Roman" w:cs="Times New Roman"/>
          <w:kern w:val="0"/>
          <w:lang w:eastAsia="en-GB"/>
          <w14:ligatures w14:val="none"/>
        </w:rPr>
        <w:t xml:space="preserve"> Media </w:t>
      </w:r>
      <w:proofErr w:type="gramStart"/>
      <w:r w:rsidRPr="00FF3B21">
        <w:rPr>
          <w:rFonts w:eastAsia="Times New Roman" w:cs="Times New Roman"/>
          <w:kern w:val="0"/>
          <w:lang w:eastAsia="en-GB"/>
          <w14:ligatures w14:val="none"/>
        </w:rPr>
        <w:t>Lead</w:t>
      </w:r>
      <w:proofErr w:type="gramEnd"/>
      <w:r w:rsidRPr="00FF3B21">
        <w:rPr>
          <w:rFonts w:eastAsia="Times New Roman" w:cs="Times New Roman"/>
          <w:kern w:val="0"/>
          <w:lang w:eastAsia="en-GB"/>
          <w14:ligatures w14:val="none"/>
        </w:rPr>
        <w:t xml:space="preserve"> in coordination with CEO Office</w:t>
      </w:r>
      <w:r w:rsidRPr="00FF3B21">
        <w:rPr>
          <w:rFonts w:eastAsia="Times New Roman" w:cs="Times New Roman"/>
          <w:kern w:val="0"/>
          <w:lang w:eastAsia="en-GB"/>
          <w14:ligatures w14:val="none"/>
        </w:rPr>
        <w:br/>
      </w: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FF3B21">
        <w:rPr>
          <w:rFonts w:eastAsia="Times New Roman" w:cs="Times New Roman"/>
          <w:kern w:val="0"/>
          <w:lang w:eastAsia="en-GB"/>
          <w14:ligatures w14:val="none"/>
        </w:rPr>
        <w:t xml:space="preserve"> MED-03</w:t>
      </w:r>
      <w:r w:rsidRPr="00FF3B21">
        <w:rPr>
          <w:rFonts w:eastAsia="Times New Roman" w:cs="Times New Roman"/>
          <w:kern w:val="0"/>
          <w:lang w:eastAsia="en-GB"/>
          <w14:ligatures w14:val="none"/>
        </w:rPr>
        <w:br/>
      </w: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FF3B21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FF3B21">
        <w:rPr>
          <w:rFonts w:eastAsia="Times New Roman" w:cs="Times New Roman"/>
          <w:kern w:val="0"/>
          <w:lang w:eastAsia="en-GB"/>
          <w14:ligatures w14:val="none"/>
        </w:rPr>
        <w:br/>
      </w:r>
      <w:r w:rsidRPr="00FF3B21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FF3B21">
        <w:rPr>
          <w:rFonts w:eastAsia="Times New Roman" w:cs="Times New Roman"/>
          <w:kern w:val="0"/>
          <w:lang w:eastAsia="en-GB"/>
          <w14:ligatures w14:val="none"/>
        </w:rPr>
        <w:t xml:space="preserve"> Executive Communications and Legal Team</w:t>
      </w:r>
    </w:p>
    <w:p w14:paraId="69CE24C2" w14:textId="77777777" w:rsidR="00605B95" w:rsidRPr="00FF3B21" w:rsidRDefault="00605B95"/>
    <w:sectPr w:rsidR="00605B95" w:rsidRPr="00FF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91D"/>
    <w:multiLevelType w:val="multilevel"/>
    <w:tmpl w:val="5AC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97104"/>
    <w:multiLevelType w:val="multilevel"/>
    <w:tmpl w:val="FCC8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B31F7"/>
    <w:multiLevelType w:val="multilevel"/>
    <w:tmpl w:val="22B4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C3E71"/>
    <w:multiLevelType w:val="multilevel"/>
    <w:tmpl w:val="80B8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F01E7"/>
    <w:multiLevelType w:val="multilevel"/>
    <w:tmpl w:val="356E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86312"/>
    <w:multiLevelType w:val="multilevel"/>
    <w:tmpl w:val="F2F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668E6"/>
    <w:multiLevelType w:val="multilevel"/>
    <w:tmpl w:val="21EC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6247F"/>
    <w:multiLevelType w:val="multilevel"/>
    <w:tmpl w:val="AA8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921652">
    <w:abstractNumId w:val="2"/>
  </w:num>
  <w:num w:numId="2" w16cid:durableId="1176503629">
    <w:abstractNumId w:val="4"/>
  </w:num>
  <w:num w:numId="3" w16cid:durableId="1244796227">
    <w:abstractNumId w:val="6"/>
  </w:num>
  <w:num w:numId="4" w16cid:durableId="1265846019">
    <w:abstractNumId w:val="0"/>
  </w:num>
  <w:num w:numId="5" w16cid:durableId="2053531114">
    <w:abstractNumId w:val="3"/>
  </w:num>
  <w:num w:numId="6" w16cid:durableId="1415592491">
    <w:abstractNumId w:val="5"/>
  </w:num>
  <w:num w:numId="7" w16cid:durableId="1720203370">
    <w:abstractNumId w:val="1"/>
  </w:num>
  <w:num w:numId="8" w16cid:durableId="1109162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21"/>
    <w:rsid w:val="001247A3"/>
    <w:rsid w:val="00605B95"/>
    <w:rsid w:val="00621A5F"/>
    <w:rsid w:val="009E6BD2"/>
    <w:rsid w:val="00BB5E10"/>
    <w:rsid w:val="00DC5C4E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BEAA"/>
  <w15:chartTrackingRefBased/>
  <w15:docId w15:val="{17158B35-79E0-0E4F-B3C5-705945CF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3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3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3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B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3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2025-06-04T04:36:00Z</dcterms:created>
  <dcterms:modified xsi:type="dcterms:W3CDTF">2025-06-11T04:08:00Z</dcterms:modified>
</cp:coreProperties>
</file>