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CLÍNICA VETERINÁRIA PATINHAS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Dono da Clínica Veterinária Patinhas</w:t>
      </w:r>
      <w:r w:rsidDel="00000000" w:rsidR="00000000" w:rsidRPr="00000000">
        <w:rPr>
          <w:rtl w:val="0"/>
        </w:rPr>
        <w:t xml:space="preserve"> (DC): Olá, obrigado por ter vindo cá. A nossa clínica tem vindo a crescer e precisamos mesmo de um novo sistema para nos mantermos a par de tudo. Vemos tantos animais por dia e está a tornar-se difícil gerir todos os registos manualmente.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4171950</wp:posOffset>
            </wp:positionH>
            <wp:positionV relativeFrom="paragraph">
              <wp:posOffset>44450</wp:posOffset>
            </wp:positionV>
            <wp:extent cx="2230755" cy="223075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2230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Analista de sistemas (AS)</w:t>
      </w:r>
      <w:r w:rsidDel="00000000" w:rsidR="00000000" w:rsidRPr="00000000">
        <w:rPr>
          <w:rtl w:val="0"/>
        </w:rPr>
        <w:t xml:space="preserve">: Folgo em saber que a sua clínica está a ir bem! Vamos começar por perceber as vossas atividades do dia-a-dia. Pode explicar-me um dia típico na sua clínica?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DC</w:t>
      </w:r>
      <w:r w:rsidDel="00000000" w:rsidR="00000000" w:rsidRPr="00000000">
        <w:rPr>
          <w:rtl w:val="0"/>
        </w:rPr>
        <w:t xml:space="preserve">: Claro, abrimos às 8 da manhã. A primeira coisa que fazemos é verificar a nossa agenda de marcações. trabalhamos tanto com atendimentos diretos como consultas agendadas. A nossa rececionista, a Graça, trata das marcações e é muito eficiente, mas por vezes torna-se caótico, especialmente quando temos emergências.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 Estou a ver. Então, gerir as marcações e atendimentos é uma parte fundamental do seu dia. Que tipo de informação precisam de recolher durante os check-ins (=receção dos animais)?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DC</w:t>
      </w:r>
      <w:r w:rsidDel="00000000" w:rsidR="00000000" w:rsidRPr="00000000">
        <w:rPr>
          <w:rtl w:val="0"/>
        </w:rPr>
        <w:t xml:space="preserve">: Bem, precisamos do nome, raça, idade e historial médico do animal. Há nomes bem criativos… Quem dá os nomes Sansa e Arya a um par de cadelas?...  Os donos costumam dar-nos estas informações, mas por vezes esquecem-se de pormenores e temos de voltar a telefonar-lhes. É uma maçada.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 Compreendo. A informação completa sobre o animal de estimação é essencial. O que acontece depois do check-in?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DC</w:t>
      </w:r>
      <w:r w:rsidDel="00000000" w:rsidR="00000000" w:rsidRPr="00000000">
        <w:rPr>
          <w:rtl w:val="0"/>
        </w:rPr>
        <w:t xml:space="preserve">: Os animais são vistos pelos nossos veterinários. Têm de os examinar, administrar tratamentos e, por vezes, efetuar cirurgias. Cada veterinário toma notas sobre os tratamentos e medicamentos administrados, mas estas notas são frequentemente manuscritas e podem ser difíceis de ler mais tarde.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 Então, precisa de uma forma de digitalizar e organizar esses registos clínicos.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DC</w:t>
      </w:r>
      <w:r w:rsidDel="00000000" w:rsidR="00000000" w:rsidRPr="00000000">
        <w:rPr>
          <w:rtl w:val="0"/>
        </w:rPr>
        <w:t xml:space="preserve">: Sim, seria ótimo ter lembretes para consultas de acompanhamento e vacinas. Além disso, uma forma de comunicar com os donos dos animais por correio eletrónico ou texto seria uma grande ajuda. Às vezes os donos perdem as consultas agendadas por esquecimento, e quando faltam a duas vezes seguidas a agendamentos sem justificarem, passam para a lista de clientes problemáticos.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 Resumindo, é necessário um sistema para gerir as consultas, recolher informações detalhadas sobre os animais, digitalizar os registos médicos enviar lembretes e facilitar a comunicação com os donos dos animais. Esqueci-me de alguma coisa?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DC</w:t>
      </w:r>
      <w:r w:rsidDel="00000000" w:rsidR="00000000" w:rsidRPr="00000000">
        <w:rPr>
          <w:rtl w:val="0"/>
        </w:rPr>
        <w:t xml:space="preserve">: Isso cobre a maior parte. Ah, e seria bom se o sistema pudesse gerar relatórios sobre o desempenho da nossa clínica, indicadores de como vai a atividade da Clínica, por ex, o número de consultas por mês, etc.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 Percebi. Os indicadores de desempenho também são importantes. Obrigado por toda esta informação. Vou começar a redigir alguns requisitos com base na nossa conversa e em breve poderemos analisá-los em conjunto.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(Texto e imagem adaptados de conteúdo gerado por GPT-4, v2024-10-11)</w:t>
      </w:r>
    </w:p>
    <w:sectPr>
      <w:pgSz w:h="16838" w:w="11906" w:orient="portrait"/>
      <w:pgMar w:bottom="1152" w:top="1152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>
    <w:embedRegular w:fontKey="{00000000-0000-0000-0000-000000000000}" r:id="rId1" w:subsetted="0"/>
    <w:embedBold w:fontKey="{00000000-0000-0000-0000-000000000000}" r:id="rId2" w:subsetted="0"/>
  </w:font>
  <w:font w:name="Maven Pro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ven Pro" w:cs="Maven Pro" w:eastAsia="Maven Pro" w:hAnsi="Maven Pro"/>
        <w:sz w:val="22"/>
        <w:szCs w:val="22"/>
        <w:lang w:val="pt_PT"/>
      </w:rPr>
    </w:rPrDefault>
    <w:pPrDefault>
      <w:pPr>
        <w:spacing w:after="60" w:before="4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MavenPro-regular.ttf"/><Relationship Id="rId4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